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1F89" w14:textId="77777777" w:rsidR="00A56A89" w:rsidRDefault="00A56A89" w:rsidP="00685C5A">
      <w:pPr>
        <w:spacing w:after="0" w:line="240" w:lineRule="auto"/>
        <w:rPr>
          <w:rFonts w:ascii="Barlow" w:eastAsia="Times New Roman" w:hAnsi="Barlow" w:cstheme="minorHAnsi"/>
          <w:b/>
          <w:bCs/>
          <w:color w:val="000000"/>
          <w:sz w:val="26"/>
          <w:szCs w:val="26"/>
        </w:rPr>
      </w:pPr>
    </w:p>
    <w:p w14:paraId="4AD00E55" w14:textId="32C07D3D" w:rsidR="00255729" w:rsidRPr="00443359" w:rsidRDefault="00255729" w:rsidP="00255729">
      <w:pPr>
        <w:spacing w:after="0" w:line="240" w:lineRule="auto"/>
        <w:rPr>
          <w:rFonts w:ascii="Barlow" w:eastAsia="Times New Roman" w:hAnsi="Barlow" w:cstheme="minorHAnsi"/>
          <w:sz w:val="26"/>
          <w:szCs w:val="26"/>
        </w:rPr>
      </w:pPr>
      <w:r w:rsidRPr="00443359">
        <w:rPr>
          <w:rFonts w:ascii="Barlow" w:eastAsia="Times New Roman" w:hAnsi="Barlow" w:cstheme="minorHAnsi"/>
          <w:b/>
          <w:bCs/>
          <w:color w:val="000000"/>
          <w:sz w:val="26"/>
          <w:szCs w:val="26"/>
        </w:rPr>
        <w:t>Identifying Common Outcomes</w:t>
      </w:r>
      <w:bookmarkStart w:id="0" w:name="_GoBack"/>
      <w:bookmarkEnd w:id="0"/>
    </w:p>
    <w:p w14:paraId="2AC2B6FC" w14:textId="77777777" w:rsidR="00255729" w:rsidRPr="00443359" w:rsidRDefault="00255729" w:rsidP="00255729">
      <w:pPr>
        <w:spacing w:after="0" w:line="240" w:lineRule="auto"/>
        <w:rPr>
          <w:rFonts w:ascii="Barlow" w:eastAsia="Times New Roman" w:hAnsi="Barlow" w:cstheme="minorHAnsi"/>
          <w:sz w:val="28"/>
          <w:szCs w:val="28"/>
        </w:rPr>
      </w:pPr>
      <w:r w:rsidRPr="00443359">
        <w:rPr>
          <w:rFonts w:ascii="Barlow" w:eastAsia="Times New Roman" w:hAnsi="Barlow" w:cstheme="minorHAnsi"/>
          <w:color w:val="000000"/>
        </w:rPr>
        <w:t>What is the ultimate goal you are trying to achieve? Clear outcomes are crucial to demonstrate your impact. Partners should work together to identify shared goals and agree upon shared outcomes.</w:t>
      </w:r>
    </w:p>
    <w:p w14:paraId="0AF2BA44" w14:textId="77777777" w:rsidR="00255729" w:rsidRPr="00443359" w:rsidRDefault="00255729" w:rsidP="00255729">
      <w:pPr>
        <w:spacing w:after="0" w:line="240" w:lineRule="auto"/>
        <w:rPr>
          <w:rFonts w:ascii="Barlow" w:eastAsia="Times New Roman" w:hAnsi="Barlow" w:cstheme="minorHAnsi"/>
          <w:sz w:val="28"/>
          <w:szCs w:val="28"/>
        </w:rPr>
      </w:pPr>
    </w:p>
    <w:p w14:paraId="1CE07894" w14:textId="77777777" w:rsidR="00255729" w:rsidRPr="00443359" w:rsidRDefault="00255729" w:rsidP="00255729">
      <w:pPr>
        <w:spacing w:after="0" w:line="240" w:lineRule="auto"/>
        <w:rPr>
          <w:rFonts w:ascii="Barlow" w:eastAsia="Times New Roman" w:hAnsi="Barlow" w:cstheme="minorHAnsi"/>
          <w:sz w:val="28"/>
          <w:szCs w:val="28"/>
        </w:rPr>
      </w:pPr>
      <w:r w:rsidRPr="00443359">
        <w:rPr>
          <w:rFonts w:ascii="Barlow" w:eastAsia="Times New Roman" w:hAnsi="Barlow" w:cstheme="minorHAnsi"/>
          <w:b/>
          <w:bCs/>
          <w:i/>
          <w:iCs/>
          <w:color w:val="000000"/>
        </w:rPr>
        <w:t>Vision and Mission</w:t>
      </w:r>
    </w:p>
    <w:p w14:paraId="6A7E903E" w14:textId="77777777" w:rsidR="00255729" w:rsidRPr="00443359" w:rsidRDefault="00255729" w:rsidP="00255729">
      <w:pPr>
        <w:numPr>
          <w:ilvl w:val="0"/>
          <w:numId w:val="5"/>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color w:val="000000"/>
        </w:rPr>
        <w:t>What is the vision and/or mission of our organization?</w:t>
      </w:r>
    </w:p>
    <w:p w14:paraId="1470897F"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3C5780FD"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03FC3810" w14:textId="77777777" w:rsidR="00255729" w:rsidRPr="00443359" w:rsidRDefault="00255729" w:rsidP="00255729">
      <w:pPr>
        <w:numPr>
          <w:ilvl w:val="0"/>
          <w:numId w:val="5"/>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color w:val="000000"/>
        </w:rPr>
        <w:t>What is the vision and/or mission of the organization we want to partner with?</w:t>
      </w:r>
    </w:p>
    <w:p w14:paraId="7DFF8298"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4E41F7AE"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53C7AECB" w14:textId="77777777" w:rsidR="00255729" w:rsidRPr="00443359" w:rsidRDefault="00255729" w:rsidP="00255729">
      <w:pPr>
        <w:numPr>
          <w:ilvl w:val="0"/>
          <w:numId w:val="5"/>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color w:val="000000"/>
        </w:rPr>
        <w:t>How are these similar? How are they different?</w:t>
      </w:r>
    </w:p>
    <w:p w14:paraId="2E8980C2" w14:textId="77777777" w:rsidR="00255729" w:rsidRPr="00443359" w:rsidRDefault="00255729" w:rsidP="00255729">
      <w:pPr>
        <w:spacing w:after="0" w:line="240" w:lineRule="auto"/>
        <w:rPr>
          <w:rFonts w:ascii="Barlow" w:eastAsia="Times New Roman" w:hAnsi="Barlow" w:cstheme="minorHAnsi"/>
          <w:sz w:val="28"/>
          <w:szCs w:val="28"/>
        </w:rPr>
      </w:pPr>
    </w:p>
    <w:p w14:paraId="6C1D523D" w14:textId="77777777" w:rsidR="00255729" w:rsidRPr="00443359" w:rsidRDefault="00255729" w:rsidP="00255729">
      <w:pPr>
        <w:spacing w:after="0" w:line="240" w:lineRule="auto"/>
        <w:rPr>
          <w:rFonts w:ascii="Barlow" w:eastAsia="Times New Roman" w:hAnsi="Barlow" w:cstheme="minorHAnsi"/>
          <w:sz w:val="28"/>
          <w:szCs w:val="28"/>
        </w:rPr>
      </w:pPr>
      <w:r w:rsidRPr="00443359">
        <w:rPr>
          <w:rFonts w:ascii="Barlow" w:eastAsia="Times New Roman" w:hAnsi="Barlow" w:cstheme="minorHAnsi"/>
          <w:b/>
          <w:bCs/>
          <w:i/>
          <w:iCs/>
          <w:color w:val="000000"/>
        </w:rPr>
        <w:t>Strategy and Goals</w:t>
      </w:r>
    </w:p>
    <w:p w14:paraId="3BE8DE1B" w14:textId="77777777" w:rsidR="00255729" w:rsidRPr="00443359" w:rsidRDefault="00255729" w:rsidP="00255729">
      <w:pPr>
        <w:numPr>
          <w:ilvl w:val="0"/>
          <w:numId w:val="6"/>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color w:val="000000"/>
        </w:rPr>
        <w:t>What are the main strategic goals that our program has in our work with students?</w:t>
      </w:r>
    </w:p>
    <w:p w14:paraId="6F9D73AB"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066B5A5D"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5F766359" w14:textId="77777777" w:rsidR="00255729" w:rsidRPr="00443359" w:rsidRDefault="00255729" w:rsidP="00255729">
      <w:pPr>
        <w:numPr>
          <w:ilvl w:val="0"/>
          <w:numId w:val="6"/>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color w:val="000000"/>
        </w:rPr>
        <w:t>Based on research, what are some of the current goals of our potential partner?</w:t>
      </w:r>
    </w:p>
    <w:p w14:paraId="5BCE24B2"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0E62B8ED" w14:textId="77777777" w:rsidR="00255729" w:rsidRPr="00443359" w:rsidRDefault="00255729" w:rsidP="00255729">
      <w:pPr>
        <w:spacing w:after="0" w:line="240" w:lineRule="auto"/>
        <w:textAlignment w:val="baseline"/>
        <w:rPr>
          <w:rFonts w:ascii="Barlow" w:eastAsia="Times New Roman" w:hAnsi="Barlow" w:cstheme="minorHAnsi"/>
          <w:color w:val="000000"/>
        </w:rPr>
      </w:pPr>
    </w:p>
    <w:p w14:paraId="7C5D2407" w14:textId="77777777" w:rsidR="00255729" w:rsidRPr="00443359" w:rsidRDefault="00255729" w:rsidP="00255729">
      <w:pPr>
        <w:numPr>
          <w:ilvl w:val="0"/>
          <w:numId w:val="6"/>
        </w:numPr>
        <w:spacing w:after="0" w:line="240" w:lineRule="auto"/>
        <w:textAlignment w:val="baseline"/>
        <w:rPr>
          <w:rFonts w:ascii="Barlow" w:eastAsia="Times New Roman" w:hAnsi="Barlow" w:cstheme="minorHAnsi"/>
          <w:color w:val="000000"/>
        </w:rPr>
      </w:pPr>
      <w:r w:rsidRPr="00443359">
        <w:rPr>
          <w:rFonts w:ascii="Barlow" w:eastAsia="Times New Roman" w:hAnsi="Barlow" w:cstheme="minorHAnsi"/>
          <w:color w:val="000000"/>
        </w:rPr>
        <w:t>Are our goals the same? If not, how do they support each other?</w:t>
      </w:r>
    </w:p>
    <w:p w14:paraId="1C3C08C5" w14:textId="77777777" w:rsidR="00255729" w:rsidRPr="00443359" w:rsidRDefault="00255729" w:rsidP="00255729">
      <w:pPr>
        <w:spacing w:after="0" w:line="240" w:lineRule="auto"/>
        <w:textAlignment w:val="baseline"/>
        <w:rPr>
          <w:rFonts w:ascii="Barlow" w:eastAsia="Times New Roman" w:hAnsi="Barlow" w:cstheme="minorHAnsi"/>
          <w:color w:val="000000"/>
          <w:sz w:val="20"/>
          <w:szCs w:val="20"/>
        </w:rPr>
      </w:pPr>
    </w:p>
    <w:p w14:paraId="46293A85" w14:textId="77777777" w:rsidR="00255729" w:rsidRPr="00443359" w:rsidRDefault="00255729" w:rsidP="00255729">
      <w:pPr>
        <w:spacing w:after="240" w:line="240" w:lineRule="auto"/>
        <w:rPr>
          <w:rFonts w:ascii="Barlow" w:eastAsia="Times New Roman" w:hAnsi="Barlow" w:cstheme="minorHAnsi"/>
          <w:sz w:val="24"/>
          <w:szCs w:val="24"/>
        </w:rPr>
      </w:pPr>
    </w:p>
    <w:tbl>
      <w:tblPr>
        <w:tblW w:w="10430" w:type="dxa"/>
        <w:tblCellMar>
          <w:top w:w="15" w:type="dxa"/>
          <w:left w:w="15" w:type="dxa"/>
          <w:bottom w:w="15" w:type="dxa"/>
          <w:right w:w="15" w:type="dxa"/>
        </w:tblCellMar>
        <w:tblLook w:val="04A0" w:firstRow="1" w:lastRow="0" w:firstColumn="1" w:lastColumn="0" w:noHBand="0" w:noVBand="1"/>
      </w:tblPr>
      <w:tblGrid>
        <w:gridCol w:w="2870"/>
        <w:gridCol w:w="4410"/>
        <w:gridCol w:w="3150"/>
      </w:tblGrid>
      <w:tr w:rsidR="00255729" w:rsidRPr="00443359" w14:paraId="70B1BF22" w14:textId="77777777" w:rsidTr="0037101E">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6C8B3" w14:textId="77777777" w:rsidR="00255729" w:rsidRPr="00443359" w:rsidRDefault="00255729" w:rsidP="0037101E">
            <w:pPr>
              <w:spacing w:after="0" w:line="240" w:lineRule="auto"/>
              <w:jc w:val="center"/>
              <w:rPr>
                <w:rFonts w:ascii="Barlow" w:eastAsia="Times New Roman" w:hAnsi="Barlow" w:cstheme="minorHAnsi"/>
                <w:sz w:val="24"/>
                <w:szCs w:val="24"/>
              </w:rPr>
            </w:pPr>
            <w:r w:rsidRPr="00443359">
              <w:rPr>
                <w:rFonts w:ascii="Barlow" w:eastAsia="Times New Roman" w:hAnsi="Barlow" w:cstheme="minorHAnsi"/>
                <w:b/>
                <w:bCs/>
                <w:color w:val="000000"/>
                <w:sz w:val="20"/>
                <w:szCs w:val="20"/>
              </w:rPr>
              <w:t>Your Program’s Goal</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E4057" w14:textId="77777777" w:rsidR="00255729" w:rsidRPr="00443359" w:rsidRDefault="00255729" w:rsidP="0037101E">
            <w:pPr>
              <w:spacing w:after="0" w:line="240" w:lineRule="auto"/>
              <w:jc w:val="center"/>
              <w:rPr>
                <w:rFonts w:ascii="Barlow" w:eastAsia="Times New Roman" w:hAnsi="Barlow" w:cstheme="minorHAnsi"/>
                <w:sz w:val="24"/>
                <w:szCs w:val="24"/>
              </w:rPr>
            </w:pPr>
            <w:r w:rsidRPr="00443359">
              <w:rPr>
                <w:rFonts w:ascii="Times New Roman" w:eastAsia="Times New Roman" w:hAnsi="Times New Roman" w:cs="Times New Roman"/>
                <w:b/>
                <w:bCs/>
                <w:color w:val="000000"/>
                <w:sz w:val="20"/>
                <w:szCs w:val="20"/>
              </w:rPr>
              <w:t>←</w:t>
            </w:r>
            <w:r w:rsidRPr="00443359">
              <w:rPr>
                <w:rFonts w:ascii="Barlow" w:eastAsia="Times New Roman" w:hAnsi="Barlow" w:cstheme="minorHAnsi"/>
                <w:b/>
                <w:bCs/>
                <w:color w:val="000000"/>
                <w:sz w:val="20"/>
                <w:szCs w:val="20"/>
              </w:rPr>
              <w:t xml:space="preserve"> How they support or reinforce each other </w:t>
            </w:r>
            <w:r w:rsidRPr="00443359">
              <w:rPr>
                <w:rFonts w:ascii="Times New Roman" w:eastAsia="Times New Roman" w:hAnsi="Times New Roman" w:cs="Times New Roman"/>
                <w:b/>
                <w:bCs/>
                <w:color w:val="000000"/>
                <w:sz w:val="20"/>
                <w:szCs w:val="20"/>
              </w:rPr>
              <w:t>→</w:t>
            </w:r>
            <w:r w:rsidRPr="00443359">
              <w:rPr>
                <w:rFonts w:ascii="Barlow" w:eastAsia="Times New Roman" w:hAnsi="Barlow" w:cs="Barlow"/>
                <w:b/>
                <w:bCs/>
                <w:color w:val="000000"/>
                <w:sz w:val="20"/>
                <w:szCs w:val="20"/>
              </w:rPr>
              <w:t>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6FDC1" w14:textId="77777777" w:rsidR="00255729" w:rsidRPr="00443359" w:rsidRDefault="00255729" w:rsidP="0037101E">
            <w:pPr>
              <w:spacing w:after="0" w:line="240" w:lineRule="auto"/>
              <w:jc w:val="center"/>
              <w:rPr>
                <w:rFonts w:ascii="Barlow" w:eastAsia="Times New Roman" w:hAnsi="Barlow" w:cstheme="minorHAnsi"/>
                <w:sz w:val="24"/>
                <w:szCs w:val="24"/>
              </w:rPr>
            </w:pPr>
            <w:r w:rsidRPr="00443359">
              <w:rPr>
                <w:rFonts w:ascii="Barlow" w:eastAsia="Times New Roman" w:hAnsi="Barlow" w:cstheme="minorHAnsi"/>
                <w:b/>
                <w:bCs/>
                <w:color w:val="000000"/>
                <w:sz w:val="20"/>
                <w:szCs w:val="20"/>
              </w:rPr>
              <w:t>Partner’s Goal</w:t>
            </w:r>
          </w:p>
        </w:tc>
      </w:tr>
      <w:tr w:rsidR="00255729" w:rsidRPr="00443359" w14:paraId="6093A191" w14:textId="77777777" w:rsidTr="0037101E">
        <w:trPr>
          <w:trHeight w:val="660"/>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E7C73" w14:textId="77777777" w:rsidR="00255729" w:rsidRPr="00443359" w:rsidRDefault="00255729" w:rsidP="0037101E">
            <w:pPr>
              <w:spacing w:after="0" w:line="240" w:lineRule="auto"/>
              <w:rPr>
                <w:rFonts w:ascii="Barlow" w:eastAsia="Times New Roman" w:hAnsi="Barlow" w:cstheme="minorHAnsi"/>
                <w:sz w:val="24"/>
                <w:szCs w:val="24"/>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946C8" w14:textId="77777777" w:rsidR="00255729" w:rsidRPr="00443359" w:rsidRDefault="00255729" w:rsidP="0037101E">
            <w:pPr>
              <w:spacing w:after="0" w:line="240" w:lineRule="auto"/>
              <w:rPr>
                <w:rFonts w:ascii="Barlow" w:eastAsia="Times New Roman" w:hAnsi="Barlow" w:cstheme="minorHAnsi"/>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D3C00" w14:textId="77777777" w:rsidR="00255729" w:rsidRPr="00443359" w:rsidRDefault="00255729" w:rsidP="0037101E">
            <w:pPr>
              <w:spacing w:after="0" w:line="240" w:lineRule="auto"/>
              <w:rPr>
                <w:rFonts w:ascii="Barlow" w:eastAsia="Times New Roman" w:hAnsi="Barlow" w:cstheme="minorHAnsi"/>
                <w:sz w:val="24"/>
                <w:szCs w:val="24"/>
              </w:rPr>
            </w:pPr>
          </w:p>
        </w:tc>
      </w:tr>
      <w:tr w:rsidR="00255729" w:rsidRPr="00443359" w14:paraId="35284032" w14:textId="77777777" w:rsidTr="0037101E">
        <w:trPr>
          <w:trHeight w:val="660"/>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A2227" w14:textId="77777777" w:rsidR="00255729" w:rsidRPr="00443359" w:rsidRDefault="00255729" w:rsidP="0037101E">
            <w:pPr>
              <w:spacing w:after="0" w:line="240" w:lineRule="auto"/>
              <w:rPr>
                <w:rFonts w:ascii="Barlow" w:eastAsia="Times New Roman" w:hAnsi="Barlow" w:cstheme="minorHAnsi"/>
                <w:sz w:val="24"/>
                <w:szCs w:val="24"/>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E9EB" w14:textId="77777777" w:rsidR="00255729" w:rsidRPr="00443359" w:rsidRDefault="00255729" w:rsidP="0037101E">
            <w:pPr>
              <w:spacing w:after="0" w:line="240" w:lineRule="auto"/>
              <w:rPr>
                <w:rFonts w:ascii="Barlow" w:eastAsia="Times New Roman" w:hAnsi="Barlow" w:cstheme="minorHAnsi"/>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6953F" w14:textId="77777777" w:rsidR="00255729" w:rsidRPr="00443359" w:rsidRDefault="00255729" w:rsidP="0037101E">
            <w:pPr>
              <w:spacing w:after="0" w:line="240" w:lineRule="auto"/>
              <w:rPr>
                <w:rFonts w:ascii="Barlow" w:eastAsia="Times New Roman" w:hAnsi="Barlow" w:cstheme="minorHAnsi"/>
                <w:sz w:val="24"/>
                <w:szCs w:val="24"/>
              </w:rPr>
            </w:pPr>
          </w:p>
        </w:tc>
      </w:tr>
      <w:tr w:rsidR="00255729" w:rsidRPr="00443359" w14:paraId="02E34E2B" w14:textId="77777777" w:rsidTr="0037101E">
        <w:trPr>
          <w:trHeight w:val="720"/>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37B61" w14:textId="77777777" w:rsidR="00255729" w:rsidRPr="00443359" w:rsidRDefault="00255729" w:rsidP="0037101E">
            <w:pPr>
              <w:spacing w:after="0" w:line="240" w:lineRule="auto"/>
              <w:rPr>
                <w:rFonts w:ascii="Barlow" w:eastAsia="Times New Roman" w:hAnsi="Barlow" w:cstheme="minorHAnsi"/>
                <w:sz w:val="24"/>
                <w:szCs w:val="24"/>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12171" w14:textId="77777777" w:rsidR="00255729" w:rsidRPr="00443359" w:rsidRDefault="00255729" w:rsidP="0037101E">
            <w:pPr>
              <w:spacing w:after="0" w:line="240" w:lineRule="auto"/>
              <w:rPr>
                <w:rFonts w:ascii="Barlow" w:eastAsia="Times New Roman" w:hAnsi="Barlow" w:cstheme="minorHAnsi"/>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CA06C" w14:textId="77777777" w:rsidR="00255729" w:rsidRPr="00443359" w:rsidRDefault="00255729" w:rsidP="0037101E">
            <w:pPr>
              <w:spacing w:after="0" w:line="240" w:lineRule="auto"/>
              <w:rPr>
                <w:rFonts w:ascii="Barlow" w:eastAsia="Times New Roman" w:hAnsi="Barlow" w:cstheme="minorHAnsi"/>
                <w:sz w:val="24"/>
                <w:szCs w:val="24"/>
              </w:rPr>
            </w:pPr>
          </w:p>
        </w:tc>
      </w:tr>
      <w:tr w:rsidR="00255729" w:rsidRPr="00443359" w14:paraId="303B0491" w14:textId="77777777" w:rsidTr="0037101E">
        <w:trPr>
          <w:trHeight w:val="780"/>
        </w:trPr>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A6FB5" w14:textId="77777777" w:rsidR="00255729" w:rsidRPr="00443359" w:rsidRDefault="00255729" w:rsidP="0037101E">
            <w:pPr>
              <w:spacing w:after="0" w:line="240" w:lineRule="auto"/>
              <w:rPr>
                <w:rFonts w:ascii="Barlow" w:eastAsia="Times New Roman" w:hAnsi="Barlow" w:cstheme="minorHAnsi"/>
                <w:sz w:val="24"/>
                <w:szCs w:val="24"/>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C536B" w14:textId="77777777" w:rsidR="00255729" w:rsidRPr="00443359" w:rsidRDefault="00255729" w:rsidP="0037101E">
            <w:pPr>
              <w:spacing w:after="0" w:line="240" w:lineRule="auto"/>
              <w:rPr>
                <w:rFonts w:ascii="Barlow" w:eastAsia="Times New Roman" w:hAnsi="Barlow" w:cstheme="minorHAnsi"/>
                <w:sz w:val="24"/>
                <w:szCs w:val="24"/>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E020" w14:textId="77777777" w:rsidR="00255729" w:rsidRPr="00443359" w:rsidRDefault="00255729" w:rsidP="0037101E">
            <w:pPr>
              <w:spacing w:after="0" w:line="240" w:lineRule="auto"/>
              <w:rPr>
                <w:rFonts w:ascii="Barlow" w:eastAsia="Times New Roman" w:hAnsi="Barlow" w:cstheme="minorHAnsi"/>
                <w:sz w:val="24"/>
                <w:szCs w:val="24"/>
              </w:rPr>
            </w:pPr>
          </w:p>
        </w:tc>
      </w:tr>
    </w:tbl>
    <w:p w14:paraId="632AF974" w14:textId="77777777" w:rsidR="00255729" w:rsidRPr="00443359" w:rsidRDefault="00255729" w:rsidP="00255729">
      <w:pPr>
        <w:spacing w:after="0" w:line="240" w:lineRule="auto"/>
        <w:rPr>
          <w:rFonts w:ascii="Barlow" w:eastAsia="Times New Roman" w:hAnsi="Barlow" w:cstheme="minorHAnsi"/>
          <w:sz w:val="24"/>
          <w:szCs w:val="24"/>
        </w:rPr>
      </w:pPr>
    </w:p>
    <w:p w14:paraId="02B0BBA0" w14:textId="77777777" w:rsidR="00255729" w:rsidRPr="00443359" w:rsidRDefault="00255729" w:rsidP="00255729">
      <w:pPr>
        <w:spacing w:after="0" w:line="240" w:lineRule="auto"/>
        <w:rPr>
          <w:rFonts w:ascii="Barlow" w:eastAsia="Times New Roman" w:hAnsi="Barlow" w:cstheme="minorHAnsi"/>
          <w:b/>
          <w:bCs/>
          <w:color w:val="000000"/>
          <w:sz w:val="24"/>
          <w:szCs w:val="24"/>
        </w:rPr>
      </w:pPr>
    </w:p>
    <w:p w14:paraId="511A8C7E" w14:textId="77777777" w:rsidR="00255729" w:rsidRPr="00443359" w:rsidRDefault="00255729" w:rsidP="00255729">
      <w:pPr>
        <w:spacing w:after="0" w:line="240" w:lineRule="auto"/>
        <w:rPr>
          <w:rFonts w:ascii="Barlow" w:eastAsia="Times New Roman" w:hAnsi="Barlow" w:cstheme="minorHAnsi"/>
          <w:b/>
          <w:bCs/>
          <w:color w:val="000000"/>
          <w:sz w:val="24"/>
          <w:szCs w:val="24"/>
        </w:rPr>
      </w:pPr>
    </w:p>
    <w:p w14:paraId="028C8D6E" w14:textId="77777777" w:rsidR="00255729" w:rsidRDefault="00255729" w:rsidP="00255729">
      <w:pPr>
        <w:spacing w:after="0" w:line="240" w:lineRule="auto"/>
        <w:rPr>
          <w:rFonts w:ascii="Barlow" w:eastAsia="Times New Roman" w:hAnsi="Barlow" w:cstheme="minorHAnsi"/>
          <w:b/>
          <w:bCs/>
          <w:color w:val="000000"/>
          <w:sz w:val="24"/>
          <w:szCs w:val="24"/>
        </w:rPr>
      </w:pPr>
    </w:p>
    <w:p w14:paraId="428D4DE0" w14:textId="77777777" w:rsidR="009E6C56" w:rsidRDefault="00D32A17"/>
    <w:sectPr w:rsidR="009E6C56" w:rsidSect="000B3C22">
      <w:headerReference w:type="default" r:id="rId10"/>
      <w:footerReference w:type="default" r:id="rId11"/>
      <w:pgSz w:w="12240" w:h="15840"/>
      <w:pgMar w:top="720" w:right="720" w:bottom="720" w:left="720" w:header="720"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32703" w14:textId="77777777" w:rsidR="00D32A17" w:rsidRDefault="00D32A17" w:rsidP="00685C5A">
      <w:pPr>
        <w:spacing w:after="0" w:line="240" w:lineRule="auto"/>
      </w:pPr>
      <w:r>
        <w:separator/>
      </w:r>
    </w:p>
  </w:endnote>
  <w:endnote w:type="continuationSeparator" w:id="0">
    <w:p w14:paraId="31F32E2C" w14:textId="77777777" w:rsidR="00D32A17" w:rsidRDefault="00D32A17" w:rsidP="0068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rlow">
    <w:panose1 w:val="00000500000000000000"/>
    <w:charset w:val="00"/>
    <w:family w:val="auto"/>
    <w:pitch w:val="variable"/>
    <w:sig w:usb0="00000007" w:usb1="00000000" w:usb2="00000000" w:usb3="00000000" w:csb0="00000093" w:csb1="00000000"/>
  </w:font>
  <w:font w:name="Barlow Thin">
    <w:panose1 w:val="000003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555D" w14:textId="34D09E13" w:rsidR="000B3C22" w:rsidRDefault="000B3C22">
    <w:pPr>
      <w:pStyle w:val="Footer"/>
    </w:pPr>
    <w:r w:rsidRPr="007B2B6D">
      <w:rPr>
        <w:sz w:val="18"/>
        <w:szCs w:val="18"/>
      </w:rPr>
      <w:t xml:space="preserve">Adapted from Youth Development Executives of King County, The Partnership Ecosystem, </w:t>
    </w:r>
    <w:hyperlink r:id="rId1" w:history="1">
      <w:r w:rsidRPr="007B2B6D">
        <w:rPr>
          <w:rStyle w:val="Hyperlink"/>
          <w:sz w:val="18"/>
          <w:szCs w:val="18"/>
        </w:rPr>
        <w:t>https://ydekc.org/resource-center/school-community-partnership-toolkit/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521E" w14:textId="77777777" w:rsidR="00D32A17" w:rsidRDefault="00D32A17" w:rsidP="00685C5A">
      <w:pPr>
        <w:spacing w:after="0" w:line="240" w:lineRule="auto"/>
      </w:pPr>
      <w:r>
        <w:separator/>
      </w:r>
    </w:p>
  </w:footnote>
  <w:footnote w:type="continuationSeparator" w:id="0">
    <w:p w14:paraId="7502F05D" w14:textId="77777777" w:rsidR="00D32A17" w:rsidRDefault="00D32A17" w:rsidP="0068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365A" w14:textId="1EC43FB3" w:rsidR="00787CE5" w:rsidRPr="00230D70" w:rsidRDefault="00483267">
    <w:pPr>
      <w:pStyle w:val="Header"/>
      <w:rPr>
        <w:rFonts w:ascii="Barlow Thin" w:hAnsi="Barlow Thin"/>
      </w:rPr>
    </w:pPr>
    <w:r w:rsidRPr="00230D70">
      <w:rPr>
        <w:rFonts w:ascii="Barlow Thin" w:hAnsi="Barlow Thin"/>
      </w:rPr>
      <w:t>Ohio University Center for Campus &amp; Community Engagement</w:t>
    </w:r>
    <w:r w:rsidR="00230D70">
      <w:rPr>
        <w:rFonts w:ascii="Barlow Thin" w:hAnsi="Barlow Thin"/>
      </w:rPr>
      <w:t>: Partnership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C78FB"/>
    <w:multiLevelType w:val="multilevel"/>
    <w:tmpl w:val="F940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22A6D"/>
    <w:multiLevelType w:val="multilevel"/>
    <w:tmpl w:val="B930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450BD4"/>
    <w:multiLevelType w:val="multilevel"/>
    <w:tmpl w:val="E1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8593F"/>
    <w:multiLevelType w:val="multilevel"/>
    <w:tmpl w:val="03AC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92BDC"/>
    <w:multiLevelType w:val="multilevel"/>
    <w:tmpl w:val="846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4270F"/>
    <w:multiLevelType w:val="multilevel"/>
    <w:tmpl w:val="3D320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5A"/>
    <w:rsid w:val="000665D3"/>
    <w:rsid w:val="00080E8A"/>
    <w:rsid w:val="000B3C22"/>
    <w:rsid w:val="00230D70"/>
    <w:rsid w:val="00255729"/>
    <w:rsid w:val="002B604A"/>
    <w:rsid w:val="00483267"/>
    <w:rsid w:val="00510109"/>
    <w:rsid w:val="00685C5A"/>
    <w:rsid w:val="006E4A92"/>
    <w:rsid w:val="00787CE5"/>
    <w:rsid w:val="00A56A89"/>
    <w:rsid w:val="00D32A17"/>
    <w:rsid w:val="00D932EB"/>
    <w:rsid w:val="00F3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5B60"/>
  <w15:chartTrackingRefBased/>
  <w15:docId w15:val="{592D18CC-14B2-47D1-9C93-3FC6ECE0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5A"/>
    <w:rPr>
      <w:color w:val="0563C1" w:themeColor="hyperlink"/>
      <w:u w:val="single"/>
    </w:rPr>
  </w:style>
  <w:style w:type="paragraph" w:styleId="FootnoteText">
    <w:name w:val="footnote text"/>
    <w:basedOn w:val="Normal"/>
    <w:link w:val="FootnoteTextChar"/>
    <w:uiPriority w:val="99"/>
    <w:semiHidden/>
    <w:unhideWhenUsed/>
    <w:rsid w:val="00685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C5A"/>
    <w:rPr>
      <w:sz w:val="20"/>
      <w:szCs w:val="20"/>
    </w:rPr>
  </w:style>
  <w:style w:type="character" w:styleId="FootnoteReference">
    <w:name w:val="footnote reference"/>
    <w:basedOn w:val="DefaultParagraphFont"/>
    <w:uiPriority w:val="99"/>
    <w:semiHidden/>
    <w:unhideWhenUsed/>
    <w:rsid w:val="00685C5A"/>
    <w:rPr>
      <w:vertAlign w:val="superscript"/>
    </w:rPr>
  </w:style>
  <w:style w:type="paragraph" w:styleId="Header">
    <w:name w:val="header"/>
    <w:basedOn w:val="Normal"/>
    <w:link w:val="HeaderChar"/>
    <w:uiPriority w:val="99"/>
    <w:unhideWhenUsed/>
    <w:rsid w:val="007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E5"/>
  </w:style>
  <w:style w:type="paragraph" w:styleId="Footer">
    <w:name w:val="footer"/>
    <w:basedOn w:val="Normal"/>
    <w:link w:val="FooterChar"/>
    <w:uiPriority w:val="99"/>
    <w:unhideWhenUsed/>
    <w:rsid w:val="007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ydekc.org/resource-center/school-community-partnership-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39D89F7F4114BAA26FAF85E567992" ma:contentTypeVersion="13" ma:contentTypeDescription="Create a new document." ma:contentTypeScope="" ma:versionID="cc49b6f5c83f94788bf39d85389cea21">
  <xsd:schema xmlns:xsd="http://www.w3.org/2001/XMLSchema" xmlns:xs="http://www.w3.org/2001/XMLSchema" xmlns:p="http://schemas.microsoft.com/office/2006/metadata/properties" xmlns:ns3="fb14fc68-2012-49b2-b183-551c86f9acb4" xmlns:ns4="4022d130-56cd-4288-9df4-c2850291deb8" targetNamespace="http://schemas.microsoft.com/office/2006/metadata/properties" ma:root="true" ma:fieldsID="2e23b48ab8911a9f1bb1deb5aba362eb" ns3:_="" ns4:_="">
    <xsd:import namespace="fb14fc68-2012-49b2-b183-551c86f9acb4"/>
    <xsd:import namespace="4022d130-56cd-4288-9df4-c2850291de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4fc68-2012-49b2-b183-551c86f9a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2d130-56cd-4288-9df4-c2850291de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4A21-6C72-4A26-9956-E6223BFE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4fc68-2012-49b2-b183-551c86f9acb4"/>
    <ds:schemaRef ds:uri="4022d130-56cd-4288-9df4-c2850291d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B1FD7-47A9-4DD7-BE0C-575A3585A2CE}">
  <ds:schemaRefs>
    <ds:schemaRef ds:uri="http://schemas.microsoft.com/sharepoint/v3/contenttype/forms"/>
  </ds:schemaRefs>
</ds:datastoreItem>
</file>

<file path=customXml/itemProps3.xml><?xml version="1.0" encoding="utf-8"?>
<ds:datastoreItem xmlns:ds="http://schemas.openxmlformats.org/officeDocument/2006/customXml" ds:itemID="{FA28B023-56B1-43BA-973A-E09C1C003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Courtney</dc:creator>
  <cp:keywords/>
  <dc:description/>
  <cp:lastModifiedBy>Lefebvre, Courtney</cp:lastModifiedBy>
  <cp:revision>3</cp:revision>
  <dcterms:created xsi:type="dcterms:W3CDTF">2020-01-31T15:04:00Z</dcterms:created>
  <dcterms:modified xsi:type="dcterms:W3CDTF">2020-01-31T15:05:00Z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0x01010039139D89F7F4114BAA26FAF85E567992</vt:lpwstr>
  </property>
</Properties>
</file>