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041E" w14:textId="77777777" w:rsidR="006A01D0" w:rsidRDefault="006A01D0" w:rsidP="008B5A5C">
      <w:pPr>
        <w:rPr>
          <w:rFonts w:ascii="Times New Roman" w:hAnsi="Times New Roman" w:cs="Times New Roman"/>
          <w:sz w:val="24"/>
          <w:szCs w:val="24"/>
        </w:rPr>
      </w:pPr>
    </w:p>
    <w:p w14:paraId="6927F144" w14:textId="77777777" w:rsidR="006A01D0" w:rsidRDefault="006A01D0" w:rsidP="006A01D0">
      <w:pPr>
        <w:pStyle w:val="Title"/>
        <w:jc w:val="center"/>
        <w:rPr>
          <w:rFonts w:ascii="Calibri" w:eastAsiaTheme="minorEastAsia" w:hAnsi="Calibri" w:cs="Calibri"/>
          <w:noProof/>
          <w:sz w:val="22"/>
          <w:szCs w:val="22"/>
        </w:rPr>
      </w:pPr>
    </w:p>
    <w:p w14:paraId="3C0BACBC" w14:textId="77777777" w:rsidR="006A01D0" w:rsidRDefault="006A01D0" w:rsidP="006A01D0">
      <w:pPr>
        <w:pStyle w:val="Title"/>
        <w:jc w:val="center"/>
        <w:rPr>
          <w:rFonts w:ascii="Calibri" w:eastAsiaTheme="minorEastAsia" w:hAnsi="Calibri" w:cs="Calibri"/>
          <w:noProof/>
          <w:sz w:val="22"/>
          <w:szCs w:val="22"/>
        </w:rPr>
      </w:pPr>
    </w:p>
    <w:p w14:paraId="271A495B" w14:textId="77777777" w:rsidR="006A01D0" w:rsidRDefault="006A01D0" w:rsidP="006A01D0">
      <w:pPr>
        <w:pStyle w:val="Title"/>
        <w:jc w:val="center"/>
        <w:rPr>
          <w:rFonts w:ascii="Calibri" w:eastAsiaTheme="minorEastAsia" w:hAnsi="Calibri" w:cs="Calibri"/>
          <w:noProof/>
          <w:sz w:val="22"/>
          <w:szCs w:val="22"/>
        </w:rPr>
      </w:pPr>
    </w:p>
    <w:p w14:paraId="6FBC9FE7" w14:textId="77777777" w:rsidR="006A01D0" w:rsidRDefault="006A01D0" w:rsidP="006A01D0">
      <w:pPr>
        <w:pStyle w:val="Title"/>
        <w:jc w:val="center"/>
        <w:rPr>
          <w:rFonts w:ascii="Calibri" w:eastAsiaTheme="minorEastAsia" w:hAnsi="Calibri" w:cs="Calibri"/>
          <w:noProof/>
          <w:sz w:val="22"/>
          <w:szCs w:val="22"/>
        </w:rPr>
      </w:pPr>
    </w:p>
    <w:p w14:paraId="29B83ABC" w14:textId="77777777" w:rsidR="006A01D0" w:rsidRDefault="006A01D0" w:rsidP="006A01D0">
      <w:pPr>
        <w:pStyle w:val="Title"/>
        <w:jc w:val="center"/>
        <w:rPr>
          <w:rFonts w:ascii="Calibri" w:eastAsiaTheme="minorEastAsia" w:hAnsi="Calibri" w:cs="Calibri"/>
          <w:noProof/>
          <w:sz w:val="22"/>
          <w:szCs w:val="22"/>
        </w:rPr>
      </w:pPr>
    </w:p>
    <w:p w14:paraId="18ED788E" w14:textId="77777777" w:rsidR="006A01D0" w:rsidRDefault="006A01D0" w:rsidP="006A01D0">
      <w:pPr>
        <w:pStyle w:val="Title"/>
        <w:jc w:val="center"/>
        <w:rPr>
          <w:rFonts w:ascii="Calibri" w:eastAsiaTheme="minorEastAsia" w:hAnsi="Calibri" w:cs="Calibri"/>
          <w:noProof/>
          <w:sz w:val="22"/>
          <w:szCs w:val="22"/>
        </w:rPr>
      </w:pPr>
    </w:p>
    <w:p w14:paraId="7018E2EF" w14:textId="77777777" w:rsidR="006A01D0" w:rsidRDefault="006A01D0" w:rsidP="006A01D0">
      <w:pPr>
        <w:pStyle w:val="Title"/>
        <w:jc w:val="center"/>
        <w:rPr>
          <w:rFonts w:ascii="Calibri" w:eastAsiaTheme="minorEastAsia" w:hAnsi="Calibri" w:cs="Calibri"/>
          <w:noProof/>
          <w:sz w:val="22"/>
          <w:szCs w:val="22"/>
        </w:rPr>
      </w:pPr>
    </w:p>
    <w:p w14:paraId="3BD15641" w14:textId="77777777" w:rsidR="006A01D0" w:rsidRDefault="006A01D0" w:rsidP="006A01D0">
      <w:pPr>
        <w:pStyle w:val="Title"/>
        <w:jc w:val="center"/>
        <w:rPr>
          <w:rFonts w:ascii="Calibri" w:eastAsiaTheme="minorEastAsia" w:hAnsi="Calibri" w:cs="Calibri"/>
          <w:noProof/>
          <w:sz w:val="22"/>
          <w:szCs w:val="22"/>
        </w:rPr>
      </w:pPr>
    </w:p>
    <w:p w14:paraId="776459AB" w14:textId="77777777" w:rsidR="006A01D0" w:rsidRDefault="006A01D0" w:rsidP="006A01D0">
      <w:pPr>
        <w:pStyle w:val="Title"/>
        <w:jc w:val="center"/>
        <w:rPr>
          <w:rFonts w:ascii="Calibri" w:eastAsiaTheme="minorEastAsia" w:hAnsi="Calibri" w:cs="Calibri"/>
          <w:noProof/>
          <w:sz w:val="22"/>
          <w:szCs w:val="22"/>
        </w:rPr>
      </w:pPr>
    </w:p>
    <w:p w14:paraId="6C18BD13" w14:textId="77777777" w:rsidR="006A01D0" w:rsidRDefault="006A01D0" w:rsidP="006A01D0">
      <w:pPr>
        <w:pStyle w:val="Title"/>
        <w:jc w:val="center"/>
        <w:rPr>
          <w:rFonts w:ascii="Calibri" w:eastAsiaTheme="minorEastAsia" w:hAnsi="Calibri" w:cs="Calibri"/>
          <w:noProof/>
          <w:sz w:val="22"/>
          <w:szCs w:val="22"/>
        </w:rPr>
      </w:pPr>
    </w:p>
    <w:p w14:paraId="6ED04535" w14:textId="77777777" w:rsidR="006A01D0" w:rsidRDefault="006A01D0" w:rsidP="006A01D0">
      <w:pPr>
        <w:pStyle w:val="Title"/>
        <w:jc w:val="center"/>
        <w:rPr>
          <w:rFonts w:ascii="Calibri" w:eastAsiaTheme="minorEastAsia" w:hAnsi="Calibri" w:cs="Calibri"/>
          <w:noProof/>
          <w:sz w:val="22"/>
          <w:szCs w:val="22"/>
        </w:rPr>
      </w:pPr>
    </w:p>
    <w:p w14:paraId="4AD7CCC5" w14:textId="77777777" w:rsidR="006A01D0" w:rsidRDefault="006A01D0" w:rsidP="006A01D0">
      <w:pPr>
        <w:pStyle w:val="Title"/>
        <w:jc w:val="center"/>
        <w:rPr>
          <w:rFonts w:ascii="Calibri" w:eastAsiaTheme="minorEastAsia" w:hAnsi="Calibri" w:cs="Calibri"/>
          <w:noProof/>
          <w:sz w:val="22"/>
          <w:szCs w:val="22"/>
        </w:rPr>
      </w:pPr>
    </w:p>
    <w:p w14:paraId="0AA94D59" w14:textId="77777777" w:rsidR="006A01D0" w:rsidRDefault="006A01D0" w:rsidP="006A01D0">
      <w:pPr>
        <w:pStyle w:val="Title"/>
        <w:jc w:val="center"/>
        <w:rPr>
          <w:rFonts w:ascii="Calibri" w:eastAsiaTheme="minorEastAsia" w:hAnsi="Calibri" w:cs="Calibri"/>
          <w:noProof/>
          <w:sz w:val="22"/>
          <w:szCs w:val="22"/>
        </w:rPr>
      </w:pPr>
    </w:p>
    <w:p w14:paraId="20C070BE" w14:textId="77777777" w:rsidR="006A01D0" w:rsidRDefault="006A01D0" w:rsidP="006A01D0">
      <w:pPr>
        <w:pStyle w:val="Title"/>
        <w:jc w:val="center"/>
        <w:rPr>
          <w:rFonts w:ascii="Calibri" w:eastAsiaTheme="minorEastAsia" w:hAnsi="Calibri" w:cs="Calibri"/>
          <w:noProof/>
          <w:sz w:val="22"/>
          <w:szCs w:val="22"/>
        </w:rPr>
      </w:pPr>
    </w:p>
    <w:p w14:paraId="74E24BBB" w14:textId="77777777" w:rsidR="006A01D0" w:rsidRDefault="006A01D0" w:rsidP="006A01D0">
      <w:pPr>
        <w:pStyle w:val="Title"/>
        <w:jc w:val="center"/>
        <w:rPr>
          <w:rFonts w:ascii="Calibri" w:eastAsiaTheme="minorEastAsia" w:hAnsi="Calibri" w:cs="Calibri"/>
          <w:noProof/>
          <w:sz w:val="22"/>
          <w:szCs w:val="22"/>
        </w:rPr>
      </w:pPr>
    </w:p>
    <w:p w14:paraId="5A48544A" w14:textId="77777777" w:rsidR="006A01D0" w:rsidRDefault="006A01D0" w:rsidP="006A01D0">
      <w:pPr>
        <w:pStyle w:val="Title"/>
        <w:jc w:val="center"/>
        <w:rPr>
          <w:rFonts w:ascii="Calibri" w:eastAsiaTheme="minorEastAsia" w:hAnsi="Calibri" w:cs="Calibri"/>
          <w:noProof/>
          <w:sz w:val="22"/>
          <w:szCs w:val="22"/>
        </w:rPr>
      </w:pPr>
    </w:p>
    <w:p w14:paraId="74DE53A9" w14:textId="77777777" w:rsidR="006A01D0" w:rsidRDefault="006A01D0" w:rsidP="006A01D0">
      <w:pPr>
        <w:pStyle w:val="Title"/>
        <w:jc w:val="center"/>
        <w:rPr>
          <w:rFonts w:ascii="Calibri" w:eastAsiaTheme="minorEastAsia" w:hAnsi="Calibri" w:cs="Calibri"/>
          <w:noProof/>
          <w:sz w:val="22"/>
          <w:szCs w:val="22"/>
        </w:rPr>
      </w:pPr>
    </w:p>
    <w:p w14:paraId="7B0173B5" w14:textId="77777777" w:rsidR="006A01D0" w:rsidRDefault="006A01D0" w:rsidP="006A01D0">
      <w:pPr>
        <w:pStyle w:val="Title"/>
        <w:jc w:val="center"/>
        <w:rPr>
          <w:rFonts w:ascii="Calibri" w:eastAsiaTheme="minorEastAsia" w:hAnsi="Calibri" w:cs="Calibri"/>
          <w:noProof/>
          <w:sz w:val="22"/>
          <w:szCs w:val="22"/>
        </w:rPr>
      </w:pPr>
    </w:p>
    <w:p w14:paraId="609434E2" w14:textId="77777777" w:rsidR="006A01D0" w:rsidRDefault="006A01D0" w:rsidP="006A01D0">
      <w:pPr>
        <w:pStyle w:val="Title"/>
        <w:jc w:val="center"/>
        <w:rPr>
          <w:rFonts w:ascii="Calibri" w:eastAsiaTheme="minorEastAsia" w:hAnsi="Calibri" w:cs="Calibri"/>
          <w:noProof/>
          <w:sz w:val="22"/>
          <w:szCs w:val="22"/>
        </w:rPr>
      </w:pPr>
    </w:p>
    <w:p w14:paraId="4E3EF61C" w14:textId="77777777" w:rsidR="006A01D0" w:rsidRDefault="006A01D0" w:rsidP="006A01D0">
      <w:pPr>
        <w:pStyle w:val="Title"/>
        <w:jc w:val="center"/>
        <w:rPr>
          <w:rFonts w:ascii="Calibri" w:eastAsiaTheme="minorEastAsia" w:hAnsi="Calibri" w:cs="Calibri"/>
          <w:noProof/>
          <w:sz w:val="22"/>
          <w:szCs w:val="22"/>
        </w:rPr>
      </w:pPr>
    </w:p>
    <w:p w14:paraId="6F164F9C" w14:textId="77777777" w:rsidR="006A01D0" w:rsidRDefault="006A01D0" w:rsidP="006A01D0">
      <w:pPr>
        <w:pStyle w:val="Title"/>
        <w:jc w:val="center"/>
        <w:rPr>
          <w:rFonts w:ascii="Calibri" w:eastAsiaTheme="minorEastAsia" w:hAnsi="Calibri" w:cs="Calibri"/>
          <w:noProof/>
          <w:sz w:val="22"/>
          <w:szCs w:val="22"/>
        </w:rPr>
      </w:pPr>
    </w:p>
    <w:p w14:paraId="7E1AB9F3" w14:textId="77777777" w:rsidR="006A01D0" w:rsidRDefault="006A01D0" w:rsidP="006A01D0">
      <w:pPr>
        <w:pStyle w:val="Title"/>
        <w:jc w:val="center"/>
        <w:rPr>
          <w:rFonts w:ascii="Calibri" w:eastAsiaTheme="minorEastAsia" w:hAnsi="Calibri" w:cs="Calibri"/>
          <w:noProof/>
          <w:sz w:val="22"/>
          <w:szCs w:val="22"/>
        </w:rPr>
      </w:pPr>
    </w:p>
    <w:p w14:paraId="6D231336" w14:textId="45F90AA8" w:rsidR="006A01D0" w:rsidRDefault="006A01D0" w:rsidP="006A01D0">
      <w:pPr>
        <w:pStyle w:val="Title"/>
        <w:jc w:val="center"/>
        <w:rPr>
          <w:rFonts w:cstheme="minorHAnsi"/>
        </w:rPr>
      </w:pP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drawing>
          <wp:inline distT="0" distB="0" distL="0" distR="0" wp14:anchorId="379608E6" wp14:editId="11E020BF">
            <wp:extent cx="1718945" cy="440055"/>
            <wp:effectExtent l="0" t="0" r="0" b="4445"/>
            <wp:docPr id="1" name="Picture 1" descr="Ohio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hio University"/>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945" cy="440055"/>
                    </a:xfrm>
                    <a:prstGeom prst="rect">
                      <a:avLst/>
                    </a:prstGeom>
                    <a:noFill/>
                    <a:ln>
                      <a:noFill/>
                    </a:ln>
                  </pic:spPr>
                </pic:pic>
              </a:graphicData>
            </a:graphic>
          </wp:inline>
        </w:drawing>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p>
    <w:p w14:paraId="75A4E6FD" w14:textId="77777777" w:rsidR="006A01D0" w:rsidRDefault="006A01D0" w:rsidP="006A01D0">
      <w:pPr>
        <w:pStyle w:val="Title"/>
        <w:jc w:val="center"/>
        <w:rPr>
          <w:rFonts w:cstheme="minorHAnsi"/>
        </w:rPr>
      </w:pPr>
    </w:p>
    <w:p w14:paraId="0A44E75D" w14:textId="77777777" w:rsidR="006A01D0" w:rsidRDefault="006A01D0" w:rsidP="006A01D0">
      <w:pPr>
        <w:jc w:val="center"/>
        <w:rPr>
          <w:rFonts w:ascii="Times" w:hAnsi="Times" w:cs="Times New Roman"/>
          <w:sz w:val="44"/>
          <w:szCs w:val="44"/>
        </w:rPr>
      </w:pPr>
      <w:r w:rsidRPr="006A01D0">
        <w:rPr>
          <w:rFonts w:ascii="Times" w:hAnsi="Times" w:cs="Times New Roman"/>
          <w:sz w:val="44"/>
          <w:szCs w:val="44"/>
        </w:rPr>
        <w:t xml:space="preserve">The Office of Health Promotion </w:t>
      </w:r>
    </w:p>
    <w:p w14:paraId="4DC23697" w14:textId="79BAB1D3" w:rsidR="006A01D0" w:rsidRPr="006A01D0" w:rsidRDefault="006A01D0" w:rsidP="006A01D0">
      <w:pPr>
        <w:jc w:val="center"/>
        <w:rPr>
          <w:rFonts w:ascii="Times" w:hAnsi="Times" w:cs="Times New Roman"/>
          <w:sz w:val="44"/>
          <w:szCs w:val="44"/>
        </w:rPr>
      </w:pPr>
      <w:r w:rsidRPr="006A01D0">
        <w:rPr>
          <w:rFonts w:ascii="Times" w:hAnsi="Times" w:cstheme="minorHAnsi"/>
          <w:sz w:val="44"/>
          <w:szCs w:val="44"/>
        </w:rPr>
        <w:t>Division of Student Affairs</w:t>
      </w:r>
    </w:p>
    <w:p w14:paraId="184C4688" w14:textId="7D822147" w:rsidR="006A01D0" w:rsidRDefault="004F3297" w:rsidP="006A01D0">
      <w:pPr>
        <w:pStyle w:val="Title"/>
        <w:jc w:val="center"/>
        <w:rPr>
          <w:rFonts w:ascii="Times" w:hAnsi="Times" w:cstheme="minorHAnsi"/>
          <w:sz w:val="44"/>
          <w:szCs w:val="44"/>
        </w:rPr>
      </w:pPr>
      <w:r>
        <w:rPr>
          <w:rFonts w:ascii="Times" w:hAnsi="Times" w:cs="Times New Roman"/>
          <w:sz w:val="44"/>
          <w:szCs w:val="44"/>
        </w:rPr>
        <w:t>Program</w:t>
      </w:r>
      <w:r w:rsidR="006A01D0" w:rsidRPr="006A01D0">
        <w:rPr>
          <w:rFonts w:ascii="Times" w:hAnsi="Times" w:cs="Times New Roman"/>
          <w:sz w:val="44"/>
          <w:szCs w:val="44"/>
        </w:rPr>
        <w:t xml:space="preserve"> Review</w:t>
      </w:r>
      <w:r w:rsidR="006A01D0" w:rsidRPr="006A01D0">
        <w:rPr>
          <w:rFonts w:ascii="Times" w:hAnsi="Times" w:cs="Times New Roman"/>
          <w:sz w:val="44"/>
          <w:szCs w:val="44"/>
        </w:rPr>
        <w:t xml:space="preserve"> Self-Study</w:t>
      </w:r>
    </w:p>
    <w:p w14:paraId="0D6A59ED" w14:textId="053689AC" w:rsidR="006A01D0" w:rsidRPr="006A01D0" w:rsidRDefault="006A01D0" w:rsidP="006A01D0">
      <w:pPr>
        <w:pStyle w:val="Title"/>
        <w:jc w:val="center"/>
        <w:rPr>
          <w:rFonts w:ascii="Times" w:hAnsi="Times" w:cstheme="minorHAnsi"/>
          <w:sz w:val="44"/>
          <w:szCs w:val="44"/>
        </w:rPr>
      </w:pPr>
      <w:r w:rsidRPr="006A01D0">
        <w:rPr>
          <w:rFonts w:ascii="Times" w:hAnsi="Times" w:cs="Times New Roman"/>
          <w:sz w:val="44"/>
          <w:szCs w:val="44"/>
        </w:rPr>
        <w:t>March 2020</w:t>
      </w:r>
    </w:p>
    <w:p w14:paraId="09F2C00F" w14:textId="413A87FA" w:rsidR="006A01D0" w:rsidRDefault="006A01D0" w:rsidP="008B5A5C">
      <w:pPr>
        <w:rPr>
          <w:rFonts w:ascii="Times New Roman" w:hAnsi="Times New Roman" w:cs="Times New Roman"/>
          <w:sz w:val="24"/>
          <w:szCs w:val="24"/>
        </w:rPr>
      </w:pPr>
    </w:p>
    <w:p w14:paraId="7D7F60FA" w14:textId="1AB84AE3" w:rsidR="006A01D0" w:rsidRDefault="006A01D0" w:rsidP="008B5A5C">
      <w:pPr>
        <w:rPr>
          <w:rFonts w:ascii="Times New Roman" w:hAnsi="Times New Roman" w:cs="Times New Roman"/>
          <w:sz w:val="24"/>
          <w:szCs w:val="24"/>
        </w:rPr>
      </w:pPr>
    </w:p>
    <w:p w14:paraId="2B1DA7E1" w14:textId="2BBE2C2B" w:rsidR="006A01D0" w:rsidRDefault="006A01D0" w:rsidP="008B5A5C">
      <w:pPr>
        <w:rPr>
          <w:rFonts w:ascii="Times New Roman" w:hAnsi="Times New Roman" w:cs="Times New Roman"/>
          <w:sz w:val="24"/>
          <w:szCs w:val="24"/>
        </w:rPr>
      </w:pPr>
    </w:p>
    <w:p w14:paraId="39B147C3" w14:textId="611ACB05" w:rsidR="006A01D0" w:rsidRDefault="006A01D0" w:rsidP="008B5A5C">
      <w:pPr>
        <w:rPr>
          <w:rFonts w:ascii="Times New Roman" w:hAnsi="Times New Roman" w:cs="Times New Roman"/>
          <w:sz w:val="24"/>
          <w:szCs w:val="24"/>
        </w:rPr>
      </w:pPr>
    </w:p>
    <w:p w14:paraId="5BEB6E15" w14:textId="71EB11B7" w:rsidR="006A01D0" w:rsidRDefault="006A01D0" w:rsidP="008B5A5C">
      <w:pPr>
        <w:rPr>
          <w:rFonts w:ascii="Times New Roman" w:hAnsi="Times New Roman" w:cs="Times New Roman"/>
          <w:sz w:val="24"/>
          <w:szCs w:val="24"/>
        </w:rPr>
      </w:pPr>
    </w:p>
    <w:p w14:paraId="62137D82" w14:textId="20C2D0F3" w:rsidR="006A01D0" w:rsidRDefault="006A01D0" w:rsidP="008B5A5C">
      <w:pPr>
        <w:rPr>
          <w:rFonts w:ascii="Times New Roman" w:hAnsi="Times New Roman" w:cs="Times New Roman"/>
          <w:sz w:val="24"/>
          <w:szCs w:val="24"/>
        </w:rPr>
      </w:pPr>
    </w:p>
    <w:p w14:paraId="6CD6C341" w14:textId="060D91AC" w:rsidR="006A01D0" w:rsidRDefault="006A01D0" w:rsidP="008B5A5C">
      <w:pPr>
        <w:rPr>
          <w:rFonts w:ascii="Times New Roman" w:hAnsi="Times New Roman" w:cs="Times New Roman"/>
          <w:sz w:val="24"/>
          <w:szCs w:val="24"/>
        </w:rPr>
      </w:pPr>
    </w:p>
    <w:p w14:paraId="519A2D1A" w14:textId="77777777" w:rsidR="006A01D0" w:rsidRDefault="006A01D0" w:rsidP="008B5A5C">
      <w:pPr>
        <w:rPr>
          <w:rFonts w:ascii="Times New Roman" w:hAnsi="Times New Roman" w:cs="Times New Roman"/>
          <w:sz w:val="24"/>
          <w:szCs w:val="24"/>
        </w:rPr>
      </w:pPr>
    </w:p>
    <w:p w14:paraId="714A2417" w14:textId="77777777" w:rsidR="006A01D0" w:rsidRDefault="006A01D0" w:rsidP="008B5A5C">
      <w:pPr>
        <w:rPr>
          <w:rFonts w:ascii="Times New Roman" w:hAnsi="Times New Roman" w:cs="Times New Roman"/>
          <w:sz w:val="24"/>
          <w:szCs w:val="24"/>
        </w:rPr>
      </w:pPr>
    </w:p>
    <w:p w14:paraId="68B8AD0E" w14:textId="7DFBB360" w:rsidR="006A01D0" w:rsidRPr="006A01D0" w:rsidRDefault="008B5A5C" w:rsidP="00A315FC">
      <w:pPr>
        <w:pStyle w:val="Title"/>
        <w:numPr>
          <w:ilvl w:val="0"/>
          <w:numId w:val="1"/>
        </w:numPr>
        <w:rPr>
          <w:rFonts w:ascii="Times New Roman" w:hAnsi="Times New Roman" w:cs="Times New Roman"/>
          <w:b/>
          <w:sz w:val="24"/>
          <w:szCs w:val="24"/>
        </w:rPr>
      </w:pPr>
      <w:r w:rsidRPr="006A01D0">
        <w:rPr>
          <w:rFonts w:ascii="Times New Roman" w:hAnsi="Times New Roman" w:cs="Times New Roman"/>
          <w:b/>
          <w:sz w:val="24"/>
          <w:szCs w:val="24"/>
        </w:rPr>
        <w:lastRenderedPageBreak/>
        <w:t xml:space="preserve">Section I: Introduction and Overview </w:t>
      </w:r>
    </w:p>
    <w:p w14:paraId="2F6B3C2B" w14:textId="3C1D67FB" w:rsidR="008B5A5C" w:rsidRDefault="008B5A5C" w:rsidP="008B5A5C">
      <w:pPr>
        <w:pStyle w:val="Title"/>
        <w:numPr>
          <w:ilvl w:val="0"/>
          <w:numId w:val="2"/>
        </w:numPr>
        <w:rPr>
          <w:rFonts w:ascii="Times New Roman" w:hAnsi="Times New Roman" w:cs="Times New Roman"/>
          <w:sz w:val="24"/>
          <w:szCs w:val="24"/>
        </w:rPr>
      </w:pPr>
      <w:r w:rsidRPr="007939AA">
        <w:rPr>
          <w:rFonts w:ascii="Times New Roman" w:hAnsi="Times New Roman" w:cs="Times New Roman"/>
          <w:sz w:val="24"/>
          <w:szCs w:val="24"/>
        </w:rPr>
        <w:t>History and overview</w:t>
      </w:r>
    </w:p>
    <w:p w14:paraId="4F2AD6A2" w14:textId="77777777" w:rsidR="006A01D0" w:rsidRPr="007939AA" w:rsidRDefault="006A01D0" w:rsidP="006A01D0">
      <w:pPr>
        <w:pStyle w:val="Title"/>
        <w:rPr>
          <w:rFonts w:ascii="Times New Roman" w:hAnsi="Times New Roman" w:cs="Times New Roman"/>
          <w:sz w:val="24"/>
          <w:szCs w:val="24"/>
        </w:rPr>
      </w:pPr>
    </w:p>
    <w:p w14:paraId="3FF01B48" w14:textId="77777777" w:rsidR="008B5A5C" w:rsidRPr="007939AA" w:rsidRDefault="008B5A5C" w:rsidP="008B5A5C">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Brief history of the department</w:t>
      </w:r>
    </w:p>
    <w:p w14:paraId="6E099234" w14:textId="77777777" w:rsidR="006A01D0" w:rsidRDefault="006A01D0" w:rsidP="008B5A5C">
      <w:pPr>
        <w:pStyle w:val="Title"/>
        <w:ind w:left="1440"/>
        <w:rPr>
          <w:rFonts w:ascii="Times New Roman" w:hAnsi="Times New Roman" w:cs="Times New Roman"/>
          <w:sz w:val="22"/>
          <w:szCs w:val="22"/>
        </w:rPr>
      </w:pPr>
    </w:p>
    <w:p w14:paraId="795374F1" w14:textId="003AB6E7" w:rsidR="008B5A5C" w:rsidRDefault="008B5A5C" w:rsidP="008B5A5C">
      <w:pPr>
        <w:pStyle w:val="Title"/>
        <w:ind w:left="1440"/>
        <w:rPr>
          <w:rFonts w:ascii="Times New Roman" w:hAnsi="Times New Roman" w:cs="Times New Roman"/>
          <w:sz w:val="22"/>
          <w:szCs w:val="22"/>
        </w:rPr>
      </w:pPr>
      <w:r w:rsidRPr="007939AA">
        <w:rPr>
          <w:rFonts w:ascii="Times New Roman" w:hAnsi="Times New Roman" w:cs="Times New Roman"/>
          <w:sz w:val="22"/>
          <w:szCs w:val="22"/>
        </w:rPr>
        <w:t>The Office of Health Promotion</w:t>
      </w:r>
      <w:r w:rsidR="003308FE" w:rsidRPr="007939AA">
        <w:rPr>
          <w:rFonts w:ascii="Times New Roman" w:hAnsi="Times New Roman" w:cs="Times New Roman"/>
          <w:sz w:val="22"/>
          <w:szCs w:val="22"/>
        </w:rPr>
        <w:t>, previously</w:t>
      </w:r>
      <w:r w:rsidR="00914579" w:rsidRPr="007939AA">
        <w:rPr>
          <w:rFonts w:ascii="Times New Roman" w:hAnsi="Times New Roman" w:cs="Times New Roman"/>
          <w:sz w:val="22"/>
          <w:szCs w:val="22"/>
        </w:rPr>
        <w:t xml:space="preserve"> (Health Education and Wellness)</w:t>
      </w:r>
      <w:r w:rsidRPr="007939AA">
        <w:rPr>
          <w:rFonts w:ascii="Times New Roman" w:hAnsi="Times New Roman" w:cs="Times New Roman"/>
          <w:sz w:val="22"/>
          <w:szCs w:val="22"/>
        </w:rPr>
        <w:t xml:space="preserve"> </w:t>
      </w:r>
      <w:r w:rsidR="00AC0264" w:rsidRPr="007939AA">
        <w:rPr>
          <w:rFonts w:ascii="Times New Roman" w:hAnsi="Times New Roman" w:cs="Times New Roman"/>
          <w:sz w:val="22"/>
          <w:szCs w:val="22"/>
        </w:rPr>
        <w:t>dates to</w:t>
      </w:r>
      <w:r w:rsidRPr="007939AA">
        <w:rPr>
          <w:rFonts w:ascii="Times New Roman" w:hAnsi="Times New Roman" w:cs="Times New Roman"/>
          <w:sz w:val="22"/>
          <w:szCs w:val="22"/>
        </w:rPr>
        <w:t xml:space="preserve"> the early 1980’s with one Director</w:t>
      </w:r>
      <w:r w:rsidR="00254313" w:rsidRPr="007939AA">
        <w:rPr>
          <w:rFonts w:ascii="Times New Roman" w:hAnsi="Times New Roman" w:cs="Times New Roman"/>
          <w:sz w:val="22"/>
          <w:szCs w:val="22"/>
        </w:rPr>
        <w:t xml:space="preserve"> and a Graduate Assistant.  The Director </w:t>
      </w:r>
      <w:r w:rsidRPr="007939AA">
        <w:rPr>
          <w:rFonts w:ascii="Times New Roman" w:hAnsi="Times New Roman" w:cs="Times New Roman"/>
          <w:sz w:val="22"/>
          <w:szCs w:val="22"/>
        </w:rPr>
        <w:t>reported to the D</w:t>
      </w:r>
      <w:r w:rsidR="00DF4688">
        <w:rPr>
          <w:rFonts w:ascii="Times New Roman" w:hAnsi="Times New Roman" w:cs="Times New Roman"/>
          <w:sz w:val="22"/>
          <w:szCs w:val="22"/>
        </w:rPr>
        <w:t xml:space="preserve">ean </w:t>
      </w:r>
      <w:r w:rsidRPr="007939AA">
        <w:rPr>
          <w:rFonts w:ascii="Times New Roman" w:hAnsi="Times New Roman" w:cs="Times New Roman"/>
          <w:sz w:val="22"/>
          <w:szCs w:val="22"/>
        </w:rPr>
        <w:t xml:space="preserve">of </w:t>
      </w:r>
      <w:r w:rsidR="00DF4688">
        <w:rPr>
          <w:rFonts w:ascii="Times New Roman" w:hAnsi="Times New Roman" w:cs="Times New Roman"/>
          <w:sz w:val="22"/>
          <w:szCs w:val="22"/>
        </w:rPr>
        <w:t xml:space="preserve">Students while funding was appropriated by the Director of </w:t>
      </w:r>
      <w:r w:rsidRPr="007939AA">
        <w:rPr>
          <w:rFonts w:ascii="Times New Roman" w:hAnsi="Times New Roman" w:cs="Times New Roman"/>
          <w:sz w:val="22"/>
          <w:szCs w:val="22"/>
        </w:rPr>
        <w:t xml:space="preserve">Student Medical Services.  In 1991 a new Director was </w:t>
      </w:r>
      <w:r w:rsidR="00DD792C" w:rsidRPr="007939AA">
        <w:rPr>
          <w:rFonts w:ascii="Times New Roman" w:hAnsi="Times New Roman" w:cs="Times New Roman"/>
          <w:sz w:val="22"/>
          <w:szCs w:val="22"/>
        </w:rPr>
        <w:t>hired and a separate budget from Student Medical Service was created</w:t>
      </w:r>
      <w:r w:rsidR="00A63938">
        <w:rPr>
          <w:rFonts w:ascii="Times New Roman" w:hAnsi="Times New Roman" w:cs="Times New Roman"/>
          <w:sz w:val="22"/>
          <w:szCs w:val="22"/>
        </w:rPr>
        <w:t xml:space="preserve">. </w:t>
      </w:r>
      <w:r w:rsidR="00DD792C" w:rsidRPr="007939AA">
        <w:rPr>
          <w:rFonts w:ascii="Times New Roman" w:hAnsi="Times New Roman" w:cs="Times New Roman"/>
          <w:sz w:val="22"/>
          <w:szCs w:val="22"/>
        </w:rPr>
        <w:t xml:space="preserve"> </w:t>
      </w:r>
      <w:r w:rsidR="00A63938">
        <w:rPr>
          <w:rFonts w:ascii="Times New Roman" w:hAnsi="Times New Roman" w:cs="Times New Roman"/>
          <w:sz w:val="22"/>
          <w:szCs w:val="22"/>
        </w:rPr>
        <w:t>T</w:t>
      </w:r>
      <w:r w:rsidR="00DD792C" w:rsidRPr="007939AA">
        <w:rPr>
          <w:rFonts w:ascii="Times New Roman" w:hAnsi="Times New Roman" w:cs="Times New Roman"/>
          <w:sz w:val="22"/>
          <w:szCs w:val="22"/>
        </w:rPr>
        <w:t xml:space="preserve">he Director </w:t>
      </w:r>
      <w:r w:rsidR="00F002A9">
        <w:rPr>
          <w:rFonts w:ascii="Times New Roman" w:hAnsi="Times New Roman" w:cs="Times New Roman"/>
          <w:sz w:val="22"/>
          <w:szCs w:val="22"/>
        </w:rPr>
        <w:t xml:space="preserve">continued </w:t>
      </w:r>
      <w:r w:rsidR="00DD792C" w:rsidRPr="007939AA">
        <w:rPr>
          <w:rFonts w:ascii="Times New Roman" w:hAnsi="Times New Roman" w:cs="Times New Roman"/>
          <w:sz w:val="22"/>
          <w:szCs w:val="22"/>
        </w:rPr>
        <w:t>to</w:t>
      </w:r>
      <w:r w:rsidR="00F002A9">
        <w:rPr>
          <w:rFonts w:ascii="Times New Roman" w:hAnsi="Times New Roman" w:cs="Times New Roman"/>
          <w:sz w:val="22"/>
          <w:szCs w:val="22"/>
        </w:rPr>
        <w:t xml:space="preserve"> report to</w:t>
      </w:r>
      <w:r w:rsidR="00DD792C" w:rsidRPr="007939AA">
        <w:rPr>
          <w:rFonts w:ascii="Times New Roman" w:hAnsi="Times New Roman" w:cs="Times New Roman"/>
          <w:sz w:val="22"/>
          <w:szCs w:val="22"/>
        </w:rPr>
        <w:t xml:space="preserve"> the Dean of Students</w:t>
      </w:r>
      <w:r w:rsidR="00A63938">
        <w:rPr>
          <w:rFonts w:ascii="Times New Roman" w:hAnsi="Times New Roman" w:cs="Times New Roman"/>
          <w:sz w:val="22"/>
          <w:szCs w:val="22"/>
        </w:rPr>
        <w:t xml:space="preserve"> but maintained a close working relationship with the student medical staff</w:t>
      </w:r>
      <w:r w:rsidR="00DD792C" w:rsidRPr="007939AA">
        <w:rPr>
          <w:rFonts w:ascii="Times New Roman" w:hAnsi="Times New Roman" w:cs="Times New Roman"/>
          <w:sz w:val="22"/>
          <w:szCs w:val="22"/>
        </w:rPr>
        <w:t>.</w:t>
      </w:r>
      <w:r w:rsidR="00A63938">
        <w:rPr>
          <w:rFonts w:ascii="Times New Roman" w:hAnsi="Times New Roman" w:cs="Times New Roman"/>
          <w:sz w:val="22"/>
          <w:szCs w:val="22"/>
        </w:rPr>
        <w:t xml:space="preserve">  During that time Health Education and Wellness supervised the Gynecological Clinic and Sexual Health Seminar.  </w:t>
      </w:r>
      <w:r w:rsidR="00DD792C" w:rsidRPr="007939AA">
        <w:rPr>
          <w:rFonts w:ascii="Times New Roman" w:hAnsi="Times New Roman" w:cs="Times New Roman"/>
          <w:sz w:val="22"/>
          <w:szCs w:val="22"/>
        </w:rPr>
        <w:t xml:space="preserve"> With</w:t>
      </w:r>
      <w:r w:rsidRPr="007939AA">
        <w:rPr>
          <w:rFonts w:ascii="Times New Roman" w:hAnsi="Times New Roman" w:cs="Times New Roman"/>
          <w:sz w:val="22"/>
          <w:szCs w:val="22"/>
        </w:rPr>
        <w:t xml:space="preserve">in the next three years two </w:t>
      </w:r>
      <w:r w:rsidR="00E74157" w:rsidRPr="007939AA">
        <w:rPr>
          <w:rFonts w:ascii="Times New Roman" w:hAnsi="Times New Roman" w:cs="Times New Roman"/>
          <w:sz w:val="22"/>
          <w:szCs w:val="22"/>
        </w:rPr>
        <w:t>A</w:t>
      </w:r>
      <w:r w:rsidRPr="007939AA">
        <w:rPr>
          <w:rFonts w:ascii="Times New Roman" w:hAnsi="Times New Roman" w:cs="Times New Roman"/>
          <w:sz w:val="22"/>
          <w:szCs w:val="22"/>
        </w:rPr>
        <w:t xml:space="preserve">ssistant </w:t>
      </w:r>
      <w:r w:rsidR="00E74157" w:rsidRPr="007939AA">
        <w:rPr>
          <w:rFonts w:ascii="Times New Roman" w:hAnsi="Times New Roman" w:cs="Times New Roman"/>
          <w:sz w:val="22"/>
          <w:szCs w:val="22"/>
        </w:rPr>
        <w:t>D</w:t>
      </w:r>
      <w:r w:rsidRPr="007939AA">
        <w:rPr>
          <w:rFonts w:ascii="Times New Roman" w:hAnsi="Times New Roman" w:cs="Times New Roman"/>
          <w:sz w:val="22"/>
          <w:szCs w:val="22"/>
        </w:rPr>
        <w:t>irectors we hired, one as a part of the Drug Free Schools Act to provide alcohol and other drug education and the other as a result of the Cle</w:t>
      </w:r>
      <w:r w:rsidR="000E5707" w:rsidRPr="007939AA">
        <w:rPr>
          <w:rFonts w:ascii="Times New Roman" w:hAnsi="Times New Roman" w:cs="Times New Roman"/>
          <w:sz w:val="22"/>
          <w:szCs w:val="22"/>
        </w:rPr>
        <w:t>ry Act to prevent sexual assault</w:t>
      </w:r>
      <w:r w:rsidR="00492510" w:rsidRPr="007939AA">
        <w:rPr>
          <w:rFonts w:ascii="Times New Roman" w:hAnsi="Times New Roman" w:cs="Times New Roman"/>
          <w:sz w:val="22"/>
          <w:szCs w:val="22"/>
        </w:rPr>
        <w:t xml:space="preserve">.  These two additional staff were </w:t>
      </w:r>
      <w:r w:rsidR="00D0444F" w:rsidRPr="007939AA">
        <w:rPr>
          <w:rFonts w:ascii="Times New Roman" w:hAnsi="Times New Roman" w:cs="Times New Roman"/>
          <w:sz w:val="22"/>
          <w:szCs w:val="22"/>
        </w:rPr>
        <w:t xml:space="preserve">made </w:t>
      </w:r>
      <w:r w:rsidR="00492510" w:rsidRPr="007939AA">
        <w:rPr>
          <w:rFonts w:ascii="Times New Roman" w:hAnsi="Times New Roman" w:cs="Times New Roman"/>
          <w:sz w:val="22"/>
          <w:szCs w:val="22"/>
        </w:rPr>
        <w:t>possible with teaching appointments in the College of Health Sciences and Professions, which covered 20% of t</w:t>
      </w:r>
      <w:r w:rsidR="003308FE" w:rsidRPr="007939AA">
        <w:rPr>
          <w:rFonts w:ascii="Times New Roman" w:hAnsi="Times New Roman" w:cs="Times New Roman"/>
          <w:sz w:val="22"/>
          <w:szCs w:val="22"/>
        </w:rPr>
        <w:t>hose staff members</w:t>
      </w:r>
      <w:r w:rsidR="00492510" w:rsidRPr="007939AA">
        <w:rPr>
          <w:rFonts w:ascii="Times New Roman" w:hAnsi="Times New Roman" w:cs="Times New Roman"/>
          <w:sz w:val="22"/>
          <w:szCs w:val="22"/>
        </w:rPr>
        <w:t xml:space="preserve"> salary. </w:t>
      </w:r>
      <w:r w:rsidR="00D0444F" w:rsidRPr="007939AA">
        <w:rPr>
          <w:rFonts w:ascii="Times New Roman" w:hAnsi="Times New Roman" w:cs="Times New Roman"/>
          <w:sz w:val="22"/>
          <w:szCs w:val="22"/>
        </w:rPr>
        <w:t>This agreement continued with one staff person until 2015</w:t>
      </w:r>
      <w:r w:rsidR="000E5707" w:rsidRPr="007939AA">
        <w:rPr>
          <w:rFonts w:ascii="Times New Roman" w:hAnsi="Times New Roman" w:cs="Times New Roman"/>
          <w:sz w:val="22"/>
          <w:szCs w:val="22"/>
        </w:rPr>
        <w:t xml:space="preserve">.  In 2001 an additional </w:t>
      </w:r>
      <w:r w:rsidR="00254313" w:rsidRPr="007939AA">
        <w:rPr>
          <w:rFonts w:ascii="Times New Roman" w:hAnsi="Times New Roman" w:cs="Times New Roman"/>
          <w:sz w:val="22"/>
          <w:szCs w:val="22"/>
        </w:rPr>
        <w:t>G</w:t>
      </w:r>
      <w:r w:rsidR="000E5707" w:rsidRPr="007939AA">
        <w:rPr>
          <w:rFonts w:ascii="Times New Roman" w:hAnsi="Times New Roman" w:cs="Times New Roman"/>
          <w:sz w:val="22"/>
          <w:szCs w:val="22"/>
        </w:rPr>
        <w:t xml:space="preserve">raduate </w:t>
      </w:r>
      <w:r w:rsidR="00254313" w:rsidRPr="007939AA">
        <w:rPr>
          <w:rFonts w:ascii="Times New Roman" w:hAnsi="Times New Roman" w:cs="Times New Roman"/>
          <w:sz w:val="22"/>
          <w:szCs w:val="22"/>
        </w:rPr>
        <w:t>Assistant</w:t>
      </w:r>
      <w:r w:rsidR="000E5707" w:rsidRPr="007939AA">
        <w:rPr>
          <w:rFonts w:ascii="Times New Roman" w:hAnsi="Times New Roman" w:cs="Times New Roman"/>
          <w:sz w:val="22"/>
          <w:szCs w:val="22"/>
        </w:rPr>
        <w:t xml:space="preserve"> was added to assist with alcohol harm-reduction education.  In 2006 </w:t>
      </w:r>
      <w:r w:rsidR="00F002A9">
        <w:rPr>
          <w:rFonts w:ascii="Times New Roman" w:hAnsi="Times New Roman" w:cs="Times New Roman"/>
          <w:sz w:val="22"/>
          <w:szCs w:val="22"/>
        </w:rPr>
        <w:t xml:space="preserve">two additional </w:t>
      </w:r>
      <w:r w:rsidR="000E5707" w:rsidRPr="007939AA">
        <w:rPr>
          <w:rFonts w:ascii="Times New Roman" w:hAnsi="Times New Roman" w:cs="Times New Roman"/>
          <w:sz w:val="22"/>
          <w:szCs w:val="22"/>
        </w:rPr>
        <w:t>gra</w:t>
      </w:r>
      <w:r w:rsidR="00AC0264" w:rsidRPr="007939AA">
        <w:rPr>
          <w:rFonts w:ascii="Times New Roman" w:hAnsi="Times New Roman" w:cs="Times New Roman"/>
          <w:sz w:val="22"/>
          <w:szCs w:val="22"/>
        </w:rPr>
        <w:t>duate assistant</w:t>
      </w:r>
      <w:r w:rsidR="00F002A9">
        <w:rPr>
          <w:rFonts w:ascii="Times New Roman" w:hAnsi="Times New Roman" w:cs="Times New Roman"/>
          <w:sz w:val="22"/>
          <w:szCs w:val="22"/>
        </w:rPr>
        <w:t>s</w:t>
      </w:r>
      <w:r w:rsidR="00AC0264" w:rsidRPr="007939AA">
        <w:rPr>
          <w:rFonts w:ascii="Times New Roman" w:hAnsi="Times New Roman" w:cs="Times New Roman"/>
          <w:sz w:val="22"/>
          <w:szCs w:val="22"/>
        </w:rPr>
        <w:t xml:space="preserve"> w</w:t>
      </w:r>
      <w:r w:rsidR="00F002A9">
        <w:rPr>
          <w:rFonts w:ascii="Times New Roman" w:hAnsi="Times New Roman" w:cs="Times New Roman"/>
          <w:sz w:val="22"/>
          <w:szCs w:val="22"/>
        </w:rPr>
        <w:t xml:space="preserve">ere </w:t>
      </w:r>
      <w:r w:rsidR="00AC0264" w:rsidRPr="007939AA">
        <w:rPr>
          <w:rFonts w:ascii="Times New Roman" w:hAnsi="Times New Roman" w:cs="Times New Roman"/>
          <w:sz w:val="22"/>
          <w:szCs w:val="22"/>
        </w:rPr>
        <w:t>added to support sexual assault prevention</w:t>
      </w:r>
      <w:r w:rsidR="00F002A9">
        <w:rPr>
          <w:rFonts w:ascii="Times New Roman" w:hAnsi="Times New Roman" w:cs="Times New Roman"/>
          <w:sz w:val="22"/>
          <w:szCs w:val="22"/>
        </w:rPr>
        <w:t xml:space="preserve"> and data collection</w:t>
      </w:r>
      <w:r w:rsidR="00AC0264" w:rsidRPr="007939AA">
        <w:rPr>
          <w:rFonts w:ascii="Times New Roman" w:hAnsi="Times New Roman" w:cs="Times New Roman"/>
          <w:sz w:val="22"/>
          <w:szCs w:val="22"/>
        </w:rPr>
        <w:t xml:space="preserve">. </w:t>
      </w:r>
      <w:r w:rsidR="00914579" w:rsidRPr="007939AA">
        <w:rPr>
          <w:rFonts w:ascii="Times New Roman" w:hAnsi="Times New Roman" w:cs="Times New Roman"/>
          <w:sz w:val="22"/>
          <w:szCs w:val="22"/>
        </w:rPr>
        <w:t>In 2008 the physical office was moved from Hudson Health Center to Baker University Cente</w:t>
      </w:r>
      <w:r w:rsidR="00F002A9">
        <w:rPr>
          <w:rFonts w:ascii="Times New Roman" w:hAnsi="Times New Roman" w:cs="Times New Roman"/>
          <w:sz w:val="22"/>
          <w:szCs w:val="22"/>
        </w:rPr>
        <w:t xml:space="preserve">r.  During this time the </w:t>
      </w:r>
      <w:r w:rsidR="00914579" w:rsidRPr="007939AA">
        <w:rPr>
          <w:rFonts w:ascii="Times New Roman" w:hAnsi="Times New Roman" w:cs="Times New Roman"/>
          <w:sz w:val="22"/>
          <w:szCs w:val="22"/>
        </w:rPr>
        <w:t xml:space="preserve">name changed to Health Promotion as a recommendation from Keeling and Associates review of the area.  </w:t>
      </w:r>
      <w:r w:rsidR="00AC0264" w:rsidRPr="007939AA">
        <w:rPr>
          <w:rFonts w:ascii="Times New Roman" w:hAnsi="Times New Roman" w:cs="Times New Roman"/>
          <w:sz w:val="22"/>
          <w:szCs w:val="22"/>
        </w:rPr>
        <w:t xml:space="preserve"> Staffing levels remained stable until a University budget crisis/re-organizatio</w:t>
      </w:r>
      <w:r w:rsidR="00F002A9">
        <w:rPr>
          <w:rFonts w:ascii="Times New Roman" w:hAnsi="Times New Roman" w:cs="Times New Roman"/>
          <w:sz w:val="22"/>
          <w:szCs w:val="22"/>
        </w:rPr>
        <w:t>n occurred</w:t>
      </w:r>
      <w:r w:rsidR="00AC0264" w:rsidRPr="007939AA">
        <w:rPr>
          <w:rFonts w:ascii="Times New Roman" w:hAnsi="Times New Roman" w:cs="Times New Roman"/>
          <w:sz w:val="22"/>
          <w:szCs w:val="22"/>
        </w:rPr>
        <w:t xml:space="preserve"> </w:t>
      </w:r>
      <w:r w:rsidR="00914579" w:rsidRPr="007939AA">
        <w:rPr>
          <w:rFonts w:ascii="Times New Roman" w:hAnsi="Times New Roman" w:cs="Times New Roman"/>
          <w:sz w:val="22"/>
          <w:szCs w:val="22"/>
        </w:rPr>
        <w:t xml:space="preserve">in 2009 when the Office of Health Promotion </w:t>
      </w:r>
      <w:r w:rsidR="009B5A3A" w:rsidRPr="007939AA">
        <w:rPr>
          <w:rFonts w:ascii="Times New Roman" w:hAnsi="Times New Roman" w:cs="Times New Roman"/>
          <w:sz w:val="22"/>
          <w:szCs w:val="22"/>
        </w:rPr>
        <w:t>was combined with Student Activities, Leadership, Greek Life and Preforming Arts.  The staff of health promotion was reduced to one</w:t>
      </w:r>
      <w:r w:rsidR="00F002A9">
        <w:rPr>
          <w:rFonts w:ascii="Times New Roman" w:hAnsi="Times New Roman" w:cs="Times New Roman"/>
          <w:sz w:val="22"/>
          <w:szCs w:val="22"/>
        </w:rPr>
        <w:t xml:space="preserve"> FTE</w:t>
      </w:r>
      <w:r w:rsidR="009B5A3A" w:rsidRPr="007939AA">
        <w:rPr>
          <w:rFonts w:ascii="Times New Roman" w:hAnsi="Times New Roman" w:cs="Times New Roman"/>
          <w:sz w:val="22"/>
          <w:szCs w:val="22"/>
        </w:rPr>
        <w:t xml:space="preserve"> with four graduate assistants.  </w:t>
      </w:r>
    </w:p>
    <w:p w14:paraId="67875F82" w14:textId="77777777" w:rsidR="006A01D0" w:rsidRPr="007939AA" w:rsidRDefault="006A01D0" w:rsidP="008B5A5C">
      <w:pPr>
        <w:pStyle w:val="Title"/>
        <w:ind w:left="1440"/>
        <w:rPr>
          <w:rFonts w:ascii="Times New Roman" w:hAnsi="Times New Roman" w:cs="Times New Roman"/>
          <w:sz w:val="22"/>
          <w:szCs w:val="22"/>
        </w:rPr>
      </w:pPr>
    </w:p>
    <w:p w14:paraId="11BA2EF3" w14:textId="4F67E2C8" w:rsidR="008B5A5C" w:rsidRDefault="008B5A5C" w:rsidP="008B5A5C">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Description of how the department is organized for function and reporting purposes</w:t>
      </w:r>
    </w:p>
    <w:p w14:paraId="5F73F1BD" w14:textId="77777777" w:rsidR="006A01D0" w:rsidRPr="007939AA" w:rsidRDefault="006A01D0" w:rsidP="006A01D0">
      <w:pPr>
        <w:pStyle w:val="Title"/>
        <w:rPr>
          <w:rFonts w:ascii="Times New Roman" w:hAnsi="Times New Roman" w:cs="Times New Roman"/>
          <w:sz w:val="22"/>
          <w:szCs w:val="22"/>
        </w:rPr>
      </w:pPr>
    </w:p>
    <w:p w14:paraId="2EA7DB3F" w14:textId="7E0DCCC1" w:rsidR="00163245" w:rsidRDefault="00163245" w:rsidP="00163245">
      <w:pPr>
        <w:pStyle w:val="Title"/>
        <w:ind w:left="1440"/>
        <w:rPr>
          <w:rFonts w:ascii="Times New Roman" w:hAnsi="Times New Roman" w:cs="Times New Roman"/>
          <w:sz w:val="22"/>
          <w:szCs w:val="22"/>
        </w:rPr>
      </w:pPr>
      <w:r w:rsidRPr="007939AA">
        <w:rPr>
          <w:rFonts w:ascii="Times New Roman" w:hAnsi="Times New Roman" w:cs="Times New Roman"/>
          <w:sz w:val="22"/>
          <w:szCs w:val="22"/>
        </w:rPr>
        <w:t xml:space="preserve">The office is supervised by the Associate Director, </w:t>
      </w:r>
      <w:r w:rsidR="009B5A3A" w:rsidRPr="007939AA">
        <w:rPr>
          <w:rFonts w:ascii="Times New Roman" w:hAnsi="Times New Roman" w:cs="Times New Roman"/>
          <w:sz w:val="22"/>
          <w:szCs w:val="22"/>
        </w:rPr>
        <w:t>who</w:t>
      </w:r>
      <w:r w:rsidRPr="007939AA">
        <w:rPr>
          <w:rFonts w:ascii="Times New Roman" w:hAnsi="Times New Roman" w:cs="Times New Roman"/>
          <w:sz w:val="22"/>
          <w:szCs w:val="22"/>
        </w:rPr>
        <w:t xml:space="preserve"> supervises the two </w:t>
      </w:r>
      <w:r w:rsidR="009B5A3A" w:rsidRPr="007939AA">
        <w:rPr>
          <w:rFonts w:ascii="Times New Roman" w:hAnsi="Times New Roman" w:cs="Times New Roman"/>
          <w:sz w:val="22"/>
          <w:szCs w:val="22"/>
        </w:rPr>
        <w:t>A</w:t>
      </w:r>
      <w:r w:rsidRPr="007939AA">
        <w:rPr>
          <w:rFonts w:ascii="Times New Roman" w:hAnsi="Times New Roman" w:cs="Times New Roman"/>
          <w:sz w:val="22"/>
          <w:szCs w:val="22"/>
        </w:rPr>
        <w:t xml:space="preserve">ssistant </w:t>
      </w:r>
      <w:r w:rsidR="009B5A3A" w:rsidRPr="007939AA">
        <w:rPr>
          <w:rFonts w:ascii="Times New Roman" w:hAnsi="Times New Roman" w:cs="Times New Roman"/>
          <w:sz w:val="22"/>
          <w:szCs w:val="22"/>
        </w:rPr>
        <w:t>D</w:t>
      </w:r>
      <w:r w:rsidRPr="007939AA">
        <w:rPr>
          <w:rFonts w:ascii="Times New Roman" w:hAnsi="Times New Roman" w:cs="Times New Roman"/>
          <w:sz w:val="22"/>
          <w:szCs w:val="22"/>
        </w:rPr>
        <w:t xml:space="preserve">irectors, two of the </w:t>
      </w:r>
      <w:r w:rsidR="00CB3E9D" w:rsidRPr="007939AA">
        <w:rPr>
          <w:rFonts w:ascii="Times New Roman" w:hAnsi="Times New Roman" w:cs="Times New Roman"/>
          <w:sz w:val="22"/>
          <w:szCs w:val="22"/>
        </w:rPr>
        <w:t>G</w:t>
      </w:r>
      <w:r w:rsidRPr="007939AA">
        <w:rPr>
          <w:rFonts w:ascii="Times New Roman" w:hAnsi="Times New Roman" w:cs="Times New Roman"/>
          <w:sz w:val="22"/>
          <w:szCs w:val="22"/>
        </w:rPr>
        <w:t xml:space="preserve">raduate </w:t>
      </w:r>
      <w:r w:rsidR="00CB3E9D" w:rsidRPr="007939AA">
        <w:rPr>
          <w:rFonts w:ascii="Times New Roman" w:hAnsi="Times New Roman" w:cs="Times New Roman"/>
          <w:sz w:val="22"/>
          <w:szCs w:val="22"/>
        </w:rPr>
        <w:t>Assistants</w:t>
      </w:r>
      <w:r w:rsidRPr="007939AA">
        <w:rPr>
          <w:rFonts w:ascii="Times New Roman" w:hAnsi="Times New Roman" w:cs="Times New Roman"/>
          <w:sz w:val="22"/>
          <w:szCs w:val="22"/>
        </w:rPr>
        <w:t xml:space="preserve"> and five work-study students.  Each </w:t>
      </w:r>
      <w:r w:rsidR="009B5A3A" w:rsidRPr="007939AA">
        <w:rPr>
          <w:rFonts w:ascii="Times New Roman" w:hAnsi="Times New Roman" w:cs="Times New Roman"/>
          <w:sz w:val="22"/>
          <w:szCs w:val="22"/>
        </w:rPr>
        <w:t>A</w:t>
      </w:r>
      <w:r w:rsidRPr="007939AA">
        <w:rPr>
          <w:rFonts w:ascii="Times New Roman" w:hAnsi="Times New Roman" w:cs="Times New Roman"/>
          <w:sz w:val="22"/>
          <w:szCs w:val="22"/>
        </w:rPr>
        <w:t xml:space="preserve">ssistant </w:t>
      </w:r>
      <w:r w:rsidR="009B5A3A" w:rsidRPr="007939AA">
        <w:rPr>
          <w:rFonts w:ascii="Times New Roman" w:hAnsi="Times New Roman" w:cs="Times New Roman"/>
          <w:sz w:val="22"/>
          <w:szCs w:val="22"/>
        </w:rPr>
        <w:t>D</w:t>
      </w:r>
      <w:r w:rsidRPr="007939AA">
        <w:rPr>
          <w:rFonts w:ascii="Times New Roman" w:hAnsi="Times New Roman" w:cs="Times New Roman"/>
          <w:sz w:val="22"/>
          <w:szCs w:val="22"/>
        </w:rPr>
        <w:t xml:space="preserve">irector supervises one </w:t>
      </w:r>
      <w:r w:rsidR="00CB3E9D" w:rsidRPr="007939AA">
        <w:rPr>
          <w:rFonts w:ascii="Times New Roman" w:hAnsi="Times New Roman" w:cs="Times New Roman"/>
          <w:sz w:val="22"/>
          <w:szCs w:val="22"/>
        </w:rPr>
        <w:t>G</w:t>
      </w:r>
      <w:r w:rsidRPr="007939AA">
        <w:rPr>
          <w:rFonts w:ascii="Times New Roman" w:hAnsi="Times New Roman" w:cs="Times New Roman"/>
          <w:sz w:val="22"/>
          <w:szCs w:val="22"/>
        </w:rPr>
        <w:t xml:space="preserve">raduate </w:t>
      </w:r>
      <w:r w:rsidR="00CB3E9D" w:rsidRPr="007939AA">
        <w:rPr>
          <w:rFonts w:ascii="Times New Roman" w:hAnsi="Times New Roman" w:cs="Times New Roman"/>
          <w:sz w:val="22"/>
          <w:szCs w:val="22"/>
        </w:rPr>
        <w:t>A</w:t>
      </w:r>
      <w:r w:rsidRPr="007939AA">
        <w:rPr>
          <w:rFonts w:ascii="Times New Roman" w:hAnsi="Times New Roman" w:cs="Times New Roman"/>
          <w:sz w:val="22"/>
          <w:szCs w:val="22"/>
        </w:rPr>
        <w:t xml:space="preserve">ssistant.  </w:t>
      </w:r>
      <w:r w:rsidR="009B5A3A" w:rsidRPr="007939AA">
        <w:rPr>
          <w:rFonts w:ascii="Times New Roman" w:hAnsi="Times New Roman" w:cs="Times New Roman"/>
          <w:sz w:val="22"/>
          <w:szCs w:val="22"/>
        </w:rPr>
        <w:t xml:space="preserve">The Associate Director reports to the Associate Dean of Students for Well-being.  </w:t>
      </w:r>
    </w:p>
    <w:p w14:paraId="5986958D" w14:textId="77777777" w:rsidR="006A01D0" w:rsidRPr="007939AA" w:rsidRDefault="006A01D0" w:rsidP="00163245">
      <w:pPr>
        <w:pStyle w:val="Title"/>
        <w:ind w:left="1440"/>
        <w:rPr>
          <w:rFonts w:ascii="Times New Roman" w:hAnsi="Times New Roman" w:cs="Times New Roman"/>
          <w:sz w:val="22"/>
          <w:szCs w:val="22"/>
        </w:rPr>
      </w:pPr>
    </w:p>
    <w:p w14:paraId="7892D7D9" w14:textId="77777777" w:rsidR="008B5A5C" w:rsidRPr="007939AA" w:rsidRDefault="008B5A5C" w:rsidP="008B5A5C">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A candid assessment of strengths and weaknesses</w:t>
      </w:r>
    </w:p>
    <w:p w14:paraId="3F429B6F" w14:textId="77777777" w:rsidR="006A01D0" w:rsidRDefault="006A01D0" w:rsidP="00095A00">
      <w:pPr>
        <w:pStyle w:val="Title"/>
        <w:ind w:left="1440"/>
        <w:rPr>
          <w:rFonts w:ascii="Times New Roman" w:hAnsi="Times New Roman" w:cs="Times New Roman"/>
          <w:sz w:val="22"/>
          <w:szCs w:val="22"/>
        </w:rPr>
      </w:pPr>
    </w:p>
    <w:p w14:paraId="5712986B" w14:textId="7951CDB5" w:rsidR="006A01D0" w:rsidRPr="007939AA" w:rsidRDefault="00095A00" w:rsidP="006A01D0">
      <w:pPr>
        <w:pStyle w:val="Title"/>
        <w:ind w:left="1440"/>
        <w:rPr>
          <w:rFonts w:ascii="Times New Roman" w:hAnsi="Times New Roman" w:cs="Times New Roman"/>
          <w:sz w:val="22"/>
          <w:szCs w:val="22"/>
        </w:rPr>
      </w:pPr>
      <w:r w:rsidRPr="007939AA">
        <w:rPr>
          <w:rFonts w:ascii="Times New Roman" w:hAnsi="Times New Roman" w:cs="Times New Roman"/>
          <w:sz w:val="22"/>
          <w:szCs w:val="22"/>
        </w:rPr>
        <w:t>Strengths:</w:t>
      </w:r>
    </w:p>
    <w:p w14:paraId="3AC57AB9" w14:textId="77777777" w:rsidR="00095A00" w:rsidRPr="007939AA" w:rsidRDefault="00095A00" w:rsidP="00095A00">
      <w:pPr>
        <w:pStyle w:val="Title"/>
        <w:ind w:left="1440"/>
        <w:rPr>
          <w:rFonts w:ascii="Times New Roman" w:hAnsi="Times New Roman" w:cs="Times New Roman"/>
          <w:sz w:val="22"/>
          <w:szCs w:val="22"/>
        </w:rPr>
      </w:pPr>
      <w:r w:rsidRPr="007939AA">
        <w:rPr>
          <w:rFonts w:ascii="Times New Roman" w:hAnsi="Times New Roman" w:cs="Times New Roman"/>
          <w:sz w:val="22"/>
          <w:szCs w:val="22"/>
        </w:rPr>
        <w:t xml:space="preserve">Strong </w:t>
      </w:r>
      <w:r w:rsidR="00CB3E9D" w:rsidRPr="007939AA">
        <w:rPr>
          <w:rFonts w:ascii="Times New Roman" w:hAnsi="Times New Roman" w:cs="Times New Roman"/>
          <w:sz w:val="22"/>
          <w:szCs w:val="22"/>
        </w:rPr>
        <w:t xml:space="preserve">Health Promotion </w:t>
      </w:r>
      <w:r w:rsidRPr="007939AA">
        <w:rPr>
          <w:rFonts w:ascii="Times New Roman" w:hAnsi="Times New Roman" w:cs="Times New Roman"/>
          <w:sz w:val="22"/>
          <w:szCs w:val="22"/>
        </w:rPr>
        <w:t>Team</w:t>
      </w:r>
      <w:r w:rsidR="00225CAA" w:rsidRPr="007939AA">
        <w:rPr>
          <w:rFonts w:ascii="Times New Roman" w:hAnsi="Times New Roman" w:cs="Times New Roman"/>
          <w:sz w:val="22"/>
          <w:szCs w:val="22"/>
        </w:rPr>
        <w:t xml:space="preserve">, productive and supportive work environment </w:t>
      </w:r>
    </w:p>
    <w:p w14:paraId="4501D709" w14:textId="0159F96D" w:rsidR="00095A00" w:rsidRPr="007939AA" w:rsidRDefault="00095A00" w:rsidP="00095A00">
      <w:pPr>
        <w:pStyle w:val="Title"/>
        <w:ind w:left="1440"/>
        <w:rPr>
          <w:rFonts w:ascii="Times New Roman" w:hAnsi="Times New Roman" w:cs="Times New Roman"/>
          <w:sz w:val="22"/>
          <w:szCs w:val="22"/>
        </w:rPr>
      </w:pPr>
      <w:r w:rsidRPr="007939AA">
        <w:rPr>
          <w:rFonts w:ascii="Times New Roman" w:hAnsi="Times New Roman" w:cs="Times New Roman"/>
          <w:sz w:val="22"/>
          <w:szCs w:val="22"/>
        </w:rPr>
        <w:t>Long history of</w:t>
      </w:r>
      <w:r w:rsidR="00460997">
        <w:rPr>
          <w:rFonts w:ascii="Times New Roman" w:hAnsi="Times New Roman" w:cs="Times New Roman"/>
          <w:sz w:val="22"/>
          <w:szCs w:val="22"/>
        </w:rPr>
        <w:t xml:space="preserve"> an</w:t>
      </w:r>
      <w:r w:rsidRPr="007939AA">
        <w:rPr>
          <w:rFonts w:ascii="Times New Roman" w:hAnsi="Times New Roman" w:cs="Times New Roman"/>
          <w:sz w:val="22"/>
          <w:szCs w:val="22"/>
        </w:rPr>
        <w:t xml:space="preserve"> effective peer health education program </w:t>
      </w:r>
    </w:p>
    <w:p w14:paraId="72A34736" w14:textId="123700C6" w:rsidR="00095A00" w:rsidRPr="007939AA" w:rsidRDefault="00095A00" w:rsidP="00095A00">
      <w:pPr>
        <w:pStyle w:val="Title"/>
        <w:ind w:left="1440"/>
        <w:rPr>
          <w:rFonts w:ascii="Times New Roman" w:hAnsi="Times New Roman" w:cs="Times New Roman"/>
          <w:sz w:val="22"/>
          <w:szCs w:val="22"/>
        </w:rPr>
      </w:pPr>
      <w:r w:rsidRPr="007939AA">
        <w:rPr>
          <w:rFonts w:ascii="Times New Roman" w:hAnsi="Times New Roman" w:cs="Times New Roman"/>
          <w:sz w:val="22"/>
          <w:szCs w:val="22"/>
        </w:rPr>
        <w:t>Robust training for peer health educators</w:t>
      </w:r>
      <w:r w:rsidR="00702387" w:rsidRPr="007939AA">
        <w:rPr>
          <w:rFonts w:ascii="Times New Roman" w:hAnsi="Times New Roman" w:cs="Times New Roman"/>
          <w:sz w:val="22"/>
          <w:szCs w:val="22"/>
        </w:rPr>
        <w:t xml:space="preserve"> that includes a </w:t>
      </w:r>
      <w:proofErr w:type="gramStart"/>
      <w:r w:rsidR="00702387" w:rsidRPr="007939AA">
        <w:rPr>
          <w:rFonts w:ascii="Times New Roman" w:hAnsi="Times New Roman" w:cs="Times New Roman"/>
          <w:sz w:val="22"/>
          <w:szCs w:val="22"/>
        </w:rPr>
        <w:t>15</w:t>
      </w:r>
      <w:r w:rsidR="006A01D0">
        <w:rPr>
          <w:rFonts w:ascii="Times New Roman" w:hAnsi="Times New Roman" w:cs="Times New Roman"/>
          <w:sz w:val="22"/>
          <w:szCs w:val="22"/>
        </w:rPr>
        <w:t xml:space="preserve"> </w:t>
      </w:r>
      <w:r w:rsidR="00702387" w:rsidRPr="007939AA">
        <w:rPr>
          <w:rFonts w:ascii="Times New Roman" w:hAnsi="Times New Roman" w:cs="Times New Roman"/>
          <w:sz w:val="22"/>
          <w:szCs w:val="22"/>
        </w:rPr>
        <w:t>week</w:t>
      </w:r>
      <w:proofErr w:type="gramEnd"/>
      <w:r w:rsidR="00702387" w:rsidRPr="007939AA">
        <w:rPr>
          <w:rFonts w:ascii="Times New Roman" w:hAnsi="Times New Roman" w:cs="Times New Roman"/>
          <w:sz w:val="22"/>
          <w:szCs w:val="22"/>
        </w:rPr>
        <w:t xml:space="preserve"> course for credit in the College of Education </w:t>
      </w:r>
      <w:r w:rsidRPr="007939AA">
        <w:rPr>
          <w:rFonts w:ascii="Times New Roman" w:hAnsi="Times New Roman" w:cs="Times New Roman"/>
          <w:sz w:val="22"/>
          <w:szCs w:val="22"/>
        </w:rPr>
        <w:t xml:space="preserve"> </w:t>
      </w:r>
    </w:p>
    <w:p w14:paraId="7CEFE5BD" w14:textId="77777777" w:rsidR="00095A00" w:rsidRPr="007939AA" w:rsidRDefault="00095A00" w:rsidP="00095A00">
      <w:pPr>
        <w:pStyle w:val="Title"/>
        <w:ind w:left="1440"/>
        <w:rPr>
          <w:rFonts w:ascii="Times New Roman" w:hAnsi="Times New Roman" w:cs="Times New Roman"/>
          <w:sz w:val="22"/>
          <w:szCs w:val="22"/>
        </w:rPr>
      </w:pPr>
      <w:r w:rsidRPr="007939AA">
        <w:rPr>
          <w:rFonts w:ascii="Times New Roman" w:hAnsi="Times New Roman" w:cs="Times New Roman"/>
          <w:sz w:val="22"/>
          <w:szCs w:val="22"/>
        </w:rPr>
        <w:t xml:space="preserve">Continued </w:t>
      </w:r>
      <w:r w:rsidR="00053A58" w:rsidRPr="007939AA">
        <w:rPr>
          <w:rFonts w:ascii="Times New Roman" w:hAnsi="Times New Roman" w:cs="Times New Roman"/>
          <w:sz w:val="22"/>
          <w:szCs w:val="22"/>
        </w:rPr>
        <w:t xml:space="preserve">growth of the Collegiate Recovery Community </w:t>
      </w:r>
    </w:p>
    <w:p w14:paraId="1A4D7F12" w14:textId="77777777" w:rsidR="00053A58" w:rsidRPr="007939AA" w:rsidRDefault="00053A58" w:rsidP="00095A00">
      <w:pPr>
        <w:pStyle w:val="Title"/>
        <w:ind w:left="1440"/>
        <w:rPr>
          <w:rFonts w:ascii="Times New Roman" w:hAnsi="Times New Roman" w:cs="Times New Roman"/>
          <w:sz w:val="22"/>
          <w:szCs w:val="22"/>
        </w:rPr>
      </w:pPr>
      <w:r w:rsidRPr="007939AA">
        <w:rPr>
          <w:rFonts w:ascii="Times New Roman" w:hAnsi="Times New Roman" w:cs="Times New Roman"/>
          <w:sz w:val="22"/>
          <w:szCs w:val="22"/>
        </w:rPr>
        <w:t xml:space="preserve">Adequately trained staff that functions at a high productivity level </w:t>
      </w:r>
    </w:p>
    <w:p w14:paraId="2A108F4F" w14:textId="77777777" w:rsidR="00B311E2" w:rsidRPr="007939AA" w:rsidRDefault="00B311E2" w:rsidP="00095A00">
      <w:pPr>
        <w:pStyle w:val="Title"/>
        <w:ind w:left="1440"/>
        <w:rPr>
          <w:rFonts w:ascii="Times New Roman" w:hAnsi="Times New Roman" w:cs="Times New Roman"/>
          <w:sz w:val="22"/>
          <w:szCs w:val="22"/>
        </w:rPr>
      </w:pPr>
      <w:r w:rsidRPr="007939AA">
        <w:rPr>
          <w:rFonts w:ascii="Times New Roman" w:hAnsi="Times New Roman" w:cs="Times New Roman"/>
          <w:sz w:val="22"/>
          <w:szCs w:val="22"/>
        </w:rPr>
        <w:t>Educational programming that engages student learning through fun</w:t>
      </w:r>
    </w:p>
    <w:p w14:paraId="5856A543" w14:textId="77777777" w:rsidR="00B311E2" w:rsidRPr="007939AA" w:rsidRDefault="00B311E2" w:rsidP="00095A00">
      <w:pPr>
        <w:pStyle w:val="Title"/>
        <w:ind w:left="1440"/>
        <w:rPr>
          <w:rFonts w:ascii="Times New Roman" w:hAnsi="Times New Roman" w:cs="Times New Roman"/>
          <w:sz w:val="22"/>
          <w:szCs w:val="22"/>
        </w:rPr>
      </w:pPr>
      <w:r w:rsidRPr="007939AA">
        <w:rPr>
          <w:rFonts w:ascii="Times New Roman" w:hAnsi="Times New Roman" w:cs="Times New Roman"/>
          <w:sz w:val="22"/>
          <w:szCs w:val="22"/>
        </w:rPr>
        <w:t>Creative with allocated resources</w:t>
      </w:r>
    </w:p>
    <w:p w14:paraId="0F0ED3D5" w14:textId="77777777" w:rsidR="00B311E2" w:rsidRPr="007939AA" w:rsidRDefault="00B311E2"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Good relationships with many academic colleges, other administrative units and members of the division of student affairs</w:t>
      </w:r>
    </w:p>
    <w:p w14:paraId="46E159B6" w14:textId="77777777" w:rsidR="00D644C9" w:rsidRPr="007939AA" w:rsidRDefault="00D644C9"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Close working relationship with City Council and other community resources</w:t>
      </w:r>
    </w:p>
    <w:p w14:paraId="4E3B71F5" w14:textId="77777777" w:rsidR="00D644C9" w:rsidRPr="007939AA" w:rsidRDefault="00225CAA"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Provides experiential training opportunities for Graduate Assistants</w:t>
      </w:r>
    </w:p>
    <w:p w14:paraId="598FB1D9" w14:textId="77777777" w:rsidR="00225CAA" w:rsidRPr="007939AA" w:rsidRDefault="00225CAA"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Vast touch point with student body through a variety of health education programs</w:t>
      </w:r>
    </w:p>
    <w:p w14:paraId="78A6B69C" w14:textId="77777777" w:rsidR="00225CAA" w:rsidRPr="007939AA" w:rsidRDefault="00DD792C"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Ongoing data collection to assess and evaluate student health behaviors and program outcomes</w:t>
      </w:r>
    </w:p>
    <w:p w14:paraId="2EB86447" w14:textId="77777777" w:rsidR="00DD792C" w:rsidRPr="007939AA" w:rsidRDefault="00DD792C"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Visible office location within the university center</w:t>
      </w:r>
    </w:p>
    <w:p w14:paraId="72EBB6F4" w14:textId="77777777" w:rsidR="000F7090" w:rsidRPr="007939AA" w:rsidRDefault="000F7090" w:rsidP="00B311E2">
      <w:pPr>
        <w:pStyle w:val="Title"/>
        <w:ind w:left="1440"/>
        <w:rPr>
          <w:rFonts w:ascii="Times New Roman" w:hAnsi="Times New Roman" w:cs="Times New Roman"/>
          <w:sz w:val="22"/>
          <w:szCs w:val="22"/>
        </w:rPr>
      </w:pPr>
    </w:p>
    <w:p w14:paraId="57D6B390" w14:textId="77777777" w:rsidR="00DD792C" w:rsidRPr="007939AA" w:rsidRDefault="00DD792C"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Weaknesses:</w:t>
      </w:r>
    </w:p>
    <w:p w14:paraId="64BE98D1" w14:textId="77777777" w:rsidR="00E477B9" w:rsidRPr="007939AA" w:rsidRDefault="00E477B9"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Health Promotion and Well-being brand not defined or developed</w:t>
      </w:r>
    </w:p>
    <w:p w14:paraId="7EF96AE1" w14:textId="77777777" w:rsidR="00E477B9" w:rsidRPr="007939AA" w:rsidRDefault="00E477B9"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Current organization of DOSA makes it difficult to establish and maintain on-going collaborative relationships with some division partners</w:t>
      </w:r>
    </w:p>
    <w:p w14:paraId="41863B97" w14:textId="77777777" w:rsidR="004C3091" w:rsidRPr="007939AA" w:rsidRDefault="004C3091"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Elimination of funding for Graduate Assistants after 2021</w:t>
      </w:r>
    </w:p>
    <w:p w14:paraId="55A8E174" w14:textId="77777777" w:rsidR="004C3091" w:rsidRPr="007939AA" w:rsidRDefault="004C3091"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Budget for required online education courses are not part of the baseline budget</w:t>
      </w:r>
    </w:p>
    <w:p w14:paraId="4ADDF190" w14:textId="77777777" w:rsidR="004C3091" w:rsidRPr="007939AA" w:rsidRDefault="004C3091" w:rsidP="00B311E2">
      <w:pPr>
        <w:pStyle w:val="Title"/>
        <w:ind w:left="1440"/>
        <w:rPr>
          <w:rFonts w:ascii="Times New Roman" w:hAnsi="Times New Roman" w:cs="Times New Roman"/>
          <w:sz w:val="22"/>
          <w:szCs w:val="22"/>
        </w:rPr>
      </w:pPr>
      <w:r w:rsidRPr="007939AA">
        <w:rPr>
          <w:rFonts w:ascii="Times New Roman" w:hAnsi="Times New Roman" w:cs="Times New Roman"/>
          <w:sz w:val="22"/>
          <w:szCs w:val="22"/>
        </w:rPr>
        <w:t>Health Promotion educational programming funds are not part of the baseline budget</w:t>
      </w:r>
    </w:p>
    <w:p w14:paraId="3F88F3A9" w14:textId="77777777" w:rsidR="00DD792C" w:rsidRPr="007939AA" w:rsidRDefault="00DD792C" w:rsidP="00B311E2">
      <w:pPr>
        <w:pStyle w:val="Title"/>
        <w:ind w:left="1440"/>
        <w:rPr>
          <w:rFonts w:ascii="Times New Roman" w:hAnsi="Times New Roman" w:cs="Times New Roman"/>
          <w:sz w:val="22"/>
          <w:szCs w:val="22"/>
        </w:rPr>
      </w:pPr>
    </w:p>
    <w:p w14:paraId="6B652C6D" w14:textId="77777777" w:rsidR="000C5125" w:rsidRPr="00573E5F" w:rsidRDefault="000C5125" w:rsidP="000C5125">
      <w:pPr>
        <w:pStyle w:val="Title"/>
        <w:ind w:left="720"/>
        <w:rPr>
          <w:rFonts w:ascii="Times New Roman" w:hAnsi="Times New Roman" w:cs="Times New Roman"/>
          <w:sz w:val="24"/>
          <w:szCs w:val="24"/>
        </w:rPr>
      </w:pPr>
    </w:p>
    <w:p w14:paraId="23664716" w14:textId="524D9788" w:rsidR="000C5125" w:rsidRPr="00573E5F" w:rsidRDefault="000C5125" w:rsidP="000C5125">
      <w:pPr>
        <w:pStyle w:val="Title"/>
        <w:numPr>
          <w:ilvl w:val="0"/>
          <w:numId w:val="2"/>
        </w:numPr>
        <w:rPr>
          <w:rFonts w:ascii="Times New Roman" w:hAnsi="Times New Roman" w:cs="Times New Roman"/>
          <w:sz w:val="24"/>
          <w:szCs w:val="24"/>
        </w:rPr>
      </w:pPr>
      <w:r w:rsidRPr="00573E5F">
        <w:rPr>
          <w:rFonts w:ascii="Times New Roman" w:hAnsi="Times New Roman" w:cs="Times New Roman"/>
          <w:sz w:val="24"/>
          <w:szCs w:val="24"/>
        </w:rPr>
        <w:t>Mission and strategic plan</w:t>
      </w:r>
      <w:r w:rsidR="006A01D0">
        <w:rPr>
          <w:rFonts w:ascii="Times New Roman" w:hAnsi="Times New Roman" w:cs="Times New Roman"/>
          <w:sz w:val="24"/>
          <w:szCs w:val="24"/>
        </w:rPr>
        <w:br/>
      </w:r>
    </w:p>
    <w:p w14:paraId="25C1E9A4" w14:textId="77777777" w:rsidR="000C5125" w:rsidRPr="007939AA" w:rsidRDefault="000C5125" w:rsidP="000C5125">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Statement of department mission, vision, values (if exist)</w:t>
      </w:r>
    </w:p>
    <w:p w14:paraId="1B2CF978" w14:textId="773FAA50" w:rsidR="000C5125" w:rsidRDefault="000C5125" w:rsidP="000C5125">
      <w:pPr>
        <w:pStyle w:val="Title"/>
        <w:ind w:left="1440"/>
        <w:rPr>
          <w:rFonts w:ascii="Times New Roman" w:hAnsi="Times New Roman" w:cs="Times New Roman"/>
          <w:sz w:val="22"/>
          <w:szCs w:val="22"/>
          <w:shd w:val="clear" w:color="auto" w:fill="FFFFFF"/>
        </w:rPr>
      </w:pPr>
      <w:r w:rsidRPr="007939AA">
        <w:rPr>
          <w:rFonts w:ascii="Times New Roman" w:hAnsi="Times New Roman" w:cs="Times New Roman"/>
          <w:sz w:val="22"/>
          <w:szCs w:val="22"/>
          <w:shd w:val="clear" w:color="auto" w:fill="FFFFFF"/>
        </w:rPr>
        <w:t>Health Promotion is committed to the advancement of the total health and well-being of Ohio University's diverse population. Health Promotion will assess and respond to the health and wellness needs of all students through the development and implementation of proactive health and wellness programs and services. Health Promotion recognizes its responsibility to promote the wellness concept throughout the university community</w:t>
      </w:r>
      <w:r w:rsidR="006A01D0">
        <w:rPr>
          <w:rFonts w:ascii="Times New Roman" w:hAnsi="Times New Roman" w:cs="Times New Roman"/>
          <w:sz w:val="22"/>
          <w:szCs w:val="22"/>
          <w:shd w:val="clear" w:color="auto" w:fill="FFFFFF"/>
        </w:rPr>
        <w:t>.</w:t>
      </w:r>
    </w:p>
    <w:p w14:paraId="6075AC88" w14:textId="77777777" w:rsidR="006A01D0" w:rsidRPr="007939AA" w:rsidRDefault="006A01D0" w:rsidP="000C5125">
      <w:pPr>
        <w:pStyle w:val="Title"/>
        <w:ind w:left="1440"/>
        <w:rPr>
          <w:rFonts w:ascii="Times New Roman" w:hAnsi="Times New Roman" w:cs="Times New Roman"/>
          <w:sz w:val="22"/>
          <w:szCs w:val="22"/>
        </w:rPr>
      </w:pPr>
    </w:p>
    <w:p w14:paraId="276B2F9C" w14:textId="77777777" w:rsidR="000C5125" w:rsidRPr="007939AA" w:rsidRDefault="000C5125" w:rsidP="000C5125">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 xml:space="preserve">Statement of existing goals </w:t>
      </w:r>
    </w:p>
    <w:p w14:paraId="560E444B" w14:textId="77777777" w:rsidR="004E1745" w:rsidRPr="007939AA" w:rsidRDefault="004E1745" w:rsidP="004E1745">
      <w:pPr>
        <w:pStyle w:val="ListParagraph"/>
        <w:ind w:firstLine="720"/>
        <w:rPr>
          <w:rFonts w:ascii="Times New Roman" w:hAnsi="Times New Roman" w:cs="Times New Roman"/>
          <w:iCs/>
        </w:rPr>
      </w:pPr>
      <w:r w:rsidRPr="007939AA">
        <w:rPr>
          <w:rFonts w:ascii="Times New Roman" w:hAnsi="Times New Roman" w:cs="Times New Roman"/>
          <w:iCs/>
        </w:rPr>
        <w:t>Provide educational programs and services with learning outcomes within the scope of the area</w:t>
      </w:r>
    </w:p>
    <w:p w14:paraId="7C5EDC2A" w14:textId="77777777" w:rsidR="004E1745" w:rsidRPr="007939AA" w:rsidRDefault="004E1745" w:rsidP="004E1745">
      <w:pPr>
        <w:pStyle w:val="ListParagraph"/>
        <w:ind w:left="1440"/>
        <w:rPr>
          <w:rFonts w:ascii="Times New Roman" w:hAnsi="Times New Roman" w:cs="Times New Roman"/>
          <w:iCs/>
        </w:rPr>
      </w:pPr>
      <w:r w:rsidRPr="007939AA">
        <w:rPr>
          <w:rFonts w:ascii="Times New Roman" w:hAnsi="Times New Roman" w:cs="Times New Roman"/>
          <w:iCs/>
        </w:rPr>
        <w:t>Engage student in meaningful educational programs and services to increase retention and graduation rates Ensure that equity and social justice topics are embedded into educational programs and services of Health Promotion</w:t>
      </w:r>
    </w:p>
    <w:p w14:paraId="5E313F2D" w14:textId="6730922D" w:rsidR="000C5125" w:rsidRPr="007939AA" w:rsidRDefault="000C5125" w:rsidP="000C5125">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Department strategic and/or operational plan</w:t>
      </w:r>
      <w:r w:rsidR="004E1745" w:rsidRPr="007939AA">
        <w:rPr>
          <w:rFonts w:ascii="Times New Roman" w:hAnsi="Times New Roman" w:cs="Times New Roman"/>
          <w:sz w:val="22"/>
          <w:szCs w:val="22"/>
        </w:rPr>
        <w:t xml:space="preserve"> </w:t>
      </w:r>
      <w:r w:rsidR="006A01D0">
        <w:rPr>
          <w:rFonts w:ascii="Times New Roman" w:hAnsi="Times New Roman" w:cs="Times New Roman"/>
          <w:sz w:val="22"/>
          <w:szCs w:val="22"/>
        </w:rPr>
        <w:br/>
      </w:r>
      <w:r w:rsidR="006A01D0">
        <w:rPr>
          <w:rFonts w:ascii="Times New Roman" w:hAnsi="Times New Roman" w:cs="Times New Roman"/>
          <w:i/>
          <w:iCs/>
          <w:sz w:val="22"/>
          <w:szCs w:val="22"/>
        </w:rPr>
        <w:t>S</w:t>
      </w:r>
      <w:r w:rsidR="004E1745" w:rsidRPr="007939AA">
        <w:rPr>
          <w:rFonts w:ascii="Times New Roman" w:hAnsi="Times New Roman" w:cs="Times New Roman"/>
          <w:i/>
          <w:iCs/>
          <w:sz w:val="22"/>
          <w:szCs w:val="22"/>
        </w:rPr>
        <w:t>ee appendix 1, 2</w:t>
      </w:r>
      <w:r w:rsidR="00BE758B" w:rsidRPr="007939AA">
        <w:rPr>
          <w:rFonts w:ascii="Times New Roman" w:hAnsi="Times New Roman" w:cs="Times New Roman"/>
          <w:i/>
          <w:iCs/>
          <w:sz w:val="22"/>
          <w:szCs w:val="22"/>
        </w:rPr>
        <w:t>, 3, 4</w:t>
      </w:r>
      <w:r w:rsidR="004E1745" w:rsidRPr="007939AA">
        <w:rPr>
          <w:rFonts w:ascii="Times New Roman" w:hAnsi="Times New Roman" w:cs="Times New Roman"/>
          <w:i/>
          <w:iCs/>
          <w:sz w:val="22"/>
          <w:szCs w:val="22"/>
        </w:rPr>
        <w:t xml:space="preserve">&amp; </w:t>
      </w:r>
      <w:r w:rsidR="00BE758B" w:rsidRPr="007939AA">
        <w:rPr>
          <w:rFonts w:ascii="Times New Roman" w:hAnsi="Times New Roman" w:cs="Times New Roman"/>
          <w:i/>
          <w:iCs/>
          <w:sz w:val="22"/>
          <w:szCs w:val="22"/>
        </w:rPr>
        <w:t>5</w:t>
      </w:r>
      <w:r w:rsidR="006A01D0">
        <w:rPr>
          <w:rFonts w:ascii="Times New Roman" w:hAnsi="Times New Roman" w:cs="Times New Roman"/>
          <w:sz w:val="22"/>
          <w:szCs w:val="22"/>
        </w:rPr>
        <w:br/>
      </w:r>
    </w:p>
    <w:p w14:paraId="22518E5F" w14:textId="4D64BB5D" w:rsidR="000C5125" w:rsidRPr="00573E5F" w:rsidRDefault="000C5125" w:rsidP="000C5125">
      <w:pPr>
        <w:pStyle w:val="Title"/>
        <w:numPr>
          <w:ilvl w:val="0"/>
          <w:numId w:val="2"/>
        </w:numPr>
        <w:rPr>
          <w:rFonts w:ascii="Times New Roman" w:hAnsi="Times New Roman" w:cs="Times New Roman"/>
          <w:sz w:val="24"/>
          <w:szCs w:val="24"/>
        </w:rPr>
      </w:pPr>
      <w:r w:rsidRPr="00573E5F">
        <w:rPr>
          <w:rFonts w:ascii="Times New Roman" w:hAnsi="Times New Roman" w:cs="Times New Roman"/>
          <w:sz w:val="24"/>
          <w:szCs w:val="24"/>
        </w:rPr>
        <w:t>A look back and a look ahead</w:t>
      </w:r>
      <w:r w:rsidR="006A01D0">
        <w:rPr>
          <w:rFonts w:ascii="Times New Roman" w:hAnsi="Times New Roman" w:cs="Times New Roman"/>
          <w:sz w:val="24"/>
          <w:szCs w:val="24"/>
        </w:rPr>
        <w:br/>
      </w:r>
    </w:p>
    <w:p w14:paraId="2DCF9101" w14:textId="77777777" w:rsidR="000C5125" w:rsidRPr="007939AA" w:rsidRDefault="000C5125" w:rsidP="000C5125">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A discussion of what staff, students, and graduate students consider the most important developments in the department over the last five years</w:t>
      </w:r>
    </w:p>
    <w:p w14:paraId="0EFA9993" w14:textId="77777777" w:rsidR="000C5125" w:rsidRPr="007939AA" w:rsidRDefault="000C5125" w:rsidP="000C5125">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A discussion of the major opportunities and challenges facing the department over the next five years</w:t>
      </w:r>
    </w:p>
    <w:p w14:paraId="3EE25772" w14:textId="2C74B1A8" w:rsidR="000C5125" w:rsidRDefault="000C5125" w:rsidP="000C5125">
      <w:pPr>
        <w:pStyle w:val="Title"/>
        <w:numPr>
          <w:ilvl w:val="1"/>
          <w:numId w:val="2"/>
        </w:numPr>
        <w:rPr>
          <w:rFonts w:ascii="Times New Roman" w:hAnsi="Times New Roman" w:cs="Times New Roman"/>
          <w:sz w:val="22"/>
          <w:szCs w:val="22"/>
        </w:rPr>
      </w:pPr>
      <w:r w:rsidRPr="007939AA">
        <w:rPr>
          <w:rFonts w:ascii="Times New Roman" w:hAnsi="Times New Roman" w:cs="Times New Roman"/>
          <w:sz w:val="22"/>
          <w:szCs w:val="22"/>
        </w:rPr>
        <w:t>What did you learn and change in response to the last program review (</w:t>
      </w:r>
      <w:proofErr w:type="gramStart"/>
      <w:r w:rsidRPr="007939AA">
        <w:rPr>
          <w:rFonts w:ascii="Times New Roman" w:hAnsi="Times New Roman" w:cs="Times New Roman"/>
          <w:sz w:val="22"/>
          <w:szCs w:val="22"/>
        </w:rPr>
        <w:t>if applicable)</w:t>
      </w:r>
      <w:proofErr w:type="gramEnd"/>
    </w:p>
    <w:p w14:paraId="13D04FD4" w14:textId="77777777" w:rsidR="006A01D0" w:rsidRPr="007939AA" w:rsidRDefault="006A01D0" w:rsidP="006A01D0">
      <w:pPr>
        <w:pStyle w:val="Title"/>
        <w:rPr>
          <w:rFonts w:ascii="Times New Roman" w:hAnsi="Times New Roman" w:cs="Times New Roman"/>
          <w:sz w:val="22"/>
          <w:szCs w:val="22"/>
        </w:rPr>
      </w:pPr>
    </w:p>
    <w:p w14:paraId="0C418F5A" w14:textId="39932AAB" w:rsidR="000C5125" w:rsidRDefault="000C5125" w:rsidP="000C5125">
      <w:pPr>
        <w:pStyle w:val="Title"/>
        <w:numPr>
          <w:ilvl w:val="0"/>
          <w:numId w:val="2"/>
        </w:numPr>
        <w:rPr>
          <w:rFonts w:ascii="Times New Roman" w:hAnsi="Times New Roman" w:cs="Times New Roman"/>
          <w:sz w:val="24"/>
          <w:szCs w:val="24"/>
        </w:rPr>
      </w:pPr>
      <w:r w:rsidRPr="00573E5F">
        <w:rPr>
          <w:rFonts w:ascii="Times New Roman" w:hAnsi="Times New Roman" w:cs="Times New Roman"/>
          <w:sz w:val="24"/>
          <w:szCs w:val="24"/>
        </w:rPr>
        <w:t>Questions for the review committee</w:t>
      </w:r>
    </w:p>
    <w:p w14:paraId="5DD8B3DE" w14:textId="77777777" w:rsidR="006A01D0" w:rsidRPr="00573E5F" w:rsidRDefault="006A01D0" w:rsidP="006A01D0">
      <w:pPr>
        <w:pStyle w:val="Title"/>
        <w:ind w:left="720"/>
        <w:rPr>
          <w:rFonts w:ascii="Times New Roman" w:hAnsi="Times New Roman" w:cs="Times New Roman"/>
          <w:sz w:val="24"/>
          <w:szCs w:val="24"/>
        </w:rPr>
      </w:pPr>
    </w:p>
    <w:p w14:paraId="6DED9159" w14:textId="77777777" w:rsidR="00AB37EC" w:rsidRPr="007939AA" w:rsidRDefault="00AB37EC" w:rsidP="00AB37EC">
      <w:pPr>
        <w:pStyle w:val="ListParagraph"/>
        <w:rPr>
          <w:rFonts w:ascii="Times New Roman" w:hAnsi="Times New Roman" w:cs="Times New Roman"/>
        </w:rPr>
      </w:pPr>
      <w:r w:rsidRPr="007939AA">
        <w:rPr>
          <w:rFonts w:ascii="Times New Roman" w:hAnsi="Times New Roman" w:cs="Times New Roman"/>
        </w:rPr>
        <w:t>How can continued environmental change be bolstered through social norms marketing campus wide to address the health campus majority as it relates to, AOD use, active bystander behavior, recovery services and sexual health?</w:t>
      </w:r>
    </w:p>
    <w:p w14:paraId="4DEDF081" w14:textId="77777777" w:rsidR="00AB37EC" w:rsidRPr="007939AA" w:rsidRDefault="00AB37EC" w:rsidP="00AB37EC">
      <w:pPr>
        <w:pStyle w:val="ListParagraph"/>
        <w:rPr>
          <w:rFonts w:ascii="Times New Roman" w:hAnsi="Times New Roman" w:cs="Times New Roman"/>
        </w:rPr>
      </w:pPr>
      <w:r w:rsidRPr="007939AA">
        <w:rPr>
          <w:rFonts w:ascii="Times New Roman" w:hAnsi="Times New Roman" w:cs="Times New Roman"/>
        </w:rPr>
        <w:t>Consider ways to increase the scope of high-risk groups that are targeted thought specific prevention efforts.</w:t>
      </w:r>
    </w:p>
    <w:p w14:paraId="3C30515E" w14:textId="77777777" w:rsidR="00AB37EC" w:rsidRPr="007939AA" w:rsidRDefault="00AB37EC" w:rsidP="00AB37EC">
      <w:pPr>
        <w:pStyle w:val="ListParagraph"/>
        <w:rPr>
          <w:rFonts w:ascii="Times New Roman" w:hAnsi="Times New Roman" w:cs="Times New Roman"/>
        </w:rPr>
      </w:pPr>
      <w:r w:rsidRPr="007939AA">
        <w:rPr>
          <w:rFonts w:ascii="Times New Roman" w:hAnsi="Times New Roman" w:cs="Times New Roman"/>
        </w:rPr>
        <w:t>Is the adequate prevention staffing and budget to address student health and well-being, meet institutional needs and to achieve identified goals?</w:t>
      </w:r>
    </w:p>
    <w:p w14:paraId="24AE4816" w14:textId="77777777" w:rsidR="00AB37EC" w:rsidRPr="007939AA" w:rsidRDefault="00AB37EC" w:rsidP="00AB37EC">
      <w:pPr>
        <w:pStyle w:val="ListParagraph"/>
        <w:rPr>
          <w:rFonts w:ascii="Times New Roman" w:hAnsi="Times New Roman" w:cs="Times New Roman"/>
        </w:rPr>
      </w:pPr>
      <w:r w:rsidRPr="007939AA">
        <w:rPr>
          <w:rFonts w:ascii="Times New Roman" w:hAnsi="Times New Roman" w:cs="Times New Roman"/>
        </w:rPr>
        <w:t>The current productivity level is unsustainable, what should be cut to maintain a level of effective prevention programming?</w:t>
      </w:r>
    </w:p>
    <w:p w14:paraId="4D102BAA" w14:textId="77777777" w:rsidR="00AB37EC" w:rsidRPr="007939AA" w:rsidRDefault="00AB37EC" w:rsidP="00AB37EC">
      <w:pPr>
        <w:pStyle w:val="ListParagraph"/>
        <w:rPr>
          <w:rFonts w:ascii="Times New Roman" w:hAnsi="Times New Roman" w:cs="Times New Roman"/>
        </w:rPr>
      </w:pPr>
      <w:r w:rsidRPr="007939AA">
        <w:rPr>
          <w:rFonts w:ascii="Times New Roman" w:hAnsi="Times New Roman" w:cs="Times New Roman"/>
        </w:rPr>
        <w:t>What new operations could or should be considered?</w:t>
      </w:r>
    </w:p>
    <w:p w14:paraId="0067F107" w14:textId="77777777" w:rsidR="00AB37EC" w:rsidRPr="007939AA" w:rsidRDefault="00AB37EC" w:rsidP="00AB37EC">
      <w:pPr>
        <w:pStyle w:val="ListParagraph"/>
        <w:rPr>
          <w:rFonts w:ascii="Times New Roman" w:hAnsi="Times New Roman" w:cs="Times New Roman"/>
        </w:rPr>
      </w:pPr>
      <w:r w:rsidRPr="007939AA">
        <w:rPr>
          <w:rFonts w:ascii="Times New Roman" w:hAnsi="Times New Roman" w:cs="Times New Roman"/>
        </w:rPr>
        <w:t xml:space="preserve">What individuals or departments inside of Student Affairs have a role to play in prevention that currently do not exist?  </w:t>
      </w:r>
    </w:p>
    <w:p w14:paraId="1880FF33" w14:textId="7D83F9A3" w:rsidR="00E805C6" w:rsidRPr="00EC6BE8" w:rsidRDefault="00AB37EC" w:rsidP="00EC6BE8">
      <w:pPr>
        <w:pStyle w:val="ListParagraph"/>
        <w:rPr>
          <w:rFonts w:ascii="Times New Roman" w:hAnsi="Times New Roman" w:cs="Times New Roman"/>
        </w:rPr>
      </w:pPr>
      <w:r w:rsidRPr="007939AA">
        <w:rPr>
          <w:rFonts w:ascii="Times New Roman" w:hAnsi="Times New Roman" w:cs="Times New Roman"/>
        </w:rPr>
        <w:t>What individuals or departments outside of Student Affairs play a role in achieving the institution’s prevention goals?</w:t>
      </w:r>
    </w:p>
    <w:p w14:paraId="0E8F377A" w14:textId="77777777" w:rsidR="00CD31C3" w:rsidRPr="00573E5F" w:rsidRDefault="00CD31C3" w:rsidP="00CD31C3">
      <w:pPr>
        <w:pStyle w:val="Title"/>
        <w:ind w:left="360"/>
        <w:rPr>
          <w:rFonts w:ascii="Times New Roman" w:hAnsi="Times New Roman" w:cs="Times New Roman"/>
          <w:sz w:val="24"/>
          <w:szCs w:val="24"/>
        </w:rPr>
      </w:pPr>
    </w:p>
    <w:p w14:paraId="275004A9" w14:textId="5D792C01" w:rsidR="00CD31C3" w:rsidRDefault="00CD31C3" w:rsidP="00CD31C3">
      <w:pPr>
        <w:pStyle w:val="Title"/>
        <w:numPr>
          <w:ilvl w:val="0"/>
          <w:numId w:val="1"/>
        </w:numPr>
        <w:rPr>
          <w:rFonts w:ascii="Times New Roman" w:hAnsi="Times New Roman" w:cs="Times New Roman"/>
          <w:b/>
          <w:sz w:val="24"/>
          <w:szCs w:val="24"/>
        </w:rPr>
      </w:pPr>
      <w:r w:rsidRPr="00573E5F">
        <w:rPr>
          <w:rFonts w:ascii="Times New Roman" w:hAnsi="Times New Roman" w:cs="Times New Roman"/>
          <w:b/>
          <w:sz w:val="24"/>
          <w:szCs w:val="24"/>
        </w:rPr>
        <w:t>Section II: The Department</w:t>
      </w:r>
    </w:p>
    <w:p w14:paraId="0C9A12D6" w14:textId="77777777" w:rsidR="006A01D0" w:rsidRPr="00573E5F" w:rsidRDefault="006A01D0" w:rsidP="006A01D0">
      <w:pPr>
        <w:pStyle w:val="Title"/>
        <w:rPr>
          <w:rFonts w:ascii="Times New Roman" w:hAnsi="Times New Roman" w:cs="Times New Roman"/>
          <w:b/>
          <w:sz w:val="24"/>
          <w:szCs w:val="24"/>
        </w:rPr>
      </w:pPr>
    </w:p>
    <w:p w14:paraId="4A41DC70" w14:textId="0DD14182" w:rsidR="00D86469" w:rsidRDefault="00CD31C3" w:rsidP="00D86469">
      <w:pPr>
        <w:pStyle w:val="Title"/>
        <w:numPr>
          <w:ilvl w:val="0"/>
          <w:numId w:val="4"/>
        </w:numPr>
        <w:rPr>
          <w:rFonts w:ascii="Times New Roman" w:hAnsi="Times New Roman" w:cs="Times New Roman"/>
          <w:sz w:val="24"/>
          <w:szCs w:val="24"/>
        </w:rPr>
      </w:pPr>
      <w:r w:rsidRPr="00573E5F">
        <w:rPr>
          <w:rFonts w:ascii="Times New Roman" w:hAnsi="Times New Roman" w:cs="Times New Roman"/>
          <w:sz w:val="24"/>
          <w:szCs w:val="24"/>
        </w:rPr>
        <w:t>Overview of key work</w:t>
      </w:r>
    </w:p>
    <w:p w14:paraId="2FCAE0AF" w14:textId="77777777" w:rsidR="006A01D0" w:rsidRDefault="006A01D0" w:rsidP="006A01D0">
      <w:pPr>
        <w:pStyle w:val="Title"/>
        <w:rPr>
          <w:rFonts w:ascii="Times New Roman" w:hAnsi="Times New Roman" w:cs="Times New Roman"/>
          <w:sz w:val="24"/>
          <w:szCs w:val="24"/>
        </w:rPr>
      </w:pPr>
    </w:p>
    <w:p w14:paraId="0BE874D2" w14:textId="151A65DB" w:rsidR="00CD31C3" w:rsidRPr="006A01D0" w:rsidRDefault="00CD31C3" w:rsidP="00D86469">
      <w:pPr>
        <w:pStyle w:val="Title"/>
        <w:numPr>
          <w:ilvl w:val="1"/>
          <w:numId w:val="4"/>
        </w:numPr>
        <w:rPr>
          <w:rFonts w:ascii="Times New Roman" w:hAnsi="Times New Roman" w:cs="Times New Roman"/>
          <w:sz w:val="24"/>
          <w:szCs w:val="24"/>
        </w:rPr>
      </w:pPr>
      <w:r w:rsidRPr="00D86469">
        <w:rPr>
          <w:rFonts w:ascii="Times New Roman" w:hAnsi="Times New Roman" w:cs="Times New Roman"/>
          <w:sz w:val="22"/>
          <w:szCs w:val="22"/>
        </w:rPr>
        <w:t>Summary of prominent department work and innovations</w:t>
      </w:r>
    </w:p>
    <w:p w14:paraId="30C23297" w14:textId="77777777" w:rsidR="006A01D0" w:rsidRPr="00D86469" w:rsidRDefault="006A01D0" w:rsidP="006A01D0">
      <w:pPr>
        <w:pStyle w:val="Title"/>
        <w:rPr>
          <w:rFonts w:ascii="Times New Roman" w:hAnsi="Times New Roman" w:cs="Times New Roman"/>
          <w:sz w:val="24"/>
          <w:szCs w:val="24"/>
        </w:rPr>
      </w:pPr>
    </w:p>
    <w:p w14:paraId="3CD4D253" w14:textId="251B8EE4" w:rsidR="001060D4" w:rsidRPr="001060D4" w:rsidRDefault="001060D4" w:rsidP="001060D4">
      <w:pPr>
        <w:pStyle w:val="Title"/>
        <w:ind w:left="1440"/>
        <w:rPr>
          <w:rFonts w:ascii="Times New Roman" w:hAnsi="Times New Roman" w:cs="Times New Roman"/>
          <w:sz w:val="22"/>
          <w:szCs w:val="22"/>
        </w:rPr>
      </w:pPr>
      <w:r>
        <w:rPr>
          <w:rFonts w:ascii="Times New Roman" w:hAnsi="Times New Roman" w:cs="Times New Roman"/>
          <w:sz w:val="22"/>
          <w:szCs w:val="22"/>
        </w:rPr>
        <w:t xml:space="preserve">The Office of Health Promotion has </w:t>
      </w:r>
      <w:r w:rsidR="00AF1DCF">
        <w:rPr>
          <w:rFonts w:ascii="Times New Roman" w:hAnsi="Times New Roman" w:cs="Times New Roman"/>
          <w:sz w:val="22"/>
          <w:szCs w:val="22"/>
        </w:rPr>
        <w:t xml:space="preserve">many campus and community partners who assist us in sustaining the Healthy Campus Majority at </w:t>
      </w:r>
      <w:r w:rsidR="00AF1DCF" w:rsidRPr="00AF1DCF">
        <w:rPr>
          <w:rFonts w:ascii="Times New Roman" w:hAnsi="Times New Roman" w:cs="Times New Roman"/>
          <w:sz w:val="22"/>
          <w:szCs w:val="22"/>
        </w:rPr>
        <w:t>Ohio University</w:t>
      </w:r>
      <w:r w:rsidR="00AF1DCF">
        <w:rPr>
          <w:rFonts w:ascii="Times New Roman" w:hAnsi="Times New Roman" w:cs="Times New Roman"/>
          <w:sz w:val="22"/>
          <w:szCs w:val="22"/>
        </w:rPr>
        <w:t xml:space="preserve">.  The work </w:t>
      </w:r>
      <w:r w:rsidR="007844F4">
        <w:rPr>
          <w:rFonts w:ascii="Times New Roman" w:hAnsi="Times New Roman" w:cs="Times New Roman"/>
          <w:sz w:val="22"/>
          <w:szCs w:val="22"/>
        </w:rPr>
        <w:t xml:space="preserve">over </w:t>
      </w:r>
      <w:r w:rsidR="00AF1DCF">
        <w:rPr>
          <w:rFonts w:ascii="Times New Roman" w:hAnsi="Times New Roman" w:cs="Times New Roman"/>
          <w:sz w:val="22"/>
          <w:szCs w:val="22"/>
        </w:rPr>
        <w:t>the last three yea</w:t>
      </w:r>
      <w:r w:rsidR="00D0145E">
        <w:rPr>
          <w:rFonts w:ascii="Times New Roman" w:hAnsi="Times New Roman" w:cs="Times New Roman"/>
          <w:sz w:val="22"/>
          <w:szCs w:val="22"/>
        </w:rPr>
        <w:t>rs</w:t>
      </w:r>
      <w:r w:rsidR="00AF1DCF">
        <w:rPr>
          <w:rFonts w:ascii="Times New Roman" w:hAnsi="Times New Roman" w:cs="Times New Roman"/>
          <w:sz w:val="22"/>
          <w:szCs w:val="22"/>
        </w:rPr>
        <w:t xml:space="preserve"> has expanded our </w:t>
      </w:r>
      <w:r w:rsidR="004F570E">
        <w:rPr>
          <w:rFonts w:ascii="Times New Roman" w:hAnsi="Times New Roman" w:cs="Times New Roman"/>
          <w:sz w:val="22"/>
          <w:szCs w:val="22"/>
        </w:rPr>
        <w:t xml:space="preserve">targeted educational </w:t>
      </w:r>
      <w:r w:rsidR="00AF1DCF">
        <w:rPr>
          <w:rFonts w:ascii="Times New Roman" w:hAnsi="Times New Roman" w:cs="Times New Roman"/>
          <w:sz w:val="22"/>
          <w:szCs w:val="22"/>
        </w:rPr>
        <w:t>reach</w:t>
      </w:r>
      <w:r w:rsidR="004F570E">
        <w:rPr>
          <w:rFonts w:ascii="Times New Roman" w:hAnsi="Times New Roman" w:cs="Times New Roman"/>
          <w:sz w:val="22"/>
          <w:szCs w:val="22"/>
        </w:rPr>
        <w:t xml:space="preserve"> with a variety of student populations</w:t>
      </w:r>
      <w:r w:rsidR="00AF1DCF">
        <w:rPr>
          <w:rFonts w:ascii="Times New Roman" w:hAnsi="Times New Roman" w:cs="Times New Roman"/>
          <w:sz w:val="22"/>
          <w:szCs w:val="22"/>
        </w:rPr>
        <w:t xml:space="preserve"> through these collaborations</w:t>
      </w:r>
      <w:r w:rsidR="004F570E">
        <w:rPr>
          <w:rFonts w:ascii="Times New Roman" w:hAnsi="Times New Roman" w:cs="Times New Roman"/>
          <w:sz w:val="22"/>
          <w:szCs w:val="22"/>
        </w:rPr>
        <w:t xml:space="preserve">.  We have </w:t>
      </w:r>
      <w:r w:rsidR="004F570E">
        <w:rPr>
          <w:rFonts w:ascii="Times New Roman" w:hAnsi="Times New Roman" w:cs="Times New Roman"/>
          <w:sz w:val="22"/>
          <w:szCs w:val="22"/>
        </w:rPr>
        <w:lastRenderedPageBreak/>
        <w:t xml:space="preserve">identified that ongoing </w:t>
      </w:r>
      <w:r w:rsidR="007844F4">
        <w:rPr>
          <w:rFonts w:ascii="Times New Roman" w:hAnsi="Times New Roman" w:cs="Times New Roman"/>
          <w:sz w:val="22"/>
          <w:szCs w:val="22"/>
        </w:rPr>
        <w:t xml:space="preserve">proactive health </w:t>
      </w:r>
      <w:r w:rsidR="004F570E">
        <w:rPr>
          <w:rFonts w:ascii="Times New Roman" w:hAnsi="Times New Roman" w:cs="Times New Roman"/>
          <w:sz w:val="22"/>
          <w:szCs w:val="22"/>
        </w:rPr>
        <w:t>education dosing of upper-class</w:t>
      </w:r>
      <w:r w:rsidR="007844F4">
        <w:rPr>
          <w:rFonts w:ascii="Times New Roman" w:hAnsi="Times New Roman" w:cs="Times New Roman"/>
          <w:sz w:val="22"/>
          <w:szCs w:val="22"/>
        </w:rPr>
        <w:t xml:space="preserve"> and at-risk</w:t>
      </w:r>
      <w:r w:rsidR="004F570E">
        <w:rPr>
          <w:rFonts w:ascii="Times New Roman" w:hAnsi="Times New Roman" w:cs="Times New Roman"/>
          <w:sz w:val="22"/>
          <w:szCs w:val="22"/>
        </w:rPr>
        <w:t xml:space="preserve"> students</w:t>
      </w:r>
      <w:r w:rsidR="006936F9">
        <w:rPr>
          <w:rFonts w:ascii="Times New Roman" w:hAnsi="Times New Roman" w:cs="Times New Roman"/>
          <w:sz w:val="22"/>
          <w:szCs w:val="22"/>
        </w:rPr>
        <w:t xml:space="preserve"> </w:t>
      </w:r>
      <w:r w:rsidR="007844F4">
        <w:rPr>
          <w:rFonts w:ascii="Times New Roman" w:hAnsi="Times New Roman" w:cs="Times New Roman"/>
          <w:sz w:val="22"/>
          <w:szCs w:val="22"/>
        </w:rPr>
        <w:t>are</w:t>
      </w:r>
      <w:r w:rsidR="006936F9">
        <w:rPr>
          <w:rFonts w:ascii="Times New Roman" w:hAnsi="Times New Roman" w:cs="Times New Roman"/>
          <w:sz w:val="22"/>
          <w:szCs w:val="22"/>
        </w:rPr>
        <w:t xml:space="preserve"> critical to suppor</w:t>
      </w:r>
      <w:r w:rsidR="004A5DCD">
        <w:rPr>
          <w:rFonts w:ascii="Times New Roman" w:hAnsi="Times New Roman" w:cs="Times New Roman"/>
          <w:sz w:val="22"/>
          <w:szCs w:val="22"/>
        </w:rPr>
        <w:t>t of</w:t>
      </w:r>
      <w:r w:rsidR="006936F9">
        <w:rPr>
          <w:rFonts w:ascii="Times New Roman" w:hAnsi="Times New Roman" w:cs="Times New Roman"/>
          <w:sz w:val="22"/>
          <w:szCs w:val="22"/>
        </w:rPr>
        <w:t xml:space="preserve"> the healthy majority. We have used data and recommendations included in previous external reviews from EverFi’s alcohol and sexual assault diagnostic inventory, NASPA’s Culture of Respect Initiative and the Optional College Town Assessment, OCTA</w:t>
      </w:r>
      <w:r w:rsidR="007844F4">
        <w:rPr>
          <w:rFonts w:ascii="Times New Roman" w:hAnsi="Times New Roman" w:cs="Times New Roman"/>
          <w:sz w:val="22"/>
          <w:szCs w:val="22"/>
        </w:rPr>
        <w:t xml:space="preserve"> to direct our focus</w:t>
      </w:r>
      <w:r w:rsidR="000A691F">
        <w:rPr>
          <w:rFonts w:ascii="Times New Roman" w:hAnsi="Times New Roman" w:cs="Times New Roman"/>
          <w:sz w:val="22"/>
          <w:szCs w:val="22"/>
        </w:rPr>
        <w:t xml:space="preserve"> and continue to broaden our work</w:t>
      </w:r>
      <w:r w:rsidR="007844F4">
        <w:rPr>
          <w:rFonts w:ascii="Times New Roman" w:hAnsi="Times New Roman" w:cs="Times New Roman"/>
          <w:sz w:val="22"/>
          <w:szCs w:val="22"/>
        </w:rPr>
        <w:t xml:space="preserve">.  </w:t>
      </w:r>
      <w:r w:rsidR="004F570E">
        <w:rPr>
          <w:rFonts w:ascii="Times New Roman" w:hAnsi="Times New Roman" w:cs="Times New Roman"/>
          <w:sz w:val="22"/>
          <w:szCs w:val="22"/>
        </w:rPr>
        <w:t xml:space="preserve"> </w:t>
      </w:r>
      <w:r w:rsidR="007B4EED">
        <w:rPr>
          <w:rFonts w:ascii="Times New Roman" w:hAnsi="Times New Roman" w:cs="Times New Roman"/>
          <w:sz w:val="22"/>
          <w:szCs w:val="22"/>
        </w:rPr>
        <w:t xml:space="preserve">We have begun to implement many of the </w:t>
      </w:r>
      <w:r w:rsidR="00E661B3">
        <w:rPr>
          <w:rFonts w:ascii="Times New Roman" w:hAnsi="Times New Roman" w:cs="Times New Roman"/>
          <w:sz w:val="22"/>
          <w:szCs w:val="22"/>
        </w:rPr>
        <w:t>recommendations</w:t>
      </w:r>
      <w:r w:rsidR="007B4EED">
        <w:rPr>
          <w:rFonts w:ascii="Times New Roman" w:hAnsi="Times New Roman" w:cs="Times New Roman"/>
          <w:sz w:val="22"/>
          <w:szCs w:val="22"/>
        </w:rPr>
        <w:t xml:space="preserve"> that include, connecting alcohol harm-reduction with active bystander behavior addressing a variety </w:t>
      </w:r>
      <w:r w:rsidR="00E661B3">
        <w:rPr>
          <w:rFonts w:ascii="Times New Roman" w:hAnsi="Times New Roman" w:cs="Times New Roman"/>
          <w:sz w:val="22"/>
          <w:szCs w:val="22"/>
        </w:rPr>
        <w:t>health</w:t>
      </w:r>
      <w:r w:rsidR="007B4EED">
        <w:rPr>
          <w:rFonts w:ascii="Times New Roman" w:hAnsi="Times New Roman" w:cs="Times New Roman"/>
          <w:sz w:val="22"/>
          <w:szCs w:val="22"/>
        </w:rPr>
        <w:t xml:space="preserve"> behaviors including</w:t>
      </w:r>
      <w:r w:rsidR="00E661B3">
        <w:rPr>
          <w:rFonts w:ascii="Times New Roman" w:hAnsi="Times New Roman" w:cs="Times New Roman"/>
          <w:sz w:val="22"/>
          <w:szCs w:val="22"/>
        </w:rPr>
        <w:t xml:space="preserve"> the link between levels of sexual maturity and</w:t>
      </w:r>
      <w:r w:rsidR="009A53DD">
        <w:rPr>
          <w:rFonts w:ascii="Times New Roman" w:hAnsi="Times New Roman" w:cs="Times New Roman"/>
          <w:sz w:val="22"/>
          <w:szCs w:val="22"/>
        </w:rPr>
        <w:t xml:space="preserve"> reducing sexual</w:t>
      </w:r>
      <w:r w:rsidR="007B4EED">
        <w:rPr>
          <w:rFonts w:ascii="Times New Roman" w:hAnsi="Times New Roman" w:cs="Times New Roman"/>
          <w:sz w:val="22"/>
          <w:szCs w:val="22"/>
        </w:rPr>
        <w:t xml:space="preserve"> harm. </w:t>
      </w:r>
      <w:r w:rsidR="00335200">
        <w:rPr>
          <w:rFonts w:ascii="Times New Roman" w:hAnsi="Times New Roman" w:cs="Times New Roman"/>
          <w:sz w:val="22"/>
          <w:szCs w:val="22"/>
        </w:rPr>
        <w:t>We have used</w:t>
      </w:r>
      <w:r w:rsidR="007B4EED">
        <w:rPr>
          <w:rFonts w:ascii="Times New Roman" w:hAnsi="Times New Roman" w:cs="Times New Roman"/>
          <w:sz w:val="22"/>
          <w:szCs w:val="22"/>
        </w:rPr>
        <w:t xml:space="preserve"> </w:t>
      </w:r>
      <w:r w:rsidR="00E661B3">
        <w:rPr>
          <w:rFonts w:ascii="Times New Roman" w:hAnsi="Times New Roman" w:cs="Times New Roman"/>
          <w:sz w:val="22"/>
          <w:szCs w:val="22"/>
        </w:rPr>
        <w:t xml:space="preserve">data to </w:t>
      </w:r>
      <w:r w:rsidR="007B4EED">
        <w:rPr>
          <w:rFonts w:ascii="Times New Roman" w:hAnsi="Times New Roman" w:cs="Times New Roman"/>
          <w:sz w:val="22"/>
          <w:szCs w:val="22"/>
        </w:rPr>
        <w:t>social norm</w:t>
      </w:r>
      <w:r w:rsidR="00E661B3">
        <w:rPr>
          <w:rFonts w:ascii="Times New Roman" w:hAnsi="Times New Roman" w:cs="Times New Roman"/>
          <w:sz w:val="22"/>
          <w:szCs w:val="22"/>
        </w:rPr>
        <w:t xml:space="preserve"> </w:t>
      </w:r>
      <w:r w:rsidR="007B4EED">
        <w:rPr>
          <w:rFonts w:ascii="Times New Roman" w:hAnsi="Times New Roman" w:cs="Times New Roman"/>
          <w:sz w:val="22"/>
          <w:szCs w:val="22"/>
        </w:rPr>
        <w:t xml:space="preserve">active bystander behavior, promote low-risk or no alcohol use and support </w:t>
      </w:r>
      <w:r w:rsidR="00E661B3">
        <w:rPr>
          <w:rFonts w:ascii="Times New Roman" w:hAnsi="Times New Roman" w:cs="Times New Roman"/>
          <w:sz w:val="22"/>
          <w:szCs w:val="22"/>
        </w:rPr>
        <w:t xml:space="preserve">students </w:t>
      </w:r>
      <w:r w:rsidR="007B4EED">
        <w:rPr>
          <w:rFonts w:ascii="Times New Roman" w:hAnsi="Times New Roman" w:cs="Times New Roman"/>
          <w:sz w:val="22"/>
          <w:szCs w:val="22"/>
        </w:rPr>
        <w:t>seeking recovery</w:t>
      </w:r>
      <w:r w:rsidR="00E661B3">
        <w:rPr>
          <w:rFonts w:ascii="Times New Roman" w:hAnsi="Times New Roman" w:cs="Times New Roman"/>
          <w:sz w:val="22"/>
          <w:szCs w:val="22"/>
        </w:rPr>
        <w:t xml:space="preserve"> or </w:t>
      </w:r>
      <w:r w:rsidR="00335200">
        <w:rPr>
          <w:rFonts w:ascii="Times New Roman" w:hAnsi="Times New Roman" w:cs="Times New Roman"/>
          <w:sz w:val="22"/>
          <w:szCs w:val="22"/>
        </w:rPr>
        <w:t>those</w:t>
      </w:r>
      <w:r w:rsidR="00E661B3">
        <w:rPr>
          <w:rFonts w:ascii="Times New Roman" w:hAnsi="Times New Roman" w:cs="Times New Roman"/>
          <w:sz w:val="22"/>
          <w:szCs w:val="22"/>
        </w:rPr>
        <w:t xml:space="preserve"> in recovery from</w:t>
      </w:r>
      <w:r w:rsidR="007B4EED">
        <w:rPr>
          <w:rFonts w:ascii="Times New Roman" w:hAnsi="Times New Roman" w:cs="Times New Roman"/>
          <w:sz w:val="22"/>
          <w:szCs w:val="22"/>
        </w:rPr>
        <w:t xml:space="preserve"> an addictive behavior.  The goals of the office</w:t>
      </w:r>
      <w:r w:rsidR="00E661B3">
        <w:rPr>
          <w:rFonts w:ascii="Times New Roman" w:hAnsi="Times New Roman" w:cs="Times New Roman"/>
          <w:sz w:val="22"/>
          <w:szCs w:val="22"/>
        </w:rPr>
        <w:t>/staff members</w:t>
      </w:r>
      <w:r w:rsidR="007B4EED">
        <w:rPr>
          <w:rFonts w:ascii="Times New Roman" w:hAnsi="Times New Roman" w:cs="Times New Roman"/>
          <w:sz w:val="22"/>
          <w:szCs w:val="22"/>
        </w:rPr>
        <w:t xml:space="preserve"> and </w:t>
      </w:r>
      <w:r w:rsidR="00E661B3">
        <w:rPr>
          <w:rFonts w:ascii="Times New Roman" w:hAnsi="Times New Roman" w:cs="Times New Roman"/>
          <w:sz w:val="22"/>
          <w:szCs w:val="22"/>
        </w:rPr>
        <w:t xml:space="preserve">individual </w:t>
      </w:r>
      <w:r w:rsidR="007B4EED">
        <w:rPr>
          <w:rFonts w:ascii="Times New Roman" w:hAnsi="Times New Roman" w:cs="Times New Roman"/>
          <w:sz w:val="22"/>
          <w:szCs w:val="22"/>
        </w:rPr>
        <w:t>job duties</w:t>
      </w:r>
      <w:r w:rsidR="004B29B2">
        <w:rPr>
          <w:rFonts w:ascii="Times New Roman" w:hAnsi="Times New Roman" w:cs="Times New Roman"/>
          <w:sz w:val="22"/>
          <w:szCs w:val="22"/>
        </w:rPr>
        <w:t xml:space="preserve"> support the healthy majority.  </w:t>
      </w:r>
      <w:r w:rsidR="007B4EED">
        <w:rPr>
          <w:rFonts w:ascii="Times New Roman" w:hAnsi="Times New Roman" w:cs="Times New Roman"/>
          <w:sz w:val="22"/>
          <w:szCs w:val="22"/>
        </w:rPr>
        <w:t xml:space="preserve"> </w:t>
      </w:r>
      <w:r w:rsidR="006A01D0">
        <w:rPr>
          <w:rFonts w:ascii="Times New Roman" w:hAnsi="Times New Roman" w:cs="Times New Roman"/>
          <w:sz w:val="22"/>
          <w:szCs w:val="22"/>
        </w:rPr>
        <w:br/>
      </w:r>
    </w:p>
    <w:p w14:paraId="6FD66318" w14:textId="77777777" w:rsidR="00CD31C3" w:rsidRPr="00573E5F" w:rsidRDefault="00CD31C3" w:rsidP="00CD31C3">
      <w:pPr>
        <w:pStyle w:val="Title"/>
        <w:numPr>
          <w:ilvl w:val="0"/>
          <w:numId w:val="4"/>
        </w:numPr>
        <w:rPr>
          <w:rFonts w:ascii="Times New Roman" w:hAnsi="Times New Roman" w:cs="Times New Roman"/>
          <w:sz w:val="24"/>
          <w:szCs w:val="24"/>
        </w:rPr>
      </w:pPr>
      <w:r w:rsidRPr="00573E5F">
        <w:rPr>
          <w:rFonts w:ascii="Times New Roman" w:hAnsi="Times New Roman" w:cs="Times New Roman"/>
          <w:sz w:val="24"/>
          <w:szCs w:val="24"/>
        </w:rPr>
        <w:t>Staff</w:t>
      </w:r>
    </w:p>
    <w:p w14:paraId="0EA48283" w14:textId="2D4597F9" w:rsidR="00CD31C3" w:rsidRPr="007939AA" w:rsidRDefault="00CD31C3" w:rsidP="00CD31C3">
      <w:pPr>
        <w:pStyle w:val="Title"/>
        <w:numPr>
          <w:ilvl w:val="1"/>
          <w:numId w:val="4"/>
        </w:numPr>
        <w:rPr>
          <w:rFonts w:ascii="Times New Roman" w:hAnsi="Times New Roman" w:cs="Times New Roman"/>
          <w:sz w:val="22"/>
          <w:szCs w:val="22"/>
        </w:rPr>
      </w:pPr>
      <w:r w:rsidRPr="007939AA">
        <w:rPr>
          <w:rFonts w:ascii="Times New Roman" w:hAnsi="Times New Roman" w:cs="Times New Roman"/>
          <w:sz w:val="22"/>
          <w:szCs w:val="22"/>
        </w:rPr>
        <w:t>Discussion of staff, key job duties, credentials</w:t>
      </w:r>
      <w:r w:rsidR="006A01D0">
        <w:rPr>
          <w:rFonts w:ascii="Times New Roman" w:hAnsi="Times New Roman" w:cs="Times New Roman"/>
          <w:sz w:val="22"/>
          <w:szCs w:val="22"/>
        </w:rPr>
        <w:br/>
      </w:r>
    </w:p>
    <w:p w14:paraId="05EB2025" w14:textId="050A1A2C" w:rsidR="00F348F4" w:rsidRPr="007939AA" w:rsidRDefault="00F348F4" w:rsidP="00F348F4">
      <w:pPr>
        <w:pStyle w:val="Title"/>
        <w:ind w:left="1440"/>
        <w:rPr>
          <w:rFonts w:ascii="Times New Roman" w:hAnsi="Times New Roman" w:cs="Times New Roman"/>
          <w:sz w:val="22"/>
          <w:szCs w:val="22"/>
        </w:rPr>
      </w:pPr>
      <w:r w:rsidRPr="007939AA">
        <w:rPr>
          <w:rFonts w:ascii="Times New Roman" w:hAnsi="Times New Roman" w:cs="Times New Roman"/>
          <w:sz w:val="22"/>
          <w:szCs w:val="22"/>
        </w:rPr>
        <w:t xml:space="preserve">The three professional staff positions in Health Promotion are </w:t>
      </w:r>
      <w:r w:rsidR="004D0341" w:rsidRPr="007939AA">
        <w:rPr>
          <w:rFonts w:ascii="Times New Roman" w:hAnsi="Times New Roman" w:cs="Times New Roman"/>
          <w:sz w:val="22"/>
          <w:szCs w:val="22"/>
        </w:rPr>
        <w:t>master’s degree</w:t>
      </w:r>
      <w:r w:rsidRPr="007939AA">
        <w:rPr>
          <w:rFonts w:ascii="Times New Roman" w:hAnsi="Times New Roman" w:cs="Times New Roman"/>
          <w:sz w:val="22"/>
          <w:szCs w:val="22"/>
        </w:rPr>
        <w:t xml:space="preserve"> Required</w:t>
      </w:r>
      <w:r w:rsidR="00D854D3" w:rsidRPr="007939AA">
        <w:rPr>
          <w:rFonts w:ascii="Times New Roman" w:hAnsi="Times New Roman" w:cs="Times New Roman"/>
          <w:sz w:val="22"/>
          <w:szCs w:val="22"/>
        </w:rPr>
        <w:t xml:space="preserve"> with three to </w:t>
      </w:r>
      <w:r w:rsidR="004D0341" w:rsidRPr="007939AA">
        <w:rPr>
          <w:rFonts w:ascii="Times New Roman" w:hAnsi="Times New Roman" w:cs="Times New Roman"/>
          <w:sz w:val="22"/>
          <w:szCs w:val="22"/>
        </w:rPr>
        <w:t>five-year</w:t>
      </w:r>
      <w:r w:rsidR="00D854D3" w:rsidRPr="007939AA">
        <w:rPr>
          <w:rFonts w:ascii="Times New Roman" w:hAnsi="Times New Roman" w:cs="Times New Roman"/>
          <w:sz w:val="22"/>
          <w:szCs w:val="22"/>
        </w:rPr>
        <w:t xml:space="preserve"> experience.  Backgrounds in public health, counseling, social work and student affairs are all acceptable.  </w:t>
      </w:r>
    </w:p>
    <w:p w14:paraId="7A9D9784" w14:textId="27CF8631" w:rsidR="001600F2" w:rsidRPr="007939AA" w:rsidRDefault="004D0341" w:rsidP="00F348F4">
      <w:pPr>
        <w:pStyle w:val="Title"/>
        <w:ind w:left="1440"/>
        <w:rPr>
          <w:rFonts w:ascii="Times New Roman" w:hAnsi="Times New Roman" w:cs="Times New Roman"/>
          <w:sz w:val="22"/>
          <w:szCs w:val="22"/>
        </w:rPr>
      </w:pPr>
      <w:bookmarkStart w:id="0" w:name="_Hlk29810297"/>
      <w:r w:rsidRPr="007939AA">
        <w:rPr>
          <w:rFonts w:ascii="Times New Roman" w:hAnsi="Times New Roman" w:cs="Times New Roman"/>
          <w:sz w:val="22"/>
          <w:szCs w:val="22"/>
        </w:rPr>
        <w:t>Associate Director of Health Promotion</w:t>
      </w:r>
      <w:bookmarkEnd w:id="0"/>
      <w:r w:rsidRPr="007939AA">
        <w:rPr>
          <w:rFonts w:ascii="Times New Roman" w:hAnsi="Times New Roman" w:cs="Times New Roman"/>
          <w:sz w:val="22"/>
          <w:szCs w:val="22"/>
        </w:rPr>
        <w:t>, M.Ed. College Student Personnel</w:t>
      </w:r>
      <w:r w:rsidR="003907D3" w:rsidRPr="007939AA">
        <w:rPr>
          <w:rFonts w:ascii="Times New Roman" w:hAnsi="Times New Roman" w:cs="Times New Roman"/>
          <w:sz w:val="22"/>
          <w:szCs w:val="22"/>
        </w:rPr>
        <w:t xml:space="preserve">.  Start Date-August 15, 2002 </w:t>
      </w:r>
    </w:p>
    <w:p w14:paraId="0ACA9A05" w14:textId="77777777" w:rsidR="001600F2" w:rsidRPr="007939AA" w:rsidRDefault="003907D3" w:rsidP="001600F2">
      <w:pPr>
        <w:spacing w:after="0"/>
        <w:ind w:left="1440"/>
        <w:rPr>
          <w:rFonts w:ascii="Times New Roman" w:eastAsia="Times New Roman" w:hAnsi="Times New Roman" w:cs="Times New Roman"/>
          <w:lang w:eastAsia="ja-JP"/>
        </w:rPr>
      </w:pPr>
      <w:r w:rsidRPr="007939AA">
        <w:rPr>
          <w:rFonts w:ascii="Times New Roman" w:hAnsi="Times New Roman" w:cs="Times New Roman"/>
        </w:rPr>
        <w:t xml:space="preserve"> </w:t>
      </w:r>
      <w:r w:rsidR="001600F2" w:rsidRPr="007939AA">
        <w:rPr>
          <w:rFonts w:ascii="Times New Roman" w:eastAsia="Times New Roman" w:hAnsi="Times New Roman" w:cs="Times New Roman"/>
          <w:lang w:eastAsia="ja-JP"/>
        </w:rPr>
        <w:t>Certifications:</w:t>
      </w:r>
    </w:p>
    <w:p w14:paraId="70D74A2A" w14:textId="6C95007C" w:rsidR="001600F2" w:rsidRPr="007939AA" w:rsidRDefault="001600F2" w:rsidP="001600F2">
      <w:pPr>
        <w:pStyle w:val="ListParagraph"/>
        <w:numPr>
          <w:ilvl w:val="0"/>
          <w:numId w:val="12"/>
        </w:numPr>
        <w:spacing w:after="0" w:line="240" w:lineRule="auto"/>
        <w:rPr>
          <w:rFonts w:ascii="Times New Roman" w:eastAsia="Times New Roman" w:hAnsi="Times New Roman" w:cs="Times New Roman"/>
        </w:rPr>
      </w:pPr>
      <w:r w:rsidRPr="007939AA">
        <w:rPr>
          <w:rFonts w:ascii="Times New Roman" w:eastAsia="Times New Roman" w:hAnsi="Times New Roman" w:cs="Times New Roman"/>
        </w:rPr>
        <w:t>Mental Health Frist Aid</w:t>
      </w:r>
      <w:r w:rsidRPr="007939AA">
        <w:rPr>
          <w:rFonts w:ascii="Times New Roman" w:eastAsia="Times New Roman" w:hAnsi="Times New Roman" w:cs="Times New Roman"/>
        </w:rPr>
        <w:tab/>
      </w:r>
      <w:r w:rsidRPr="007939AA">
        <w:rPr>
          <w:rFonts w:ascii="Times New Roman" w:eastAsia="Times New Roman" w:hAnsi="Times New Roman" w:cs="Times New Roman"/>
        </w:rPr>
        <w:tab/>
      </w:r>
      <w:r w:rsidRPr="007939AA">
        <w:rPr>
          <w:rFonts w:ascii="Times New Roman" w:eastAsia="Times New Roman" w:hAnsi="Times New Roman" w:cs="Times New Roman"/>
        </w:rPr>
        <w:tab/>
      </w:r>
      <w:r w:rsidRPr="007939AA">
        <w:rPr>
          <w:rFonts w:ascii="Times New Roman" w:eastAsia="Times New Roman" w:hAnsi="Times New Roman" w:cs="Times New Roman"/>
        </w:rPr>
        <w:tab/>
      </w:r>
      <w:r w:rsidRPr="007939AA">
        <w:rPr>
          <w:rFonts w:ascii="Times New Roman" w:eastAsia="Times New Roman" w:hAnsi="Times New Roman" w:cs="Times New Roman"/>
        </w:rPr>
        <w:tab/>
      </w:r>
      <w:r w:rsidRPr="007939AA">
        <w:rPr>
          <w:rFonts w:ascii="Times New Roman" w:eastAsia="Times New Roman" w:hAnsi="Times New Roman" w:cs="Times New Roman"/>
        </w:rPr>
        <w:tab/>
      </w:r>
    </w:p>
    <w:p w14:paraId="64852A73" w14:textId="77777777" w:rsidR="001600F2" w:rsidRPr="007939AA" w:rsidRDefault="001600F2" w:rsidP="001600F2">
      <w:pPr>
        <w:pStyle w:val="ListParagraph"/>
        <w:numPr>
          <w:ilvl w:val="0"/>
          <w:numId w:val="12"/>
        </w:numPr>
        <w:spacing w:after="0" w:line="240" w:lineRule="auto"/>
        <w:rPr>
          <w:rFonts w:ascii="Times New Roman" w:eastAsia="Times New Roman" w:hAnsi="Times New Roman" w:cs="Times New Roman"/>
        </w:rPr>
      </w:pPr>
      <w:r w:rsidRPr="007939AA">
        <w:rPr>
          <w:rFonts w:ascii="Times New Roman" w:eastAsia="Times New Roman" w:hAnsi="Times New Roman" w:cs="Times New Roman"/>
        </w:rPr>
        <w:t>Ohio Dept. of Health HIV Counselor Training</w:t>
      </w:r>
    </w:p>
    <w:p w14:paraId="46C7529D" w14:textId="77777777" w:rsidR="008A0D10" w:rsidRDefault="001600F2" w:rsidP="001600F2">
      <w:pPr>
        <w:pStyle w:val="ListParagraph"/>
        <w:numPr>
          <w:ilvl w:val="0"/>
          <w:numId w:val="12"/>
        </w:numPr>
        <w:spacing w:after="0" w:line="240" w:lineRule="auto"/>
        <w:rPr>
          <w:rFonts w:ascii="Times New Roman" w:eastAsia="Times New Roman" w:hAnsi="Times New Roman" w:cs="Times New Roman"/>
          <w:lang w:eastAsia="ja-JP"/>
        </w:rPr>
      </w:pPr>
      <w:r w:rsidRPr="007939AA">
        <w:rPr>
          <w:rFonts w:ascii="Times New Roman" w:eastAsia="Times New Roman" w:hAnsi="Times New Roman" w:cs="Times New Roman"/>
          <w:lang w:eastAsia="ja-JP"/>
        </w:rPr>
        <w:t>ACA Freshstart® Tobacco Cessation Facilitator</w:t>
      </w:r>
    </w:p>
    <w:p w14:paraId="0E453328" w14:textId="128A2258" w:rsidR="001600F2" w:rsidRPr="008A0D10" w:rsidRDefault="008A0D10" w:rsidP="008A0D10">
      <w:pPr>
        <w:pStyle w:val="ListParagraph"/>
        <w:numPr>
          <w:ilvl w:val="0"/>
          <w:numId w:val="12"/>
        </w:numPr>
        <w:spacing w:after="0" w:line="240" w:lineRule="auto"/>
        <w:rPr>
          <w:rFonts w:ascii="Times New Roman" w:hAnsi="Times New Roman" w:cs="Times New Roman"/>
          <w:lang w:eastAsia="ja-JP"/>
        </w:rPr>
      </w:pPr>
      <w:r w:rsidRPr="008A0D10">
        <w:rPr>
          <w:rFonts w:ascii="Times New Roman" w:hAnsi="Times New Roman" w:cs="Times New Roman"/>
          <w:lang w:eastAsia="ja-JP"/>
        </w:rPr>
        <w:t>Certificate in Prevention Leadership – Everfi</w:t>
      </w:r>
      <w:r w:rsidR="001600F2" w:rsidRPr="008A0D10">
        <w:rPr>
          <w:rFonts w:ascii="Times New Roman" w:eastAsia="Times New Roman" w:hAnsi="Times New Roman" w:cs="Times New Roman"/>
        </w:rPr>
        <w:tab/>
      </w:r>
      <w:r w:rsidR="001600F2" w:rsidRPr="008A0D10">
        <w:rPr>
          <w:rFonts w:ascii="Times New Roman" w:eastAsia="Times New Roman" w:hAnsi="Times New Roman" w:cs="Times New Roman"/>
        </w:rPr>
        <w:tab/>
      </w:r>
      <w:r w:rsidR="001600F2" w:rsidRPr="008A0D10">
        <w:rPr>
          <w:rFonts w:ascii="Times New Roman" w:eastAsia="Times New Roman" w:hAnsi="Times New Roman" w:cs="Times New Roman"/>
        </w:rPr>
        <w:tab/>
      </w:r>
    </w:p>
    <w:p w14:paraId="5AE58D43" w14:textId="77777777" w:rsidR="00427EBC" w:rsidRDefault="001600F2" w:rsidP="001600F2">
      <w:pPr>
        <w:pStyle w:val="ListParagraph"/>
        <w:numPr>
          <w:ilvl w:val="0"/>
          <w:numId w:val="12"/>
        </w:numPr>
        <w:spacing w:after="0" w:line="240" w:lineRule="auto"/>
        <w:rPr>
          <w:rFonts w:ascii="Times New Roman" w:eastAsia="Times New Roman" w:hAnsi="Times New Roman" w:cs="Times New Roman"/>
        </w:rPr>
      </w:pPr>
      <w:r w:rsidRPr="007939AA">
        <w:rPr>
          <w:rFonts w:ascii="Times New Roman" w:eastAsia="Times New Roman" w:hAnsi="Times New Roman" w:cs="Times New Roman"/>
        </w:rPr>
        <w:t xml:space="preserve">BASICS Training  </w:t>
      </w:r>
    </w:p>
    <w:p w14:paraId="0FC84FCA" w14:textId="1D4AB7F9" w:rsidR="001600F2" w:rsidRPr="007939AA" w:rsidRDefault="00427EBC" w:rsidP="001600F2">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One Love Domestic Violence Facilitator </w:t>
      </w:r>
      <w:r w:rsidR="001600F2" w:rsidRPr="007939AA">
        <w:rPr>
          <w:rFonts w:ascii="Times New Roman" w:eastAsia="Times New Roman" w:hAnsi="Times New Roman" w:cs="Times New Roman"/>
        </w:rPr>
        <w:t xml:space="preserve"> </w:t>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p>
    <w:p w14:paraId="12A9AC16" w14:textId="63B3D7B9" w:rsidR="001600F2" w:rsidRPr="007939AA" w:rsidRDefault="001600F2" w:rsidP="001600F2">
      <w:pPr>
        <w:pStyle w:val="ListParagraph"/>
        <w:numPr>
          <w:ilvl w:val="0"/>
          <w:numId w:val="12"/>
        </w:numPr>
        <w:spacing w:after="0" w:line="240" w:lineRule="auto"/>
        <w:rPr>
          <w:rFonts w:ascii="Times New Roman" w:eastAsia="Times New Roman" w:hAnsi="Times New Roman" w:cs="Times New Roman"/>
        </w:rPr>
      </w:pPr>
      <w:r w:rsidRPr="007939AA">
        <w:rPr>
          <w:rFonts w:ascii="Times New Roman" w:eastAsia="Times New Roman" w:hAnsi="Times New Roman" w:cs="Times New Roman"/>
        </w:rPr>
        <w:t xml:space="preserve">CHOICES Facilitator Training  </w:t>
      </w:r>
      <w:r w:rsidRPr="007939AA">
        <w:rPr>
          <w:rFonts w:ascii="Times New Roman" w:eastAsia="Times New Roman" w:hAnsi="Times New Roman" w:cs="Times New Roman"/>
        </w:rPr>
        <w:tab/>
      </w:r>
      <w:r w:rsidRPr="007939AA">
        <w:rPr>
          <w:rFonts w:ascii="Times New Roman" w:eastAsia="Times New Roman" w:hAnsi="Times New Roman" w:cs="Times New Roman"/>
        </w:rPr>
        <w:tab/>
      </w:r>
      <w:r w:rsidRPr="007939AA">
        <w:rPr>
          <w:rFonts w:ascii="Times New Roman" w:eastAsia="Times New Roman" w:hAnsi="Times New Roman" w:cs="Times New Roman"/>
        </w:rPr>
        <w:tab/>
      </w:r>
      <w:r w:rsidRPr="007939AA">
        <w:rPr>
          <w:rFonts w:ascii="Times New Roman" w:eastAsia="Times New Roman" w:hAnsi="Times New Roman" w:cs="Times New Roman"/>
        </w:rPr>
        <w:tab/>
      </w:r>
      <w:r w:rsidRPr="007939AA">
        <w:rPr>
          <w:rFonts w:ascii="Times New Roman" w:eastAsia="Times New Roman" w:hAnsi="Times New Roman" w:cs="Times New Roman"/>
        </w:rPr>
        <w:tab/>
        <w:t xml:space="preserve"> </w:t>
      </w:r>
    </w:p>
    <w:p w14:paraId="123B8835" w14:textId="7C265513" w:rsidR="001600F2" w:rsidRPr="007939AA" w:rsidRDefault="004D36D2" w:rsidP="001600F2">
      <w:pPr>
        <w:pStyle w:val="ListParagraph"/>
        <w:numPr>
          <w:ilvl w:val="0"/>
          <w:numId w:val="12"/>
        </w:numPr>
        <w:spacing w:after="0" w:line="240" w:lineRule="auto"/>
        <w:rPr>
          <w:rFonts w:ascii="Times New Roman" w:eastAsia="Times New Roman" w:hAnsi="Times New Roman" w:cs="Times New Roman"/>
        </w:rPr>
      </w:pPr>
      <w:r w:rsidRPr="007939AA">
        <w:rPr>
          <w:rFonts w:ascii="Times New Roman" w:eastAsia="Times New Roman" w:hAnsi="Times New Roman" w:cs="Times New Roman"/>
        </w:rPr>
        <w:t xml:space="preserve">TIPS Alcohol Server Training  </w:t>
      </w:r>
      <w:r w:rsidR="001600F2" w:rsidRPr="007939AA">
        <w:rPr>
          <w:rFonts w:ascii="Times New Roman" w:eastAsia="Times New Roman" w:hAnsi="Times New Roman" w:cs="Times New Roman"/>
        </w:rPr>
        <w:t xml:space="preserve">  </w:t>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r>
      <w:r w:rsidR="001600F2" w:rsidRPr="007939AA">
        <w:rPr>
          <w:rFonts w:ascii="Times New Roman" w:eastAsia="Times New Roman" w:hAnsi="Times New Roman" w:cs="Times New Roman"/>
        </w:rPr>
        <w:tab/>
        <w:t xml:space="preserve">            </w:t>
      </w:r>
    </w:p>
    <w:p w14:paraId="10E52649" w14:textId="77777777" w:rsidR="001600F2" w:rsidRPr="007939AA" w:rsidRDefault="001600F2" w:rsidP="001600F2">
      <w:pPr>
        <w:pStyle w:val="ListParagraph"/>
        <w:numPr>
          <w:ilvl w:val="0"/>
          <w:numId w:val="12"/>
        </w:numPr>
        <w:spacing w:after="0" w:line="240" w:lineRule="auto"/>
        <w:rPr>
          <w:rFonts w:ascii="Times New Roman" w:eastAsia="Times New Roman" w:hAnsi="Times New Roman" w:cs="Times New Roman"/>
        </w:rPr>
      </w:pPr>
      <w:r w:rsidRPr="007939AA">
        <w:rPr>
          <w:rFonts w:ascii="Times New Roman" w:eastAsia="Times New Roman" w:hAnsi="Times New Roman" w:cs="Times New Roman"/>
        </w:rPr>
        <w:t>Prime for Life/ On Campus Talking About Alcohol Certification</w:t>
      </w:r>
    </w:p>
    <w:p w14:paraId="38C39F3D" w14:textId="7561E2CC" w:rsidR="001600F2" w:rsidRPr="00573E5F" w:rsidRDefault="001600F2" w:rsidP="001600F2">
      <w:pPr>
        <w:spacing w:after="0"/>
        <w:ind w:left="720" w:firstLine="720"/>
        <w:rPr>
          <w:rFonts w:ascii="Times New Roman" w:eastAsia="Times New Roman" w:hAnsi="Times New Roman" w:cs="Times New Roman"/>
          <w:sz w:val="24"/>
          <w:szCs w:val="24"/>
          <w:lang w:eastAsia="ja-JP"/>
        </w:rPr>
      </w:pPr>
      <w:r w:rsidRPr="00573E5F">
        <w:rPr>
          <w:rFonts w:ascii="Times New Roman" w:eastAsia="Times New Roman" w:hAnsi="Times New Roman" w:cs="Times New Roman"/>
          <w:sz w:val="24"/>
          <w:szCs w:val="24"/>
          <w:lang w:eastAsia="ja-JP"/>
        </w:rPr>
        <w:t>Key Job Duties:</w:t>
      </w:r>
    </w:p>
    <w:p w14:paraId="79CC7328" w14:textId="77777777" w:rsidR="00F23FB2" w:rsidRPr="001600F2" w:rsidRDefault="00F23FB2" w:rsidP="00F23FB2">
      <w:pPr>
        <w:numPr>
          <w:ilvl w:val="0"/>
          <w:numId w:val="13"/>
        </w:numPr>
        <w:tabs>
          <w:tab w:val="num" w:pos="720"/>
        </w:tabs>
        <w:spacing w:after="0" w:line="240" w:lineRule="auto"/>
        <w:rPr>
          <w:rFonts w:ascii="Times New Roman" w:eastAsia="Times New Roman" w:hAnsi="Times New Roman" w:cs="Times New Roman"/>
        </w:rPr>
      </w:pPr>
      <w:r w:rsidRPr="001600F2">
        <w:rPr>
          <w:rFonts w:ascii="Times New Roman" w:eastAsia="Times New Roman" w:hAnsi="Times New Roman" w:cs="Times New Roman"/>
        </w:rPr>
        <w:t xml:space="preserve">Directs the two professional staff and four graduate students in the area of Health Promotion </w:t>
      </w:r>
    </w:p>
    <w:p w14:paraId="336AB9AC" w14:textId="77777777" w:rsidR="00F23FB2" w:rsidRPr="00573E5F" w:rsidRDefault="00F23FB2" w:rsidP="00F23FB2">
      <w:pPr>
        <w:numPr>
          <w:ilvl w:val="0"/>
          <w:numId w:val="13"/>
        </w:numPr>
        <w:tabs>
          <w:tab w:val="num" w:pos="720"/>
        </w:tabs>
        <w:spacing w:after="0" w:line="240" w:lineRule="auto"/>
        <w:rPr>
          <w:rFonts w:ascii="Times New Roman" w:eastAsia="Times New Roman" w:hAnsi="Times New Roman" w:cs="Times New Roman"/>
        </w:rPr>
      </w:pPr>
      <w:r w:rsidRPr="001600F2">
        <w:rPr>
          <w:rFonts w:ascii="Times New Roman" w:eastAsia="Times New Roman" w:hAnsi="Times New Roman" w:cs="Times New Roman"/>
        </w:rPr>
        <w:t>Coordinates day to day operation, supervision and budget management of Health Promotion</w:t>
      </w:r>
    </w:p>
    <w:p w14:paraId="2061C3F1" w14:textId="77777777" w:rsidR="00F23FB2" w:rsidRPr="00573E5F" w:rsidRDefault="00F23FB2" w:rsidP="00F23FB2">
      <w:pPr>
        <w:numPr>
          <w:ilvl w:val="0"/>
          <w:numId w:val="13"/>
        </w:numPr>
        <w:tabs>
          <w:tab w:val="clear" w:pos="2880"/>
        </w:tabs>
        <w:spacing w:after="0" w:line="240" w:lineRule="auto"/>
        <w:rPr>
          <w:rFonts w:ascii="Times New Roman" w:eastAsia="Times New Roman" w:hAnsi="Times New Roman" w:cs="Times New Roman"/>
        </w:rPr>
      </w:pPr>
      <w:r w:rsidRPr="001600F2">
        <w:rPr>
          <w:rFonts w:ascii="Times New Roman" w:eastAsia="Times New Roman" w:hAnsi="Times New Roman" w:cs="Times New Roman"/>
        </w:rPr>
        <w:t xml:space="preserve"> </w:t>
      </w:r>
      <w:r w:rsidRPr="00573E5F">
        <w:rPr>
          <w:rFonts w:ascii="Times New Roman" w:eastAsia="Times New Roman" w:hAnsi="Times New Roman" w:cs="Times New Roman"/>
        </w:rPr>
        <w:t xml:space="preserve">Supervises Health Promotion interns and five work-study students </w:t>
      </w:r>
    </w:p>
    <w:p w14:paraId="61A6C0D3" w14:textId="77777777" w:rsidR="00F23FB2" w:rsidRPr="001600F2" w:rsidRDefault="00F23FB2" w:rsidP="00F23FB2">
      <w:pPr>
        <w:numPr>
          <w:ilvl w:val="0"/>
          <w:numId w:val="13"/>
        </w:numPr>
        <w:tabs>
          <w:tab w:val="num" w:pos="720"/>
        </w:tabs>
        <w:spacing w:after="0" w:line="240" w:lineRule="auto"/>
        <w:rPr>
          <w:rFonts w:ascii="Times New Roman" w:eastAsia="Times New Roman" w:hAnsi="Times New Roman" w:cs="Times New Roman"/>
        </w:rPr>
      </w:pPr>
      <w:r w:rsidRPr="00573E5F">
        <w:rPr>
          <w:rFonts w:ascii="Times New Roman" w:eastAsia="Times New Roman" w:hAnsi="Times New Roman" w:cs="Times New Roman"/>
        </w:rPr>
        <w:t>Oversight and management of the office budget</w:t>
      </w:r>
    </w:p>
    <w:p w14:paraId="55405B68" w14:textId="689F5D31" w:rsidR="00F23FB2" w:rsidRPr="00573E5F" w:rsidRDefault="00F23FB2" w:rsidP="00F23FB2">
      <w:pPr>
        <w:numPr>
          <w:ilvl w:val="0"/>
          <w:numId w:val="13"/>
        </w:numPr>
        <w:tabs>
          <w:tab w:val="num" w:pos="720"/>
        </w:tabs>
        <w:spacing w:after="0" w:line="240" w:lineRule="auto"/>
        <w:rPr>
          <w:rFonts w:ascii="Times New Roman" w:eastAsia="Times New Roman" w:hAnsi="Times New Roman" w:cs="Times New Roman"/>
        </w:rPr>
      </w:pPr>
      <w:r w:rsidRPr="001600F2">
        <w:rPr>
          <w:rFonts w:ascii="Times New Roman" w:eastAsia="Times New Roman" w:hAnsi="Times New Roman" w:cs="Times New Roman"/>
        </w:rPr>
        <w:t>Organizes staff trainings, professional development and appreciation</w:t>
      </w:r>
      <w:r w:rsidR="00D46465" w:rsidRPr="00573E5F">
        <w:rPr>
          <w:rFonts w:ascii="Times New Roman" w:eastAsia="Times New Roman" w:hAnsi="Times New Roman" w:cs="Times New Roman"/>
        </w:rPr>
        <w:t xml:space="preserve"> celebrations</w:t>
      </w:r>
      <w:r w:rsidRPr="001600F2">
        <w:rPr>
          <w:rFonts w:ascii="Times New Roman" w:eastAsia="Times New Roman" w:hAnsi="Times New Roman" w:cs="Times New Roman"/>
        </w:rPr>
        <w:t xml:space="preserve"> within the area of Health Promotion</w:t>
      </w:r>
    </w:p>
    <w:p w14:paraId="20FF8F2F" w14:textId="77777777" w:rsidR="00F23FB2" w:rsidRPr="00573E5F" w:rsidRDefault="00F23FB2" w:rsidP="00F23FB2">
      <w:pPr>
        <w:numPr>
          <w:ilvl w:val="0"/>
          <w:numId w:val="13"/>
        </w:numPr>
        <w:tabs>
          <w:tab w:val="clear" w:pos="2880"/>
        </w:tabs>
        <w:spacing w:after="0" w:line="240" w:lineRule="auto"/>
        <w:rPr>
          <w:rFonts w:ascii="Times New Roman" w:eastAsia="Times New Roman" w:hAnsi="Times New Roman" w:cs="Times New Roman"/>
        </w:rPr>
      </w:pPr>
      <w:r w:rsidRPr="001600F2">
        <w:rPr>
          <w:rFonts w:ascii="Times New Roman" w:eastAsia="Times New Roman" w:hAnsi="Times New Roman" w:cs="Times New Roman"/>
        </w:rPr>
        <w:t xml:space="preserve"> </w:t>
      </w:r>
      <w:r w:rsidRPr="00573E5F">
        <w:rPr>
          <w:rFonts w:ascii="Times New Roman" w:eastAsia="Times New Roman" w:hAnsi="Times New Roman" w:cs="Times New Roman"/>
        </w:rPr>
        <w:t xml:space="preserve">Oversight of staff responsible for other drug education, power based personal violence, bystander interventions and the collegiate recovery programs </w:t>
      </w:r>
    </w:p>
    <w:p w14:paraId="0724AEDB" w14:textId="77777777" w:rsidR="00F23FB2" w:rsidRPr="00CD3A21" w:rsidRDefault="00F23FB2" w:rsidP="00F23FB2">
      <w:pPr>
        <w:numPr>
          <w:ilvl w:val="0"/>
          <w:numId w:val="13"/>
        </w:numPr>
        <w:tabs>
          <w:tab w:val="clear" w:pos="2880"/>
        </w:tabs>
        <w:spacing w:after="0" w:line="240" w:lineRule="auto"/>
        <w:rPr>
          <w:rFonts w:ascii="Times New Roman" w:eastAsia="Times New Roman" w:hAnsi="Times New Roman" w:cs="Times New Roman"/>
        </w:rPr>
      </w:pPr>
      <w:r w:rsidRPr="00CD3A21">
        <w:rPr>
          <w:rFonts w:ascii="Times New Roman" w:eastAsia="Times New Roman" w:hAnsi="Times New Roman" w:cs="Times New Roman"/>
        </w:rPr>
        <w:t>Supervises all Health Promotion health and wellness awareness months addressing (Sexual Assault, Alcohol Education, Tobacco Use, Safer Sex/STI HIV testing and Other Drugs) throughout the year</w:t>
      </w:r>
    </w:p>
    <w:p w14:paraId="2554C48D" w14:textId="77777777" w:rsidR="00F23FB2" w:rsidRPr="00573E5F" w:rsidRDefault="00F23FB2" w:rsidP="00F23FB2">
      <w:pPr>
        <w:numPr>
          <w:ilvl w:val="0"/>
          <w:numId w:val="13"/>
        </w:numPr>
        <w:tabs>
          <w:tab w:val="clear" w:pos="2880"/>
        </w:tabs>
        <w:spacing w:after="0" w:line="240" w:lineRule="auto"/>
        <w:rPr>
          <w:rFonts w:ascii="Times New Roman" w:eastAsia="Times New Roman" w:hAnsi="Times New Roman" w:cs="Times New Roman"/>
        </w:rPr>
      </w:pPr>
      <w:r w:rsidRPr="00573E5F">
        <w:rPr>
          <w:rFonts w:ascii="Times New Roman" w:eastAsia="Times New Roman" w:hAnsi="Times New Roman" w:cs="Times New Roman"/>
        </w:rPr>
        <w:t>Supervision of Peer Health Educator Graduate Assistant and Advises 25 peer health educators, POWER/GAMMA</w:t>
      </w:r>
    </w:p>
    <w:p w14:paraId="474694EF" w14:textId="2029C958" w:rsidR="00F23FB2" w:rsidRPr="00573E5F" w:rsidRDefault="00F23FB2" w:rsidP="00FF100E">
      <w:pPr>
        <w:pStyle w:val="ListParagraph"/>
        <w:numPr>
          <w:ilvl w:val="0"/>
          <w:numId w:val="13"/>
        </w:numPr>
        <w:spacing w:after="0"/>
        <w:rPr>
          <w:rFonts w:ascii="Times New Roman" w:eastAsia="Times New Roman" w:hAnsi="Times New Roman" w:cs="Times New Roman"/>
          <w:lang w:eastAsia="ja-JP"/>
        </w:rPr>
      </w:pPr>
      <w:r w:rsidRPr="00573E5F">
        <w:rPr>
          <w:rFonts w:ascii="Times New Roman" w:eastAsia="Times New Roman" w:hAnsi="Times New Roman" w:cs="Times New Roman"/>
        </w:rPr>
        <w:t>Oversight of curriculum and instruction for the peer health educator training course</w:t>
      </w:r>
    </w:p>
    <w:p w14:paraId="60D4DC42" w14:textId="17F58B23" w:rsidR="003713CC" w:rsidRPr="00573E5F" w:rsidRDefault="003713CC" w:rsidP="003713CC">
      <w:pPr>
        <w:numPr>
          <w:ilvl w:val="0"/>
          <w:numId w:val="13"/>
        </w:numPr>
        <w:tabs>
          <w:tab w:val="clear" w:pos="2880"/>
        </w:tabs>
        <w:spacing w:after="0" w:line="240" w:lineRule="auto"/>
        <w:rPr>
          <w:rFonts w:ascii="Times New Roman" w:hAnsi="Times New Roman" w:cs="Times New Roman"/>
        </w:rPr>
      </w:pPr>
      <w:r w:rsidRPr="00573E5F">
        <w:rPr>
          <w:rFonts w:ascii="Times New Roman" w:hAnsi="Times New Roman" w:cs="Times New Roman"/>
        </w:rPr>
        <w:t>Coordinates the collaboration with University College for the CHOICES risk reduction Alcohol and Active Bystander education program for first-year students</w:t>
      </w:r>
    </w:p>
    <w:p w14:paraId="6112C77C" w14:textId="77777777" w:rsidR="003713CC" w:rsidRPr="00573E5F" w:rsidRDefault="003713CC" w:rsidP="003713CC">
      <w:pPr>
        <w:numPr>
          <w:ilvl w:val="0"/>
          <w:numId w:val="13"/>
        </w:numPr>
        <w:tabs>
          <w:tab w:val="clear" w:pos="2880"/>
        </w:tabs>
        <w:spacing w:after="0" w:line="240" w:lineRule="auto"/>
        <w:rPr>
          <w:rFonts w:ascii="Times New Roman" w:hAnsi="Times New Roman" w:cs="Times New Roman"/>
        </w:rPr>
      </w:pPr>
      <w:r w:rsidRPr="00573E5F">
        <w:rPr>
          <w:rFonts w:ascii="Times New Roman" w:hAnsi="Times New Roman" w:cs="Times New Roman"/>
        </w:rPr>
        <w:t xml:space="preserve">Co-Chair for the Healthy Campus Coalition </w:t>
      </w:r>
    </w:p>
    <w:p w14:paraId="045867F9" w14:textId="77777777" w:rsidR="003713CC" w:rsidRPr="00573E5F" w:rsidRDefault="003713CC" w:rsidP="00FF100E">
      <w:pPr>
        <w:pStyle w:val="ListParagraph"/>
        <w:numPr>
          <w:ilvl w:val="0"/>
          <w:numId w:val="13"/>
        </w:numPr>
        <w:spacing w:after="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Management of all required online student education courses, Alcohol and Sexual Assault Education Undergraduates, Alcohol and Sexual Assault Education Ongoing and Sexual Assault Prevention for Graduate Students</w:t>
      </w:r>
    </w:p>
    <w:p w14:paraId="7E1E05E3" w14:textId="067773B4" w:rsidR="003713CC" w:rsidRPr="00573E5F" w:rsidRDefault="003713CC" w:rsidP="00FF100E">
      <w:pPr>
        <w:pStyle w:val="ListParagraph"/>
        <w:numPr>
          <w:ilvl w:val="0"/>
          <w:numId w:val="13"/>
        </w:numPr>
        <w:spacing w:after="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Supervision of the Graduate Assistant for Data Collection and Alcohol Programming</w:t>
      </w:r>
    </w:p>
    <w:p w14:paraId="2F9E79B6" w14:textId="2A6FA0CB" w:rsidR="003713CC" w:rsidRPr="00573E5F" w:rsidRDefault="003713CC" w:rsidP="00FF100E">
      <w:pPr>
        <w:pStyle w:val="ListParagraph"/>
        <w:numPr>
          <w:ilvl w:val="0"/>
          <w:numId w:val="13"/>
        </w:numPr>
        <w:spacing w:after="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 xml:space="preserve">Oversight of large data collection operations, Healthy Campus Survey, ScreenU for Alcohol, Prescription Drugs and Marijuana.  </w:t>
      </w:r>
    </w:p>
    <w:p w14:paraId="177854A7" w14:textId="0949E921" w:rsidR="003713CC" w:rsidRPr="00573E5F" w:rsidRDefault="003713CC" w:rsidP="00FF100E">
      <w:pPr>
        <w:pStyle w:val="ListParagraph"/>
        <w:numPr>
          <w:ilvl w:val="0"/>
          <w:numId w:val="13"/>
        </w:numPr>
        <w:spacing w:after="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lastRenderedPageBreak/>
        <w:t>Coordinates the use of data in the Healthy Campus Majority social norming campaigns</w:t>
      </w:r>
    </w:p>
    <w:p w14:paraId="73814C42" w14:textId="1FC0F1ED" w:rsidR="003713CC" w:rsidRPr="00573E5F" w:rsidRDefault="003713CC" w:rsidP="00FF100E">
      <w:pPr>
        <w:pStyle w:val="ListParagraph"/>
        <w:numPr>
          <w:ilvl w:val="0"/>
          <w:numId w:val="13"/>
        </w:numPr>
        <w:spacing w:after="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Represents health promotion of campus and community committees</w:t>
      </w:r>
      <w:r w:rsidR="00E20A5A" w:rsidRPr="00573E5F">
        <w:rPr>
          <w:rFonts w:ascii="Times New Roman" w:eastAsia="Times New Roman" w:hAnsi="Times New Roman" w:cs="Times New Roman"/>
          <w:lang w:eastAsia="ja-JP"/>
        </w:rPr>
        <w:t xml:space="preserve"> as needed, i.e. (Reproductive and Sexual Health, Health Recovery Service Board of Directors and Drug Free Schools Biannual Review)</w:t>
      </w:r>
    </w:p>
    <w:p w14:paraId="480DCD31" w14:textId="284C3546" w:rsidR="00E20A5A" w:rsidRPr="007939AA" w:rsidRDefault="00E20A5A" w:rsidP="007939AA">
      <w:pPr>
        <w:numPr>
          <w:ilvl w:val="0"/>
          <w:numId w:val="13"/>
        </w:numPr>
        <w:tabs>
          <w:tab w:val="clear" w:pos="2880"/>
        </w:tabs>
        <w:spacing w:after="0" w:line="240" w:lineRule="auto"/>
        <w:rPr>
          <w:rFonts w:ascii="Times New Roman" w:hAnsi="Times New Roman" w:cs="Times New Roman"/>
        </w:rPr>
      </w:pPr>
      <w:r w:rsidRPr="00573E5F">
        <w:rPr>
          <w:rFonts w:ascii="Times New Roman" w:hAnsi="Times New Roman" w:cs="Times New Roman"/>
        </w:rPr>
        <w:t>Provides direction in department grant writing with awards being secured from the Ohio Department of Health, Great Plays, Avon, NCAA Choices and Drug-Free Action Alliance totaling 75,000</w:t>
      </w:r>
    </w:p>
    <w:p w14:paraId="0D65E8C5" w14:textId="1983570F" w:rsidR="004D0341" w:rsidRPr="00573E5F" w:rsidRDefault="004D0341" w:rsidP="00F348F4">
      <w:pPr>
        <w:pStyle w:val="Title"/>
        <w:ind w:left="1440"/>
        <w:rPr>
          <w:rFonts w:ascii="Times New Roman" w:hAnsi="Times New Roman" w:cs="Times New Roman"/>
          <w:sz w:val="24"/>
          <w:szCs w:val="24"/>
        </w:rPr>
      </w:pPr>
    </w:p>
    <w:p w14:paraId="7F444AAD" w14:textId="1D387F3C" w:rsidR="00230A43" w:rsidRPr="00573E5F" w:rsidRDefault="004D0341" w:rsidP="00230A43">
      <w:pPr>
        <w:spacing w:after="0"/>
        <w:ind w:left="1440"/>
        <w:rPr>
          <w:rFonts w:ascii="Times New Roman" w:eastAsia="Times New Roman" w:hAnsi="Times New Roman" w:cs="Times New Roman"/>
          <w:sz w:val="24"/>
          <w:szCs w:val="24"/>
          <w:lang w:eastAsia="ja-JP"/>
        </w:rPr>
      </w:pPr>
      <w:r w:rsidRPr="00573E5F">
        <w:rPr>
          <w:rFonts w:ascii="Times New Roman" w:eastAsia="Times New Roman" w:hAnsi="Times New Roman" w:cs="Times New Roman"/>
          <w:sz w:val="24"/>
          <w:szCs w:val="24"/>
          <w:lang w:eastAsia="ja-JP"/>
        </w:rPr>
        <w:t>Assistant Director of Health Promotion for Recovery and Drug Education, M.Ed. Counselor Education.  Start Date-July 1, 2013</w:t>
      </w:r>
    </w:p>
    <w:p w14:paraId="14FDF4D8" w14:textId="77777777" w:rsidR="001600F2" w:rsidRPr="00573E5F" w:rsidRDefault="001600F2" w:rsidP="001600F2">
      <w:pPr>
        <w:spacing w:after="0"/>
        <w:ind w:left="144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Certifications:</w:t>
      </w:r>
    </w:p>
    <w:p w14:paraId="6DA6B03F" w14:textId="77777777" w:rsidR="001600F2" w:rsidRPr="00427EBC" w:rsidRDefault="001600F2" w:rsidP="00427EBC">
      <w:pPr>
        <w:pStyle w:val="ListParagraph"/>
        <w:numPr>
          <w:ilvl w:val="0"/>
          <w:numId w:val="36"/>
        </w:numPr>
        <w:spacing w:after="0" w:line="240" w:lineRule="auto"/>
        <w:rPr>
          <w:rFonts w:ascii="Times New Roman" w:eastAsia="Times New Roman" w:hAnsi="Times New Roman" w:cs="Times New Roman"/>
          <w:lang w:eastAsia="ja-JP"/>
        </w:rPr>
      </w:pPr>
      <w:r w:rsidRPr="00427EBC">
        <w:rPr>
          <w:rFonts w:ascii="Times New Roman" w:eastAsia="Times New Roman" w:hAnsi="Times New Roman" w:cs="Times New Roman"/>
          <w:lang w:eastAsia="ja-JP"/>
        </w:rPr>
        <w:t>SMART Recovery Facilitator</w:t>
      </w:r>
    </w:p>
    <w:p w14:paraId="2EC4606B" w14:textId="77777777" w:rsidR="001600F2" w:rsidRPr="00427EBC" w:rsidRDefault="001600F2" w:rsidP="00427EBC">
      <w:pPr>
        <w:pStyle w:val="ListParagraph"/>
        <w:numPr>
          <w:ilvl w:val="0"/>
          <w:numId w:val="36"/>
        </w:numPr>
        <w:spacing w:after="0" w:line="240" w:lineRule="auto"/>
        <w:rPr>
          <w:rFonts w:ascii="Times New Roman" w:eastAsia="Times New Roman" w:hAnsi="Times New Roman" w:cs="Times New Roman"/>
          <w:lang w:eastAsia="ja-JP"/>
        </w:rPr>
      </w:pPr>
      <w:bookmarkStart w:id="1" w:name="_Hlk29799101"/>
      <w:r w:rsidRPr="00427EBC">
        <w:rPr>
          <w:rFonts w:ascii="Times New Roman" w:eastAsia="Times New Roman" w:hAnsi="Times New Roman" w:cs="Times New Roman"/>
          <w:lang w:eastAsia="ja-JP"/>
        </w:rPr>
        <w:t>ACA Freshstart® Tobacco Cessation Facilitator</w:t>
      </w:r>
    </w:p>
    <w:bookmarkEnd w:id="1"/>
    <w:p w14:paraId="3EB3A257" w14:textId="77777777" w:rsidR="001600F2" w:rsidRPr="00427EBC" w:rsidRDefault="001600F2" w:rsidP="00427EBC">
      <w:pPr>
        <w:pStyle w:val="ListParagraph"/>
        <w:numPr>
          <w:ilvl w:val="0"/>
          <w:numId w:val="36"/>
        </w:numPr>
        <w:spacing w:after="0" w:line="240" w:lineRule="auto"/>
        <w:rPr>
          <w:rFonts w:ascii="Times New Roman" w:eastAsia="Times New Roman" w:hAnsi="Times New Roman" w:cs="Times New Roman"/>
          <w:lang w:eastAsia="ja-JP"/>
        </w:rPr>
      </w:pPr>
      <w:r w:rsidRPr="00427EBC">
        <w:rPr>
          <w:rFonts w:ascii="Times New Roman" w:eastAsia="Times New Roman" w:hAnsi="Times New Roman" w:cs="Times New Roman"/>
          <w:lang w:eastAsia="ja-JP"/>
        </w:rPr>
        <w:t>Alcohol Literacy Challenge Certified Instructor</w:t>
      </w:r>
    </w:p>
    <w:p w14:paraId="32FC1529" w14:textId="2116940F" w:rsidR="001600F2" w:rsidRPr="00573E5F" w:rsidRDefault="001600F2" w:rsidP="00F23FB2">
      <w:pPr>
        <w:spacing w:after="0"/>
        <w:ind w:left="144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Key Job Duties:</w:t>
      </w:r>
    </w:p>
    <w:p w14:paraId="5DEF2B96" w14:textId="77777777" w:rsidR="001600F2" w:rsidRPr="00573E5F" w:rsidRDefault="001600F2" w:rsidP="001600F2">
      <w:pPr>
        <w:pStyle w:val="ListParagraph"/>
        <w:numPr>
          <w:ilvl w:val="0"/>
          <w:numId w:val="10"/>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Oversight and promotion of the Collegiate Recovery Community, including weekly meetings, individual consults and social activities</w:t>
      </w:r>
    </w:p>
    <w:p w14:paraId="3B681008"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Supervise one graduate assistant</w:t>
      </w:r>
    </w:p>
    <w:p w14:paraId="223BC405"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Management of Other Drug prevention budget </w:t>
      </w:r>
    </w:p>
    <w:p w14:paraId="69DBC7BC"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 xml:space="preserve">Deliver drug prevention education to learning communities and classrooms </w:t>
      </w:r>
    </w:p>
    <w:p w14:paraId="2F8A61EC"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Coordinate campus/community recovery events</w:t>
      </w:r>
    </w:p>
    <w:p w14:paraId="6ADB606A"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 xml:space="preserve">Increase CRC awareness through marketing materials/social media about the support services throughout the campus community </w:t>
      </w:r>
    </w:p>
    <w:p w14:paraId="7D0EBFDC" w14:textId="77777777" w:rsidR="001600F2" w:rsidRPr="00573E5F" w:rsidRDefault="001600F2" w:rsidP="001600F2">
      <w:pPr>
        <w:pStyle w:val="paragraph"/>
        <w:numPr>
          <w:ilvl w:val="0"/>
          <w:numId w:val="9"/>
        </w:numPr>
        <w:spacing w:before="0" w:beforeAutospacing="0" w:after="0" w:afterAutospacing="0"/>
        <w:textAlignment w:val="baseline"/>
        <w:rPr>
          <w:rStyle w:val="eop"/>
          <w:rFonts w:ascii="Times New Roman" w:hAnsi="Times New Roman" w:cs="Times New Roman"/>
        </w:rPr>
      </w:pPr>
      <w:r w:rsidRPr="00573E5F">
        <w:rPr>
          <w:rStyle w:val="normaltextrun"/>
          <w:rFonts w:ascii="Times New Roman" w:hAnsi="Times New Roman" w:cs="Times New Roman"/>
        </w:rPr>
        <w:t>Assist CRC members in developing yearly relapse prevention plans to support retention </w:t>
      </w:r>
      <w:r w:rsidRPr="00573E5F">
        <w:rPr>
          <w:rStyle w:val="eop"/>
          <w:rFonts w:ascii="Times New Roman" w:hAnsi="Times New Roman" w:cs="Times New Roman"/>
        </w:rPr>
        <w:t> </w:t>
      </w:r>
    </w:p>
    <w:p w14:paraId="39E356C7"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 xml:space="preserve">Track meeting attendance and contact hours for students in recovery </w:t>
      </w:r>
    </w:p>
    <w:p w14:paraId="6184F3DF"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Train faculty, staff and students to be recovery allies</w:t>
      </w:r>
    </w:p>
    <w:p w14:paraId="448C9B36" w14:textId="77777777" w:rsidR="001600F2" w:rsidRPr="00573E5F" w:rsidRDefault="001600F2" w:rsidP="001600F2">
      <w:pPr>
        <w:pStyle w:val="paragraph"/>
        <w:numPr>
          <w:ilvl w:val="0"/>
          <w:numId w:val="9"/>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Coordinate the CRC/Rural Woman’s Recovery Journaling program </w:t>
      </w:r>
    </w:p>
    <w:p w14:paraId="3DA42A15" w14:textId="77777777" w:rsidR="001600F2" w:rsidRPr="00573E5F" w:rsidRDefault="001600F2" w:rsidP="00230A43">
      <w:pPr>
        <w:spacing w:after="0"/>
        <w:ind w:left="1440"/>
        <w:rPr>
          <w:rFonts w:ascii="Times New Roman" w:eastAsia="Times New Roman" w:hAnsi="Times New Roman" w:cs="Times New Roman"/>
          <w:sz w:val="24"/>
          <w:szCs w:val="24"/>
          <w:lang w:eastAsia="ja-JP"/>
        </w:rPr>
      </w:pPr>
    </w:p>
    <w:p w14:paraId="176985A4" w14:textId="484F9188" w:rsidR="00230A43" w:rsidRPr="00573E5F" w:rsidRDefault="00230A43" w:rsidP="00230A43">
      <w:pPr>
        <w:spacing w:after="0"/>
        <w:ind w:left="1440"/>
        <w:rPr>
          <w:rFonts w:ascii="Times New Roman" w:eastAsia="Times New Roman" w:hAnsi="Times New Roman" w:cs="Times New Roman"/>
          <w:sz w:val="24"/>
          <w:szCs w:val="24"/>
          <w:lang w:eastAsia="ja-JP"/>
        </w:rPr>
      </w:pPr>
      <w:r w:rsidRPr="00573E5F">
        <w:rPr>
          <w:rFonts w:ascii="Times New Roman" w:eastAsia="Times New Roman" w:hAnsi="Times New Roman" w:cs="Times New Roman"/>
          <w:sz w:val="24"/>
          <w:szCs w:val="24"/>
          <w:lang w:eastAsia="ja-JP"/>
        </w:rPr>
        <w:t xml:space="preserve">Assistant Director of Health Promotion for Power Based Personal Violence, M. Ed. College Student Personnel.  Start Date-July 6, 2016.  </w:t>
      </w:r>
    </w:p>
    <w:p w14:paraId="116E03CE" w14:textId="3436AAB7" w:rsidR="00230A43" w:rsidRDefault="008A0D10" w:rsidP="00230A43">
      <w:pPr>
        <w:spacing w:after="0"/>
        <w:ind w:left="1440"/>
        <w:rPr>
          <w:rFonts w:ascii="Times New Roman" w:eastAsia="Times New Roman" w:hAnsi="Times New Roman" w:cs="Times New Roman"/>
          <w:lang w:eastAsia="ja-JP"/>
        </w:rPr>
      </w:pPr>
      <w:r w:rsidRPr="007939AA">
        <w:rPr>
          <w:rFonts w:ascii="Times New Roman" w:eastAsia="Times New Roman" w:hAnsi="Times New Roman" w:cs="Times New Roman"/>
          <w:lang w:eastAsia="ja-JP"/>
        </w:rPr>
        <w:t>Certifications:</w:t>
      </w:r>
    </w:p>
    <w:p w14:paraId="26F90CED" w14:textId="77777777" w:rsidR="008A0D10" w:rsidRPr="00427EBC" w:rsidRDefault="008A0D10" w:rsidP="00427EBC">
      <w:pPr>
        <w:pStyle w:val="ListParagraph"/>
        <w:numPr>
          <w:ilvl w:val="0"/>
          <w:numId w:val="38"/>
        </w:numPr>
        <w:spacing w:after="0" w:line="240" w:lineRule="auto"/>
        <w:rPr>
          <w:rFonts w:ascii="Times New Roman" w:hAnsi="Times New Roman" w:cs="Times New Roman"/>
          <w:lang w:eastAsia="ja-JP"/>
        </w:rPr>
      </w:pPr>
      <w:r w:rsidRPr="00427EBC">
        <w:rPr>
          <w:rFonts w:ascii="Times New Roman" w:hAnsi="Times New Roman" w:cs="Times New Roman"/>
          <w:lang w:eastAsia="ja-JP"/>
        </w:rPr>
        <w:t>Certificate in Prevention Leadership – Everfi</w:t>
      </w:r>
    </w:p>
    <w:p w14:paraId="3B71A7CE" w14:textId="77777777" w:rsidR="008A0D10" w:rsidRPr="00427EBC" w:rsidRDefault="008A0D10" w:rsidP="00427EBC">
      <w:pPr>
        <w:pStyle w:val="ListParagraph"/>
        <w:numPr>
          <w:ilvl w:val="0"/>
          <w:numId w:val="38"/>
        </w:numPr>
        <w:spacing w:after="0" w:line="240" w:lineRule="auto"/>
        <w:rPr>
          <w:rFonts w:ascii="Times New Roman" w:hAnsi="Times New Roman" w:cs="Times New Roman"/>
          <w:lang w:eastAsia="ja-JP"/>
        </w:rPr>
      </w:pPr>
      <w:r w:rsidRPr="00427EBC">
        <w:rPr>
          <w:rFonts w:ascii="Times New Roman" w:hAnsi="Times New Roman" w:cs="Times New Roman"/>
          <w:lang w:eastAsia="ja-JP"/>
        </w:rPr>
        <w:t>Mental Health First Aid</w:t>
      </w:r>
    </w:p>
    <w:p w14:paraId="123F5D29" w14:textId="77777777" w:rsidR="008A0D10" w:rsidRPr="00427EBC" w:rsidRDefault="008A0D10" w:rsidP="00427EBC">
      <w:pPr>
        <w:pStyle w:val="ListParagraph"/>
        <w:numPr>
          <w:ilvl w:val="0"/>
          <w:numId w:val="38"/>
        </w:numPr>
        <w:spacing w:after="0" w:line="240" w:lineRule="auto"/>
        <w:rPr>
          <w:rFonts w:ascii="Times New Roman" w:hAnsi="Times New Roman" w:cs="Times New Roman"/>
          <w:lang w:eastAsia="ja-JP"/>
        </w:rPr>
      </w:pPr>
      <w:r w:rsidRPr="00427EBC">
        <w:rPr>
          <w:rFonts w:ascii="Times New Roman" w:hAnsi="Times New Roman" w:cs="Times New Roman"/>
          <w:lang w:eastAsia="ja-JP"/>
        </w:rPr>
        <w:t>Safe Zone (trainee and trainer)</w:t>
      </w:r>
    </w:p>
    <w:p w14:paraId="23E5A0C6" w14:textId="77777777" w:rsidR="008A0D10" w:rsidRPr="00427EBC" w:rsidRDefault="008A0D10" w:rsidP="00427EBC">
      <w:pPr>
        <w:pStyle w:val="ListParagraph"/>
        <w:numPr>
          <w:ilvl w:val="0"/>
          <w:numId w:val="38"/>
        </w:numPr>
        <w:spacing w:after="0" w:line="240" w:lineRule="auto"/>
        <w:rPr>
          <w:rFonts w:ascii="Times New Roman" w:hAnsi="Times New Roman" w:cs="Times New Roman"/>
          <w:lang w:eastAsia="ja-JP"/>
        </w:rPr>
      </w:pPr>
      <w:r w:rsidRPr="00427EBC">
        <w:rPr>
          <w:rFonts w:ascii="Times New Roman" w:hAnsi="Times New Roman" w:cs="Times New Roman"/>
          <w:lang w:eastAsia="ja-JP"/>
        </w:rPr>
        <w:t>Certified Bystander Intervention Facilitator – Green Dot</w:t>
      </w:r>
    </w:p>
    <w:p w14:paraId="2B91F7FA" w14:textId="40DEDDF7" w:rsidR="003C0AF5" w:rsidRDefault="003C0AF5" w:rsidP="003C0AF5">
      <w:pPr>
        <w:spacing w:after="0"/>
        <w:ind w:left="720" w:firstLine="720"/>
        <w:rPr>
          <w:rFonts w:ascii="Times New Roman" w:eastAsia="Times New Roman" w:hAnsi="Times New Roman" w:cs="Times New Roman"/>
          <w:lang w:eastAsia="ja-JP"/>
        </w:rPr>
      </w:pPr>
      <w:r w:rsidRPr="003C0AF5">
        <w:rPr>
          <w:rFonts w:ascii="Times New Roman" w:eastAsia="Times New Roman" w:hAnsi="Times New Roman" w:cs="Times New Roman"/>
          <w:lang w:eastAsia="ja-JP"/>
        </w:rPr>
        <w:t>Key Job Duties:</w:t>
      </w:r>
    </w:p>
    <w:p w14:paraId="5FE6D63D" w14:textId="77777777" w:rsidR="003C0AF5" w:rsidRPr="003C0AF5" w:rsidRDefault="003C0AF5" w:rsidP="003C0AF5">
      <w:pPr>
        <w:pStyle w:val="ListParagraph"/>
        <w:numPr>
          <w:ilvl w:val="0"/>
          <w:numId w:val="30"/>
        </w:numPr>
        <w:spacing w:after="0" w:line="240" w:lineRule="auto"/>
        <w:rPr>
          <w:rFonts w:ascii="Times New Roman" w:hAnsi="Times New Roman" w:cs="Times New Roman"/>
          <w:lang w:eastAsia="ja-JP"/>
        </w:rPr>
      </w:pPr>
      <w:r w:rsidRPr="003C0AF5">
        <w:rPr>
          <w:rFonts w:ascii="Times New Roman" w:hAnsi="Times New Roman" w:cs="Times New Roman"/>
          <w:lang w:eastAsia="ja-JP"/>
        </w:rPr>
        <w:t>Supervise 1 graduate assistant, advise peer education group, and supervise practicum students and student interns as needed</w:t>
      </w:r>
    </w:p>
    <w:p w14:paraId="18E8B2F1" w14:textId="77777777" w:rsidR="003C0AF5" w:rsidRPr="003C0AF5" w:rsidRDefault="003C0AF5" w:rsidP="003C0AF5">
      <w:pPr>
        <w:pStyle w:val="ListParagraph"/>
        <w:numPr>
          <w:ilvl w:val="0"/>
          <w:numId w:val="30"/>
        </w:numPr>
        <w:spacing w:after="0" w:line="240" w:lineRule="auto"/>
        <w:rPr>
          <w:rFonts w:ascii="Times New Roman" w:hAnsi="Times New Roman" w:cs="Times New Roman"/>
          <w:lang w:eastAsia="ja-JP"/>
        </w:rPr>
      </w:pPr>
      <w:r w:rsidRPr="003C0AF5">
        <w:rPr>
          <w:rFonts w:ascii="Times New Roman" w:hAnsi="Times New Roman" w:cs="Times New Roman"/>
          <w:lang w:eastAsia="ja-JP"/>
        </w:rPr>
        <w:t>Develop, coordinate, and assess violence prevention programming using best practices/bystander intervention techniques</w:t>
      </w:r>
    </w:p>
    <w:p w14:paraId="32257DCD" w14:textId="46BA32B2" w:rsidR="003C0AF5" w:rsidRPr="003C0AF5" w:rsidRDefault="003C0AF5" w:rsidP="003C0AF5">
      <w:pPr>
        <w:pStyle w:val="ListParagraph"/>
        <w:numPr>
          <w:ilvl w:val="0"/>
          <w:numId w:val="30"/>
        </w:numPr>
        <w:spacing w:after="0" w:line="240" w:lineRule="auto"/>
        <w:rPr>
          <w:rFonts w:ascii="Times New Roman" w:hAnsi="Times New Roman" w:cs="Times New Roman"/>
          <w:lang w:eastAsia="ja-JP"/>
        </w:rPr>
      </w:pPr>
      <w:r w:rsidRPr="003C0AF5">
        <w:rPr>
          <w:rFonts w:ascii="Times New Roman" w:hAnsi="Times New Roman" w:cs="Times New Roman"/>
          <w:lang w:eastAsia="ja-JP"/>
        </w:rPr>
        <w:t>Supervise better bystander peer educators, interns, and practicum students</w:t>
      </w:r>
    </w:p>
    <w:p w14:paraId="6357E86E" w14:textId="77777777" w:rsidR="003C0AF5" w:rsidRPr="003C0AF5" w:rsidRDefault="003C0AF5" w:rsidP="003C0AF5">
      <w:pPr>
        <w:spacing w:after="0" w:line="240" w:lineRule="auto"/>
        <w:ind w:left="2880"/>
        <w:rPr>
          <w:rFonts w:ascii="Times New Roman" w:hAnsi="Times New Roman" w:cs="Times New Roman"/>
          <w:lang w:eastAsia="ja-JP"/>
        </w:rPr>
      </w:pPr>
      <w:r w:rsidRPr="003C0AF5">
        <w:rPr>
          <w:rFonts w:ascii="Times New Roman" w:hAnsi="Times New Roman" w:cs="Times New Roman"/>
          <w:lang w:eastAsia="ja-JP"/>
        </w:rPr>
        <w:t>Collaborate with campus stakeholders on programming, marketing, and assessment</w:t>
      </w:r>
    </w:p>
    <w:p w14:paraId="3E7C9E53" w14:textId="77777777" w:rsidR="003C0AF5" w:rsidRPr="003C0AF5" w:rsidRDefault="003C0AF5" w:rsidP="003C0AF5">
      <w:pPr>
        <w:pStyle w:val="ListParagraph"/>
        <w:numPr>
          <w:ilvl w:val="0"/>
          <w:numId w:val="30"/>
        </w:numPr>
        <w:spacing w:after="0" w:line="240" w:lineRule="auto"/>
        <w:rPr>
          <w:rFonts w:ascii="Times New Roman" w:hAnsi="Times New Roman" w:cs="Times New Roman"/>
          <w:lang w:eastAsia="ja-JP"/>
        </w:rPr>
      </w:pPr>
      <w:r w:rsidRPr="003C0AF5">
        <w:rPr>
          <w:rFonts w:ascii="Times New Roman" w:hAnsi="Times New Roman" w:cs="Times New Roman"/>
          <w:lang w:eastAsia="ja-JP"/>
        </w:rPr>
        <w:t>Develop social norming campaigns using best practices and data informed approaches</w:t>
      </w:r>
    </w:p>
    <w:p w14:paraId="4DD2B23D" w14:textId="77777777" w:rsidR="003C0AF5" w:rsidRPr="003C0AF5" w:rsidRDefault="003C0AF5" w:rsidP="003C0AF5">
      <w:pPr>
        <w:pStyle w:val="ListParagraph"/>
        <w:numPr>
          <w:ilvl w:val="0"/>
          <w:numId w:val="30"/>
        </w:numPr>
        <w:spacing w:after="0" w:line="240" w:lineRule="auto"/>
        <w:rPr>
          <w:rFonts w:ascii="Times New Roman" w:hAnsi="Times New Roman" w:cs="Times New Roman"/>
          <w:lang w:eastAsia="ja-JP"/>
        </w:rPr>
      </w:pPr>
      <w:r w:rsidRPr="003C0AF5">
        <w:rPr>
          <w:rFonts w:ascii="Times New Roman" w:hAnsi="Times New Roman" w:cs="Times New Roman"/>
          <w:lang w:eastAsia="ja-JP"/>
        </w:rPr>
        <w:t xml:space="preserve">Serve on key committees pertaining to violence prevention initiatives </w:t>
      </w:r>
    </w:p>
    <w:p w14:paraId="270CB111" w14:textId="77777777" w:rsidR="003C0AF5" w:rsidRPr="003C0AF5" w:rsidRDefault="003C0AF5" w:rsidP="003C0AF5">
      <w:pPr>
        <w:pStyle w:val="ListParagraph"/>
        <w:numPr>
          <w:ilvl w:val="0"/>
          <w:numId w:val="30"/>
        </w:numPr>
        <w:spacing w:after="0" w:line="240" w:lineRule="auto"/>
        <w:rPr>
          <w:rFonts w:ascii="Times New Roman" w:hAnsi="Times New Roman" w:cs="Times New Roman"/>
          <w:lang w:eastAsia="ja-JP"/>
        </w:rPr>
      </w:pPr>
      <w:r w:rsidRPr="003C0AF5">
        <w:rPr>
          <w:rFonts w:ascii="Times New Roman" w:hAnsi="Times New Roman" w:cs="Times New Roman"/>
          <w:lang w:eastAsia="ja-JP"/>
        </w:rPr>
        <w:t>Co-Teach peer education training course</w:t>
      </w:r>
    </w:p>
    <w:p w14:paraId="303FFD62" w14:textId="77777777" w:rsidR="008A0D10" w:rsidRPr="00573E5F" w:rsidRDefault="008A0D10" w:rsidP="00DD5147">
      <w:pPr>
        <w:spacing w:after="0"/>
        <w:rPr>
          <w:rFonts w:ascii="Times New Roman" w:eastAsia="Times New Roman" w:hAnsi="Times New Roman" w:cs="Times New Roman"/>
          <w:sz w:val="24"/>
          <w:szCs w:val="24"/>
          <w:lang w:eastAsia="ja-JP"/>
        </w:rPr>
      </w:pPr>
    </w:p>
    <w:p w14:paraId="57E45092" w14:textId="77777777" w:rsidR="00D854D3" w:rsidRPr="00573E5F" w:rsidRDefault="00D854D3" w:rsidP="00F348F4">
      <w:pPr>
        <w:pStyle w:val="Title"/>
        <w:ind w:left="1440"/>
        <w:rPr>
          <w:rFonts w:ascii="Times New Roman" w:hAnsi="Times New Roman" w:cs="Times New Roman"/>
          <w:sz w:val="24"/>
          <w:szCs w:val="24"/>
        </w:rPr>
      </w:pPr>
    </w:p>
    <w:p w14:paraId="582F998E" w14:textId="61E3E872" w:rsidR="00CD31C3" w:rsidRPr="00573E5F" w:rsidRDefault="00CD31C3" w:rsidP="00CD31C3">
      <w:pPr>
        <w:pStyle w:val="Title"/>
        <w:numPr>
          <w:ilvl w:val="1"/>
          <w:numId w:val="4"/>
        </w:numPr>
        <w:rPr>
          <w:rFonts w:ascii="Times New Roman" w:hAnsi="Times New Roman" w:cs="Times New Roman"/>
          <w:sz w:val="24"/>
          <w:szCs w:val="24"/>
        </w:rPr>
      </w:pPr>
      <w:r w:rsidRPr="00573E5F">
        <w:rPr>
          <w:rFonts w:ascii="Times New Roman" w:hAnsi="Times New Roman" w:cs="Times New Roman"/>
          <w:sz w:val="24"/>
          <w:szCs w:val="24"/>
        </w:rPr>
        <w:t>Summary of institutional service for past three years—committees, appointments, etc.</w:t>
      </w:r>
      <w:r w:rsidR="006A01D0">
        <w:rPr>
          <w:rFonts w:ascii="Times New Roman" w:hAnsi="Times New Roman" w:cs="Times New Roman"/>
          <w:sz w:val="24"/>
          <w:szCs w:val="24"/>
        </w:rPr>
        <w:br/>
      </w:r>
    </w:p>
    <w:p w14:paraId="476D230D" w14:textId="22291060" w:rsidR="00FE5E18" w:rsidRPr="00573E5F" w:rsidRDefault="00FE5E18" w:rsidP="00FE5E18">
      <w:pPr>
        <w:pStyle w:val="Title"/>
        <w:ind w:left="1800"/>
        <w:rPr>
          <w:rFonts w:ascii="Times New Roman" w:hAnsi="Times New Roman" w:cs="Times New Roman"/>
          <w:sz w:val="22"/>
          <w:szCs w:val="22"/>
        </w:rPr>
      </w:pPr>
      <w:r w:rsidRPr="00573E5F">
        <w:rPr>
          <w:rFonts w:ascii="Times New Roman" w:hAnsi="Times New Roman" w:cs="Times New Roman"/>
          <w:sz w:val="22"/>
          <w:szCs w:val="22"/>
        </w:rPr>
        <w:t>Associate Director of Health Promotion</w:t>
      </w:r>
    </w:p>
    <w:p w14:paraId="1C660380" w14:textId="47EB8C5C" w:rsidR="00FE5E18" w:rsidRPr="00573E5F" w:rsidRDefault="00FE5E18" w:rsidP="00FE5E18">
      <w:pPr>
        <w:pStyle w:val="Title"/>
        <w:numPr>
          <w:ilvl w:val="0"/>
          <w:numId w:val="17"/>
        </w:numPr>
        <w:rPr>
          <w:rFonts w:ascii="Times New Roman" w:hAnsi="Times New Roman" w:cs="Times New Roman"/>
          <w:sz w:val="22"/>
          <w:szCs w:val="22"/>
        </w:rPr>
      </w:pPr>
      <w:r w:rsidRPr="00573E5F">
        <w:rPr>
          <w:rFonts w:ascii="Times New Roman" w:hAnsi="Times New Roman" w:cs="Times New Roman"/>
          <w:sz w:val="22"/>
          <w:szCs w:val="22"/>
        </w:rPr>
        <w:t xml:space="preserve">Co-Chair, Healthy Campus Community Coalition </w:t>
      </w:r>
    </w:p>
    <w:p w14:paraId="327474C6" w14:textId="607714A2" w:rsidR="00FE5E18" w:rsidRPr="00573E5F" w:rsidRDefault="00FE5E18" w:rsidP="00FE5E18">
      <w:pPr>
        <w:pStyle w:val="Title"/>
        <w:numPr>
          <w:ilvl w:val="0"/>
          <w:numId w:val="17"/>
        </w:numPr>
        <w:rPr>
          <w:rFonts w:ascii="Times New Roman" w:hAnsi="Times New Roman" w:cs="Times New Roman"/>
          <w:sz w:val="22"/>
          <w:szCs w:val="22"/>
        </w:rPr>
      </w:pPr>
      <w:r w:rsidRPr="00573E5F">
        <w:rPr>
          <w:rFonts w:ascii="Times New Roman" w:hAnsi="Times New Roman" w:cs="Times New Roman"/>
          <w:sz w:val="22"/>
          <w:szCs w:val="22"/>
        </w:rPr>
        <w:t>Presidents Action Coalition on Sexual Misconduct</w:t>
      </w:r>
    </w:p>
    <w:p w14:paraId="535F8163" w14:textId="0EDFEC63" w:rsidR="00FE5E18" w:rsidRPr="00573E5F" w:rsidRDefault="00FE5E18" w:rsidP="00FE5E18">
      <w:pPr>
        <w:pStyle w:val="Title"/>
        <w:numPr>
          <w:ilvl w:val="0"/>
          <w:numId w:val="17"/>
        </w:numPr>
        <w:rPr>
          <w:rFonts w:ascii="Times New Roman" w:hAnsi="Times New Roman" w:cs="Times New Roman"/>
          <w:sz w:val="22"/>
          <w:szCs w:val="22"/>
        </w:rPr>
      </w:pPr>
      <w:r w:rsidRPr="00573E5F">
        <w:rPr>
          <w:rFonts w:ascii="Times New Roman" w:hAnsi="Times New Roman" w:cs="Times New Roman"/>
          <w:sz w:val="22"/>
          <w:szCs w:val="22"/>
        </w:rPr>
        <w:lastRenderedPageBreak/>
        <w:t xml:space="preserve">Sexual and Reproductive Heath Initiative </w:t>
      </w:r>
    </w:p>
    <w:p w14:paraId="3F7C3841" w14:textId="6EC805E1" w:rsidR="006827E4" w:rsidRPr="00573E5F" w:rsidRDefault="006827E4" w:rsidP="00FE5E18">
      <w:pPr>
        <w:pStyle w:val="Title"/>
        <w:numPr>
          <w:ilvl w:val="0"/>
          <w:numId w:val="17"/>
        </w:numPr>
        <w:rPr>
          <w:rFonts w:ascii="Times New Roman" w:hAnsi="Times New Roman" w:cs="Times New Roman"/>
          <w:sz w:val="22"/>
          <w:szCs w:val="22"/>
        </w:rPr>
      </w:pPr>
      <w:r w:rsidRPr="00573E5F">
        <w:rPr>
          <w:rFonts w:ascii="Times New Roman" w:hAnsi="Times New Roman" w:cs="Times New Roman"/>
          <w:sz w:val="22"/>
          <w:szCs w:val="22"/>
        </w:rPr>
        <w:t xml:space="preserve">Culture of Respect </w:t>
      </w:r>
    </w:p>
    <w:p w14:paraId="498C7444" w14:textId="1C892904" w:rsidR="006D5339" w:rsidRPr="00573E5F" w:rsidRDefault="006D5339" w:rsidP="006D5339">
      <w:pPr>
        <w:pStyle w:val="ListParagraph"/>
        <w:numPr>
          <w:ilvl w:val="0"/>
          <w:numId w:val="17"/>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rPr>
        <w:t>Drug Free Schools and Communities Act Biennial Review</w:t>
      </w:r>
    </w:p>
    <w:p w14:paraId="0A967829" w14:textId="77777777" w:rsidR="006D5339" w:rsidRPr="00573E5F" w:rsidRDefault="006D5339" w:rsidP="006D5339">
      <w:pPr>
        <w:pStyle w:val="Title"/>
        <w:ind w:left="2160"/>
        <w:rPr>
          <w:rFonts w:ascii="Times New Roman" w:hAnsi="Times New Roman" w:cs="Times New Roman"/>
          <w:sz w:val="22"/>
          <w:szCs w:val="22"/>
        </w:rPr>
      </w:pPr>
    </w:p>
    <w:p w14:paraId="4D983098" w14:textId="5ADC86B6" w:rsidR="00FE5E18" w:rsidRPr="00573E5F" w:rsidRDefault="00FE5E18" w:rsidP="00FE5E18">
      <w:pPr>
        <w:pStyle w:val="Title"/>
        <w:ind w:left="1800"/>
        <w:rPr>
          <w:rFonts w:ascii="Times New Roman" w:hAnsi="Times New Roman" w:cs="Times New Roman"/>
          <w:sz w:val="22"/>
          <w:szCs w:val="22"/>
        </w:rPr>
      </w:pPr>
      <w:bookmarkStart w:id="2" w:name="_Hlk29810754"/>
      <w:r w:rsidRPr="00573E5F">
        <w:rPr>
          <w:rFonts w:ascii="Times New Roman" w:eastAsia="Times New Roman" w:hAnsi="Times New Roman" w:cs="Times New Roman"/>
          <w:sz w:val="22"/>
          <w:szCs w:val="22"/>
        </w:rPr>
        <w:t>Assistant Director of Health Promotion for Recovery and Drug Education</w:t>
      </w:r>
      <w:bookmarkEnd w:id="2"/>
    </w:p>
    <w:p w14:paraId="206FC995" w14:textId="4E02FB17" w:rsidR="00FE5E18" w:rsidRPr="00573E5F" w:rsidRDefault="00FE5E18" w:rsidP="00FE5E18">
      <w:pPr>
        <w:pStyle w:val="ListParagraph"/>
        <w:numPr>
          <w:ilvl w:val="0"/>
          <w:numId w:val="15"/>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 xml:space="preserve">Chair, Stress Less Committee </w:t>
      </w:r>
    </w:p>
    <w:p w14:paraId="7B9528B3" w14:textId="77777777" w:rsidR="00FE5E18" w:rsidRPr="00573E5F" w:rsidRDefault="00FE5E18" w:rsidP="00FE5E18">
      <w:pPr>
        <w:pStyle w:val="ListParagraph"/>
        <w:numPr>
          <w:ilvl w:val="0"/>
          <w:numId w:val="15"/>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Chair, CRC Expansion/Addiction Awareness Committee</w:t>
      </w:r>
    </w:p>
    <w:p w14:paraId="2447577C" w14:textId="77777777" w:rsidR="00FE5E18" w:rsidRPr="00573E5F" w:rsidRDefault="00FE5E18" w:rsidP="00FE5E18">
      <w:pPr>
        <w:pStyle w:val="ListParagraph"/>
        <w:numPr>
          <w:ilvl w:val="0"/>
          <w:numId w:val="15"/>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rPr>
        <w:t>Drug Free Schools and Communities Act Biennial Review member</w:t>
      </w:r>
    </w:p>
    <w:p w14:paraId="5FF3FEA5" w14:textId="3834D211" w:rsidR="00FE5E18" w:rsidRPr="00573E5F" w:rsidRDefault="00FE5E18" w:rsidP="00FE5E18">
      <w:pPr>
        <w:pStyle w:val="ListParagraph"/>
        <w:numPr>
          <w:ilvl w:val="0"/>
          <w:numId w:val="15"/>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rPr>
        <w:t>Athens HOPE (Halting Substance Misuse through Prevention and Education)</w:t>
      </w:r>
    </w:p>
    <w:p w14:paraId="2E7CEE89" w14:textId="1C996527" w:rsidR="00FE5E18" w:rsidRPr="00573E5F" w:rsidRDefault="00FE5E18" w:rsidP="00FE5E18">
      <w:pPr>
        <w:pStyle w:val="ListParagraph"/>
        <w:numPr>
          <w:ilvl w:val="0"/>
          <w:numId w:val="15"/>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 xml:space="preserve">Ohio University Hearing Board/Appeal Board </w:t>
      </w:r>
    </w:p>
    <w:p w14:paraId="09D7DB82" w14:textId="77777777" w:rsidR="00FE5E18" w:rsidRPr="00573E5F" w:rsidRDefault="00FE5E18" w:rsidP="00FE5E18">
      <w:pPr>
        <w:pStyle w:val="ListParagraph"/>
        <w:numPr>
          <w:ilvl w:val="0"/>
          <w:numId w:val="15"/>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Title IX Process Advisor</w:t>
      </w:r>
    </w:p>
    <w:p w14:paraId="390CC69F" w14:textId="125143A7" w:rsidR="00FE5E18" w:rsidRPr="00573E5F" w:rsidRDefault="00FE5E18" w:rsidP="00FE5E18">
      <w:pPr>
        <w:pStyle w:val="ListParagraph"/>
        <w:numPr>
          <w:ilvl w:val="0"/>
          <w:numId w:val="15"/>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rPr>
        <w:t>Ohio University Tobacco Free Task Force</w:t>
      </w:r>
    </w:p>
    <w:p w14:paraId="529D0BD3" w14:textId="4BF4C005" w:rsidR="006827E4" w:rsidRDefault="006827E4" w:rsidP="006827E4">
      <w:pPr>
        <w:spacing w:after="0" w:line="240" w:lineRule="auto"/>
        <w:ind w:left="180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Assistant Director of Health Promotion for Power Based Personal Violence</w:t>
      </w:r>
    </w:p>
    <w:p w14:paraId="4CA50BF4" w14:textId="0AE618C7" w:rsidR="00DD5147" w:rsidRPr="00DD5147" w:rsidRDefault="00DD5147" w:rsidP="00DD5147">
      <w:pPr>
        <w:pStyle w:val="ListParagraph"/>
        <w:numPr>
          <w:ilvl w:val="0"/>
          <w:numId w:val="33"/>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Co-Chair of PACSM Prevention Subcommittee </w:t>
      </w:r>
    </w:p>
    <w:p w14:paraId="72C87457" w14:textId="09DD8BCC" w:rsidR="00DD5147" w:rsidRPr="00DD5147" w:rsidRDefault="00DD5147" w:rsidP="00DD5147">
      <w:pPr>
        <w:pStyle w:val="ListParagraph"/>
        <w:numPr>
          <w:ilvl w:val="0"/>
          <w:numId w:val="33"/>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Co-Chair of NASPA Culture of Respect Initiative </w:t>
      </w:r>
    </w:p>
    <w:p w14:paraId="0F24329B" w14:textId="72F8173C" w:rsidR="00DD5147" w:rsidRPr="00DD5147" w:rsidRDefault="00DD5147" w:rsidP="00DD5147">
      <w:pPr>
        <w:pStyle w:val="ListParagraph"/>
        <w:numPr>
          <w:ilvl w:val="0"/>
          <w:numId w:val="33"/>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Hearing Board Member and Student Organization Investigator </w:t>
      </w:r>
    </w:p>
    <w:p w14:paraId="080E1CB4" w14:textId="0347BC95" w:rsidR="00FE5E18" w:rsidRPr="00154D3F" w:rsidRDefault="00DD5147" w:rsidP="00154D3F">
      <w:pPr>
        <w:pStyle w:val="ListParagraph"/>
        <w:numPr>
          <w:ilvl w:val="0"/>
          <w:numId w:val="33"/>
        </w:numPr>
        <w:spacing w:after="0" w:line="240" w:lineRule="auto"/>
        <w:rPr>
          <w:rFonts w:ascii="Times" w:hAnsi="Times" w:cs="Times"/>
          <w:sz w:val="24"/>
          <w:szCs w:val="24"/>
          <w:lang w:eastAsia="ja-JP"/>
        </w:rPr>
      </w:pPr>
      <w:r w:rsidRPr="00DD5147">
        <w:rPr>
          <w:rFonts w:ascii="Times New Roman" w:hAnsi="Times New Roman" w:cs="Times New Roman"/>
          <w:lang w:eastAsia="ja-JP"/>
        </w:rPr>
        <w:t xml:space="preserve">Serve on OHIO Equity and Social Justice Committee and chair Professional Development Subcommittee </w:t>
      </w:r>
    </w:p>
    <w:p w14:paraId="1F800537" w14:textId="77777777" w:rsidR="00FE5E18" w:rsidRPr="00573E5F" w:rsidRDefault="00FE5E18" w:rsidP="00FE5E18">
      <w:pPr>
        <w:pStyle w:val="Title"/>
        <w:ind w:left="1440"/>
        <w:rPr>
          <w:rFonts w:ascii="Times New Roman" w:hAnsi="Times New Roman" w:cs="Times New Roman"/>
          <w:sz w:val="24"/>
          <w:szCs w:val="24"/>
        </w:rPr>
      </w:pPr>
    </w:p>
    <w:p w14:paraId="3522BEBE" w14:textId="7F595811" w:rsidR="00CD31C3" w:rsidRPr="00573E5F" w:rsidRDefault="00CD31C3" w:rsidP="00CD31C3">
      <w:pPr>
        <w:pStyle w:val="Title"/>
        <w:numPr>
          <w:ilvl w:val="1"/>
          <w:numId w:val="4"/>
        </w:numPr>
        <w:rPr>
          <w:rFonts w:ascii="Times New Roman" w:hAnsi="Times New Roman" w:cs="Times New Roman"/>
          <w:sz w:val="24"/>
          <w:szCs w:val="24"/>
        </w:rPr>
      </w:pPr>
      <w:r w:rsidRPr="00573E5F">
        <w:rPr>
          <w:rFonts w:ascii="Times New Roman" w:hAnsi="Times New Roman" w:cs="Times New Roman"/>
          <w:sz w:val="24"/>
          <w:szCs w:val="24"/>
        </w:rPr>
        <w:t>Summary of professional service for past three years—editorial boards, professional associations, publications, etc.</w:t>
      </w:r>
      <w:r w:rsidR="006A01D0">
        <w:rPr>
          <w:rFonts w:ascii="Times New Roman" w:hAnsi="Times New Roman" w:cs="Times New Roman"/>
          <w:sz w:val="24"/>
          <w:szCs w:val="24"/>
        </w:rPr>
        <w:br/>
      </w:r>
    </w:p>
    <w:p w14:paraId="24436511" w14:textId="0A759ECD" w:rsidR="00143051" w:rsidRPr="00573E5F" w:rsidRDefault="00143051" w:rsidP="00143051">
      <w:pPr>
        <w:pStyle w:val="Title"/>
        <w:ind w:left="720" w:firstLine="720"/>
        <w:rPr>
          <w:rFonts w:ascii="Times New Roman" w:hAnsi="Times New Roman" w:cs="Times New Roman"/>
          <w:sz w:val="22"/>
          <w:szCs w:val="22"/>
        </w:rPr>
      </w:pPr>
      <w:bookmarkStart w:id="3" w:name="_Hlk29811417"/>
      <w:r w:rsidRPr="00573E5F">
        <w:rPr>
          <w:rFonts w:ascii="Times New Roman" w:hAnsi="Times New Roman" w:cs="Times New Roman"/>
          <w:sz w:val="22"/>
          <w:szCs w:val="22"/>
        </w:rPr>
        <w:t>Associate Director of Health Promotion</w:t>
      </w:r>
    </w:p>
    <w:bookmarkEnd w:id="3"/>
    <w:p w14:paraId="5D59D7F1" w14:textId="5EA2B362" w:rsidR="009D6E6D" w:rsidRDefault="009D6E6D" w:rsidP="009D6E6D">
      <w:pPr>
        <w:pStyle w:val="Title"/>
        <w:numPr>
          <w:ilvl w:val="0"/>
          <w:numId w:val="20"/>
        </w:numPr>
        <w:rPr>
          <w:rFonts w:ascii="Times New Roman" w:hAnsi="Times New Roman" w:cs="Times New Roman"/>
          <w:sz w:val="22"/>
          <w:szCs w:val="22"/>
        </w:rPr>
      </w:pPr>
      <w:r w:rsidRPr="00573E5F">
        <w:rPr>
          <w:rFonts w:ascii="Times New Roman" w:hAnsi="Times New Roman" w:cs="Times New Roman"/>
          <w:sz w:val="22"/>
          <w:szCs w:val="22"/>
        </w:rPr>
        <w:t>Healthy town/gown relationships, Higher Education Center for Alcohol and Drug Misuse Prevention and Recovery webinar</w:t>
      </w:r>
    </w:p>
    <w:p w14:paraId="22C88E6B" w14:textId="11B69795" w:rsidR="00DD5147" w:rsidRDefault="00DD5147" w:rsidP="009D6E6D">
      <w:pPr>
        <w:pStyle w:val="Title"/>
        <w:numPr>
          <w:ilvl w:val="0"/>
          <w:numId w:val="20"/>
        </w:numPr>
        <w:rPr>
          <w:rFonts w:ascii="Times New Roman" w:hAnsi="Times New Roman" w:cs="Times New Roman"/>
          <w:sz w:val="22"/>
          <w:szCs w:val="22"/>
        </w:rPr>
      </w:pPr>
      <w:r>
        <w:rPr>
          <w:rFonts w:ascii="Times New Roman" w:hAnsi="Times New Roman" w:cs="Times New Roman"/>
          <w:sz w:val="22"/>
          <w:szCs w:val="22"/>
        </w:rPr>
        <w:t xml:space="preserve">Prevention Excellence Award for Critical Process-EverFi </w:t>
      </w:r>
    </w:p>
    <w:p w14:paraId="24E1E0F5" w14:textId="65C681DB" w:rsidR="00DD5147" w:rsidRDefault="00DD5147" w:rsidP="009D6E6D">
      <w:pPr>
        <w:pStyle w:val="Title"/>
        <w:numPr>
          <w:ilvl w:val="0"/>
          <w:numId w:val="20"/>
        </w:numPr>
        <w:rPr>
          <w:rFonts w:ascii="Times New Roman" w:hAnsi="Times New Roman" w:cs="Times New Roman"/>
          <w:sz w:val="22"/>
          <w:szCs w:val="22"/>
        </w:rPr>
      </w:pPr>
      <w:r>
        <w:rPr>
          <w:rFonts w:ascii="Times New Roman" w:hAnsi="Times New Roman" w:cs="Times New Roman"/>
          <w:sz w:val="22"/>
          <w:szCs w:val="22"/>
        </w:rPr>
        <w:t xml:space="preserve">Behavioral Health Advocate Award </w:t>
      </w:r>
    </w:p>
    <w:p w14:paraId="0B708E52" w14:textId="26299BD7" w:rsidR="001060D4" w:rsidRPr="00573E5F" w:rsidRDefault="001060D4" w:rsidP="009D6E6D">
      <w:pPr>
        <w:pStyle w:val="Title"/>
        <w:numPr>
          <w:ilvl w:val="0"/>
          <w:numId w:val="20"/>
        </w:numPr>
        <w:rPr>
          <w:rFonts w:ascii="Times New Roman" w:hAnsi="Times New Roman" w:cs="Times New Roman"/>
          <w:sz w:val="22"/>
          <w:szCs w:val="22"/>
        </w:rPr>
      </w:pPr>
      <w:r>
        <w:rPr>
          <w:rFonts w:ascii="Times New Roman" w:hAnsi="Times New Roman" w:cs="Times New Roman"/>
          <w:sz w:val="22"/>
          <w:szCs w:val="22"/>
        </w:rPr>
        <w:t xml:space="preserve">Outstanding Learning Community Advocate Award </w:t>
      </w:r>
    </w:p>
    <w:p w14:paraId="224AE2C1" w14:textId="77777777" w:rsidR="00DD5147" w:rsidRDefault="009D6E6D" w:rsidP="009D6E6D">
      <w:pPr>
        <w:pStyle w:val="Title"/>
        <w:numPr>
          <w:ilvl w:val="0"/>
          <w:numId w:val="20"/>
        </w:numPr>
        <w:rPr>
          <w:rFonts w:ascii="Times New Roman" w:hAnsi="Times New Roman" w:cs="Times New Roman"/>
          <w:sz w:val="22"/>
          <w:szCs w:val="22"/>
        </w:rPr>
      </w:pPr>
      <w:r w:rsidRPr="00573E5F">
        <w:rPr>
          <w:rFonts w:ascii="Times New Roman" w:hAnsi="Times New Roman" w:cs="Times New Roman"/>
          <w:sz w:val="22"/>
          <w:szCs w:val="22"/>
        </w:rPr>
        <w:t>Content Review Expert, EverFi online alcohol education course</w:t>
      </w:r>
    </w:p>
    <w:p w14:paraId="2CBBD3B5" w14:textId="52EA25CC" w:rsidR="009D6E6D" w:rsidRPr="00573E5F" w:rsidRDefault="00DD5147" w:rsidP="009D6E6D">
      <w:pPr>
        <w:pStyle w:val="Title"/>
        <w:numPr>
          <w:ilvl w:val="0"/>
          <w:numId w:val="20"/>
        </w:numPr>
        <w:rPr>
          <w:rFonts w:ascii="Times New Roman" w:hAnsi="Times New Roman" w:cs="Times New Roman"/>
          <w:sz w:val="22"/>
          <w:szCs w:val="22"/>
        </w:rPr>
      </w:pPr>
      <w:r>
        <w:rPr>
          <w:rFonts w:ascii="Times New Roman" w:hAnsi="Times New Roman" w:cs="Times New Roman"/>
          <w:sz w:val="22"/>
          <w:szCs w:val="22"/>
        </w:rPr>
        <w:t xml:space="preserve">NASPA Strategies Conference presentation on </w:t>
      </w:r>
      <w:r w:rsidR="005B496C">
        <w:rPr>
          <w:rFonts w:ascii="Times New Roman" w:hAnsi="Times New Roman" w:cs="Times New Roman"/>
          <w:sz w:val="22"/>
          <w:szCs w:val="22"/>
        </w:rPr>
        <w:t>m</w:t>
      </w:r>
      <w:r>
        <w:rPr>
          <w:rFonts w:ascii="Times New Roman" w:hAnsi="Times New Roman" w:cs="Times New Roman"/>
          <w:sz w:val="22"/>
          <w:szCs w:val="22"/>
        </w:rPr>
        <w:t>arijuana use data</w:t>
      </w:r>
      <w:r w:rsidR="009D6E6D" w:rsidRPr="00573E5F">
        <w:rPr>
          <w:rFonts w:ascii="Times New Roman" w:hAnsi="Times New Roman" w:cs="Times New Roman"/>
          <w:sz w:val="22"/>
          <w:szCs w:val="22"/>
        </w:rPr>
        <w:t xml:space="preserve"> </w:t>
      </w:r>
    </w:p>
    <w:p w14:paraId="36E5ADA5" w14:textId="77777777" w:rsidR="00143051" w:rsidRPr="00573E5F" w:rsidRDefault="00143051" w:rsidP="00143051">
      <w:pPr>
        <w:pStyle w:val="Title"/>
        <w:ind w:left="1440"/>
        <w:rPr>
          <w:rFonts w:ascii="Times New Roman" w:hAnsi="Times New Roman" w:cs="Times New Roman"/>
          <w:sz w:val="24"/>
          <w:szCs w:val="24"/>
        </w:rPr>
      </w:pPr>
    </w:p>
    <w:p w14:paraId="63DFA9FA" w14:textId="1688D522" w:rsidR="00143051" w:rsidRPr="00573E5F" w:rsidRDefault="006827E4" w:rsidP="00143051">
      <w:pPr>
        <w:pStyle w:val="Title"/>
        <w:ind w:left="1440"/>
        <w:rPr>
          <w:rFonts w:ascii="Times New Roman" w:eastAsia="Times New Roman" w:hAnsi="Times New Roman" w:cs="Times New Roman"/>
          <w:sz w:val="22"/>
          <w:szCs w:val="22"/>
        </w:rPr>
      </w:pPr>
      <w:r w:rsidRPr="00573E5F">
        <w:rPr>
          <w:rFonts w:ascii="Times New Roman" w:eastAsia="Times New Roman" w:hAnsi="Times New Roman" w:cs="Times New Roman"/>
          <w:sz w:val="22"/>
          <w:szCs w:val="22"/>
        </w:rPr>
        <w:t>Assistant Director of Health Promotion for Recovery and Drug Education</w:t>
      </w:r>
    </w:p>
    <w:p w14:paraId="0F4877E8" w14:textId="77777777" w:rsidR="006827E4" w:rsidRPr="00573E5F" w:rsidRDefault="006827E4" w:rsidP="006827E4">
      <w:pPr>
        <w:pStyle w:val="ListParagraph"/>
        <w:numPr>
          <w:ilvl w:val="0"/>
          <w:numId w:val="18"/>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Member of the Association for Recovery in Higher Education</w:t>
      </w:r>
    </w:p>
    <w:p w14:paraId="6A2CB0CE" w14:textId="77777777" w:rsidR="006827E4" w:rsidRPr="00573E5F" w:rsidRDefault="006827E4" w:rsidP="006827E4">
      <w:pPr>
        <w:pStyle w:val="ListParagraph"/>
        <w:numPr>
          <w:ilvl w:val="0"/>
          <w:numId w:val="18"/>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Guest blogger, Generation Rx University Voices Blog</w:t>
      </w:r>
    </w:p>
    <w:p w14:paraId="4F87D183" w14:textId="3D274C19" w:rsidR="006827E4" w:rsidRPr="00573E5F" w:rsidRDefault="006827E4" w:rsidP="006827E4">
      <w:pPr>
        <w:pStyle w:val="ListParagraph"/>
        <w:numPr>
          <w:ilvl w:val="0"/>
          <w:numId w:val="18"/>
        </w:numPr>
        <w:spacing w:after="0" w:line="240" w:lineRule="auto"/>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 xml:space="preserve">Co-Author, </w:t>
      </w:r>
      <w:r w:rsidRPr="00573E5F">
        <w:rPr>
          <w:rFonts w:ascii="Times New Roman" w:eastAsia="Times New Roman" w:hAnsi="Times New Roman" w:cs="Times New Roman"/>
          <w:i/>
          <w:lang w:eastAsia="ja-JP"/>
        </w:rPr>
        <w:t>Stress</w:t>
      </w:r>
      <w:r w:rsidR="00E74404">
        <w:rPr>
          <w:rFonts w:ascii="Times New Roman" w:eastAsia="Times New Roman" w:hAnsi="Times New Roman" w:cs="Times New Roman"/>
          <w:i/>
          <w:lang w:eastAsia="ja-JP"/>
        </w:rPr>
        <w:t xml:space="preserve"> </w:t>
      </w:r>
      <w:r w:rsidRPr="00573E5F">
        <w:rPr>
          <w:rFonts w:ascii="Times New Roman" w:eastAsia="Times New Roman" w:hAnsi="Times New Roman" w:cs="Times New Roman"/>
          <w:i/>
          <w:lang w:eastAsia="ja-JP"/>
        </w:rPr>
        <w:t>Less</w:t>
      </w:r>
      <w:r w:rsidR="00E74404">
        <w:rPr>
          <w:rFonts w:ascii="Times New Roman" w:eastAsia="Times New Roman" w:hAnsi="Times New Roman" w:cs="Times New Roman"/>
          <w:i/>
          <w:lang w:eastAsia="ja-JP"/>
        </w:rPr>
        <w:t xml:space="preserve"> </w:t>
      </w:r>
      <w:r w:rsidRPr="00573E5F">
        <w:rPr>
          <w:rFonts w:ascii="Times New Roman" w:eastAsia="Times New Roman" w:hAnsi="Times New Roman" w:cs="Times New Roman"/>
          <w:i/>
          <w:lang w:eastAsia="ja-JP"/>
        </w:rPr>
        <w:t>for Student Success presentation</w:t>
      </w:r>
    </w:p>
    <w:p w14:paraId="287D600A" w14:textId="4AA018A5" w:rsidR="006827E4" w:rsidRPr="00573E5F" w:rsidRDefault="006827E4" w:rsidP="006827E4">
      <w:pPr>
        <w:spacing w:after="0" w:line="240" w:lineRule="auto"/>
        <w:ind w:left="180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 xml:space="preserve">Author, </w:t>
      </w:r>
      <w:r w:rsidRPr="00573E5F">
        <w:rPr>
          <w:rFonts w:ascii="Times New Roman" w:eastAsia="Times New Roman" w:hAnsi="Times New Roman" w:cs="Times New Roman"/>
          <w:i/>
          <w:lang w:eastAsia="ja-JP"/>
        </w:rPr>
        <w:t xml:space="preserve">Are you Smarter Than Your Smart Phone? Why College Students </w:t>
      </w:r>
      <w:r w:rsidR="00DF4688" w:rsidRPr="00573E5F">
        <w:rPr>
          <w:rFonts w:ascii="Times New Roman" w:eastAsia="Times New Roman" w:hAnsi="Times New Roman" w:cs="Times New Roman"/>
          <w:i/>
          <w:lang w:eastAsia="ja-JP"/>
        </w:rPr>
        <w:t>Who</w:t>
      </w:r>
      <w:r w:rsidRPr="00573E5F">
        <w:rPr>
          <w:rFonts w:ascii="Times New Roman" w:eastAsia="Times New Roman" w:hAnsi="Times New Roman" w:cs="Times New Roman"/>
          <w:i/>
          <w:lang w:eastAsia="ja-JP"/>
        </w:rPr>
        <w:t xml:space="preserve"> Misuse Prescription Stimulants are Misled to Think They Are</w:t>
      </w:r>
      <w:r w:rsidRPr="00573E5F">
        <w:rPr>
          <w:rFonts w:ascii="Times New Roman" w:eastAsia="Times New Roman" w:hAnsi="Times New Roman" w:cs="Times New Roman"/>
          <w:lang w:eastAsia="ja-JP"/>
        </w:rPr>
        <w:t xml:space="preserve"> presentation</w:t>
      </w:r>
    </w:p>
    <w:p w14:paraId="3514DDA4" w14:textId="2A1B86D4" w:rsidR="006827E4" w:rsidRDefault="006827E4" w:rsidP="006827E4">
      <w:pPr>
        <w:spacing w:after="0" w:line="240" w:lineRule="auto"/>
        <w:ind w:left="720" w:firstLine="72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Assistant Director of Health Promotion for Power Based Personal Violence</w:t>
      </w:r>
    </w:p>
    <w:p w14:paraId="71209EBA" w14:textId="541CA96A" w:rsidR="00DD5147" w:rsidRPr="00DD5147" w:rsidRDefault="00DD5147" w:rsidP="00DD5147">
      <w:pPr>
        <w:pStyle w:val="ListParagraph"/>
        <w:numPr>
          <w:ilvl w:val="0"/>
          <w:numId w:val="34"/>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NASPA Member </w:t>
      </w:r>
    </w:p>
    <w:p w14:paraId="0B764C98" w14:textId="162D3650" w:rsidR="00DD5147" w:rsidRPr="00DD5147" w:rsidRDefault="00DD5147" w:rsidP="00DD5147">
      <w:pPr>
        <w:pStyle w:val="ListParagraph"/>
        <w:numPr>
          <w:ilvl w:val="0"/>
          <w:numId w:val="34"/>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Recipient of NASPA’s first Outstanding Contribution to Sexual Violence and Relationship Violence Prevention Award </w:t>
      </w:r>
    </w:p>
    <w:p w14:paraId="546522FB" w14:textId="4CE9B705" w:rsidR="00DD5147" w:rsidRPr="00DD5147" w:rsidRDefault="00DD5147" w:rsidP="00DD5147">
      <w:pPr>
        <w:pStyle w:val="ListParagraph"/>
        <w:numPr>
          <w:ilvl w:val="0"/>
          <w:numId w:val="34"/>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Red Cross Hometown Heroes Award: Sexual Assault Resource Collaborative </w:t>
      </w:r>
    </w:p>
    <w:p w14:paraId="46FBE720" w14:textId="4C4AE40A" w:rsidR="00DD5147" w:rsidRPr="00DD5147" w:rsidRDefault="00DD5147" w:rsidP="00DD5147">
      <w:pPr>
        <w:pStyle w:val="ListParagraph"/>
        <w:numPr>
          <w:ilvl w:val="0"/>
          <w:numId w:val="34"/>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Serve on NASPA Strategies program submission review committee </w:t>
      </w:r>
    </w:p>
    <w:p w14:paraId="48DE9EB3" w14:textId="18C123E9" w:rsidR="00DD5147" w:rsidRPr="00DD5147" w:rsidRDefault="00DD5147" w:rsidP="00DD5147">
      <w:pPr>
        <w:pStyle w:val="ListParagraph"/>
        <w:numPr>
          <w:ilvl w:val="0"/>
          <w:numId w:val="34"/>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Serve on Planning Committee for Ohio Department of Higher Education’s Title IX Student Summit </w:t>
      </w:r>
    </w:p>
    <w:p w14:paraId="1F7B1E55" w14:textId="4B0CCEA3" w:rsidR="00DD5147" w:rsidRPr="00DD5147" w:rsidRDefault="00DD5147" w:rsidP="00DD5147">
      <w:pPr>
        <w:pStyle w:val="ListParagraph"/>
        <w:numPr>
          <w:ilvl w:val="0"/>
          <w:numId w:val="34"/>
        </w:numPr>
        <w:spacing w:after="0" w:line="240" w:lineRule="auto"/>
        <w:rPr>
          <w:rFonts w:ascii="Times New Roman" w:hAnsi="Times New Roman" w:cs="Times New Roman"/>
          <w:lang w:eastAsia="ja-JP"/>
        </w:rPr>
      </w:pPr>
      <w:r w:rsidRPr="00DD5147">
        <w:rPr>
          <w:rFonts w:ascii="Times New Roman" w:hAnsi="Times New Roman" w:cs="Times New Roman"/>
          <w:lang w:eastAsia="ja-JP"/>
        </w:rPr>
        <w:t xml:space="preserve">Serve on Planning Committee for Ohio Consortium of Men and Masculinities in Higher Education </w:t>
      </w:r>
    </w:p>
    <w:p w14:paraId="51476C88" w14:textId="1871EFDE" w:rsidR="00DD5147" w:rsidRPr="00DD5147" w:rsidRDefault="00DD5147" w:rsidP="00DD5147">
      <w:pPr>
        <w:spacing w:after="0" w:line="240" w:lineRule="auto"/>
        <w:ind w:left="720" w:firstLine="720"/>
        <w:contextualSpacing/>
        <w:rPr>
          <w:rFonts w:ascii="Times New Roman" w:hAnsi="Times New Roman" w:cs="Times New Roman"/>
          <w:lang w:eastAsia="ja-JP"/>
        </w:rPr>
      </w:pPr>
      <w:r w:rsidRPr="00DD5147">
        <w:rPr>
          <w:rFonts w:ascii="Times New Roman" w:hAnsi="Times New Roman" w:cs="Times New Roman"/>
          <w:lang w:eastAsia="ja-JP"/>
        </w:rPr>
        <w:t>Conference Presentations</w:t>
      </w:r>
      <w:r>
        <w:rPr>
          <w:rFonts w:ascii="Times New Roman" w:hAnsi="Times New Roman" w:cs="Times New Roman"/>
          <w:lang w:eastAsia="ja-JP"/>
        </w:rPr>
        <w:t>:</w:t>
      </w:r>
    </w:p>
    <w:p w14:paraId="3C1B8C73" w14:textId="5CD9F30D" w:rsidR="00DD5147" w:rsidRPr="00DD5147" w:rsidRDefault="00DD5147" w:rsidP="00DD5147">
      <w:pPr>
        <w:spacing w:after="0" w:line="240" w:lineRule="auto"/>
        <w:ind w:left="1440" w:firstLine="720"/>
        <w:rPr>
          <w:rFonts w:ascii="Times New Roman" w:hAnsi="Times New Roman" w:cs="Times New Roman"/>
          <w:lang w:eastAsia="ja-JP"/>
        </w:rPr>
      </w:pPr>
      <w:r w:rsidRPr="00DD5147">
        <w:rPr>
          <w:rFonts w:ascii="Times New Roman" w:hAnsi="Times New Roman" w:cs="Times New Roman"/>
          <w:lang w:eastAsia="ja-JP"/>
        </w:rPr>
        <w:t xml:space="preserve">The Role of Men in Prevention and the Needs of Male Survivors </w:t>
      </w:r>
    </w:p>
    <w:p w14:paraId="07E7F8F7" w14:textId="5031E541" w:rsidR="00DD5147" w:rsidRPr="00DD5147" w:rsidRDefault="00DD5147" w:rsidP="00DD5147">
      <w:pPr>
        <w:spacing w:after="0" w:line="240" w:lineRule="auto"/>
        <w:ind w:left="1440" w:firstLine="720"/>
        <w:rPr>
          <w:rFonts w:ascii="Times New Roman" w:hAnsi="Times New Roman" w:cs="Times New Roman"/>
          <w:lang w:eastAsia="ja-JP"/>
        </w:rPr>
      </w:pPr>
      <w:r w:rsidRPr="00DD5147">
        <w:rPr>
          <w:rFonts w:ascii="Times New Roman" w:hAnsi="Times New Roman" w:cs="Times New Roman"/>
          <w:lang w:eastAsia="ja-JP"/>
        </w:rPr>
        <w:t xml:space="preserve">Men and Masculinities Initiatives in Ohio </w:t>
      </w:r>
    </w:p>
    <w:p w14:paraId="720A9651" w14:textId="77777777" w:rsidR="00DD5147" w:rsidRDefault="00DD5147" w:rsidP="00DD5147">
      <w:pPr>
        <w:spacing w:after="0" w:line="240" w:lineRule="auto"/>
        <w:ind w:left="1440" w:firstLine="720"/>
        <w:rPr>
          <w:rFonts w:ascii="Times New Roman" w:hAnsi="Times New Roman" w:cs="Times New Roman"/>
          <w:lang w:eastAsia="ja-JP"/>
        </w:rPr>
      </w:pPr>
      <w:r w:rsidRPr="00DD5147">
        <w:rPr>
          <w:rFonts w:ascii="Times New Roman" w:hAnsi="Times New Roman" w:cs="Times New Roman"/>
          <w:lang w:eastAsia="ja-JP"/>
        </w:rPr>
        <w:t xml:space="preserve">Unveiling a Masculinities Campaign </w:t>
      </w:r>
    </w:p>
    <w:p w14:paraId="5A297136" w14:textId="7039BCBD" w:rsidR="00DD5147" w:rsidRPr="00DD5147" w:rsidRDefault="00DD5147" w:rsidP="00DD5147">
      <w:pPr>
        <w:spacing w:after="0" w:line="240" w:lineRule="auto"/>
        <w:ind w:left="1440" w:firstLine="720"/>
        <w:rPr>
          <w:rFonts w:ascii="Times New Roman" w:hAnsi="Times New Roman" w:cs="Times New Roman"/>
          <w:lang w:eastAsia="ja-JP"/>
        </w:rPr>
      </w:pPr>
      <w:r w:rsidRPr="00DD5147">
        <w:rPr>
          <w:rFonts w:ascii="Times New Roman" w:hAnsi="Times New Roman" w:cs="Times New Roman"/>
          <w:lang w:eastAsia="ja-JP"/>
        </w:rPr>
        <w:t xml:space="preserve">Not the Same Old, Same Old: Adapting Violence Prevention Programming for New Audiences </w:t>
      </w:r>
    </w:p>
    <w:p w14:paraId="02E91790" w14:textId="664366EB" w:rsidR="00DD5147" w:rsidRPr="00DD5147" w:rsidRDefault="00DD5147" w:rsidP="00DD5147">
      <w:pPr>
        <w:spacing w:after="0" w:line="240" w:lineRule="auto"/>
        <w:ind w:left="1440" w:firstLine="720"/>
        <w:rPr>
          <w:rFonts w:ascii="Times New Roman" w:hAnsi="Times New Roman" w:cs="Times New Roman"/>
          <w:lang w:eastAsia="ja-JP"/>
        </w:rPr>
      </w:pPr>
      <w:r w:rsidRPr="00DD5147">
        <w:rPr>
          <w:rFonts w:ascii="Times New Roman" w:hAnsi="Times New Roman" w:cs="Times New Roman"/>
          <w:lang w:eastAsia="ja-JP"/>
        </w:rPr>
        <w:t xml:space="preserve">Building a Sustainable Toolkit for Peer Educators </w:t>
      </w:r>
    </w:p>
    <w:p w14:paraId="433994DA" w14:textId="0FDC7B46" w:rsidR="00DD5147" w:rsidRPr="00DD5147" w:rsidRDefault="00DD5147" w:rsidP="00DD5147">
      <w:pPr>
        <w:spacing w:after="0" w:line="240" w:lineRule="auto"/>
        <w:ind w:left="1440" w:firstLine="720"/>
        <w:rPr>
          <w:rFonts w:ascii="Times New Roman" w:hAnsi="Times New Roman" w:cs="Times New Roman"/>
          <w:lang w:eastAsia="ja-JP"/>
        </w:rPr>
      </w:pPr>
      <w:r w:rsidRPr="00DD5147">
        <w:rPr>
          <w:rFonts w:ascii="Times New Roman" w:hAnsi="Times New Roman" w:cs="Times New Roman"/>
          <w:lang w:eastAsia="ja-JP"/>
        </w:rPr>
        <w:t xml:space="preserve">Infusing Red Zone Education into the First Year Experience </w:t>
      </w:r>
    </w:p>
    <w:p w14:paraId="0DDB2DD3" w14:textId="77777777" w:rsidR="006827E4" w:rsidRPr="00573E5F" w:rsidRDefault="006827E4" w:rsidP="00DD5147">
      <w:pPr>
        <w:pStyle w:val="Title"/>
        <w:rPr>
          <w:rFonts w:ascii="Times New Roman" w:hAnsi="Times New Roman" w:cs="Times New Roman"/>
          <w:sz w:val="24"/>
          <w:szCs w:val="24"/>
        </w:rPr>
      </w:pPr>
    </w:p>
    <w:p w14:paraId="10FC56EB" w14:textId="1883644E" w:rsidR="00CD31C3" w:rsidRPr="00573E5F" w:rsidRDefault="00CD31C3" w:rsidP="00CD31C3">
      <w:pPr>
        <w:pStyle w:val="Title"/>
        <w:numPr>
          <w:ilvl w:val="1"/>
          <w:numId w:val="4"/>
        </w:numPr>
        <w:rPr>
          <w:rFonts w:ascii="Times New Roman" w:hAnsi="Times New Roman" w:cs="Times New Roman"/>
          <w:sz w:val="24"/>
          <w:szCs w:val="24"/>
        </w:rPr>
      </w:pPr>
      <w:r w:rsidRPr="00573E5F">
        <w:rPr>
          <w:rFonts w:ascii="Times New Roman" w:hAnsi="Times New Roman" w:cs="Times New Roman"/>
          <w:sz w:val="24"/>
          <w:szCs w:val="24"/>
        </w:rPr>
        <w:t>Staff goals for the current year (if exists)</w:t>
      </w:r>
    </w:p>
    <w:p w14:paraId="56C362FB" w14:textId="792D6990" w:rsidR="0082293D" w:rsidRPr="00573E5F" w:rsidRDefault="0082293D" w:rsidP="0082293D">
      <w:pPr>
        <w:pStyle w:val="Title"/>
        <w:ind w:left="720" w:firstLine="720"/>
        <w:rPr>
          <w:rFonts w:ascii="Times New Roman" w:hAnsi="Times New Roman" w:cs="Times New Roman"/>
          <w:sz w:val="22"/>
          <w:szCs w:val="22"/>
        </w:rPr>
      </w:pPr>
      <w:r w:rsidRPr="00573E5F">
        <w:rPr>
          <w:rFonts w:ascii="Times New Roman" w:hAnsi="Times New Roman" w:cs="Times New Roman"/>
          <w:sz w:val="22"/>
          <w:szCs w:val="22"/>
        </w:rPr>
        <w:lastRenderedPageBreak/>
        <w:t>Associate Director of Health Promotion</w:t>
      </w:r>
    </w:p>
    <w:p w14:paraId="44C3D8F2" w14:textId="29603941" w:rsidR="0082293D" w:rsidRPr="00573E5F" w:rsidRDefault="0082293D" w:rsidP="0082293D">
      <w:pPr>
        <w:pStyle w:val="ListParagraph"/>
        <w:numPr>
          <w:ilvl w:val="0"/>
          <w:numId w:val="21"/>
        </w:numPr>
        <w:spacing w:after="0"/>
        <w:rPr>
          <w:rFonts w:ascii="Times New Roman" w:hAnsi="Times New Roman" w:cs="Times New Roman"/>
          <w:b/>
        </w:rPr>
      </w:pPr>
      <w:r w:rsidRPr="00573E5F">
        <w:rPr>
          <w:rFonts w:ascii="Times New Roman" w:hAnsi="Times New Roman" w:cs="Times New Roman"/>
        </w:rPr>
        <w:t>Track learning outcomes and the peer experience via peer health survey</w:t>
      </w:r>
    </w:p>
    <w:p w14:paraId="28668E69" w14:textId="4AC4FC64"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Update position descriptions to meet cultural competency requirement</w:t>
      </w:r>
    </w:p>
    <w:p w14:paraId="01722B77" w14:textId="298A52CC"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Incorporate equity and social justice topics to health education discussions each semester in the peer health educator training course</w:t>
      </w:r>
    </w:p>
    <w:p w14:paraId="7C093C7F" w14:textId="7B4AA047"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 xml:space="preserve">Advise the general peer health educators, POWER/GAMMA to provide educational programs to the campus community </w:t>
      </w:r>
    </w:p>
    <w:p w14:paraId="0962D19C" w14:textId="67AF35F7"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Identify and provide educational programs and services that help students build community and feel connected</w:t>
      </w:r>
    </w:p>
    <w:p w14:paraId="2F0FF41D" w14:textId="166A079C"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Participate in learning outcome audit</w:t>
      </w:r>
    </w:p>
    <w:p w14:paraId="1214B6FB" w14:textId="382504FC"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Update the CHOICES curriculum to increase bystander education as a result of last year’s data review</w:t>
      </w:r>
    </w:p>
    <w:p w14:paraId="3FBC88BC" w14:textId="5237BFC1"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Track retention support of peer health educators that stayed enrolled due to their peer experience</w:t>
      </w:r>
    </w:p>
    <w:p w14:paraId="3ED66E10" w14:textId="4D337253" w:rsidR="0082293D" w:rsidRPr="00573E5F" w:rsidRDefault="0082293D" w:rsidP="0082293D">
      <w:pPr>
        <w:pStyle w:val="ListParagraph"/>
        <w:numPr>
          <w:ilvl w:val="0"/>
          <w:numId w:val="21"/>
        </w:numPr>
        <w:spacing w:after="0"/>
        <w:rPr>
          <w:rFonts w:ascii="Times New Roman" w:hAnsi="Times New Roman" w:cs="Times New Roman"/>
        </w:rPr>
      </w:pPr>
      <w:r w:rsidRPr="00573E5F">
        <w:rPr>
          <w:rFonts w:ascii="Times New Roman" w:hAnsi="Times New Roman" w:cs="Times New Roman"/>
        </w:rPr>
        <w:t>Management of all online education portals addressing alcohol/sexual assault prevention for new students, juniors and graduate students</w:t>
      </w:r>
    </w:p>
    <w:p w14:paraId="760A8BCD" w14:textId="25D0097C" w:rsidR="0082293D" w:rsidRPr="00573E5F" w:rsidRDefault="0082293D" w:rsidP="0082293D">
      <w:pPr>
        <w:pStyle w:val="Title"/>
        <w:ind w:left="1440"/>
        <w:rPr>
          <w:rFonts w:ascii="Times New Roman" w:eastAsia="Times New Roman" w:hAnsi="Times New Roman" w:cs="Times New Roman"/>
          <w:sz w:val="22"/>
          <w:szCs w:val="22"/>
        </w:rPr>
      </w:pPr>
      <w:r w:rsidRPr="00573E5F">
        <w:rPr>
          <w:rFonts w:ascii="Times New Roman" w:eastAsia="Times New Roman" w:hAnsi="Times New Roman" w:cs="Times New Roman"/>
          <w:sz w:val="22"/>
          <w:szCs w:val="22"/>
        </w:rPr>
        <w:t>Assistant Director of Health Promotion for Recovery and Drug Education</w:t>
      </w:r>
    </w:p>
    <w:p w14:paraId="1AB981DE" w14:textId="04018C63" w:rsidR="00B87DD5" w:rsidRPr="00573E5F" w:rsidRDefault="00B87DD5" w:rsidP="00B87DD5">
      <w:pPr>
        <w:pStyle w:val="paragraph"/>
        <w:numPr>
          <w:ilvl w:val="0"/>
          <w:numId w:val="23"/>
        </w:numPr>
        <w:spacing w:before="0" w:beforeAutospacing="0" w:after="0" w:afterAutospacing="0"/>
        <w:textAlignment w:val="baseline"/>
        <w:rPr>
          <w:rFonts w:ascii="Times New Roman" w:hAnsi="Times New Roman" w:cs="Times New Roman"/>
          <w:sz w:val="24"/>
          <w:szCs w:val="24"/>
        </w:rPr>
      </w:pPr>
      <w:r w:rsidRPr="00573E5F">
        <w:rPr>
          <w:rStyle w:val="normaltextrun"/>
          <w:rFonts w:ascii="Times New Roman" w:hAnsi="Times New Roman" w:cs="Times New Roman"/>
        </w:rPr>
        <w:t>Provide one on one support to those seeking recovery or struggling to maintain recovery</w:t>
      </w:r>
      <w:r w:rsidRPr="00573E5F">
        <w:rPr>
          <w:rFonts w:ascii="Times New Roman" w:hAnsi="Times New Roman" w:cs="Times New Roman"/>
          <w:sz w:val="24"/>
          <w:szCs w:val="24"/>
        </w:rPr>
        <w:t xml:space="preserve"> </w:t>
      </w:r>
    </w:p>
    <w:p w14:paraId="59B7E828" w14:textId="14F9A417" w:rsidR="00B87DD5" w:rsidRPr="00573E5F" w:rsidRDefault="00B87DD5" w:rsidP="00B87DD5">
      <w:pPr>
        <w:pStyle w:val="paragraph"/>
        <w:numPr>
          <w:ilvl w:val="0"/>
          <w:numId w:val="23"/>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Deliver drug prevention education to learning communities, including Generation Rx (prescription drug misuse) and Stress</w:t>
      </w:r>
      <w:r w:rsidRPr="00573E5F">
        <w:rPr>
          <w:rStyle w:val="spellingerror"/>
          <w:rFonts w:ascii="Times New Roman" w:hAnsi="Times New Roman" w:cs="Times New Roman"/>
        </w:rPr>
        <w:t>-Less</w:t>
      </w:r>
      <w:r w:rsidRPr="00573E5F">
        <w:rPr>
          <w:rStyle w:val="normaltextrun"/>
          <w:rFonts w:ascii="Times New Roman" w:hAnsi="Times New Roman" w:cs="Times New Roman"/>
        </w:rPr>
        <w:t xml:space="preserve"> presentations to address stress and anxiety and reduce the misuse of alcohol and other drugs</w:t>
      </w:r>
    </w:p>
    <w:p w14:paraId="7F521D72" w14:textId="3F6E08FF" w:rsidR="00B87DD5" w:rsidRPr="00573E5F" w:rsidRDefault="00B87DD5" w:rsidP="00B87DD5">
      <w:pPr>
        <w:pStyle w:val="paragraph"/>
        <w:numPr>
          <w:ilvl w:val="0"/>
          <w:numId w:val="23"/>
        </w:numPr>
        <w:spacing w:before="0" w:beforeAutospacing="0" w:after="0" w:afterAutospacing="0"/>
        <w:textAlignment w:val="baseline"/>
        <w:rPr>
          <w:rFonts w:ascii="Times New Roman" w:hAnsi="Times New Roman" w:cs="Times New Roman"/>
        </w:rPr>
      </w:pPr>
      <w:r w:rsidRPr="00573E5F">
        <w:rPr>
          <w:rStyle w:val="normaltextrun"/>
          <w:rFonts w:ascii="Times New Roman" w:hAnsi="Times New Roman" w:cs="Times New Roman"/>
        </w:rPr>
        <w:t>Assist CRC members in developing yearly relapse prevention plans to support retention </w:t>
      </w:r>
    </w:p>
    <w:p w14:paraId="0C40933B" w14:textId="77777777" w:rsidR="00B87DD5" w:rsidRPr="00573E5F" w:rsidRDefault="00B87DD5" w:rsidP="00B87DD5">
      <w:pPr>
        <w:pStyle w:val="paragraph"/>
        <w:numPr>
          <w:ilvl w:val="0"/>
          <w:numId w:val="23"/>
        </w:numPr>
        <w:spacing w:before="0" w:beforeAutospacing="0" w:after="0" w:afterAutospacing="0"/>
        <w:textAlignment w:val="baseline"/>
        <w:rPr>
          <w:rStyle w:val="normaltextrun"/>
          <w:rFonts w:ascii="Times New Roman" w:hAnsi="Times New Roman" w:cs="Times New Roman"/>
        </w:rPr>
      </w:pPr>
      <w:r w:rsidRPr="00573E5F">
        <w:rPr>
          <w:rStyle w:val="normaltextrun"/>
          <w:rFonts w:ascii="Times New Roman" w:hAnsi="Times New Roman" w:cs="Times New Roman"/>
        </w:rPr>
        <w:t xml:space="preserve">Train UC academic advisors, CIC staff and Specific DOSA staff and students as recovery allies    </w:t>
      </w:r>
    </w:p>
    <w:p w14:paraId="1DC1BD6C" w14:textId="7B5C06DC" w:rsidR="00B87DD5" w:rsidRPr="00573E5F" w:rsidRDefault="00B87DD5" w:rsidP="00B87DD5">
      <w:pPr>
        <w:pStyle w:val="paragraph"/>
        <w:spacing w:before="0" w:beforeAutospacing="0" w:after="0" w:afterAutospacing="0"/>
        <w:ind w:left="1080" w:firstLine="720"/>
        <w:textAlignment w:val="baseline"/>
        <w:rPr>
          <w:rStyle w:val="eop"/>
          <w:rFonts w:ascii="Times New Roman" w:hAnsi="Times New Roman" w:cs="Times New Roman"/>
        </w:rPr>
      </w:pPr>
      <w:r w:rsidRPr="00573E5F">
        <w:rPr>
          <w:rStyle w:val="normaltextrun"/>
          <w:rFonts w:ascii="Times New Roman" w:hAnsi="Times New Roman" w:cs="Times New Roman"/>
        </w:rPr>
        <w:t>to increase awareness of support services and referrals to the CRC</w:t>
      </w:r>
    </w:p>
    <w:p w14:paraId="2C8C8FC2" w14:textId="7DB76C75" w:rsidR="00B87DD5" w:rsidRPr="00573E5F" w:rsidRDefault="00B87DD5" w:rsidP="00B87DD5">
      <w:pPr>
        <w:pStyle w:val="paragraph"/>
        <w:numPr>
          <w:ilvl w:val="0"/>
          <w:numId w:val="24"/>
        </w:numPr>
        <w:spacing w:before="0" w:beforeAutospacing="0" w:after="0" w:afterAutospacing="0"/>
        <w:jc w:val="both"/>
        <w:textAlignment w:val="baseline"/>
        <w:rPr>
          <w:rStyle w:val="eop"/>
          <w:rFonts w:ascii="Times New Roman" w:hAnsi="Times New Roman" w:cs="Times New Roman"/>
        </w:rPr>
      </w:pPr>
      <w:r w:rsidRPr="00573E5F">
        <w:rPr>
          <w:rStyle w:val="normaltextrun"/>
          <w:rFonts w:ascii="Times New Roman" w:hAnsi="Times New Roman" w:cs="Times New Roman"/>
        </w:rPr>
        <w:t>Develop learning outcomes for the CRC experience</w:t>
      </w:r>
    </w:p>
    <w:p w14:paraId="2773CFCF" w14:textId="77777777" w:rsidR="00B87DD5" w:rsidRPr="00573E5F" w:rsidRDefault="00B87DD5" w:rsidP="00B87DD5">
      <w:pPr>
        <w:pStyle w:val="paragraph"/>
        <w:numPr>
          <w:ilvl w:val="0"/>
          <w:numId w:val="24"/>
        </w:numPr>
        <w:spacing w:before="0" w:beforeAutospacing="0" w:after="0" w:afterAutospacing="0"/>
        <w:jc w:val="both"/>
        <w:textAlignment w:val="baseline"/>
        <w:rPr>
          <w:rStyle w:val="eop"/>
          <w:rFonts w:ascii="Times New Roman" w:hAnsi="Times New Roman" w:cs="Times New Roman"/>
        </w:rPr>
      </w:pPr>
      <w:r w:rsidRPr="00573E5F">
        <w:rPr>
          <w:rStyle w:val="normaltextrun"/>
          <w:rFonts w:ascii="Times New Roman" w:hAnsi="Times New Roman" w:cs="Times New Roman"/>
        </w:rPr>
        <w:t>Train Health Promotion graduate assistants and peer health educators to deliver the</w:t>
      </w:r>
    </w:p>
    <w:p w14:paraId="20F7F2DF" w14:textId="3D0644B8" w:rsidR="00B87DD5" w:rsidRPr="00573E5F" w:rsidRDefault="00B87DD5" w:rsidP="00B87DD5">
      <w:pPr>
        <w:pStyle w:val="paragraph"/>
        <w:spacing w:before="0" w:beforeAutospacing="0" w:after="0" w:afterAutospacing="0"/>
        <w:ind w:left="1080" w:firstLine="720"/>
        <w:jc w:val="both"/>
        <w:textAlignment w:val="baseline"/>
        <w:rPr>
          <w:rStyle w:val="eop"/>
          <w:rFonts w:ascii="Times New Roman" w:hAnsi="Times New Roman" w:cs="Times New Roman"/>
        </w:rPr>
      </w:pPr>
      <w:r w:rsidRPr="00573E5F">
        <w:rPr>
          <w:rStyle w:val="normaltextrun"/>
          <w:rFonts w:ascii="Times New Roman" w:hAnsi="Times New Roman" w:cs="Times New Roman"/>
        </w:rPr>
        <w:t>updated Generation Rx program</w:t>
      </w:r>
    </w:p>
    <w:p w14:paraId="632D111A" w14:textId="77777777" w:rsidR="00B87DD5" w:rsidRPr="00573E5F" w:rsidRDefault="00B87DD5" w:rsidP="00B87DD5">
      <w:pPr>
        <w:pStyle w:val="paragraph"/>
        <w:numPr>
          <w:ilvl w:val="0"/>
          <w:numId w:val="25"/>
        </w:numPr>
        <w:spacing w:before="0" w:beforeAutospacing="0" w:after="0" w:afterAutospacing="0"/>
        <w:jc w:val="both"/>
        <w:textAlignment w:val="baseline"/>
        <w:rPr>
          <w:rFonts w:ascii="Times New Roman" w:hAnsi="Times New Roman" w:cs="Times New Roman"/>
        </w:rPr>
      </w:pPr>
      <w:r w:rsidRPr="00573E5F">
        <w:rPr>
          <w:rStyle w:val="normaltextrun"/>
          <w:rFonts w:ascii="Times New Roman" w:hAnsi="Times New Roman" w:cs="Times New Roman"/>
        </w:rPr>
        <w:t>Through the stress less website track the resource sites that get hit addressing</w:t>
      </w:r>
      <w:r w:rsidRPr="00573E5F">
        <w:rPr>
          <w:rStyle w:val="eop"/>
          <w:rFonts w:ascii="Times New Roman" w:hAnsi="Times New Roman" w:cs="Times New Roman"/>
        </w:rPr>
        <w:t> </w:t>
      </w:r>
    </w:p>
    <w:p w14:paraId="52F60635" w14:textId="5F73E2D1" w:rsidR="00B87DD5" w:rsidRPr="00573E5F" w:rsidRDefault="00B87DD5" w:rsidP="00B87DD5">
      <w:pPr>
        <w:pStyle w:val="paragraph"/>
        <w:spacing w:before="0" w:beforeAutospacing="0" w:after="0" w:afterAutospacing="0"/>
        <w:ind w:left="1080" w:firstLine="720"/>
        <w:jc w:val="both"/>
        <w:textAlignment w:val="baseline"/>
        <w:rPr>
          <w:rStyle w:val="normaltextrun"/>
          <w:rFonts w:ascii="Times New Roman" w:hAnsi="Times New Roman" w:cs="Times New Roman"/>
        </w:rPr>
      </w:pPr>
      <w:r w:rsidRPr="00573E5F">
        <w:rPr>
          <w:rStyle w:val="normaltextrun"/>
          <w:rFonts w:ascii="Times New Roman" w:hAnsi="Times New Roman" w:cs="Times New Roman"/>
        </w:rPr>
        <w:t>stress and anxiety resources available to students</w:t>
      </w:r>
    </w:p>
    <w:p w14:paraId="17B94233" w14:textId="21372B76" w:rsidR="00B87DD5" w:rsidRDefault="00B87DD5" w:rsidP="00B87DD5">
      <w:pPr>
        <w:spacing w:after="0" w:line="240" w:lineRule="auto"/>
        <w:ind w:left="720" w:firstLine="720"/>
        <w:rPr>
          <w:rFonts w:ascii="Times New Roman" w:eastAsia="Times New Roman" w:hAnsi="Times New Roman" w:cs="Times New Roman"/>
          <w:lang w:eastAsia="ja-JP"/>
        </w:rPr>
      </w:pPr>
      <w:r w:rsidRPr="00573E5F">
        <w:rPr>
          <w:rFonts w:ascii="Times New Roman" w:eastAsia="Times New Roman" w:hAnsi="Times New Roman" w:cs="Times New Roman"/>
          <w:lang w:eastAsia="ja-JP"/>
        </w:rPr>
        <w:t>Assistant Director of Health Promotion for Power Based Personal Violence</w:t>
      </w:r>
    </w:p>
    <w:p w14:paraId="5CF8B08B" w14:textId="1E5BF2F7" w:rsidR="001F3501" w:rsidRPr="001F3501" w:rsidRDefault="001F3501" w:rsidP="001F3501">
      <w:pPr>
        <w:pStyle w:val="paragraph"/>
        <w:numPr>
          <w:ilvl w:val="0"/>
          <w:numId w:val="25"/>
        </w:numPr>
        <w:spacing w:before="0" w:beforeAutospacing="0" w:after="0" w:afterAutospacing="0"/>
        <w:textAlignment w:val="baseline"/>
        <w:rPr>
          <w:rStyle w:val="eop"/>
          <w:rFonts w:ascii="Times New Roman" w:hAnsi="Times New Roman" w:cs="Times New Roman"/>
        </w:rPr>
      </w:pPr>
      <w:r w:rsidRPr="001F3501">
        <w:rPr>
          <w:rStyle w:val="normaltextrun"/>
          <w:rFonts w:ascii="Times New Roman" w:hAnsi="Times New Roman" w:cs="Times New Roman"/>
        </w:rPr>
        <w:t>Advise the peer health educators (Better Bystanders) and consult on program development on verbal, physical/emotional abuse, 4 D’s of bystander intervention, and the expansion of bystander intervention skills into other wellbeing areas</w:t>
      </w:r>
    </w:p>
    <w:p w14:paraId="4B99A90D" w14:textId="15E4E5CE" w:rsidR="001F3501" w:rsidRPr="001F3501" w:rsidRDefault="001F3501" w:rsidP="001F3501">
      <w:pPr>
        <w:pStyle w:val="paragraph"/>
        <w:numPr>
          <w:ilvl w:val="0"/>
          <w:numId w:val="25"/>
        </w:numPr>
        <w:spacing w:before="0" w:beforeAutospacing="0" w:after="0" w:afterAutospacing="0"/>
        <w:textAlignment w:val="baseline"/>
        <w:rPr>
          <w:rStyle w:val="eop"/>
          <w:rFonts w:ascii="Times New Roman" w:hAnsi="Times New Roman" w:cs="Times New Roman"/>
        </w:rPr>
      </w:pPr>
      <w:r w:rsidRPr="001F3501">
        <w:rPr>
          <w:rStyle w:val="normaltextrun"/>
          <w:rFonts w:ascii="Times New Roman" w:hAnsi="Times New Roman" w:cs="Times New Roman"/>
        </w:rPr>
        <w:t>Complete the second year of the Culture of Respect Initiative the end of the fiscal year</w:t>
      </w:r>
    </w:p>
    <w:p w14:paraId="60F7286B" w14:textId="2581581A" w:rsidR="001F3501" w:rsidRPr="001F3501" w:rsidRDefault="001F3501" w:rsidP="001F3501">
      <w:pPr>
        <w:pStyle w:val="paragraph"/>
        <w:numPr>
          <w:ilvl w:val="0"/>
          <w:numId w:val="25"/>
        </w:numPr>
        <w:spacing w:before="0" w:beforeAutospacing="0" w:after="0" w:afterAutospacing="0"/>
        <w:textAlignment w:val="baseline"/>
        <w:rPr>
          <w:rFonts w:ascii="Times New Roman" w:hAnsi="Times New Roman" w:cs="Times New Roman"/>
        </w:rPr>
      </w:pPr>
      <w:r w:rsidRPr="001F3501">
        <w:rPr>
          <w:rStyle w:val="normaltextrun"/>
          <w:rFonts w:ascii="Times New Roman" w:hAnsi="Times New Roman" w:cs="Times New Roman"/>
        </w:rPr>
        <w:t>Develop higher level anti-hazing/bystander intervention programs for social Greek organizations by the end of Spring 2020</w:t>
      </w:r>
    </w:p>
    <w:p w14:paraId="04D682C4" w14:textId="4919CBFE" w:rsidR="001F3501" w:rsidRPr="001F3501" w:rsidRDefault="001F3501" w:rsidP="001F3501">
      <w:pPr>
        <w:pStyle w:val="paragraph"/>
        <w:numPr>
          <w:ilvl w:val="0"/>
          <w:numId w:val="25"/>
        </w:numPr>
        <w:spacing w:before="0" w:beforeAutospacing="0" w:after="0" w:afterAutospacing="0"/>
        <w:textAlignment w:val="baseline"/>
        <w:rPr>
          <w:rFonts w:ascii="Times New Roman" w:hAnsi="Times New Roman" w:cs="Times New Roman"/>
        </w:rPr>
      </w:pPr>
      <w:r w:rsidRPr="001F3501">
        <w:rPr>
          <w:rStyle w:val="normaltextrun"/>
          <w:rFonts w:ascii="Times New Roman" w:hAnsi="Times New Roman" w:cs="Times New Roman"/>
        </w:rPr>
        <w:t>Sit on the DOSA Equity and Social Justice Committee until the end of appointment in July 2020 (coordinate social justice in-service series)</w:t>
      </w:r>
    </w:p>
    <w:p w14:paraId="34635047" w14:textId="09A32A47" w:rsidR="001F3501" w:rsidRPr="001F3501" w:rsidRDefault="001F3501" w:rsidP="001F3501">
      <w:pPr>
        <w:pStyle w:val="paragraph"/>
        <w:numPr>
          <w:ilvl w:val="0"/>
          <w:numId w:val="25"/>
        </w:numPr>
        <w:spacing w:before="0" w:beforeAutospacing="0" w:after="0" w:afterAutospacing="0"/>
        <w:textAlignment w:val="baseline"/>
        <w:rPr>
          <w:rFonts w:ascii="Times New Roman" w:hAnsi="Times New Roman" w:cs="Times New Roman"/>
        </w:rPr>
      </w:pPr>
      <w:r w:rsidRPr="001F3501">
        <w:rPr>
          <w:rStyle w:val="normaltextrun"/>
          <w:rFonts w:ascii="Times New Roman" w:hAnsi="Times New Roman" w:cs="Times New Roman"/>
        </w:rPr>
        <w:t>Assist in assessing the learning outcomes and experiences of peer educators during the Spring 2020 academic year for purposes of assessment and retention</w:t>
      </w:r>
    </w:p>
    <w:p w14:paraId="49B5BBA2" w14:textId="43165BAB" w:rsidR="0082293D" w:rsidRPr="007939AA" w:rsidRDefault="001F3501" w:rsidP="007939AA">
      <w:pPr>
        <w:pStyle w:val="paragraph"/>
        <w:numPr>
          <w:ilvl w:val="0"/>
          <w:numId w:val="25"/>
        </w:numPr>
        <w:spacing w:before="0" w:beforeAutospacing="0" w:after="0" w:afterAutospacing="0"/>
        <w:textAlignment w:val="baseline"/>
        <w:rPr>
          <w:rFonts w:ascii="Times New Roman" w:hAnsi="Times New Roman" w:cs="Times New Roman"/>
        </w:rPr>
      </w:pPr>
      <w:r w:rsidRPr="001F3501">
        <w:rPr>
          <w:rStyle w:val="normaltextrun"/>
          <w:rFonts w:ascii="Times New Roman" w:hAnsi="Times New Roman" w:cs="Times New Roman"/>
        </w:rPr>
        <w:t>Spring 2020: Read </w:t>
      </w:r>
      <w:r w:rsidRPr="001F3501">
        <w:rPr>
          <w:rStyle w:val="normaltextrun"/>
          <w:rFonts w:ascii="Times New Roman" w:hAnsi="Times New Roman" w:cs="Times New Roman"/>
          <w:i/>
          <w:iCs/>
        </w:rPr>
        <w:t>White Fragility </w:t>
      </w:r>
      <w:r w:rsidRPr="001F3501">
        <w:rPr>
          <w:rStyle w:val="normaltextrun"/>
          <w:rFonts w:ascii="Times New Roman" w:hAnsi="Times New Roman" w:cs="Times New Roman"/>
        </w:rPr>
        <w:t>(D’Angelo, 2018). Fall 2020: use this work as a lens for examining how prevention work may or may not uphold problematic attitudes about race, to interrogate personally held beliefs as a student affairs practitioner, and to create more expansive means through which white fragility and race can be discussed in prevention work</w:t>
      </w:r>
    </w:p>
    <w:p w14:paraId="03ABCA06" w14:textId="77777777" w:rsidR="0082293D" w:rsidRPr="00573E5F" w:rsidRDefault="0082293D" w:rsidP="0082293D">
      <w:pPr>
        <w:pStyle w:val="Title"/>
        <w:ind w:left="1440"/>
        <w:rPr>
          <w:rFonts w:ascii="Times New Roman" w:hAnsi="Times New Roman" w:cs="Times New Roman"/>
          <w:sz w:val="24"/>
          <w:szCs w:val="24"/>
        </w:rPr>
      </w:pPr>
    </w:p>
    <w:p w14:paraId="3B9F2B52" w14:textId="219491A4" w:rsidR="00CD31C3" w:rsidRPr="00573E5F" w:rsidRDefault="00CD31C3" w:rsidP="00CD31C3">
      <w:pPr>
        <w:pStyle w:val="Title"/>
        <w:numPr>
          <w:ilvl w:val="1"/>
          <w:numId w:val="4"/>
        </w:numPr>
        <w:rPr>
          <w:rFonts w:ascii="Times New Roman" w:hAnsi="Times New Roman" w:cs="Times New Roman"/>
          <w:sz w:val="24"/>
          <w:szCs w:val="24"/>
        </w:rPr>
      </w:pPr>
      <w:r w:rsidRPr="00573E5F">
        <w:rPr>
          <w:rFonts w:ascii="Times New Roman" w:hAnsi="Times New Roman" w:cs="Times New Roman"/>
          <w:sz w:val="24"/>
          <w:szCs w:val="24"/>
        </w:rPr>
        <w:t>Staff and department highlights (optional)</w:t>
      </w:r>
      <w:r w:rsidR="006A01D0">
        <w:rPr>
          <w:rFonts w:ascii="Times New Roman" w:hAnsi="Times New Roman" w:cs="Times New Roman"/>
          <w:sz w:val="24"/>
          <w:szCs w:val="24"/>
        </w:rPr>
        <w:br/>
      </w:r>
    </w:p>
    <w:p w14:paraId="5B779C96" w14:textId="4FD6AFFF" w:rsidR="00581568" w:rsidRPr="00573E5F" w:rsidRDefault="00581568" w:rsidP="00581568">
      <w:pPr>
        <w:pStyle w:val="ListParagraph"/>
        <w:rPr>
          <w:rFonts w:ascii="Times New Roman" w:hAnsi="Times New Roman" w:cs="Times New Roman"/>
        </w:rPr>
      </w:pPr>
      <w:r w:rsidRPr="00573E5F">
        <w:rPr>
          <w:rFonts w:ascii="Times New Roman" w:hAnsi="Times New Roman" w:cs="Times New Roman"/>
        </w:rPr>
        <w:t>Health Promotion Successes 2018-19</w:t>
      </w:r>
    </w:p>
    <w:p w14:paraId="16BF073B" w14:textId="2412922A" w:rsidR="00581568" w:rsidRPr="00573E5F" w:rsidRDefault="00581568" w:rsidP="00581568">
      <w:pPr>
        <w:pStyle w:val="ListParagraph"/>
        <w:rPr>
          <w:rFonts w:ascii="Times New Roman" w:hAnsi="Times New Roman" w:cs="Times New Roman"/>
        </w:rPr>
      </w:pPr>
      <w:r w:rsidRPr="00573E5F">
        <w:rPr>
          <w:rFonts w:ascii="Times New Roman" w:hAnsi="Times New Roman" w:cs="Times New Roman"/>
        </w:rPr>
        <w:t xml:space="preserve">Health Promotion’s Peer Heath Educators, POWER/GAMMA and Better Bystanders and staff delivered 927 Health and Wellness educational programs to 13,816 students this past year.  Power Based Personal Violence programs was a focus </w:t>
      </w:r>
      <w:r w:rsidR="005A1E5E">
        <w:rPr>
          <w:rFonts w:ascii="Times New Roman" w:hAnsi="Times New Roman" w:cs="Times New Roman"/>
        </w:rPr>
        <w:t xml:space="preserve">last </w:t>
      </w:r>
      <w:r w:rsidRPr="00573E5F">
        <w:rPr>
          <w:rFonts w:ascii="Times New Roman" w:hAnsi="Times New Roman" w:cs="Times New Roman"/>
        </w:rPr>
        <w:t xml:space="preserve">year in the Greek Community with 357 members completing programs addressing hazing, active bystander intervention, and consent.  Specifically, each program was designed to examine a certain element or various elements that contribute to power-based personal violence.  </w:t>
      </w:r>
    </w:p>
    <w:p w14:paraId="398519A8" w14:textId="77777777" w:rsidR="00581568" w:rsidRPr="00573E5F" w:rsidRDefault="00581568" w:rsidP="00581568">
      <w:pPr>
        <w:pStyle w:val="ListParagraph"/>
        <w:rPr>
          <w:rFonts w:ascii="Times New Roman" w:hAnsi="Times New Roman" w:cs="Times New Roman"/>
        </w:rPr>
      </w:pPr>
      <w:r w:rsidRPr="00573E5F">
        <w:rPr>
          <w:rFonts w:ascii="Times New Roman" w:hAnsi="Times New Roman" w:cs="Times New Roman"/>
        </w:rPr>
        <w:lastRenderedPageBreak/>
        <w:t>Data collection was at a high, completing the Healthy Campus survey, Optional College Town Assessment (OCTA), and the three online education programs for new students, juniors and graduate students addressing alcohol and sexual assault prevention.</w:t>
      </w:r>
    </w:p>
    <w:p w14:paraId="423616DA" w14:textId="7BF817D1" w:rsidR="00581568" w:rsidRPr="00573E5F" w:rsidRDefault="00581568" w:rsidP="00581568">
      <w:pPr>
        <w:pStyle w:val="ListParagraph"/>
        <w:rPr>
          <w:rFonts w:ascii="Times New Roman" w:hAnsi="Times New Roman" w:cs="Times New Roman"/>
        </w:rPr>
      </w:pPr>
      <w:r w:rsidRPr="00573E5F">
        <w:rPr>
          <w:rFonts w:ascii="Times New Roman" w:hAnsi="Times New Roman" w:cs="Times New Roman"/>
        </w:rPr>
        <w:t xml:space="preserve">Health Promotion completed the diagnostic inventories on alcohol and sexual assault prevention external review process from EverFi.  Health Promotion and Ohio University was selected to receive the 2019 Impact Award for </w:t>
      </w:r>
      <w:r w:rsidR="00A86822">
        <w:rPr>
          <w:rFonts w:ascii="Times New Roman" w:hAnsi="Times New Roman" w:cs="Times New Roman"/>
        </w:rPr>
        <w:t xml:space="preserve">critical process work with </w:t>
      </w:r>
      <w:r w:rsidRPr="00573E5F">
        <w:rPr>
          <w:rFonts w:ascii="Times New Roman" w:hAnsi="Times New Roman" w:cs="Times New Roman"/>
        </w:rPr>
        <w:t xml:space="preserve">alcohol prevention efforts.  </w:t>
      </w:r>
    </w:p>
    <w:p w14:paraId="3017745A" w14:textId="77777777" w:rsidR="00581568" w:rsidRPr="00573E5F" w:rsidRDefault="00581568" w:rsidP="00581568">
      <w:pPr>
        <w:pStyle w:val="ListParagraph"/>
        <w:rPr>
          <w:rFonts w:ascii="Times New Roman" w:hAnsi="Times New Roman" w:cs="Times New Roman"/>
        </w:rPr>
      </w:pPr>
      <w:r w:rsidRPr="00573E5F">
        <w:rPr>
          <w:rFonts w:ascii="Times New Roman" w:hAnsi="Times New Roman" w:cs="Times New Roman"/>
        </w:rPr>
        <w:t xml:space="preserve">The Collegiate recovery community continues to grow with 17 active members.  The CRC survey administered each semester showed that students involved in CRC overwhelming state they feel a sense of belonging and community as members of the CRC.  This year 77 students and faculty were trained as recovery allies.  </w:t>
      </w:r>
    </w:p>
    <w:p w14:paraId="0ED75B4B" w14:textId="77777777" w:rsidR="00581568" w:rsidRPr="00573E5F" w:rsidRDefault="00581568" w:rsidP="00581568">
      <w:pPr>
        <w:pStyle w:val="ListParagraph"/>
        <w:rPr>
          <w:rFonts w:ascii="Times New Roman" w:hAnsi="Times New Roman" w:cs="Times New Roman"/>
        </w:rPr>
      </w:pPr>
      <w:r w:rsidRPr="00573E5F">
        <w:rPr>
          <w:rFonts w:ascii="Times New Roman" w:hAnsi="Times New Roman" w:cs="Times New Roman"/>
          <w:iCs/>
        </w:rPr>
        <w:t xml:space="preserve">The </w:t>
      </w:r>
      <w:r w:rsidRPr="00573E5F">
        <w:rPr>
          <w:rFonts w:ascii="Times New Roman" w:hAnsi="Times New Roman" w:cs="Times New Roman"/>
          <w:i/>
          <w:iCs/>
        </w:rPr>
        <w:t xml:space="preserve">Stress Less for Student Success </w:t>
      </w:r>
      <w:r w:rsidRPr="00573E5F">
        <w:rPr>
          <w:rFonts w:ascii="Times New Roman" w:hAnsi="Times New Roman" w:cs="Times New Roman"/>
          <w:iCs/>
        </w:rPr>
        <w:t xml:space="preserve">website went live </w:t>
      </w:r>
      <w:r w:rsidRPr="00573E5F">
        <w:rPr>
          <w:rFonts w:ascii="Times New Roman" w:hAnsi="Times New Roman" w:cs="Times New Roman"/>
        </w:rPr>
        <w:t>highlighting the four elements of well-being while providing a hub for resources to help students reduce stress.  A supplemental PowerPoint presentation has been created for Learning Communities and other classrooms presentations.</w:t>
      </w:r>
    </w:p>
    <w:p w14:paraId="76D6015E" w14:textId="77777777" w:rsidR="00581568" w:rsidRPr="00573E5F" w:rsidRDefault="00581568" w:rsidP="00581568">
      <w:pPr>
        <w:pStyle w:val="ListParagraph"/>
        <w:rPr>
          <w:rFonts w:ascii="Times New Roman" w:hAnsi="Times New Roman" w:cs="Times New Roman"/>
        </w:rPr>
      </w:pPr>
      <w:r w:rsidRPr="00573E5F">
        <w:rPr>
          <w:rFonts w:ascii="Times New Roman" w:hAnsi="Times New Roman" w:cs="Times New Roman"/>
        </w:rPr>
        <w:t xml:space="preserve">During the spring 2019 semester, a survey instrument was developed to seek interest from male identified faculty/staff and graduate/undergraduate students.  Health Promotion will debut its new men’s mentoring initiative “OHIO MEN: Mentoring, Engagement &amp; Networking” during the 2019-2020 academic year.  This program will update and replace a previous men’s engagement program with the aim of broadening faculty engagement and to provide opportunities to a greater number of male-identified students.   </w:t>
      </w:r>
    </w:p>
    <w:p w14:paraId="6DEBB7E2" w14:textId="77777777" w:rsidR="00581568" w:rsidRPr="00573E5F" w:rsidRDefault="00581568" w:rsidP="00581568">
      <w:pPr>
        <w:pStyle w:val="Title"/>
        <w:ind w:left="1440"/>
        <w:rPr>
          <w:rFonts w:ascii="Times New Roman" w:hAnsi="Times New Roman" w:cs="Times New Roman"/>
          <w:sz w:val="24"/>
          <w:szCs w:val="24"/>
        </w:rPr>
      </w:pPr>
    </w:p>
    <w:p w14:paraId="644DBA3C" w14:textId="5BA41805" w:rsidR="00CD31C3" w:rsidRPr="00573E5F" w:rsidRDefault="00CD31C3" w:rsidP="00CD31C3">
      <w:pPr>
        <w:pStyle w:val="Title"/>
        <w:numPr>
          <w:ilvl w:val="0"/>
          <w:numId w:val="4"/>
        </w:numPr>
        <w:rPr>
          <w:rFonts w:ascii="Times New Roman" w:hAnsi="Times New Roman" w:cs="Times New Roman"/>
          <w:sz w:val="24"/>
          <w:szCs w:val="24"/>
        </w:rPr>
      </w:pPr>
      <w:r w:rsidRPr="00573E5F">
        <w:rPr>
          <w:rFonts w:ascii="Times New Roman" w:hAnsi="Times New Roman" w:cs="Times New Roman"/>
          <w:sz w:val="24"/>
          <w:szCs w:val="24"/>
        </w:rPr>
        <w:t>Student employees</w:t>
      </w:r>
      <w:r w:rsidR="006A01D0">
        <w:rPr>
          <w:rFonts w:ascii="Times New Roman" w:hAnsi="Times New Roman" w:cs="Times New Roman"/>
          <w:sz w:val="24"/>
          <w:szCs w:val="24"/>
        </w:rPr>
        <w:br/>
      </w:r>
    </w:p>
    <w:p w14:paraId="14EE7AA6" w14:textId="77777777" w:rsidR="00CD31C3" w:rsidRPr="007939AA" w:rsidRDefault="00CD31C3" w:rsidP="00CD31C3">
      <w:pPr>
        <w:pStyle w:val="Title"/>
        <w:numPr>
          <w:ilvl w:val="1"/>
          <w:numId w:val="4"/>
        </w:numPr>
        <w:rPr>
          <w:rFonts w:ascii="Times New Roman" w:hAnsi="Times New Roman" w:cs="Times New Roman"/>
          <w:sz w:val="22"/>
          <w:szCs w:val="22"/>
        </w:rPr>
      </w:pPr>
      <w:r w:rsidRPr="007939AA">
        <w:rPr>
          <w:rFonts w:ascii="Times New Roman" w:hAnsi="Times New Roman" w:cs="Times New Roman"/>
          <w:sz w:val="22"/>
          <w:szCs w:val="22"/>
        </w:rPr>
        <w:t>A discussion of student employee job functions</w:t>
      </w:r>
    </w:p>
    <w:p w14:paraId="1BE3E688" w14:textId="77777777" w:rsidR="009766A3" w:rsidRPr="007939AA" w:rsidRDefault="009766A3" w:rsidP="009766A3">
      <w:pPr>
        <w:pStyle w:val="Title"/>
        <w:ind w:left="1440"/>
        <w:rPr>
          <w:rFonts w:ascii="Times New Roman" w:hAnsi="Times New Roman" w:cs="Times New Roman"/>
          <w:sz w:val="22"/>
          <w:szCs w:val="22"/>
        </w:rPr>
      </w:pPr>
      <w:r w:rsidRPr="007939AA">
        <w:rPr>
          <w:rFonts w:ascii="Times New Roman" w:hAnsi="Times New Roman" w:cs="Times New Roman"/>
          <w:sz w:val="22"/>
          <w:szCs w:val="22"/>
        </w:rPr>
        <w:t>The five work-study students currently assigned to Heath Promotion sit at the front pod desk and answer the phone, deliver posters and other printed materials, assist with program prep and staff the office when staff are not in.</w:t>
      </w:r>
    </w:p>
    <w:p w14:paraId="110FBA0A" w14:textId="77777777" w:rsidR="00CD31C3" w:rsidRPr="007939AA" w:rsidRDefault="00CD31C3" w:rsidP="00CD31C3">
      <w:pPr>
        <w:pStyle w:val="Title"/>
        <w:numPr>
          <w:ilvl w:val="1"/>
          <w:numId w:val="4"/>
        </w:numPr>
        <w:rPr>
          <w:rFonts w:ascii="Times New Roman" w:hAnsi="Times New Roman" w:cs="Times New Roman"/>
          <w:sz w:val="22"/>
          <w:szCs w:val="22"/>
        </w:rPr>
      </w:pPr>
      <w:r w:rsidRPr="007939AA">
        <w:rPr>
          <w:rFonts w:ascii="Times New Roman" w:hAnsi="Times New Roman" w:cs="Times New Roman"/>
          <w:sz w:val="22"/>
          <w:szCs w:val="22"/>
        </w:rPr>
        <w:t>List of goals/work accomplished</w:t>
      </w:r>
      <w:r w:rsidR="009766A3" w:rsidRPr="007939AA">
        <w:rPr>
          <w:rFonts w:ascii="Times New Roman" w:hAnsi="Times New Roman" w:cs="Times New Roman"/>
          <w:sz w:val="22"/>
          <w:szCs w:val="22"/>
        </w:rPr>
        <w:t xml:space="preserve"> (See Above)</w:t>
      </w:r>
    </w:p>
    <w:p w14:paraId="2360C1D0" w14:textId="2C1D69F7" w:rsidR="00CD31C3" w:rsidRPr="007939AA" w:rsidRDefault="00CD31C3" w:rsidP="00CD31C3">
      <w:pPr>
        <w:pStyle w:val="Title"/>
        <w:numPr>
          <w:ilvl w:val="1"/>
          <w:numId w:val="4"/>
        </w:numPr>
        <w:rPr>
          <w:rFonts w:ascii="Times New Roman" w:hAnsi="Times New Roman" w:cs="Times New Roman"/>
          <w:sz w:val="22"/>
          <w:szCs w:val="22"/>
        </w:rPr>
      </w:pPr>
      <w:r w:rsidRPr="007939AA">
        <w:rPr>
          <w:rFonts w:ascii="Times New Roman" w:hAnsi="Times New Roman" w:cs="Times New Roman"/>
          <w:sz w:val="22"/>
          <w:szCs w:val="22"/>
        </w:rPr>
        <w:t>List of current student employee majors</w:t>
      </w:r>
      <w:r w:rsidR="00573E5F" w:rsidRPr="007939AA">
        <w:rPr>
          <w:rFonts w:ascii="Times New Roman" w:hAnsi="Times New Roman" w:cs="Times New Roman"/>
          <w:sz w:val="22"/>
          <w:szCs w:val="22"/>
        </w:rPr>
        <w:t xml:space="preserve"> Public Health, Education, Child and Family Studies, Computer Science and Undecided</w:t>
      </w:r>
      <w:r w:rsidR="009766A3" w:rsidRPr="007939AA">
        <w:rPr>
          <w:rFonts w:ascii="Times New Roman" w:hAnsi="Times New Roman" w:cs="Times New Roman"/>
          <w:sz w:val="22"/>
          <w:szCs w:val="22"/>
        </w:rPr>
        <w:t xml:space="preserve"> </w:t>
      </w:r>
    </w:p>
    <w:p w14:paraId="51F81A89" w14:textId="75360D62" w:rsidR="00CD31C3" w:rsidRDefault="00CD31C3" w:rsidP="00CD31C3">
      <w:pPr>
        <w:pStyle w:val="Title"/>
        <w:numPr>
          <w:ilvl w:val="1"/>
          <w:numId w:val="4"/>
        </w:numPr>
        <w:rPr>
          <w:rFonts w:ascii="Times New Roman" w:hAnsi="Times New Roman" w:cs="Times New Roman"/>
          <w:sz w:val="22"/>
          <w:szCs w:val="22"/>
        </w:rPr>
      </w:pPr>
      <w:r w:rsidRPr="007939AA">
        <w:rPr>
          <w:rFonts w:ascii="Times New Roman" w:hAnsi="Times New Roman" w:cs="Times New Roman"/>
          <w:sz w:val="22"/>
          <w:szCs w:val="22"/>
        </w:rPr>
        <w:t>List of what student employee alumni now do (employment status, graduate school, location) (optional)</w:t>
      </w:r>
    </w:p>
    <w:p w14:paraId="35AC5134" w14:textId="77777777" w:rsidR="006A01D0" w:rsidRPr="007939AA" w:rsidRDefault="006A01D0" w:rsidP="006A01D0">
      <w:pPr>
        <w:pStyle w:val="Title"/>
        <w:rPr>
          <w:rFonts w:ascii="Times New Roman" w:hAnsi="Times New Roman" w:cs="Times New Roman"/>
          <w:sz w:val="22"/>
          <w:szCs w:val="22"/>
        </w:rPr>
      </w:pPr>
    </w:p>
    <w:p w14:paraId="361EC8AC" w14:textId="413A50AE" w:rsidR="00CD31C3" w:rsidRPr="00573E5F" w:rsidRDefault="00CD31C3" w:rsidP="00CD31C3">
      <w:pPr>
        <w:pStyle w:val="Title"/>
        <w:numPr>
          <w:ilvl w:val="0"/>
          <w:numId w:val="4"/>
        </w:numPr>
        <w:rPr>
          <w:rFonts w:ascii="Times New Roman" w:hAnsi="Times New Roman" w:cs="Times New Roman"/>
          <w:sz w:val="24"/>
          <w:szCs w:val="24"/>
        </w:rPr>
      </w:pPr>
      <w:r w:rsidRPr="00573E5F">
        <w:rPr>
          <w:rFonts w:ascii="Times New Roman" w:hAnsi="Times New Roman" w:cs="Times New Roman"/>
          <w:sz w:val="24"/>
          <w:szCs w:val="24"/>
        </w:rPr>
        <w:t>Graduate student employees, if applicable</w:t>
      </w:r>
      <w:r w:rsidR="006A01D0">
        <w:rPr>
          <w:rFonts w:ascii="Times New Roman" w:hAnsi="Times New Roman" w:cs="Times New Roman"/>
          <w:sz w:val="24"/>
          <w:szCs w:val="24"/>
        </w:rPr>
        <w:br/>
      </w:r>
    </w:p>
    <w:p w14:paraId="56052C39" w14:textId="77777777" w:rsidR="00CD31C3" w:rsidRPr="007939AA" w:rsidRDefault="00CD31C3" w:rsidP="00CD31C3">
      <w:pPr>
        <w:pStyle w:val="Title"/>
        <w:numPr>
          <w:ilvl w:val="1"/>
          <w:numId w:val="4"/>
        </w:numPr>
        <w:rPr>
          <w:rFonts w:ascii="Times New Roman" w:hAnsi="Times New Roman" w:cs="Times New Roman"/>
          <w:sz w:val="22"/>
          <w:szCs w:val="22"/>
        </w:rPr>
      </w:pPr>
      <w:r w:rsidRPr="007939AA">
        <w:rPr>
          <w:rFonts w:ascii="Times New Roman" w:hAnsi="Times New Roman" w:cs="Times New Roman"/>
          <w:sz w:val="22"/>
          <w:szCs w:val="22"/>
        </w:rPr>
        <w:t xml:space="preserve">A discussion of graduate student employee job functions </w:t>
      </w:r>
    </w:p>
    <w:p w14:paraId="1F7E7A53" w14:textId="77777777" w:rsidR="007C1AE1" w:rsidRPr="007939AA" w:rsidRDefault="007C1AE1" w:rsidP="007C1AE1">
      <w:pPr>
        <w:pStyle w:val="Title"/>
        <w:ind w:left="1440"/>
        <w:rPr>
          <w:rFonts w:ascii="Times New Roman" w:hAnsi="Times New Roman" w:cs="Times New Roman"/>
          <w:sz w:val="22"/>
          <w:szCs w:val="22"/>
        </w:rPr>
      </w:pPr>
      <w:r w:rsidRPr="007939AA">
        <w:rPr>
          <w:rFonts w:ascii="Times New Roman" w:hAnsi="Times New Roman" w:cs="Times New Roman"/>
          <w:sz w:val="22"/>
          <w:szCs w:val="22"/>
        </w:rPr>
        <w:t xml:space="preserve">There are currently four Graduate Assistants in Health Promotion. </w:t>
      </w:r>
    </w:p>
    <w:p w14:paraId="5227800B" w14:textId="77777777" w:rsidR="007C1AE1" w:rsidRPr="007939AA" w:rsidRDefault="007C1AE1" w:rsidP="007C1AE1">
      <w:pPr>
        <w:pStyle w:val="Title"/>
        <w:ind w:left="1440"/>
        <w:rPr>
          <w:rFonts w:ascii="Times New Roman" w:hAnsi="Times New Roman" w:cs="Times New Roman"/>
          <w:sz w:val="22"/>
          <w:szCs w:val="22"/>
        </w:rPr>
      </w:pPr>
      <w:r w:rsidRPr="007939AA">
        <w:rPr>
          <w:rFonts w:ascii="Times New Roman" w:hAnsi="Times New Roman" w:cs="Times New Roman"/>
          <w:sz w:val="22"/>
          <w:szCs w:val="22"/>
        </w:rPr>
        <w:t>Graduate Assistant for Peer Health Education, oversees the function and programs of the general peer health education group</w:t>
      </w:r>
    </w:p>
    <w:p w14:paraId="5068012F" w14:textId="77777777" w:rsidR="007C1AE1" w:rsidRPr="007939AA" w:rsidRDefault="007C1AE1" w:rsidP="007C1AE1">
      <w:pPr>
        <w:pStyle w:val="Title"/>
        <w:ind w:left="1440"/>
        <w:rPr>
          <w:rFonts w:ascii="Times New Roman" w:hAnsi="Times New Roman" w:cs="Times New Roman"/>
          <w:sz w:val="22"/>
          <w:szCs w:val="22"/>
        </w:rPr>
      </w:pPr>
      <w:r w:rsidRPr="007939AA">
        <w:rPr>
          <w:rFonts w:ascii="Times New Roman" w:hAnsi="Times New Roman" w:cs="Times New Roman"/>
          <w:sz w:val="22"/>
          <w:szCs w:val="22"/>
        </w:rPr>
        <w:t>Graduate Assistant for Power Based Personal Violence, oversees programs related to sexual assault, stalking and relationship violence.  This position also supervises the Better Bystander peer education group.</w:t>
      </w:r>
    </w:p>
    <w:p w14:paraId="41024416" w14:textId="77777777" w:rsidR="007C1AE1" w:rsidRPr="007939AA" w:rsidRDefault="007C1AE1" w:rsidP="007C1AE1">
      <w:pPr>
        <w:pStyle w:val="Title"/>
        <w:ind w:left="1440"/>
        <w:rPr>
          <w:rFonts w:ascii="Times New Roman" w:hAnsi="Times New Roman" w:cs="Times New Roman"/>
          <w:sz w:val="22"/>
          <w:szCs w:val="22"/>
        </w:rPr>
      </w:pPr>
      <w:r w:rsidRPr="007939AA">
        <w:rPr>
          <w:rFonts w:ascii="Times New Roman" w:hAnsi="Times New Roman" w:cs="Times New Roman"/>
          <w:sz w:val="22"/>
          <w:szCs w:val="22"/>
        </w:rPr>
        <w:t>Graduate Assistant for Assessment and Research, oversees and assists with the data collection within all areas of Health Promotion.</w:t>
      </w:r>
    </w:p>
    <w:p w14:paraId="0EFADBEF" w14:textId="77777777" w:rsidR="007C1AE1" w:rsidRPr="007939AA" w:rsidRDefault="00F065D4" w:rsidP="007C1AE1">
      <w:pPr>
        <w:pStyle w:val="Title"/>
        <w:ind w:left="1440"/>
        <w:rPr>
          <w:rFonts w:ascii="Times New Roman" w:hAnsi="Times New Roman" w:cs="Times New Roman"/>
          <w:sz w:val="22"/>
          <w:szCs w:val="22"/>
        </w:rPr>
      </w:pPr>
      <w:r w:rsidRPr="007939AA">
        <w:rPr>
          <w:rFonts w:ascii="Times New Roman" w:hAnsi="Times New Roman" w:cs="Times New Roman"/>
          <w:sz w:val="22"/>
          <w:szCs w:val="22"/>
        </w:rPr>
        <w:t>Graduate Assistant for Other Drug Education and Recovery Programs assists</w:t>
      </w:r>
      <w:r w:rsidR="00DC326B" w:rsidRPr="007939AA">
        <w:rPr>
          <w:rFonts w:ascii="Times New Roman" w:hAnsi="Times New Roman" w:cs="Times New Roman"/>
          <w:sz w:val="22"/>
          <w:szCs w:val="22"/>
        </w:rPr>
        <w:t xml:space="preserve"> with </w:t>
      </w:r>
      <w:r w:rsidRPr="007939AA">
        <w:rPr>
          <w:rFonts w:ascii="Times New Roman" w:hAnsi="Times New Roman" w:cs="Times New Roman"/>
          <w:sz w:val="22"/>
          <w:szCs w:val="22"/>
        </w:rPr>
        <w:t>the delivery</w:t>
      </w:r>
      <w:r w:rsidR="007C1AE1" w:rsidRPr="007939AA">
        <w:rPr>
          <w:rFonts w:ascii="Times New Roman" w:hAnsi="Times New Roman" w:cs="Times New Roman"/>
          <w:sz w:val="22"/>
          <w:szCs w:val="22"/>
        </w:rPr>
        <w:t xml:space="preserve"> of </w:t>
      </w:r>
      <w:r w:rsidR="00DC326B" w:rsidRPr="007939AA">
        <w:rPr>
          <w:rFonts w:ascii="Times New Roman" w:hAnsi="Times New Roman" w:cs="Times New Roman"/>
          <w:sz w:val="22"/>
          <w:szCs w:val="22"/>
        </w:rPr>
        <w:t xml:space="preserve">other drug prevention education programs and serves as a co-advisor to the Collegiate Recovery Program (CRC).  </w:t>
      </w:r>
    </w:p>
    <w:p w14:paraId="48D40E6E" w14:textId="19418361" w:rsidR="00CD31C3" w:rsidRPr="007939AA" w:rsidRDefault="00CD31C3" w:rsidP="00CD31C3">
      <w:pPr>
        <w:pStyle w:val="Title"/>
        <w:numPr>
          <w:ilvl w:val="1"/>
          <w:numId w:val="4"/>
        </w:numPr>
        <w:rPr>
          <w:rFonts w:ascii="Times New Roman" w:hAnsi="Times New Roman" w:cs="Times New Roman"/>
          <w:sz w:val="22"/>
          <w:szCs w:val="22"/>
        </w:rPr>
      </w:pPr>
      <w:r w:rsidRPr="007939AA">
        <w:rPr>
          <w:rFonts w:ascii="Times New Roman" w:hAnsi="Times New Roman" w:cs="Times New Roman"/>
          <w:sz w:val="22"/>
          <w:szCs w:val="22"/>
        </w:rPr>
        <w:t xml:space="preserve">Discussion of how graduate student employment in the department contributes to academic </w:t>
      </w:r>
      <w:r w:rsidR="00990BEE" w:rsidRPr="007939AA">
        <w:rPr>
          <w:rFonts w:ascii="Times New Roman" w:hAnsi="Times New Roman" w:cs="Times New Roman"/>
          <w:sz w:val="22"/>
          <w:szCs w:val="22"/>
        </w:rPr>
        <w:t xml:space="preserve">learning the graduate student experience directly supports and complements their academic and career goals.  </w:t>
      </w:r>
    </w:p>
    <w:p w14:paraId="0A3A6B0E" w14:textId="77777777" w:rsidR="00CD31C3" w:rsidRPr="00112466" w:rsidRDefault="00CD31C3" w:rsidP="00CD31C3">
      <w:pPr>
        <w:pStyle w:val="Title"/>
        <w:numPr>
          <w:ilvl w:val="1"/>
          <w:numId w:val="4"/>
        </w:numPr>
        <w:rPr>
          <w:rFonts w:ascii="Times New Roman" w:hAnsi="Times New Roman" w:cs="Times New Roman"/>
          <w:sz w:val="22"/>
          <w:szCs w:val="22"/>
        </w:rPr>
      </w:pPr>
      <w:r w:rsidRPr="00112466">
        <w:rPr>
          <w:rFonts w:ascii="Times New Roman" w:hAnsi="Times New Roman" w:cs="Times New Roman"/>
          <w:sz w:val="22"/>
          <w:szCs w:val="22"/>
        </w:rPr>
        <w:t>List of current student employee majors</w:t>
      </w:r>
    </w:p>
    <w:p w14:paraId="7E29AA6F" w14:textId="77777777" w:rsidR="00F065D4" w:rsidRPr="00112466" w:rsidRDefault="00F065D4" w:rsidP="00F065D4">
      <w:pPr>
        <w:pStyle w:val="Title"/>
        <w:ind w:left="1440"/>
        <w:rPr>
          <w:rFonts w:ascii="Times New Roman" w:hAnsi="Times New Roman" w:cs="Times New Roman"/>
          <w:sz w:val="22"/>
          <w:szCs w:val="22"/>
        </w:rPr>
      </w:pPr>
      <w:r w:rsidRPr="00112466">
        <w:rPr>
          <w:rFonts w:ascii="Times New Roman" w:hAnsi="Times New Roman" w:cs="Times New Roman"/>
          <w:sz w:val="22"/>
          <w:szCs w:val="22"/>
        </w:rPr>
        <w:t xml:space="preserve">Three of the Graduate Assistants are in the Master of Education program, </w:t>
      </w:r>
      <w:r w:rsidR="00370858" w:rsidRPr="00112466">
        <w:rPr>
          <w:rFonts w:ascii="Times New Roman" w:hAnsi="Times New Roman" w:cs="Times New Roman"/>
          <w:sz w:val="22"/>
          <w:szCs w:val="22"/>
        </w:rPr>
        <w:t>t</w:t>
      </w:r>
      <w:r w:rsidRPr="00112466">
        <w:rPr>
          <w:rFonts w:ascii="Times New Roman" w:hAnsi="Times New Roman" w:cs="Times New Roman"/>
          <w:sz w:val="22"/>
          <w:szCs w:val="22"/>
        </w:rPr>
        <w:t xml:space="preserve">wo </w:t>
      </w:r>
      <w:r w:rsidR="00370858" w:rsidRPr="00112466">
        <w:rPr>
          <w:rFonts w:ascii="Times New Roman" w:hAnsi="Times New Roman" w:cs="Times New Roman"/>
          <w:sz w:val="22"/>
          <w:szCs w:val="22"/>
        </w:rPr>
        <w:t xml:space="preserve">in </w:t>
      </w:r>
      <w:r w:rsidRPr="00112466">
        <w:rPr>
          <w:rFonts w:ascii="Times New Roman" w:hAnsi="Times New Roman" w:cs="Times New Roman"/>
          <w:sz w:val="22"/>
          <w:szCs w:val="22"/>
        </w:rPr>
        <w:t xml:space="preserve">Counselor Education and </w:t>
      </w:r>
      <w:r w:rsidR="00370858" w:rsidRPr="00112466">
        <w:rPr>
          <w:rFonts w:ascii="Times New Roman" w:hAnsi="Times New Roman" w:cs="Times New Roman"/>
          <w:sz w:val="22"/>
          <w:szCs w:val="22"/>
        </w:rPr>
        <w:t>o</w:t>
      </w:r>
      <w:r w:rsidRPr="00112466">
        <w:rPr>
          <w:rFonts w:ascii="Times New Roman" w:hAnsi="Times New Roman" w:cs="Times New Roman"/>
          <w:sz w:val="22"/>
          <w:szCs w:val="22"/>
        </w:rPr>
        <w:t xml:space="preserve">ne </w:t>
      </w:r>
      <w:r w:rsidR="00370858" w:rsidRPr="00112466">
        <w:rPr>
          <w:rFonts w:ascii="Times New Roman" w:hAnsi="Times New Roman" w:cs="Times New Roman"/>
          <w:sz w:val="22"/>
          <w:szCs w:val="22"/>
        </w:rPr>
        <w:t xml:space="preserve">in </w:t>
      </w:r>
      <w:r w:rsidRPr="00112466">
        <w:rPr>
          <w:rFonts w:ascii="Times New Roman" w:hAnsi="Times New Roman" w:cs="Times New Roman"/>
          <w:sz w:val="22"/>
          <w:szCs w:val="22"/>
        </w:rPr>
        <w:t>College Student Personnel</w:t>
      </w:r>
    </w:p>
    <w:p w14:paraId="1F7C66ED" w14:textId="77777777" w:rsidR="00F065D4" w:rsidRPr="00112466" w:rsidRDefault="00F065D4" w:rsidP="00F065D4">
      <w:pPr>
        <w:pStyle w:val="Title"/>
        <w:ind w:left="1440"/>
        <w:rPr>
          <w:rFonts w:ascii="Times New Roman" w:hAnsi="Times New Roman" w:cs="Times New Roman"/>
          <w:sz w:val="22"/>
          <w:szCs w:val="22"/>
        </w:rPr>
      </w:pPr>
      <w:r w:rsidRPr="00112466">
        <w:rPr>
          <w:rFonts w:ascii="Times New Roman" w:hAnsi="Times New Roman" w:cs="Times New Roman"/>
          <w:sz w:val="22"/>
          <w:szCs w:val="22"/>
        </w:rPr>
        <w:t xml:space="preserve">One is in the Master of Public Health program </w:t>
      </w:r>
    </w:p>
    <w:p w14:paraId="02855CA8" w14:textId="77777777" w:rsidR="00F065D4" w:rsidRPr="00573E5F" w:rsidRDefault="00F065D4" w:rsidP="00F065D4">
      <w:pPr>
        <w:pStyle w:val="Title"/>
        <w:ind w:left="1440"/>
        <w:rPr>
          <w:rFonts w:ascii="Times New Roman" w:hAnsi="Times New Roman" w:cs="Times New Roman"/>
          <w:sz w:val="24"/>
          <w:szCs w:val="24"/>
        </w:rPr>
      </w:pPr>
    </w:p>
    <w:p w14:paraId="5140423E" w14:textId="4727421E" w:rsidR="00CD31C3" w:rsidRPr="00827433" w:rsidRDefault="00CD31C3" w:rsidP="00CD31C3">
      <w:pPr>
        <w:pStyle w:val="Title"/>
        <w:numPr>
          <w:ilvl w:val="1"/>
          <w:numId w:val="4"/>
        </w:numPr>
        <w:rPr>
          <w:rFonts w:ascii="Times New Roman" w:hAnsi="Times New Roman" w:cs="Times New Roman"/>
          <w:sz w:val="22"/>
          <w:szCs w:val="22"/>
        </w:rPr>
      </w:pPr>
      <w:r w:rsidRPr="00827433">
        <w:rPr>
          <w:rFonts w:ascii="Times New Roman" w:hAnsi="Times New Roman" w:cs="Times New Roman"/>
          <w:sz w:val="22"/>
          <w:szCs w:val="22"/>
        </w:rPr>
        <w:t>List of goals/work accomplished</w:t>
      </w:r>
    </w:p>
    <w:p w14:paraId="1AD970EC" w14:textId="361658E7" w:rsidR="00112466" w:rsidRPr="00112466" w:rsidRDefault="00112466" w:rsidP="00112466">
      <w:pPr>
        <w:pStyle w:val="ListParagraph"/>
        <w:numPr>
          <w:ilvl w:val="0"/>
          <w:numId w:val="35"/>
        </w:numPr>
        <w:spacing w:after="0"/>
        <w:rPr>
          <w:rFonts w:ascii="Times New Roman" w:hAnsi="Times New Roman" w:cs="Times New Roman"/>
        </w:rPr>
      </w:pPr>
      <w:r w:rsidRPr="00112466">
        <w:rPr>
          <w:rFonts w:ascii="Times New Roman" w:hAnsi="Times New Roman" w:cs="Times New Roman"/>
        </w:rPr>
        <w:t>Measure through the CHOICES pre/post</w:t>
      </w:r>
      <w:r w:rsidR="00DD56F3">
        <w:rPr>
          <w:rFonts w:ascii="Times New Roman" w:hAnsi="Times New Roman" w:cs="Times New Roman"/>
        </w:rPr>
        <w:t>-</w:t>
      </w:r>
      <w:r w:rsidR="00FB595B">
        <w:rPr>
          <w:rFonts w:ascii="Times New Roman" w:hAnsi="Times New Roman" w:cs="Times New Roman"/>
        </w:rPr>
        <w:t xml:space="preserve">test </w:t>
      </w:r>
      <w:r w:rsidRPr="00112466">
        <w:rPr>
          <w:rFonts w:ascii="Times New Roman" w:hAnsi="Times New Roman" w:cs="Times New Roman"/>
        </w:rPr>
        <w:t>and year to year data if there is an increase</w:t>
      </w:r>
    </w:p>
    <w:p w14:paraId="22CDC675" w14:textId="67190C8F" w:rsidR="00112466" w:rsidRDefault="00112466" w:rsidP="00112466">
      <w:pPr>
        <w:pStyle w:val="ListParagraph"/>
        <w:spacing w:after="0"/>
        <w:ind w:firstLine="720"/>
        <w:rPr>
          <w:rFonts w:ascii="Times New Roman" w:hAnsi="Times New Roman" w:cs="Times New Roman"/>
        </w:rPr>
      </w:pPr>
      <w:r w:rsidRPr="00112466">
        <w:rPr>
          <w:rFonts w:ascii="Times New Roman" w:hAnsi="Times New Roman" w:cs="Times New Roman"/>
        </w:rPr>
        <w:lastRenderedPageBreak/>
        <w:t>in bystander behaviors as a result of curriculum change</w:t>
      </w:r>
    </w:p>
    <w:p w14:paraId="4703C0A3" w14:textId="347789C7" w:rsidR="00FA757A" w:rsidRPr="00112466" w:rsidRDefault="00FA757A" w:rsidP="00FB595B">
      <w:pPr>
        <w:pStyle w:val="ListParagraph"/>
        <w:numPr>
          <w:ilvl w:val="0"/>
          <w:numId w:val="35"/>
        </w:numPr>
        <w:spacing w:after="0"/>
        <w:rPr>
          <w:rFonts w:ascii="Times New Roman" w:hAnsi="Times New Roman" w:cs="Times New Roman"/>
        </w:rPr>
      </w:pPr>
      <w:r>
        <w:rPr>
          <w:rFonts w:ascii="Times New Roman" w:hAnsi="Times New Roman" w:cs="Times New Roman"/>
        </w:rPr>
        <w:t>Assist with data collection on behaviors for identified risk</w:t>
      </w:r>
    </w:p>
    <w:p w14:paraId="4820513D" w14:textId="68ED7819" w:rsidR="00112466" w:rsidRDefault="00112466" w:rsidP="00112466">
      <w:pPr>
        <w:pStyle w:val="Title"/>
        <w:numPr>
          <w:ilvl w:val="0"/>
          <w:numId w:val="35"/>
        </w:numPr>
        <w:rPr>
          <w:rFonts w:ascii="Times New Roman" w:hAnsi="Times New Roman" w:cs="Times New Roman"/>
          <w:sz w:val="22"/>
          <w:szCs w:val="22"/>
        </w:rPr>
      </w:pPr>
      <w:r>
        <w:rPr>
          <w:rFonts w:ascii="Times New Roman" w:hAnsi="Times New Roman" w:cs="Times New Roman"/>
          <w:sz w:val="22"/>
          <w:szCs w:val="22"/>
        </w:rPr>
        <w:t>Graduate Students b</w:t>
      </w:r>
      <w:r w:rsidRPr="00112466">
        <w:rPr>
          <w:rFonts w:ascii="Times New Roman" w:hAnsi="Times New Roman" w:cs="Times New Roman"/>
          <w:sz w:val="22"/>
          <w:szCs w:val="22"/>
        </w:rPr>
        <w:t>ecome proficient in delivering the updated Generation Rx</w:t>
      </w:r>
      <w:r>
        <w:rPr>
          <w:rFonts w:ascii="Times New Roman" w:hAnsi="Times New Roman" w:cs="Times New Roman"/>
          <w:sz w:val="22"/>
          <w:szCs w:val="22"/>
        </w:rPr>
        <w:t xml:space="preserve"> and Recovery Ally</w:t>
      </w:r>
      <w:r w:rsidRPr="00112466">
        <w:rPr>
          <w:rFonts w:ascii="Times New Roman" w:hAnsi="Times New Roman" w:cs="Times New Roman"/>
          <w:sz w:val="22"/>
          <w:szCs w:val="22"/>
        </w:rPr>
        <w:t xml:space="preserve"> program</w:t>
      </w:r>
      <w:r>
        <w:rPr>
          <w:rFonts w:ascii="Times New Roman" w:hAnsi="Times New Roman" w:cs="Times New Roman"/>
          <w:sz w:val="22"/>
          <w:szCs w:val="22"/>
        </w:rPr>
        <w:t>s</w:t>
      </w:r>
    </w:p>
    <w:p w14:paraId="79254AFE" w14:textId="2B7F7F32" w:rsidR="00FA757A" w:rsidRDefault="00FA757A" w:rsidP="00112466">
      <w:pPr>
        <w:pStyle w:val="Title"/>
        <w:numPr>
          <w:ilvl w:val="0"/>
          <w:numId w:val="35"/>
        </w:numPr>
        <w:rPr>
          <w:rFonts w:ascii="Times New Roman" w:hAnsi="Times New Roman" w:cs="Times New Roman"/>
          <w:sz w:val="22"/>
          <w:szCs w:val="22"/>
        </w:rPr>
      </w:pPr>
      <w:r>
        <w:rPr>
          <w:rFonts w:ascii="Times New Roman" w:hAnsi="Times New Roman" w:cs="Times New Roman"/>
          <w:sz w:val="22"/>
          <w:szCs w:val="22"/>
        </w:rPr>
        <w:t>Mentor peer health educators and assist with the management of the program</w:t>
      </w:r>
      <w:r w:rsidR="00FB595B">
        <w:rPr>
          <w:rFonts w:ascii="Times New Roman" w:hAnsi="Times New Roman" w:cs="Times New Roman"/>
          <w:sz w:val="22"/>
          <w:szCs w:val="22"/>
        </w:rPr>
        <w:t>s</w:t>
      </w:r>
    </w:p>
    <w:p w14:paraId="65AB300E" w14:textId="3AD060A9" w:rsidR="00112466" w:rsidRDefault="00FA757A" w:rsidP="00112466">
      <w:pPr>
        <w:pStyle w:val="Title"/>
        <w:numPr>
          <w:ilvl w:val="0"/>
          <w:numId w:val="35"/>
        </w:numPr>
        <w:rPr>
          <w:rFonts w:ascii="Times New Roman" w:hAnsi="Times New Roman" w:cs="Times New Roman"/>
          <w:sz w:val="22"/>
          <w:szCs w:val="22"/>
        </w:rPr>
      </w:pPr>
      <w:r>
        <w:rPr>
          <w:rFonts w:ascii="Times New Roman" w:hAnsi="Times New Roman" w:cs="Times New Roman"/>
          <w:sz w:val="22"/>
          <w:szCs w:val="22"/>
        </w:rPr>
        <w:t>Assist staff with health education projects</w:t>
      </w:r>
    </w:p>
    <w:p w14:paraId="28C055A0" w14:textId="39C4E0E9" w:rsidR="00112466" w:rsidRDefault="00112466" w:rsidP="00112466">
      <w:pPr>
        <w:pStyle w:val="Title"/>
        <w:numPr>
          <w:ilvl w:val="0"/>
          <w:numId w:val="35"/>
        </w:numPr>
        <w:rPr>
          <w:rFonts w:ascii="Times New Roman" w:hAnsi="Times New Roman" w:cs="Times New Roman"/>
          <w:sz w:val="22"/>
          <w:szCs w:val="22"/>
        </w:rPr>
      </w:pPr>
      <w:r>
        <w:rPr>
          <w:rFonts w:ascii="Times New Roman" w:hAnsi="Times New Roman" w:cs="Times New Roman"/>
          <w:sz w:val="22"/>
          <w:szCs w:val="22"/>
        </w:rPr>
        <w:t>Track retention rates of peer health educators and CRC members</w:t>
      </w:r>
    </w:p>
    <w:p w14:paraId="0592136E" w14:textId="705A3046" w:rsidR="00112466" w:rsidRPr="00112466" w:rsidRDefault="00112466" w:rsidP="00112466">
      <w:pPr>
        <w:pStyle w:val="Title"/>
        <w:numPr>
          <w:ilvl w:val="0"/>
          <w:numId w:val="35"/>
        </w:numPr>
        <w:rPr>
          <w:rFonts w:ascii="Times New Roman" w:hAnsi="Times New Roman" w:cs="Times New Roman"/>
          <w:sz w:val="22"/>
          <w:szCs w:val="22"/>
        </w:rPr>
      </w:pPr>
      <w:r>
        <w:rPr>
          <w:rFonts w:ascii="Times New Roman" w:hAnsi="Times New Roman" w:cs="Times New Roman"/>
          <w:sz w:val="22"/>
          <w:szCs w:val="22"/>
        </w:rPr>
        <w:t>Coordinate join peer health educator meetings monthly for peer professional development</w:t>
      </w:r>
    </w:p>
    <w:p w14:paraId="293A1A9F" w14:textId="77777777" w:rsidR="00CD31C3" w:rsidRPr="007939AA" w:rsidRDefault="00CD31C3" w:rsidP="00112466">
      <w:pPr>
        <w:pStyle w:val="Title"/>
        <w:numPr>
          <w:ilvl w:val="0"/>
          <w:numId w:val="35"/>
        </w:numPr>
        <w:rPr>
          <w:rFonts w:ascii="Times New Roman" w:hAnsi="Times New Roman" w:cs="Times New Roman"/>
          <w:sz w:val="22"/>
          <w:szCs w:val="22"/>
        </w:rPr>
      </w:pPr>
      <w:r w:rsidRPr="00112466">
        <w:rPr>
          <w:rFonts w:ascii="Times New Roman" w:hAnsi="Times New Roman" w:cs="Times New Roman"/>
          <w:sz w:val="22"/>
          <w:szCs w:val="22"/>
        </w:rPr>
        <w:t xml:space="preserve">List </w:t>
      </w:r>
      <w:r w:rsidRPr="007939AA">
        <w:rPr>
          <w:rFonts w:ascii="Times New Roman" w:hAnsi="Times New Roman" w:cs="Times New Roman"/>
          <w:sz w:val="22"/>
          <w:szCs w:val="22"/>
        </w:rPr>
        <w:t>of what student employee alumni now do (employment status, graduate school, location) (optional)</w:t>
      </w:r>
    </w:p>
    <w:p w14:paraId="351C04ED" w14:textId="77777777" w:rsidR="00CD31C3" w:rsidRPr="00573E5F" w:rsidRDefault="00CD31C3" w:rsidP="00CD31C3">
      <w:pPr>
        <w:pStyle w:val="Title"/>
        <w:rPr>
          <w:rFonts w:ascii="Times New Roman" w:hAnsi="Times New Roman" w:cs="Times New Roman"/>
          <w:sz w:val="24"/>
          <w:szCs w:val="24"/>
        </w:rPr>
      </w:pPr>
    </w:p>
    <w:p w14:paraId="0EF5D6A9" w14:textId="119D02B5" w:rsidR="00CD31C3" w:rsidRPr="00573E5F" w:rsidRDefault="00CD31C3" w:rsidP="00CD31C3">
      <w:pPr>
        <w:pStyle w:val="Title"/>
        <w:numPr>
          <w:ilvl w:val="0"/>
          <w:numId w:val="1"/>
        </w:numPr>
        <w:rPr>
          <w:rFonts w:ascii="Times New Roman" w:hAnsi="Times New Roman" w:cs="Times New Roman"/>
          <w:b/>
          <w:sz w:val="24"/>
          <w:szCs w:val="24"/>
        </w:rPr>
      </w:pPr>
      <w:r w:rsidRPr="00573E5F">
        <w:rPr>
          <w:rFonts w:ascii="Times New Roman" w:hAnsi="Times New Roman" w:cs="Times New Roman"/>
          <w:b/>
          <w:sz w:val="24"/>
          <w:szCs w:val="24"/>
        </w:rPr>
        <w:t xml:space="preserve">Section III: Outcomes </w:t>
      </w:r>
      <w:r w:rsidR="006A01D0">
        <w:rPr>
          <w:rFonts w:ascii="Times New Roman" w:hAnsi="Times New Roman" w:cs="Times New Roman"/>
          <w:b/>
          <w:sz w:val="24"/>
          <w:szCs w:val="24"/>
        </w:rPr>
        <w:br/>
      </w:r>
    </w:p>
    <w:p w14:paraId="0838CDB7" w14:textId="4F7D90C0" w:rsidR="00CD31C3" w:rsidRPr="007939AA" w:rsidRDefault="00CD31C3" w:rsidP="00CD31C3">
      <w:pPr>
        <w:pStyle w:val="Title"/>
        <w:numPr>
          <w:ilvl w:val="1"/>
          <w:numId w:val="5"/>
        </w:numPr>
        <w:rPr>
          <w:rFonts w:ascii="Times New Roman" w:hAnsi="Times New Roman" w:cs="Times New Roman"/>
          <w:sz w:val="22"/>
          <w:szCs w:val="22"/>
        </w:rPr>
      </w:pPr>
      <w:r w:rsidRPr="007939AA">
        <w:rPr>
          <w:rFonts w:ascii="Times New Roman" w:hAnsi="Times New Roman" w:cs="Times New Roman"/>
          <w:sz w:val="22"/>
          <w:szCs w:val="22"/>
        </w:rPr>
        <w:t>Listing of DOSA Learning goals and learning outcomes the department contributes to and how</w:t>
      </w:r>
      <w:r w:rsidR="006A01D0">
        <w:rPr>
          <w:rFonts w:ascii="Times New Roman" w:hAnsi="Times New Roman" w:cs="Times New Roman"/>
          <w:sz w:val="22"/>
          <w:szCs w:val="22"/>
        </w:rPr>
        <w:br/>
      </w:r>
    </w:p>
    <w:p w14:paraId="78A9D91E" w14:textId="77777777" w:rsidR="00AE2771" w:rsidRPr="007939AA" w:rsidRDefault="00CD31C3" w:rsidP="00AA10E0">
      <w:pPr>
        <w:pStyle w:val="ListParagraph"/>
        <w:rPr>
          <w:rFonts w:ascii="Times New Roman" w:hAnsi="Times New Roman" w:cs="Times New Roman"/>
          <w:i/>
        </w:rPr>
      </w:pPr>
      <w:r w:rsidRPr="007939AA">
        <w:rPr>
          <w:rFonts w:ascii="Times New Roman" w:hAnsi="Times New Roman" w:cs="Times New Roman"/>
        </w:rPr>
        <w:t>Assessment cycle plan for the next five years (see DOSA Introduction to Assessment Workbook for template)</w:t>
      </w:r>
      <w:r w:rsidR="00AA10E0" w:rsidRPr="007939AA">
        <w:rPr>
          <w:rFonts w:ascii="Times New Roman" w:hAnsi="Times New Roman" w:cs="Times New Roman"/>
          <w:i/>
        </w:rPr>
        <w:t xml:space="preserve"> </w:t>
      </w:r>
    </w:p>
    <w:p w14:paraId="19B9C85E" w14:textId="5B97953A" w:rsidR="00AA10E0" w:rsidRPr="007939AA" w:rsidRDefault="00AA10E0" w:rsidP="00AA10E0">
      <w:pPr>
        <w:pStyle w:val="ListParagraph"/>
        <w:rPr>
          <w:rFonts w:ascii="Times New Roman" w:hAnsi="Times New Roman" w:cs="Times New Roman"/>
          <w:iCs/>
        </w:rPr>
      </w:pPr>
      <w:r w:rsidRPr="007939AA">
        <w:rPr>
          <w:rFonts w:ascii="Times New Roman" w:hAnsi="Times New Roman" w:cs="Times New Roman"/>
          <w:iCs/>
        </w:rPr>
        <w:t xml:space="preserve">Provide educational programs and services with learning outcomes within the scope of the area.  Engage student in meaningful educational programs and services to increase retention and graduation rates.  Ensure that equity and social justice topics are embedded into educational programs and services of Health Promotion (Provided by DOSA Strategic Plan).  Well-being </w:t>
      </w:r>
      <w:r w:rsidR="00A81F79" w:rsidRPr="007939AA">
        <w:rPr>
          <w:rFonts w:ascii="Times New Roman" w:hAnsi="Times New Roman" w:cs="Times New Roman"/>
          <w:iCs/>
        </w:rPr>
        <w:t>Goals Social</w:t>
      </w:r>
      <w:r w:rsidRPr="007939AA">
        <w:rPr>
          <w:rFonts w:ascii="Times New Roman" w:hAnsi="Times New Roman" w:cs="Times New Roman"/>
          <w:iCs/>
        </w:rPr>
        <w:t xml:space="preserve"> Justice Goals</w:t>
      </w:r>
      <w:r w:rsidR="003A65EB">
        <w:rPr>
          <w:rFonts w:ascii="Times New Roman" w:hAnsi="Times New Roman" w:cs="Times New Roman"/>
          <w:iCs/>
        </w:rPr>
        <w:t xml:space="preserve"> completed through DOSA offered trainings.</w:t>
      </w:r>
      <w:r w:rsidRPr="007939AA">
        <w:rPr>
          <w:rFonts w:ascii="Times New Roman" w:hAnsi="Times New Roman" w:cs="Times New Roman"/>
          <w:iCs/>
        </w:rPr>
        <w:t xml:space="preserve">  </w:t>
      </w:r>
    </w:p>
    <w:p w14:paraId="0638A16D" w14:textId="07488735" w:rsidR="00CD31C3" w:rsidRPr="007939AA" w:rsidRDefault="00CD31C3" w:rsidP="00AA10E0">
      <w:pPr>
        <w:pStyle w:val="Title"/>
        <w:ind w:left="720"/>
        <w:rPr>
          <w:rFonts w:ascii="Times New Roman" w:hAnsi="Times New Roman" w:cs="Times New Roman"/>
          <w:sz w:val="22"/>
          <w:szCs w:val="22"/>
        </w:rPr>
      </w:pPr>
    </w:p>
    <w:p w14:paraId="45959210" w14:textId="1F26FC08" w:rsidR="00CD31C3" w:rsidRPr="007939AA" w:rsidRDefault="00CD31C3" w:rsidP="00CD31C3">
      <w:pPr>
        <w:pStyle w:val="Title"/>
        <w:numPr>
          <w:ilvl w:val="1"/>
          <w:numId w:val="5"/>
        </w:numPr>
        <w:rPr>
          <w:rFonts w:ascii="Times New Roman" w:hAnsi="Times New Roman" w:cs="Times New Roman"/>
          <w:sz w:val="22"/>
          <w:szCs w:val="22"/>
        </w:rPr>
      </w:pPr>
      <w:r w:rsidRPr="007939AA">
        <w:rPr>
          <w:rFonts w:ascii="Times New Roman" w:hAnsi="Times New Roman" w:cs="Times New Roman"/>
          <w:sz w:val="22"/>
          <w:szCs w:val="22"/>
        </w:rPr>
        <w:t xml:space="preserve">Listing of </w:t>
      </w:r>
      <w:proofErr w:type="gramStart"/>
      <w:r w:rsidRPr="007939AA">
        <w:rPr>
          <w:rFonts w:ascii="Times New Roman" w:hAnsi="Times New Roman" w:cs="Times New Roman"/>
          <w:sz w:val="22"/>
          <w:szCs w:val="22"/>
        </w:rPr>
        <w:t>department</w:t>
      </w:r>
      <w:proofErr w:type="gramEnd"/>
      <w:r w:rsidRPr="007939AA">
        <w:rPr>
          <w:rFonts w:ascii="Times New Roman" w:hAnsi="Times New Roman" w:cs="Times New Roman"/>
          <w:sz w:val="22"/>
          <w:szCs w:val="22"/>
        </w:rPr>
        <w:t xml:space="preserve"> collected data (see reporting template) and collaborative data collection efforts</w:t>
      </w:r>
      <w:r w:rsidR="006A01D0">
        <w:rPr>
          <w:rFonts w:ascii="Times New Roman" w:hAnsi="Times New Roman" w:cs="Times New Roman"/>
          <w:sz w:val="22"/>
          <w:szCs w:val="22"/>
        </w:rPr>
        <w:br/>
      </w:r>
    </w:p>
    <w:p w14:paraId="448B5E60" w14:textId="043841D5" w:rsidR="00CE219A" w:rsidRPr="007939AA" w:rsidRDefault="00CE219A" w:rsidP="00CE219A">
      <w:pPr>
        <w:pStyle w:val="Title"/>
        <w:ind w:left="720"/>
        <w:rPr>
          <w:rFonts w:ascii="Times New Roman" w:hAnsi="Times New Roman" w:cs="Times New Roman"/>
          <w:sz w:val="22"/>
          <w:szCs w:val="22"/>
        </w:rPr>
      </w:pPr>
      <w:r w:rsidRPr="007939AA">
        <w:rPr>
          <w:rFonts w:ascii="Times New Roman" w:hAnsi="Times New Roman" w:cs="Times New Roman"/>
          <w:sz w:val="22"/>
          <w:szCs w:val="22"/>
        </w:rPr>
        <w:t>Annual Data Collection</w:t>
      </w:r>
      <w:r w:rsidR="007939AA">
        <w:rPr>
          <w:rFonts w:ascii="Times New Roman" w:hAnsi="Times New Roman" w:cs="Times New Roman"/>
          <w:sz w:val="22"/>
          <w:szCs w:val="22"/>
        </w:rPr>
        <w:t>:</w:t>
      </w:r>
    </w:p>
    <w:p w14:paraId="6192DFC0" w14:textId="353A2469" w:rsidR="00CE219A" w:rsidRPr="007939AA" w:rsidRDefault="00CE219A" w:rsidP="00CE219A">
      <w:pPr>
        <w:pStyle w:val="Title"/>
        <w:ind w:left="720"/>
        <w:rPr>
          <w:rFonts w:ascii="Times New Roman" w:hAnsi="Times New Roman" w:cs="Times New Roman"/>
          <w:sz w:val="22"/>
          <w:szCs w:val="22"/>
        </w:rPr>
      </w:pPr>
      <w:r w:rsidRPr="007939AA">
        <w:rPr>
          <w:rFonts w:ascii="Times New Roman" w:hAnsi="Times New Roman" w:cs="Times New Roman"/>
          <w:sz w:val="22"/>
          <w:szCs w:val="22"/>
        </w:rPr>
        <w:t xml:space="preserve">Health Campus Survey </w:t>
      </w:r>
    </w:p>
    <w:p w14:paraId="12938F8A" w14:textId="2D7A1ADE" w:rsidR="00CE219A" w:rsidRPr="007939AA" w:rsidRDefault="00CE219A" w:rsidP="00CE219A">
      <w:pPr>
        <w:pStyle w:val="Title"/>
        <w:ind w:left="720"/>
        <w:rPr>
          <w:rFonts w:ascii="Times New Roman" w:hAnsi="Times New Roman" w:cs="Times New Roman"/>
          <w:sz w:val="22"/>
          <w:szCs w:val="22"/>
        </w:rPr>
      </w:pPr>
      <w:r w:rsidRPr="007939AA">
        <w:rPr>
          <w:rFonts w:ascii="Times New Roman" w:hAnsi="Times New Roman" w:cs="Times New Roman"/>
          <w:sz w:val="22"/>
          <w:szCs w:val="22"/>
        </w:rPr>
        <w:t xml:space="preserve">CHOICES pre/post assessment </w:t>
      </w:r>
    </w:p>
    <w:p w14:paraId="40657C1B" w14:textId="2048E6F7" w:rsidR="00CE219A" w:rsidRDefault="00CE219A" w:rsidP="00CE219A">
      <w:pPr>
        <w:pStyle w:val="Title"/>
        <w:ind w:left="720"/>
        <w:rPr>
          <w:rFonts w:ascii="Times New Roman" w:hAnsi="Times New Roman" w:cs="Times New Roman"/>
          <w:sz w:val="22"/>
          <w:szCs w:val="22"/>
        </w:rPr>
      </w:pPr>
      <w:r w:rsidRPr="007939AA">
        <w:rPr>
          <w:rFonts w:ascii="Times New Roman" w:hAnsi="Times New Roman" w:cs="Times New Roman"/>
          <w:sz w:val="22"/>
          <w:szCs w:val="22"/>
        </w:rPr>
        <w:t>Peer Health Educator</w:t>
      </w:r>
      <w:r w:rsidR="007939AA">
        <w:rPr>
          <w:rFonts w:ascii="Times New Roman" w:hAnsi="Times New Roman" w:cs="Times New Roman"/>
          <w:sz w:val="22"/>
          <w:szCs w:val="22"/>
        </w:rPr>
        <w:t xml:space="preserve"> Impact</w:t>
      </w:r>
      <w:r w:rsidRPr="007939AA">
        <w:rPr>
          <w:rFonts w:ascii="Times New Roman" w:hAnsi="Times New Roman" w:cs="Times New Roman"/>
          <w:sz w:val="22"/>
          <w:szCs w:val="22"/>
        </w:rPr>
        <w:t xml:space="preserve"> Survey </w:t>
      </w:r>
    </w:p>
    <w:p w14:paraId="066B86DE" w14:textId="425E831A" w:rsidR="007939AA" w:rsidRPr="007939AA" w:rsidRDefault="007939AA" w:rsidP="00CE219A">
      <w:pPr>
        <w:pStyle w:val="Title"/>
        <w:ind w:left="720"/>
        <w:rPr>
          <w:rFonts w:ascii="Times New Roman" w:hAnsi="Times New Roman" w:cs="Times New Roman"/>
          <w:sz w:val="22"/>
          <w:szCs w:val="22"/>
        </w:rPr>
      </w:pPr>
      <w:r>
        <w:rPr>
          <w:rFonts w:ascii="Times New Roman" w:hAnsi="Times New Roman" w:cs="Times New Roman"/>
          <w:sz w:val="22"/>
          <w:szCs w:val="22"/>
        </w:rPr>
        <w:t>CRC Student Impact Survey</w:t>
      </w:r>
    </w:p>
    <w:p w14:paraId="334D2DC1" w14:textId="0EA488B0" w:rsidR="00CE219A" w:rsidRDefault="00CE219A" w:rsidP="00CE219A">
      <w:pPr>
        <w:pStyle w:val="Title"/>
        <w:ind w:left="720"/>
        <w:rPr>
          <w:rFonts w:ascii="Times New Roman" w:hAnsi="Times New Roman" w:cs="Times New Roman"/>
          <w:sz w:val="22"/>
          <w:szCs w:val="22"/>
        </w:rPr>
      </w:pPr>
      <w:r w:rsidRPr="007939AA">
        <w:rPr>
          <w:rFonts w:ascii="Times New Roman" w:hAnsi="Times New Roman" w:cs="Times New Roman"/>
          <w:sz w:val="22"/>
          <w:szCs w:val="22"/>
        </w:rPr>
        <w:t xml:space="preserve">EverFi new student, junior and graduate student pre/post assessment </w:t>
      </w:r>
    </w:p>
    <w:p w14:paraId="591C7BA3" w14:textId="405283B2" w:rsidR="007939AA" w:rsidRDefault="007939AA" w:rsidP="00CE219A">
      <w:pPr>
        <w:pStyle w:val="Title"/>
        <w:ind w:left="720"/>
        <w:rPr>
          <w:rFonts w:ascii="Times New Roman" w:hAnsi="Times New Roman" w:cs="Times New Roman"/>
          <w:sz w:val="22"/>
          <w:szCs w:val="22"/>
        </w:rPr>
      </w:pPr>
      <w:r>
        <w:rPr>
          <w:rFonts w:ascii="Times New Roman" w:hAnsi="Times New Roman" w:cs="Times New Roman"/>
          <w:sz w:val="22"/>
          <w:szCs w:val="22"/>
        </w:rPr>
        <w:t xml:space="preserve">Data Collection </w:t>
      </w:r>
      <w:r w:rsidR="00DF4688">
        <w:rPr>
          <w:rFonts w:ascii="Times New Roman" w:hAnsi="Times New Roman" w:cs="Times New Roman"/>
          <w:sz w:val="22"/>
          <w:szCs w:val="22"/>
        </w:rPr>
        <w:t>as</w:t>
      </w:r>
      <w:r>
        <w:rPr>
          <w:rFonts w:ascii="Times New Roman" w:hAnsi="Times New Roman" w:cs="Times New Roman"/>
          <w:sz w:val="22"/>
          <w:szCs w:val="22"/>
        </w:rPr>
        <w:t xml:space="preserve"> Needed:</w:t>
      </w:r>
    </w:p>
    <w:p w14:paraId="7EED3DAF" w14:textId="352E0ED4" w:rsidR="007939AA" w:rsidRDefault="007939AA" w:rsidP="00CE219A">
      <w:pPr>
        <w:pStyle w:val="Title"/>
        <w:ind w:left="720"/>
        <w:rPr>
          <w:rFonts w:ascii="Times New Roman" w:hAnsi="Times New Roman" w:cs="Times New Roman"/>
          <w:sz w:val="22"/>
          <w:szCs w:val="22"/>
        </w:rPr>
      </w:pPr>
      <w:r>
        <w:rPr>
          <w:rFonts w:ascii="Times New Roman" w:hAnsi="Times New Roman" w:cs="Times New Roman"/>
          <w:sz w:val="22"/>
          <w:szCs w:val="22"/>
        </w:rPr>
        <w:t>ScreenU for Alcohol, Prescription Drugs and Marijuana</w:t>
      </w:r>
    </w:p>
    <w:p w14:paraId="26414184" w14:textId="77777777" w:rsidR="00E46BBA" w:rsidRDefault="007939AA" w:rsidP="00CE219A">
      <w:pPr>
        <w:pStyle w:val="Title"/>
        <w:ind w:left="720"/>
        <w:rPr>
          <w:rFonts w:ascii="Times New Roman" w:hAnsi="Times New Roman" w:cs="Times New Roman"/>
          <w:sz w:val="22"/>
          <w:szCs w:val="22"/>
        </w:rPr>
      </w:pPr>
      <w:r>
        <w:rPr>
          <w:rFonts w:ascii="Times New Roman" w:hAnsi="Times New Roman" w:cs="Times New Roman"/>
          <w:sz w:val="22"/>
          <w:szCs w:val="22"/>
        </w:rPr>
        <w:t>Peer health educator program evaluation surveys</w:t>
      </w:r>
    </w:p>
    <w:p w14:paraId="6358A199" w14:textId="77777777" w:rsidR="00E46BBA" w:rsidRDefault="00E46BBA" w:rsidP="00CE219A">
      <w:pPr>
        <w:pStyle w:val="Title"/>
        <w:ind w:left="720"/>
        <w:rPr>
          <w:rFonts w:ascii="Times New Roman" w:hAnsi="Times New Roman" w:cs="Times New Roman"/>
          <w:sz w:val="22"/>
          <w:szCs w:val="22"/>
        </w:rPr>
      </w:pPr>
      <w:r>
        <w:rPr>
          <w:rFonts w:ascii="Times New Roman" w:hAnsi="Times New Roman" w:cs="Times New Roman"/>
          <w:sz w:val="22"/>
          <w:szCs w:val="22"/>
        </w:rPr>
        <w:t xml:space="preserve">Sexual Health/Maturity Survey </w:t>
      </w:r>
    </w:p>
    <w:p w14:paraId="6BC61D30" w14:textId="77777777" w:rsidR="00E46BBA" w:rsidRDefault="00E46BBA" w:rsidP="00CE219A">
      <w:pPr>
        <w:pStyle w:val="Title"/>
        <w:ind w:left="720"/>
        <w:rPr>
          <w:rFonts w:ascii="Times New Roman" w:hAnsi="Times New Roman" w:cs="Times New Roman"/>
          <w:sz w:val="22"/>
          <w:szCs w:val="22"/>
        </w:rPr>
      </w:pPr>
      <w:r>
        <w:rPr>
          <w:rFonts w:ascii="Times New Roman" w:hAnsi="Times New Roman" w:cs="Times New Roman"/>
          <w:sz w:val="22"/>
          <w:szCs w:val="22"/>
        </w:rPr>
        <w:t xml:space="preserve">Vaping Survey </w:t>
      </w:r>
    </w:p>
    <w:p w14:paraId="2D33AEB7" w14:textId="409ACF48" w:rsidR="00CE219A" w:rsidRPr="007939AA" w:rsidRDefault="00E46BBA" w:rsidP="00E46BBA">
      <w:pPr>
        <w:pStyle w:val="Title"/>
        <w:ind w:left="720"/>
        <w:rPr>
          <w:rFonts w:ascii="Times New Roman" w:hAnsi="Times New Roman" w:cs="Times New Roman"/>
          <w:sz w:val="22"/>
          <w:szCs w:val="22"/>
        </w:rPr>
      </w:pPr>
      <w:r>
        <w:rPr>
          <w:rFonts w:ascii="Times New Roman" w:hAnsi="Times New Roman" w:cs="Times New Roman"/>
          <w:sz w:val="22"/>
          <w:szCs w:val="22"/>
        </w:rPr>
        <w:t>Generation Rx assessment survey</w:t>
      </w:r>
      <w:r w:rsidR="007939AA">
        <w:rPr>
          <w:rFonts w:ascii="Times New Roman" w:hAnsi="Times New Roman" w:cs="Times New Roman"/>
          <w:sz w:val="22"/>
          <w:szCs w:val="22"/>
        </w:rPr>
        <w:t xml:space="preserve"> </w:t>
      </w:r>
      <w:r w:rsidR="006A01D0">
        <w:rPr>
          <w:rFonts w:ascii="Times New Roman" w:hAnsi="Times New Roman" w:cs="Times New Roman"/>
          <w:sz w:val="22"/>
          <w:szCs w:val="22"/>
        </w:rPr>
        <w:br/>
      </w:r>
    </w:p>
    <w:p w14:paraId="161143E3" w14:textId="359F700F" w:rsidR="00CD31C3" w:rsidRPr="007939AA" w:rsidRDefault="00CD31C3" w:rsidP="00CD31C3">
      <w:pPr>
        <w:pStyle w:val="Title"/>
        <w:numPr>
          <w:ilvl w:val="1"/>
          <w:numId w:val="5"/>
        </w:numPr>
        <w:rPr>
          <w:rFonts w:ascii="Times New Roman" w:hAnsi="Times New Roman" w:cs="Times New Roman"/>
          <w:sz w:val="22"/>
          <w:szCs w:val="22"/>
        </w:rPr>
      </w:pPr>
      <w:r w:rsidRPr="007939AA">
        <w:rPr>
          <w:rFonts w:ascii="Times New Roman" w:hAnsi="Times New Roman" w:cs="Times New Roman"/>
          <w:sz w:val="22"/>
          <w:szCs w:val="22"/>
        </w:rPr>
        <w:t xml:space="preserve">Listing of university </w:t>
      </w:r>
      <w:proofErr w:type="gramStart"/>
      <w:r w:rsidRPr="007939AA">
        <w:rPr>
          <w:rFonts w:ascii="Times New Roman" w:hAnsi="Times New Roman" w:cs="Times New Roman"/>
          <w:sz w:val="22"/>
          <w:szCs w:val="22"/>
        </w:rPr>
        <w:t>data</w:t>
      </w:r>
      <w:proofErr w:type="gramEnd"/>
      <w:r w:rsidRPr="007939AA">
        <w:rPr>
          <w:rFonts w:ascii="Times New Roman" w:hAnsi="Times New Roman" w:cs="Times New Roman"/>
          <w:sz w:val="22"/>
          <w:szCs w:val="22"/>
        </w:rPr>
        <w:t xml:space="preserve"> the department examines or consults (as applicable)</w:t>
      </w:r>
      <w:r w:rsidR="006A01D0">
        <w:rPr>
          <w:rFonts w:ascii="Times New Roman" w:hAnsi="Times New Roman" w:cs="Times New Roman"/>
          <w:sz w:val="22"/>
          <w:szCs w:val="22"/>
        </w:rPr>
        <w:br/>
      </w:r>
    </w:p>
    <w:p w14:paraId="2F66074D" w14:textId="08AE6E3D" w:rsidR="00CD31C3" w:rsidRPr="007939AA" w:rsidRDefault="00CD31C3" w:rsidP="00CD31C3">
      <w:pPr>
        <w:pStyle w:val="Title"/>
        <w:numPr>
          <w:ilvl w:val="1"/>
          <w:numId w:val="5"/>
        </w:numPr>
        <w:rPr>
          <w:rFonts w:ascii="Times New Roman" w:hAnsi="Times New Roman" w:cs="Times New Roman"/>
          <w:sz w:val="22"/>
          <w:szCs w:val="22"/>
        </w:rPr>
      </w:pPr>
      <w:r w:rsidRPr="007939AA">
        <w:rPr>
          <w:rFonts w:ascii="Times New Roman" w:hAnsi="Times New Roman" w:cs="Times New Roman"/>
          <w:sz w:val="22"/>
          <w:szCs w:val="22"/>
        </w:rPr>
        <w:t>Evidence of department operational quality (e.g. surveys/interviews of current students, graduates, employers, community members or agencies, benchmarking operations against practitioner peers)</w:t>
      </w:r>
    </w:p>
    <w:p w14:paraId="26C7CE89" w14:textId="77777777" w:rsidR="00D301D4" w:rsidRPr="00573E5F" w:rsidRDefault="00D301D4" w:rsidP="00D301D4">
      <w:pPr>
        <w:pStyle w:val="Title"/>
        <w:ind w:left="720"/>
        <w:rPr>
          <w:rFonts w:ascii="Times New Roman" w:hAnsi="Times New Roman" w:cs="Times New Roman"/>
          <w:sz w:val="24"/>
          <w:szCs w:val="24"/>
        </w:rPr>
      </w:pPr>
    </w:p>
    <w:p w14:paraId="288EF1D8" w14:textId="4D4D4F85" w:rsidR="00D301D4" w:rsidRPr="006A01D0" w:rsidRDefault="00D301D4" w:rsidP="004B7631">
      <w:pPr>
        <w:pStyle w:val="Title"/>
        <w:numPr>
          <w:ilvl w:val="0"/>
          <w:numId w:val="7"/>
        </w:numPr>
        <w:rPr>
          <w:rFonts w:ascii="Times New Roman" w:hAnsi="Times New Roman" w:cs="Times New Roman"/>
          <w:sz w:val="22"/>
          <w:szCs w:val="22"/>
        </w:rPr>
      </w:pPr>
      <w:r w:rsidRPr="006A01D0">
        <w:rPr>
          <w:rFonts w:ascii="Times New Roman" w:hAnsi="Times New Roman" w:cs="Times New Roman"/>
          <w:b/>
          <w:sz w:val="24"/>
          <w:szCs w:val="24"/>
        </w:rPr>
        <w:t xml:space="preserve">Governance and Facilities </w:t>
      </w:r>
      <w:r w:rsidR="006A01D0">
        <w:rPr>
          <w:rFonts w:ascii="Times New Roman" w:hAnsi="Times New Roman" w:cs="Times New Roman"/>
          <w:b/>
          <w:sz w:val="24"/>
          <w:szCs w:val="24"/>
        </w:rPr>
        <w:br/>
      </w:r>
      <w:r w:rsidR="006A01D0">
        <w:rPr>
          <w:rFonts w:ascii="Times New Roman" w:hAnsi="Times New Roman" w:cs="Times New Roman"/>
          <w:b/>
          <w:sz w:val="24"/>
          <w:szCs w:val="24"/>
        </w:rPr>
        <w:br/>
      </w:r>
      <w:r w:rsidRPr="006A01D0">
        <w:rPr>
          <w:rFonts w:ascii="Times New Roman" w:hAnsi="Times New Roman" w:cs="Times New Roman"/>
          <w:sz w:val="24"/>
          <w:szCs w:val="24"/>
        </w:rPr>
        <w:t>A description of standing and ad hoc committees run by the</w:t>
      </w:r>
      <w:r w:rsidRPr="006A01D0">
        <w:rPr>
          <w:rFonts w:ascii="Times New Roman" w:hAnsi="Times New Roman" w:cs="Times New Roman"/>
          <w:sz w:val="22"/>
          <w:szCs w:val="22"/>
        </w:rPr>
        <w:t xml:space="preserve"> department</w:t>
      </w:r>
    </w:p>
    <w:p w14:paraId="5E1A9EBD" w14:textId="783CAE97" w:rsidR="00666FEB" w:rsidRPr="007939AA" w:rsidRDefault="00666FEB" w:rsidP="00666FEB">
      <w:pPr>
        <w:pStyle w:val="Title"/>
        <w:ind w:left="720"/>
        <w:rPr>
          <w:rFonts w:ascii="Times New Roman" w:hAnsi="Times New Roman" w:cs="Times New Roman"/>
          <w:sz w:val="22"/>
          <w:szCs w:val="22"/>
        </w:rPr>
      </w:pPr>
      <w:r w:rsidRPr="007939AA">
        <w:rPr>
          <w:rFonts w:ascii="Times New Roman" w:hAnsi="Times New Roman" w:cs="Times New Roman"/>
          <w:sz w:val="22"/>
          <w:szCs w:val="22"/>
        </w:rPr>
        <w:t>The Healthy Campus Community Coalition is a Presidential Coalition Co-Chaired by the Associate Director of Health Promotion and The Athens City Council President.  The coalition</w:t>
      </w:r>
      <w:r w:rsidR="008D45B6" w:rsidRPr="007939AA">
        <w:rPr>
          <w:rFonts w:ascii="Times New Roman" w:hAnsi="Times New Roman" w:cs="Times New Roman"/>
          <w:sz w:val="22"/>
          <w:szCs w:val="22"/>
        </w:rPr>
        <w:t>’s</w:t>
      </w:r>
      <w:r w:rsidRPr="007939AA">
        <w:rPr>
          <w:rFonts w:ascii="Times New Roman" w:hAnsi="Times New Roman" w:cs="Times New Roman"/>
          <w:sz w:val="22"/>
          <w:szCs w:val="22"/>
        </w:rPr>
        <w:t xml:space="preserve"> </w:t>
      </w:r>
      <w:r w:rsidR="008D45B6" w:rsidRPr="007939AA">
        <w:rPr>
          <w:rFonts w:ascii="Times New Roman" w:hAnsi="Times New Roman" w:cs="Times New Roman"/>
          <w:sz w:val="22"/>
          <w:szCs w:val="22"/>
        </w:rPr>
        <w:t>goals are to:</w:t>
      </w:r>
    </w:p>
    <w:p w14:paraId="726AE5B0" w14:textId="2FF76DA4" w:rsidR="008D45B6" w:rsidRPr="007939AA" w:rsidRDefault="008D45B6" w:rsidP="008D45B6">
      <w:pPr>
        <w:autoSpaceDE w:val="0"/>
        <w:autoSpaceDN w:val="0"/>
        <w:adjustRightInd w:val="0"/>
        <w:spacing w:after="0" w:line="240" w:lineRule="auto"/>
        <w:ind w:firstLine="720"/>
        <w:rPr>
          <w:rFonts w:ascii="Times New Roman" w:hAnsi="Times New Roman" w:cs="Times New Roman"/>
        </w:rPr>
      </w:pPr>
      <w:r w:rsidRPr="007939AA">
        <w:rPr>
          <w:rFonts w:ascii="Times New Roman" w:hAnsi="Times New Roman" w:cs="Times New Roman"/>
        </w:rPr>
        <w:t>Utilize data that will direct action to address Power-Based Personal</w:t>
      </w:r>
    </w:p>
    <w:p w14:paraId="4B02BEEE" w14:textId="29F0783C" w:rsidR="008D45B6" w:rsidRPr="007939AA" w:rsidRDefault="008D45B6" w:rsidP="008060A9">
      <w:pPr>
        <w:autoSpaceDE w:val="0"/>
        <w:autoSpaceDN w:val="0"/>
        <w:adjustRightInd w:val="0"/>
        <w:spacing w:after="0" w:line="240" w:lineRule="auto"/>
        <w:ind w:left="720"/>
        <w:rPr>
          <w:rFonts w:ascii="Times New Roman" w:hAnsi="Times New Roman" w:cs="Times New Roman"/>
        </w:rPr>
      </w:pPr>
      <w:r w:rsidRPr="007939AA">
        <w:rPr>
          <w:rFonts w:ascii="Times New Roman" w:hAnsi="Times New Roman" w:cs="Times New Roman"/>
        </w:rPr>
        <w:t xml:space="preserve">Violence, Substance Misuse/Abuse, and General Wellness, </w:t>
      </w:r>
      <w:proofErr w:type="gramStart"/>
      <w:r w:rsidRPr="007939AA">
        <w:rPr>
          <w:rFonts w:ascii="Times New Roman" w:hAnsi="Times New Roman" w:cs="Times New Roman"/>
        </w:rPr>
        <w:t>Change</w:t>
      </w:r>
      <w:proofErr w:type="gramEnd"/>
      <w:r w:rsidRPr="007939AA">
        <w:rPr>
          <w:rFonts w:ascii="Times New Roman" w:hAnsi="Times New Roman" w:cs="Times New Roman"/>
        </w:rPr>
        <w:t xml:space="preserve"> perceptions and institutionalize the “Healthy Majority”</w:t>
      </w:r>
      <w:r w:rsidR="008060A9" w:rsidRPr="007939AA">
        <w:rPr>
          <w:rFonts w:ascii="Times New Roman" w:hAnsi="Times New Roman" w:cs="Times New Roman"/>
        </w:rPr>
        <w:t xml:space="preserve"> </w:t>
      </w:r>
      <w:r w:rsidRPr="007939AA">
        <w:rPr>
          <w:rFonts w:ascii="Times New Roman" w:hAnsi="Times New Roman" w:cs="Times New Roman"/>
        </w:rPr>
        <w:t>concept throughout the community, and Implement environmental strategies both on and off campus to make continuous improvements.</w:t>
      </w:r>
      <w:r w:rsidR="006A01D0">
        <w:rPr>
          <w:rFonts w:ascii="Times New Roman" w:hAnsi="Times New Roman" w:cs="Times New Roman"/>
        </w:rPr>
        <w:br/>
      </w:r>
    </w:p>
    <w:p w14:paraId="767D3FF6" w14:textId="33E6166A" w:rsidR="00666FEB" w:rsidRPr="007939AA" w:rsidRDefault="00666FEB" w:rsidP="00666FEB">
      <w:pPr>
        <w:pStyle w:val="Title"/>
        <w:ind w:left="720"/>
        <w:rPr>
          <w:rFonts w:ascii="Times New Roman" w:hAnsi="Times New Roman" w:cs="Times New Roman"/>
          <w:sz w:val="22"/>
          <w:szCs w:val="22"/>
        </w:rPr>
      </w:pPr>
      <w:r w:rsidRPr="007939AA">
        <w:rPr>
          <w:rFonts w:ascii="Times New Roman" w:hAnsi="Times New Roman" w:cs="Times New Roman"/>
          <w:sz w:val="22"/>
          <w:szCs w:val="22"/>
        </w:rPr>
        <w:t>The Prevention sub-committee of the President’s Action Coalition on Sexual Misconduct (PACSM) is led by the Assistant Director of Health Promotion</w:t>
      </w:r>
      <w:r w:rsidR="00D24326" w:rsidRPr="007939AA">
        <w:rPr>
          <w:rFonts w:ascii="Times New Roman" w:hAnsi="Times New Roman" w:cs="Times New Roman"/>
          <w:sz w:val="22"/>
          <w:szCs w:val="22"/>
        </w:rPr>
        <w:t xml:space="preserve"> for Power Based Personal Violence.  </w:t>
      </w:r>
    </w:p>
    <w:p w14:paraId="69C9F9DD" w14:textId="09416440" w:rsidR="00666FEB" w:rsidRPr="007939AA" w:rsidRDefault="00666FEB" w:rsidP="00666FEB">
      <w:pPr>
        <w:pStyle w:val="Title"/>
        <w:ind w:left="720"/>
        <w:rPr>
          <w:rFonts w:ascii="Times New Roman" w:hAnsi="Times New Roman" w:cs="Times New Roman"/>
          <w:sz w:val="22"/>
          <w:szCs w:val="22"/>
        </w:rPr>
      </w:pPr>
      <w:r w:rsidRPr="007939AA">
        <w:rPr>
          <w:rFonts w:ascii="Times New Roman" w:hAnsi="Times New Roman" w:cs="Times New Roman"/>
          <w:sz w:val="22"/>
          <w:szCs w:val="22"/>
        </w:rPr>
        <w:lastRenderedPageBreak/>
        <w:t xml:space="preserve">The Stress-Less Committee is </w:t>
      </w:r>
      <w:r w:rsidR="00D24326" w:rsidRPr="007939AA">
        <w:rPr>
          <w:rFonts w:ascii="Times New Roman" w:hAnsi="Times New Roman" w:cs="Times New Roman"/>
          <w:sz w:val="22"/>
          <w:szCs w:val="22"/>
        </w:rPr>
        <w:t xml:space="preserve">Chaired by the Assist Director of Health Promotion for Recovery and Other Drug Education.  </w:t>
      </w:r>
      <w:r w:rsidR="001B2091" w:rsidRPr="007939AA">
        <w:rPr>
          <w:rFonts w:ascii="Times New Roman" w:hAnsi="Times New Roman" w:cs="Times New Roman"/>
          <w:sz w:val="22"/>
          <w:szCs w:val="22"/>
        </w:rPr>
        <w:t>The committee charge is to reduce harm from alcohol and drugs by providing access to campus resources and other evidence-based strategies to reduce stress and anxiety</w:t>
      </w:r>
      <w:r w:rsidR="006A01D0">
        <w:rPr>
          <w:rFonts w:ascii="Times New Roman" w:hAnsi="Times New Roman" w:cs="Times New Roman"/>
          <w:sz w:val="22"/>
          <w:szCs w:val="22"/>
        </w:rPr>
        <w:br/>
      </w:r>
    </w:p>
    <w:p w14:paraId="0EE0C05E" w14:textId="2CAFA58C" w:rsidR="00D301D4" w:rsidRPr="007939AA" w:rsidRDefault="00D301D4" w:rsidP="00D301D4">
      <w:pPr>
        <w:pStyle w:val="Title"/>
        <w:numPr>
          <w:ilvl w:val="0"/>
          <w:numId w:val="7"/>
        </w:numPr>
        <w:rPr>
          <w:rFonts w:ascii="Times New Roman" w:hAnsi="Times New Roman" w:cs="Times New Roman"/>
          <w:sz w:val="24"/>
          <w:szCs w:val="24"/>
        </w:rPr>
      </w:pPr>
      <w:r w:rsidRPr="007939AA">
        <w:rPr>
          <w:rFonts w:ascii="Times New Roman" w:hAnsi="Times New Roman" w:cs="Times New Roman"/>
          <w:sz w:val="24"/>
          <w:szCs w:val="24"/>
        </w:rPr>
        <w:t>A description of the department’s physical space and facilities, including a discussion of the extent to which they are adequate</w:t>
      </w:r>
      <w:r w:rsidR="00703B3D" w:rsidRPr="007939AA">
        <w:rPr>
          <w:rFonts w:ascii="Times New Roman" w:hAnsi="Times New Roman" w:cs="Times New Roman"/>
          <w:sz w:val="24"/>
          <w:szCs w:val="24"/>
        </w:rPr>
        <w:t>.</w:t>
      </w:r>
      <w:r w:rsidR="006A01D0">
        <w:rPr>
          <w:rFonts w:ascii="Times New Roman" w:hAnsi="Times New Roman" w:cs="Times New Roman"/>
          <w:sz w:val="24"/>
          <w:szCs w:val="24"/>
        </w:rPr>
        <w:br/>
      </w:r>
    </w:p>
    <w:p w14:paraId="1EEA7D45" w14:textId="696EAB79" w:rsidR="00703B3D" w:rsidRPr="007939AA" w:rsidRDefault="00703B3D" w:rsidP="00703B3D">
      <w:pPr>
        <w:pStyle w:val="Title"/>
        <w:ind w:left="720"/>
        <w:rPr>
          <w:rFonts w:ascii="Times New Roman" w:hAnsi="Times New Roman" w:cs="Times New Roman"/>
          <w:sz w:val="22"/>
          <w:szCs w:val="22"/>
        </w:rPr>
      </w:pPr>
      <w:r w:rsidRPr="007939AA">
        <w:rPr>
          <w:rFonts w:ascii="Times New Roman" w:hAnsi="Times New Roman" w:cs="Times New Roman"/>
          <w:sz w:val="22"/>
          <w:szCs w:val="22"/>
        </w:rPr>
        <w:t>The current location of the Office of Health Promotion is Baker Center 339 and the Collegiate Recovery C</w:t>
      </w:r>
      <w:r w:rsidR="00D54FCC" w:rsidRPr="007939AA">
        <w:rPr>
          <w:rFonts w:ascii="Times New Roman" w:hAnsi="Times New Roman" w:cs="Times New Roman"/>
          <w:sz w:val="22"/>
          <w:szCs w:val="22"/>
        </w:rPr>
        <w:t>ommunity lounge</w:t>
      </w:r>
      <w:r w:rsidRPr="007939AA">
        <w:rPr>
          <w:rFonts w:ascii="Times New Roman" w:hAnsi="Times New Roman" w:cs="Times New Roman"/>
          <w:sz w:val="22"/>
          <w:szCs w:val="22"/>
        </w:rPr>
        <w:t xml:space="preserve"> in Baker 313.  The office moved to this location in August of 2019 as a result of the re-organization.  The</w:t>
      </w:r>
      <w:r w:rsidR="003A65EB">
        <w:rPr>
          <w:rFonts w:ascii="Times New Roman" w:hAnsi="Times New Roman" w:cs="Times New Roman"/>
          <w:sz w:val="22"/>
          <w:szCs w:val="22"/>
        </w:rPr>
        <w:t xml:space="preserve"> office </w:t>
      </w:r>
      <w:r w:rsidRPr="007939AA">
        <w:rPr>
          <w:rFonts w:ascii="Times New Roman" w:hAnsi="Times New Roman" w:cs="Times New Roman"/>
          <w:sz w:val="22"/>
          <w:szCs w:val="22"/>
        </w:rPr>
        <w:t xml:space="preserve">space is prime real estate </w:t>
      </w:r>
      <w:r w:rsidR="003A65EB">
        <w:rPr>
          <w:rFonts w:ascii="Times New Roman" w:hAnsi="Times New Roman" w:cs="Times New Roman"/>
          <w:sz w:val="22"/>
          <w:szCs w:val="22"/>
        </w:rPr>
        <w:t>in a campus building that has much student traffic</w:t>
      </w:r>
      <w:r w:rsidRPr="007939AA">
        <w:rPr>
          <w:rFonts w:ascii="Times New Roman" w:hAnsi="Times New Roman" w:cs="Times New Roman"/>
          <w:sz w:val="22"/>
          <w:szCs w:val="22"/>
        </w:rPr>
        <w:t>.  There is a large info desk outside of the main lobby</w:t>
      </w:r>
      <w:r w:rsidR="0088524C">
        <w:rPr>
          <w:rFonts w:ascii="Times New Roman" w:hAnsi="Times New Roman" w:cs="Times New Roman"/>
          <w:sz w:val="22"/>
          <w:szCs w:val="22"/>
        </w:rPr>
        <w:t xml:space="preserve"> referred to as the POD</w:t>
      </w:r>
      <w:r w:rsidRPr="007939AA">
        <w:rPr>
          <w:rFonts w:ascii="Times New Roman" w:hAnsi="Times New Roman" w:cs="Times New Roman"/>
          <w:sz w:val="22"/>
          <w:szCs w:val="22"/>
        </w:rPr>
        <w:t xml:space="preserve"> where the work-study students are located.  This </w:t>
      </w:r>
      <w:r w:rsidR="0088524C">
        <w:rPr>
          <w:rFonts w:ascii="Times New Roman" w:hAnsi="Times New Roman" w:cs="Times New Roman"/>
          <w:sz w:val="22"/>
          <w:szCs w:val="22"/>
        </w:rPr>
        <w:t xml:space="preserve">POD </w:t>
      </w:r>
      <w:r w:rsidRPr="007939AA">
        <w:rPr>
          <w:rFonts w:ascii="Times New Roman" w:hAnsi="Times New Roman" w:cs="Times New Roman"/>
          <w:sz w:val="22"/>
          <w:szCs w:val="22"/>
        </w:rPr>
        <w:t>is utilized</w:t>
      </w:r>
      <w:r w:rsidR="0088524C">
        <w:rPr>
          <w:rFonts w:ascii="Times New Roman" w:hAnsi="Times New Roman" w:cs="Times New Roman"/>
          <w:sz w:val="22"/>
          <w:szCs w:val="22"/>
        </w:rPr>
        <w:t xml:space="preserve"> as a</w:t>
      </w:r>
      <w:r w:rsidRPr="007939AA">
        <w:rPr>
          <w:rFonts w:ascii="Times New Roman" w:hAnsi="Times New Roman" w:cs="Times New Roman"/>
          <w:sz w:val="22"/>
          <w:szCs w:val="22"/>
        </w:rPr>
        <w:t xml:space="preserve"> program/education space for the peer health educators</w:t>
      </w:r>
      <w:r w:rsidR="00AA10E0" w:rsidRPr="007939AA">
        <w:rPr>
          <w:rFonts w:ascii="Times New Roman" w:hAnsi="Times New Roman" w:cs="Times New Roman"/>
          <w:sz w:val="22"/>
          <w:szCs w:val="22"/>
        </w:rPr>
        <w:t xml:space="preserve">.  </w:t>
      </w:r>
      <w:r w:rsidR="006D03EF" w:rsidRPr="007939AA">
        <w:rPr>
          <w:rFonts w:ascii="Times New Roman" w:hAnsi="Times New Roman" w:cs="Times New Roman"/>
          <w:sz w:val="22"/>
          <w:szCs w:val="22"/>
        </w:rPr>
        <w:t xml:space="preserve">The main office includes a </w:t>
      </w:r>
      <w:r w:rsidR="00A81F79" w:rsidRPr="007939AA">
        <w:rPr>
          <w:rFonts w:ascii="Times New Roman" w:hAnsi="Times New Roman" w:cs="Times New Roman"/>
          <w:sz w:val="22"/>
          <w:szCs w:val="22"/>
        </w:rPr>
        <w:t>workspace</w:t>
      </w:r>
      <w:r w:rsidR="006D03EF" w:rsidRPr="007939AA">
        <w:rPr>
          <w:rFonts w:ascii="Times New Roman" w:hAnsi="Times New Roman" w:cs="Times New Roman"/>
          <w:sz w:val="22"/>
          <w:szCs w:val="22"/>
        </w:rPr>
        <w:t xml:space="preserve"> for the two peer health educator groups,</w:t>
      </w:r>
      <w:r w:rsidR="0088524C">
        <w:rPr>
          <w:rFonts w:ascii="Times New Roman" w:hAnsi="Times New Roman" w:cs="Times New Roman"/>
          <w:sz w:val="22"/>
          <w:szCs w:val="22"/>
        </w:rPr>
        <w:t xml:space="preserve"> POWER/GAMMA and Better Bystanders which have 32 members.  There are</w:t>
      </w:r>
      <w:r w:rsidR="006D03EF" w:rsidRPr="007939AA">
        <w:rPr>
          <w:rFonts w:ascii="Times New Roman" w:hAnsi="Times New Roman" w:cs="Times New Roman"/>
          <w:sz w:val="22"/>
          <w:szCs w:val="22"/>
        </w:rPr>
        <w:t xml:space="preserve"> 3 private offices for the professional staff and a </w:t>
      </w:r>
      <w:r w:rsidR="00A81F79" w:rsidRPr="007939AA">
        <w:rPr>
          <w:rFonts w:ascii="Times New Roman" w:hAnsi="Times New Roman" w:cs="Times New Roman"/>
          <w:sz w:val="22"/>
          <w:szCs w:val="22"/>
        </w:rPr>
        <w:t>workspace</w:t>
      </w:r>
      <w:r w:rsidR="006D03EF" w:rsidRPr="007939AA">
        <w:rPr>
          <w:rFonts w:ascii="Times New Roman" w:hAnsi="Times New Roman" w:cs="Times New Roman"/>
          <w:sz w:val="22"/>
          <w:szCs w:val="22"/>
        </w:rPr>
        <w:t xml:space="preserve"> for the four Graduate Assistants. There are two storage closets, one for peers and the other for office supplies.  There is a small refrigerator and microwave available to staff and students.  </w:t>
      </w:r>
      <w:r w:rsidR="000B599D" w:rsidRPr="007939AA">
        <w:rPr>
          <w:rFonts w:ascii="Times New Roman" w:hAnsi="Times New Roman" w:cs="Times New Roman"/>
          <w:sz w:val="22"/>
          <w:szCs w:val="22"/>
        </w:rPr>
        <w:t>The CRC is in a quiet space at the end of the student organization hallway.  Th</w:t>
      </w:r>
      <w:r w:rsidR="00D54FCC" w:rsidRPr="007939AA">
        <w:rPr>
          <w:rFonts w:ascii="Times New Roman" w:hAnsi="Times New Roman" w:cs="Times New Roman"/>
          <w:sz w:val="22"/>
          <w:szCs w:val="22"/>
        </w:rPr>
        <w:t xml:space="preserve">is </w:t>
      </w:r>
      <w:r w:rsidR="000B599D" w:rsidRPr="007939AA">
        <w:rPr>
          <w:rFonts w:ascii="Times New Roman" w:hAnsi="Times New Roman" w:cs="Times New Roman"/>
          <w:sz w:val="22"/>
          <w:szCs w:val="22"/>
        </w:rPr>
        <w:t xml:space="preserve">serves as a lounge and meeting space for recovery programs.  There is a private office for staff to use when needing private meeting with recovery students.  </w:t>
      </w:r>
    </w:p>
    <w:p w14:paraId="5F4081E8" w14:textId="77777777" w:rsidR="00D301D4" w:rsidRPr="00573E5F" w:rsidRDefault="00D301D4" w:rsidP="00D301D4">
      <w:pPr>
        <w:pStyle w:val="Title"/>
        <w:rPr>
          <w:rFonts w:ascii="Times New Roman" w:hAnsi="Times New Roman" w:cs="Times New Roman"/>
          <w:sz w:val="24"/>
          <w:szCs w:val="24"/>
        </w:rPr>
      </w:pPr>
    </w:p>
    <w:p w14:paraId="48C47E1E" w14:textId="6236F074" w:rsidR="00D301D4" w:rsidRPr="00573E5F" w:rsidRDefault="00D301D4" w:rsidP="00D301D4">
      <w:pPr>
        <w:pStyle w:val="Title"/>
        <w:numPr>
          <w:ilvl w:val="0"/>
          <w:numId w:val="1"/>
        </w:numPr>
        <w:rPr>
          <w:rFonts w:ascii="Times New Roman" w:hAnsi="Times New Roman" w:cs="Times New Roman"/>
          <w:b/>
          <w:sz w:val="24"/>
          <w:szCs w:val="24"/>
        </w:rPr>
      </w:pPr>
      <w:r w:rsidRPr="00573E5F">
        <w:rPr>
          <w:rFonts w:ascii="Times New Roman" w:hAnsi="Times New Roman" w:cs="Times New Roman"/>
          <w:b/>
          <w:sz w:val="24"/>
          <w:szCs w:val="24"/>
        </w:rPr>
        <w:t>Equity and Social Justice</w:t>
      </w:r>
      <w:r w:rsidR="006A01D0">
        <w:rPr>
          <w:rFonts w:ascii="Times New Roman" w:hAnsi="Times New Roman" w:cs="Times New Roman"/>
          <w:b/>
          <w:sz w:val="24"/>
          <w:szCs w:val="24"/>
        </w:rPr>
        <w:br/>
      </w:r>
    </w:p>
    <w:p w14:paraId="352720C3" w14:textId="70B38CB8" w:rsidR="00D301D4" w:rsidRPr="007939AA" w:rsidRDefault="00D301D4" w:rsidP="00D301D4">
      <w:pPr>
        <w:pStyle w:val="Title"/>
        <w:numPr>
          <w:ilvl w:val="0"/>
          <w:numId w:val="6"/>
        </w:numPr>
        <w:rPr>
          <w:rFonts w:ascii="Times New Roman" w:hAnsi="Times New Roman" w:cs="Times New Roman"/>
          <w:sz w:val="24"/>
          <w:szCs w:val="24"/>
        </w:rPr>
      </w:pPr>
      <w:r w:rsidRPr="007939AA">
        <w:rPr>
          <w:rFonts w:ascii="Times New Roman" w:hAnsi="Times New Roman" w:cs="Times New Roman"/>
          <w:sz w:val="24"/>
          <w:szCs w:val="24"/>
        </w:rPr>
        <w:t>Highlight efforts and actions undertaken by department to recruit, retain, mentor, and provide professional development opportunities for students and employees in support of divisional and institutional goals for equity and social justice</w:t>
      </w:r>
      <w:r w:rsidR="00E275A2" w:rsidRPr="007939AA">
        <w:rPr>
          <w:rFonts w:ascii="Times New Roman" w:hAnsi="Times New Roman" w:cs="Times New Roman"/>
          <w:sz w:val="24"/>
          <w:szCs w:val="24"/>
        </w:rPr>
        <w:t xml:space="preserve">  </w:t>
      </w:r>
      <w:r w:rsidR="006A01D0">
        <w:rPr>
          <w:rFonts w:ascii="Times New Roman" w:hAnsi="Times New Roman" w:cs="Times New Roman"/>
          <w:sz w:val="24"/>
          <w:szCs w:val="24"/>
        </w:rPr>
        <w:br/>
      </w:r>
    </w:p>
    <w:p w14:paraId="46FD684F" w14:textId="7EE4663D" w:rsidR="00E275A2" w:rsidRPr="007939AA" w:rsidRDefault="00E275A2" w:rsidP="00E275A2">
      <w:pPr>
        <w:pStyle w:val="Title"/>
        <w:ind w:left="720"/>
        <w:rPr>
          <w:rFonts w:ascii="Times New Roman" w:hAnsi="Times New Roman" w:cs="Times New Roman"/>
          <w:sz w:val="22"/>
          <w:szCs w:val="22"/>
        </w:rPr>
      </w:pPr>
      <w:r w:rsidRPr="007939AA">
        <w:rPr>
          <w:rFonts w:ascii="Times New Roman" w:hAnsi="Times New Roman" w:cs="Times New Roman"/>
          <w:sz w:val="22"/>
          <w:szCs w:val="22"/>
        </w:rPr>
        <w:t>We have incorporated equity and social justice topics into health education discussions each semester and in the peer health educator training course</w:t>
      </w:r>
      <w:r w:rsidR="006A01D0">
        <w:rPr>
          <w:rFonts w:ascii="Times New Roman" w:hAnsi="Times New Roman" w:cs="Times New Roman"/>
          <w:sz w:val="22"/>
          <w:szCs w:val="22"/>
        </w:rPr>
        <w:t>.</w:t>
      </w:r>
      <w:r w:rsidR="006A01D0">
        <w:rPr>
          <w:rFonts w:ascii="Times New Roman" w:hAnsi="Times New Roman" w:cs="Times New Roman"/>
          <w:sz w:val="22"/>
          <w:szCs w:val="22"/>
        </w:rPr>
        <w:br/>
      </w:r>
    </w:p>
    <w:p w14:paraId="76495B36" w14:textId="1B3337FC" w:rsidR="00DF4688" w:rsidRDefault="00D301D4" w:rsidP="00D301D4">
      <w:pPr>
        <w:pStyle w:val="Title"/>
        <w:numPr>
          <w:ilvl w:val="0"/>
          <w:numId w:val="6"/>
        </w:numPr>
        <w:rPr>
          <w:rFonts w:ascii="Times New Roman" w:hAnsi="Times New Roman" w:cs="Times New Roman"/>
          <w:sz w:val="22"/>
          <w:szCs w:val="22"/>
        </w:rPr>
      </w:pPr>
      <w:r w:rsidRPr="007939AA">
        <w:rPr>
          <w:rFonts w:ascii="Times New Roman" w:hAnsi="Times New Roman" w:cs="Times New Roman"/>
          <w:sz w:val="22"/>
          <w:szCs w:val="22"/>
        </w:rPr>
        <w:t>Discussion of retention of staff and recruitment of new staff for past three years, include challenges and efforts taken to advertise new positions</w:t>
      </w:r>
      <w:r w:rsidR="00E275A2" w:rsidRPr="007939AA">
        <w:rPr>
          <w:rFonts w:ascii="Times New Roman" w:hAnsi="Times New Roman" w:cs="Times New Roman"/>
          <w:sz w:val="22"/>
          <w:szCs w:val="22"/>
        </w:rPr>
        <w:t xml:space="preserve">  </w:t>
      </w:r>
      <w:r w:rsidR="006A01D0">
        <w:rPr>
          <w:rFonts w:ascii="Times New Roman" w:hAnsi="Times New Roman" w:cs="Times New Roman"/>
          <w:sz w:val="22"/>
          <w:szCs w:val="22"/>
        </w:rPr>
        <w:br/>
      </w:r>
    </w:p>
    <w:p w14:paraId="3920A6D7" w14:textId="303F8670" w:rsidR="00D301D4" w:rsidRPr="007939AA" w:rsidRDefault="00DF4688" w:rsidP="00DF4688">
      <w:pPr>
        <w:pStyle w:val="Title"/>
        <w:ind w:left="720"/>
        <w:rPr>
          <w:rFonts w:ascii="Times New Roman" w:hAnsi="Times New Roman" w:cs="Times New Roman"/>
          <w:sz w:val="22"/>
          <w:szCs w:val="22"/>
        </w:rPr>
      </w:pPr>
      <w:r>
        <w:rPr>
          <w:rFonts w:ascii="Times New Roman" w:hAnsi="Times New Roman" w:cs="Times New Roman"/>
          <w:sz w:val="22"/>
          <w:szCs w:val="22"/>
        </w:rPr>
        <w:t>Health Promotion has</w:t>
      </w:r>
      <w:r w:rsidR="00E275A2" w:rsidRPr="007939AA">
        <w:rPr>
          <w:rFonts w:ascii="Times New Roman" w:hAnsi="Times New Roman" w:cs="Times New Roman"/>
          <w:sz w:val="22"/>
          <w:szCs w:val="22"/>
        </w:rPr>
        <w:t xml:space="preserve"> not had a position open</w:t>
      </w:r>
      <w:r>
        <w:rPr>
          <w:rFonts w:ascii="Times New Roman" w:hAnsi="Times New Roman" w:cs="Times New Roman"/>
          <w:sz w:val="22"/>
          <w:szCs w:val="22"/>
        </w:rPr>
        <w:t>ing</w:t>
      </w:r>
      <w:r w:rsidR="00E275A2" w:rsidRPr="007939AA">
        <w:rPr>
          <w:rFonts w:ascii="Times New Roman" w:hAnsi="Times New Roman" w:cs="Times New Roman"/>
          <w:sz w:val="22"/>
          <w:szCs w:val="22"/>
        </w:rPr>
        <w:t xml:space="preserve"> since 2016</w:t>
      </w:r>
      <w:r w:rsidR="006A01D0">
        <w:rPr>
          <w:rFonts w:ascii="Times New Roman" w:hAnsi="Times New Roman" w:cs="Times New Roman"/>
          <w:sz w:val="22"/>
          <w:szCs w:val="22"/>
        </w:rPr>
        <w:t>.</w:t>
      </w:r>
      <w:r w:rsidR="006A01D0">
        <w:rPr>
          <w:rFonts w:ascii="Times New Roman" w:hAnsi="Times New Roman" w:cs="Times New Roman"/>
          <w:sz w:val="22"/>
          <w:szCs w:val="22"/>
        </w:rPr>
        <w:br/>
      </w:r>
    </w:p>
    <w:p w14:paraId="34AD6351" w14:textId="10153269" w:rsidR="00D301D4" w:rsidRPr="007939AA" w:rsidRDefault="00D301D4" w:rsidP="00D301D4">
      <w:pPr>
        <w:pStyle w:val="Title"/>
        <w:numPr>
          <w:ilvl w:val="0"/>
          <w:numId w:val="6"/>
        </w:numPr>
        <w:rPr>
          <w:rFonts w:ascii="Times New Roman" w:hAnsi="Times New Roman" w:cs="Times New Roman"/>
          <w:sz w:val="22"/>
          <w:szCs w:val="22"/>
        </w:rPr>
      </w:pPr>
      <w:r w:rsidRPr="007939AA">
        <w:rPr>
          <w:rFonts w:ascii="Times New Roman" w:hAnsi="Times New Roman" w:cs="Times New Roman"/>
          <w:sz w:val="22"/>
          <w:szCs w:val="22"/>
        </w:rPr>
        <w:t>List of department-level equity and social justice goals for past three years</w:t>
      </w:r>
      <w:r w:rsidR="00D54AE5" w:rsidRPr="007939AA">
        <w:rPr>
          <w:rFonts w:ascii="Times New Roman" w:hAnsi="Times New Roman" w:cs="Times New Roman"/>
          <w:sz w:val="22"/>
          <w:szCs w:val="22"/>
        </w:rPr>
        <w:t xml:space="preserve">.  Meet the requirements of Student Affairs to complete on diversity training each semester.  </w:t>
      </w:r>
      <w:r w:rsidR="006A01D0">
        <w:rPr>
          <w:rFonts w:ascii="Times New Roman" w:hAnsi="Times New Roman" w:cs="Times New Roman"/>
          <w:sz w:val="22"/>
          <w:szCs w:val="22"/>
        </w:rPr>
        <w:br/>
      </w:r>
    </w:p>
    <w:p w14:paraId="7AC7F2C3" w14:textId="77777777" w:rsidR="00D301D4" w:rsidRPr="007939AA" w:rsidRDefault="00D301D4" w:rsidP="00D301D4">
      <w:pPr>
        <w:pStyle w:val="Title"/>
        <w:numPr>
          <w:ilvl w:val="0"/>
          <w:numId w:val="6"/>
        </w:numPr>
        <w:rPr>
          <w:rFonts w:ascii="Times New Roman" w:hAnsi="Times New Roman" w:cs="Times New Roman"/>
          <w:sz w:val="22"/>
          <w:szCs w:val="22"/>
        </w:rPr>
      </w:pPr>
      <w:r w:rsidRPr="007939AA">
        <w:rPr>
          <w:rFonts w:ascii="Times New Roman" w:hAnsi="Times New Roman" w:cs="Times New Roman"/>
          <w:sz w:val="22"/>
          <w:szCs w:val="22"/>
        </w:rPr>
        <w:t>Identify challenges, opportunities, and future strategies that the department plans to pursue to advance equity and social justice</w:t>
      </w:r>
    </w:p>
    <w:p w14:paraId="63B928F6" w14:textId="77777777" w:rsidR="00D301D4" w:rsidRPr="007939AA" w:rsidRDefault="00D301D4" w:rsidP="00D301D4">
      <w:pPr>
        <w:pStyle w:val="Title"/>
        <w:ind w:left="360"/>
        <w:rPr>
          <w:rFonts w:ascii="Times New Roman" w:hAnsi="Times New Roman" w:cs="Times New Roman"/>
          <w:sz w:val="22"/>
          <w:szCs w:val="22"/>
        </w:rPr>
      </w:pPr>
    </w:p>
    <w:p w14:paraId="5165449A" w14:textId="183B90B5" w:rsidR="00D301D4" w:rsidRPr="007939AA" w:rsidRDefault="00D301D4" w:rsidP="00D301D4">
      <w:pPr>
        <w:pStyle w:val="Title"/>
        <w:numPr>
          <w:ilvl w:val="0"/>
          <w:numId w:val="1"/>
        </w:numPr>
        <w:rPr>
          <w:rFonts w:ascii="Times New Roman" w:hAnsi="Times New Roman" w:cs="Times New Roman"/>
          <w:sz w:val="24"/>
          <w:szCs w:val="24"/>
        </w:rPr>
      </w:pPr>
      <w:r w:rsidRPr="007939AA">
        <w:rPr>
          <w:rFonts w:ascii="Times New Roman" w:hAnsi="Times New Roman" w:cs="Times New Roman"/>
          <w:sz w:val="24"/>
          <w:szCs w:val="24"/>
        </w:rPr>
        <w:t>Appendices and Tables</w:t>
      </w:r>
      <w:r w:rsidR="006A01D0">
        <w:rPr>
          <w:rFonts w:ascii="Times New Roman" w:hAnsi="Times New Roman" w:cs="Times New Roman"/>
          <w:sz w:val="24"/>
          <w:szCs w:val="24"/>
        </w:rPr>
        <w:br/>
      </w:r>
    </w:p>
    <w:p w14:paraId="35059C9E" w14:textId="327457BA" w:rsidR="00D301D4" w:rsidRPr="007939AA" w:rsidRDefault="00D301D4" w:rsidP="00D301D4">
      <w:pPr>
        <w:pStyle w:val="Title"/>
        <w:numPr>
          <w:ilvl w:val="0"/>
          <w:numId w:val="8"/>
        </w:numPr>
        <w:rPr>
          <w:rFonts w:ascii="Times New Roman" w:hAnsi="Times New Roman" w:cs="Times New Roman"/>
          <w:sz w:val="22"/>
          <w:szCs w:val="22"/>
        </w:rPr>
      </w:pPr>
      <w:r w:rsidRPr="007939AA">
        <w:rPr>
          <w:rFonts w:ascii="Times New Roman" w:hAnsi="Times New Roman" w:cs="Times New Roman"/>
          <w:sz w:val="22"/>
          <w:szCs w:val="22"/>
        </w:rPr>
        <w:t>Data analyses</w:t>
      </w:r>
      <w:r w:rsidR="00DD56F3" w:rsidRPr="00DD56F3">
        <w:rPr>
          <w:rFonts w:ascii="Times New Roman" w:hAnsi="Times New Roman" w:cs="Times New Roman"/>
          <w:i/>
          <w:iCs/>
          <w:sz w:val="22"/>
          <w:szCs w:val="22"/>
        </w:rPr>
        <w:t xml:space="preserve"> </w:t>
      </w:r>
      <w:r w:rsidR="006A01D0">
        <w:rPr>
          <w:rFonts w:ascii="Times New Roman" w:hAnsi="Times New Roman" w:cs="Times New Roman"/>
          <w:i/>
          <w:iCs/>
          <w:sz w:val="22"/>
          <w:szCs w:val="22"/>
        </w:rPr>
        <w:br/>
      </w:r>
      <w:r w:rsidR="006A01D0">
        <w:rPr>
          <w:rFonts w:ascii="Times New Roman" w:hAnsi="Times New Roman" w:cs="Times New Roman"/>
          <w:i/>
          <w:iCs/>
          <w:sz w:val="22"/>
          <w:szCs w:val="22"/>
        </w:rPr>
        <w:br/>
        <w:t>See a</w:t>
      </w:r>
      <w:r w:rsidR="00DD56F3" w:rsidRPr="007939AA">
        <w:rPr>
          <w:rFonts w:ascii="Times New Roman" w:hAnsi="Times New Roman" w:cs="Times New Roman"/>
          <w:i/>
          <w:iCs/>
          <w:sz w:val="22"/>
          <w:szCs w:val="22"/>
        </w:rPr>
        <w:t>ppendix 1, 2, 3, 4&amp; 5</w:t>
      </w:r>
      <w:r w:rsidR="006A01D0">
        <w:rPr>
          <w:rFonts w:ascii="Times New Roman" w:hAnsi="Times New Roman" w:cs="Times New Roman"/>
          <w:sz w:val="22"/>
          <w:szCs w:val="22"/>
        </w:rPr>
        <w:br/>
      </w:r>
    </w:p>
    <w:p w14:paraId="3356169E" w14:textId="46CAE1E8" w:rsidR="00D301D4" w:rsidRDefault="00D301D4" w:rsidP="00D301D4">
      <w:pPr>
        <w:pStyle w:val="Title"/>
        <w:numPr>
          <w:ilvl w:val="0"/>
          <w:numId w:val="8"/>
        </w:numPr>
        <w:rPr>
          <w:rFonts w:ascii="Times New Roman" w:hAnsi="Times New Roman" w:cs="Times New Roman"/>
          <w:sz w:val="22"/>
          <w:szCs w:val="22"/>
        </w:rPr>
      </w:pPr>
      <w:r w:rsidRPr="007939AA">
        <w:rPr>
          <w:rFonts w:ascii="Times New Roman" w:hAnsi="Times New Roman" w:cs="Times New Roman"/>
          <w:sz w:val="22"/>
          <w:szCs w:val="22"/>
        </w:rPr>
        <w:t>Evidence of program impact</w:t>
      </w:r>
    </w:p>
    <w:p w14:paraId="70496203" w14:textId="77777777" w:rsidR="00F065A2" w:rsidRPr="007939AA" w:rsidRDefault="00F065A2" w:rsidP="00F065A2">
      <w:pPr>
        <w:pStyle w:val="Title"/>
        <w:ind w:left="720"/>
        <w:rPr>
          <w:rFonts w:ascii="Times New Roman" w:hAnsi="Times New Roman" w:cs="Times New Roman"/>
          <w:sz w:val="22"/>
          <w:szCs w:val="22"/>
        </w:rPr>
      </w:pPr>
    </w:p>
    <w:p w14:paraId="4A41FA09" w14:textId="34564F8A" w:rsidR="00F065A2" w:rsidRDefault="00344F32" w:rsidP="00F065A2">
      <w:pPr>
        <w:spacing w:after="0" w:line="240" w:lineRule="auto"/>
        <w:rPr>
          <w:rFonts w:ascii="Times New Roman" w:hAnsi="Times New Roman" w:cs="Times New Roman"/>
          <w:b/>
        </w:rPr>
      </w:pPr>
      <w:r>
        <w:rPr>
          <w:rFonts w:ascii="Times New Roman" w:hAnsi="Times New Roman" w:cs="Times New Roman"/>
          <w:b/>
        </w:rPr>
        <w:t xml:space="preserve">Campus Climate Change </w:t>
      </w:r>
      <w:r w:rsidR="00F065A2" w:rsidRPr="00F065A2">
        <w:rPr>
          <w:rFonts w:ascii="Times New Roman" w:hAnsi="Times New Roman" w:cs="Times New Roman"/>
          <w:b/>
        </w:rPr>
        <w:t xml:space="preserve"> </w:t>
      </w:r>
    </w:p>
    <w:p w14:paraId="6E363A38" w14:textId="77777777" w:rsidR="006A01D0" w:rsidRPr="00F065A2" w:rsidRDefault="006A01D0" w:rsidP="00F065A2">
      <w:pPr>
        <w:spacing w:after="0" w:line="240" w:lineRule="auto"/>
        <w:rPr>
          <w:rFonts w:ascii="Times New Roman" w:hAnsi="Times New Roman" w:cs="Times New Roman"/>
          <w:b/>
        </w:rPr>
      </w:pPr>
    </w:p>
    <w:p w14:paraId="099AC081" w14:textId="3164756C" w:rsidR="00F065A2" w:rsidRDefault="00F065A2" w:rsidP="00F065A2">
      <w:pPr>
        <w:spacing w:after="0" w:line="240" w:lineRule="auto"/>
        <w:rPr>
          <w:rFonts w:ascii="Times New Roman" w:hAnsi="Times New Roman" w:cs="Times New Roman"/>
        </w:rPr>
      </w:pPr>
      <w:r w:rsidRPr="00F065A2">
        <w:rPr>
          <w:rFonts w:ascii="Times New Roman" w:hAnsi="Times New Roman" w:cs="Times New Roman"/>
        </w:rPr>
        <w:t xml:space="preserve">Ohio University has seen a 58% decrease in high-risk drinking from 2003-2019.  The Healthy Campus Survey is administered every year.   In 2019 15% of Ohio University students when choosing to drink were doing so in a high-risk way.  82% of students at Ohio University fall into the Healthy Campus Majority of drinking, with 48% drinking in a low-risk way.  </w:t>
      </w:r>
    </w:p>
    <w:p w14:paraId="75F98C78" w14:textId="77777777" w:rsidR="006A01D0" w:rsidRPr="00F065A2" w:rsidRDefault="006A01D0" w:rsidP="00F065A2">
      <w:pPr>
        <w:spacing w:after="0" w:line="240" w:lineRule="auto"/>
        <w:rPr>
          <w:rFonts w:ascii="Times New Roman" w:hAnsi="Times New Roman" w:cs="Times New Roman"/>
        </w:rPr>
      </w:pPr>
    </w:p>
    <w:p w14:paraId="10D7DB39" w14:textId="77777777" w:rsidR="00F065A2" w:rsidRPr="00F065A2" w:rsidRDefault="00F065A2" w:rsidP="00F065A2">
      <w:pPr>
        <w:spacing w:after="0" w:line="240" w:lineRule="auto"/>
        <w:rPr>
          <w:rFonts w:ascii="Times New Roman" w:hAnsi="Times New Roman" w:cs="Times New Roman"/>
          <w:b/>
        </w:rPr>
      </w:pPr>
      <w:r w:rsidRPr="00F065A2">
        <w:rPr>
          <w:rFonts w:ascii="Times New Roman" w:hAnsi="Times New Roman" w:cs="Times New Roman"/>
          <w:b/>
        </w:rPr>
        <w:t>Alcohol Edu. Undergraduates</w:t>
      </w:r>
    </w:p>
    <w:p w14:paraId="4401E2B0" w14:textId="77777777" w:rsidR="00F065A2" w:rsidRPr="00F065A2" w:rsidRDefault="00F065A2" w:rsidP="00F065A2">
      <w:pPr>
        <w:spacing w:after="0" w:line="240" w:lineRule="auto"/>
        <w:rPr>
          <w:rFonts w:ascii="Times New Roman" w:hAnsi="Times New Roman" w:cs="Times New Roman"/>
        </w:rPr>
      </w:pPr>
      <w:r w:rsidRPr="00F065A2">
        <w:rPr>
          <w:rFonts w:ascii="Times New Roman" w:hAnsi="Times New Roman" w:cs="Times New Roman"/>
        </w:rPr>
        <w:lastRenderedPageBreak/>
        <w:t>All first-year students must complete the online education program Alcohol Edu.  From the 2019 course we know that our first-year student’s high-risk drinking rate is 23%, significantly surpassing the national average of 19%.  The data also indicates that 25% of OU students arrive on campus as (</w:t>
      </w:r>
      <w:r w:rsidRPr="00F065A2">
        <w:rPr>
          <w:rFonts w:ascii="Times New Roman" w:hAnsi="Times New Roman" w:cs="Times New Roman"/>
          <w:i/>
        </w:rPr>
        <w:t>abstainers, 0 drinks in the past year</w:t>
      </w:r>
      <w:r w:rsidRPr="00F065A2">
        <w:rPr>
          <w:rFonts w:ascii="Times New Roman" w:hAnsi="Times New Roman" w:cs="Times New Roman"/>
        </w:rPr>
        <w:t>) and 26% arrive on campus as (</w:t>
      </w:r>
      <w:r w:rsidRPr="00F065A2">
        <w:rPr>
          <w:rFonts w:ascii="Times New Roman" w:hAnsi="Times New Roman" w:cs="Times New Roman"/>
          <w:i/>
        </w:rPr>
        <w:t>non-drinkers, 0 drinks in the past two weeks</w:t>
      </w:r>
      <w:r w:rsidRPr="00F065A2">
        <w:rPr>
          <w:rFonts w:ascii="Times New Roman" w:hAnsi="Times New Roman" w:cs="Times New Roman"/>
        </w:rPr>
        <w:t xml:space="preserve">).    Midway through fall semester 31% of that population becomes high-risk drinkers as a result of the environment. </w:t>
      </w:r>
    </w:p>
    <w:p w14:paraId="31BC1066" w14:textId="77777777" w:rsidR="00F065A2" w:rsidRPr="00F065A2" w:rsidRDefault="00F065A2" w:rsidP="00F065A2">
      <w:pPr>
        <w:spacing w:after="0" w:line="240" w:lineRule="auto"/>
        <w:rPr>
          <w:rFonts w:ascii="Times New Roman" w:hAnsi="Times New Roman" w:cs="Times New Roman"/>
          <w:b/>
        </w:rPr>
      </w:pPr>
    </w:p>
    <w:p w14:paraId="730C2DF8" w14:textId="01179D1A" w:rsidR="00F065A2" w:rsidRPr="00F065A2" w:rsidRDefault="00F065A2" w:rsidP="00F065A2">
      <w:pPr>
        <w:spacing w:after="0" w:line="240" w:lineRule="auto"/>
        <w:rPr>
          <w:rFonts w:ascii="Times New Roman" w:hAnsi="Times New Roman" w:cs="Times New Roman"/>
          <w:b/>
        </w:rPr>
      </w:pPr>
      <w:r w:rsidRPr="00F065A2">
        <w:rPr>
          <w:rFonts w:ascii="Times New Roman" w:hAnsi="Times New Roman" w:cs="Times New Roman"/>
          <w:b/>
        </w:rPr>
        <w:t>CHOICES about Alcohol for first-year students (UC 1000) and (UC1900)</w:t>
      </w:r>
    </w:p>
    <w:p w14:paraId="2DF85F79" w14:textId="77777777" w:rsidR="00F065A2" w:rsidRDefault="00F065A2" w:rsidP="00F065A2">
      <w:pPr>
        <w:rPr>
          <w:rFonts w:ascii="Times New Roman" w:hAnsi="Times New Roman" w:cs="Times New Roman"/>
        </w:rPr>
      </w:pPr>
      <w:r w:rsidRPr="00F065A2">
        <w:rPr>
          <w:rFonts w:ascii="Times New Roman" w:hAnsi="Times New Roman" w:cs="Times New Roman"/>
        </w:rPr>
        <w:t>During fall semester 2019, 3,578 first year students enrolled in University College first year courses 1000 and 1900 freshman seminar and/or learning communities completed the extended alcohol education programs through Health Promotion.  These programs are designed to increase the likelihood that students will make low-risk drinking choices and reduce risk for alcohol related harm.   The CHIOCES program is an exemplary educational tool for college students as defined by the National Institute on Alcohol Abuse and Alcoholism (NIAAA).   The program engages students with in-depth dialogue about low-risk alcohol choices, active bystander intervention, sexual assault and health-positive behaviors.  CHOICES programming is delivered by a student organization of 30 non-paid certified peer health educators called POWER/GAMMA, (Promoting Ohio University’s Wellness, Education, and Responsibility), and (Greeks Advocating the Mature Management of Alcohol).  The POWER/GAMMA members lead group discussions on alcohol use that challenge the expectations of what using alcohol will bring.  After completing the program, 93% of participants state they understand the signs of an alcohol overdose and 33% have called 911; 55% of participants would intervene if a friend was too drunk.   As a result of CHOICES 78% can identify a standard drink and 73% measure their drinks when choosing to drink.</w:t>
      </w:r>
    </w:p>
    <w:p w14:paraId="36BD8A28" w14:textId="77777777" w:rsidR="00F065A2" w:rsidRPr="00F065A2" w:rsidRDefault="00F065A2" w:rsidP="00F065A2">
      <w:pPr>
        <w:spacing w:after="0"/>
        <w:rPr>
          <w:rFonts w:ascii="Times New Roman" w:hAnsi="Times New Roman" w:cs="Times New Roman"/>
          <w:b/>
          <w:bCs/>
        </w:rPr>
      </w:pPr>
      <w:r w:rsidRPr="00F065A2">
        <w:rPr>
          <w:rFonts w:ascii="Times New Roman" w:hAnsi="Times New Roman" w:cs="Times New Roman"/>
          <w:b/>
          <w:bCs/>
        </w:rPr>
        <w:t xml:space="preserve">Summary of AOD program Strengths and Weaknesses </w:t>
      </w:r>
    </w:p>
    <w:p w14:paraId="417D4010" w14:textId="5901D7B8" w:rsidR="00F065A2" w:rsidRPr="00F065A2" w:rsidRDefault="00F065A2" w:rsidP="00F065A2">
      <w:pPr>
        <w:spacing w:after="0"/>
        <w:rPr>
          <w:rFonts w:ascii="Times New Roman" w:hAnsi="Times New Roman" w:cs="Times New Roman"/>
        </w:rPr>
      </w:pPr>
      <w:r w:rsidRPr="00F065A2">
        <w:rPr>
          <w:rFonts w:ascii="Times New Roman" w:hAnsi="Times New Roman" w:cs="Times New Roman"/>
        </w:rPr>
        <w:t xml:space="preserve">In the spring of 2019 Ohio University was reviewed by experts from EverFi as a part of the Alcohol Prevention Coalition.  As a result of the review Ohio University was provided with an alcohol prevention action plan and the recommendations are highlighted in the recommendations and action steps.  This Action Plan is designed to provide an overview of Ohio University’s strengths and weaknesses and serve as a roadmap for future work in alcohol prevention based upon a close examination of the following:  current prevention programming, the degree of institutional support for alcohol prevention on campus, campus alcohol policies and their enforcement and adjudication, adherence to critical processes, and the extent of relationships with a variety of key constituencies.  The Campus Alcohol Prevention Action Plan is included in the appendix of this document.   </w:t>
      </w:r>
    </w:p>
    <w:p w14:paraId="7D0F80D9" w14:textId="77777777" w:rsidR="00F065A2" w:rsidRPr="00F065A2" w:rsidRDefault="00F065A2" w:rsidP="00F065A2">
      <w:pPr>
        <w:rPr>
          <w:rFonts w:ascii="Times New Roman" w:hAnsi="Times New Roman" w:cs="Times New Roman"/>
          <w:b/>
          <w:color w:val="000000"/>
        </w:rPr>
      </w:pPr>
    </w:p>
    <w:p w14:paraId="2D5200B9" w14:textId="292EF10E" w:rsidR="00F065A2" w:rsidRPr="006A01D0" w:rsidRDefault="00F065A2" w:rsidP="00F065A2">
      <w:pPr>
        <w:rPr>
          <w:rFonts w:ascii="Times New Roman" w:hAnsi="Times New Roman" w:cs="Times New Roman"/>
          <w:b/>
          <w:color w:val="000000"/>
        </w:rPr>
      </w:pPr>
      <w:r w:rsidRPr="00F065A2">
        <w:rPr>
          <w:rFonts w:ascii="Times New Roman" w:hAnsi="Times New Roman" w:cs="Times New Roman"/>
          <w:b/>
          <w:color w:val="000000"/>
        </w:rPr>
        <w:t>Ohio University’s Recommendations and Action Steps</w:t>
      </w:r>
      <w:r w:rsidR="006A01D0">
        <w:rPr>
          <w:rFonts w:ascii="Times New Roman" w:hAnsi="Times New Roman" w:cs="Times New Roman"/>
          <w:b/>
          <w:color w:val="000000"/>
        </w:rPr>
        <w:br/>
      </w:r>
      <w:r w:rsidRPr="00F065A2">
        <w:rPr>
          <w:rFonts w:ascii="Times New Roman" w:hAnsi="Times New Roman" w:cs="Times New Roman"/>
        </w:rPr>
        <w:t>There are three key areas where administrators at Ohio University can stand to make improvements in</w:t>
      </w:r>
      <w:r w:rsidR="006A01D0">
        <w:rPr>
          <w:rFonts w:ascii="Times New Roman" w:hAnsi="Times New Roman" w:cs="Times New Roman"/>
          <w:b/>
          <w:color w:val="000000"/>
        </w:rPr>
        <w:t xml:space="preserve"> </w:t>
      </w:r>
      <w:r w:rsidRPr="00F065A2">
        <w:rPr>
          <w:rFonts w:ascii="Times New Roman" w:hAnsi="Times New Roman" w:cs="Times New Roman"/>
        </w:rPr>
        <w:t>their alcohol prevention approach over the next 24 months based on this assessment of Ohio</w:t>
      </w:r>
      <w:r w:rsidR="006A01D0">
        <w:rPr>
          <w:rFonts w:ascii="Times New Roman" w:hAnsi="Times New Roman" w:cs="Times New Roman"/>
          <w:b/>
          <w:color w:val="000000"/>
        </w:rPr>
        <w:t xml:space="preserve"> </w:t>
      </w:r>
      <w:r w:rsidRPr="00F065A2">
        <w:rPr>
          <w:rFonts w:ascii="Times New Roman" w:hAnsi="Times New Roman" w:cs="Times New Roman"/>
        </w:rPr>
        <w:t>University’s alcohol environment and prevention efforts.</w:t>
      </w:r>
    </w:p>
    <w:p w14:paraId="3DF29585" w14:textId="08E27058" w:rsidR="00F065A2" w:rsidRDefault="00F065A2" w:rsidP="00F065A2">
      <w:pPr>
        <w:autoSpaceDE w:val="0"/>
        <w:autoSpaceDN w:val="0"/>
        <w:adjustRightInd w:val="0"/>
        <w:spacing w:after="0" w:line="240" w:lineRule="auto"/>
        <w:rPr>
          <w:rFonts w:ascii="Times New Roman" w:hAnsi="Times New Roman" w:cs="Times New Roman"/>
          <w:b/>
          <w:bCs/>
          <w:i/>
          <w:iCs/>
        </w:rPr>
      </w:pPr>
      <w:r w:rsidRPr="00F065A2">
        <w:rPr>
          <w:rFonts w:ascii="Times New Roman" w:hAnsi="Times New Roman" w:cs="Times New Roman"/>
          <w:b/>
          <w:bCs/>
        </w:rPr>
        <w:t xml:space="preserve">Recommendations and Action Steps:  </w:t>
      </w:r>
      <w:r w:rsidRPr="00F065A2">
        <w:rPr>
          <w:rFonts w:ascii="Times New Roman" w:hAnsi="Times New Roman" w:cs="Times New Roman"/>
          <w:b/>
          <w:bCs/>
          <w:i/>
          <w:iCs/>
        </w:rPr>
        <w:t xml:space="preserve">Institutionalization </w:t>
      </w:r>
    </w:p>
    <w:p w14:paraId="71FC93AB" w14:textId="77777777" w:rsidR="006A01D0" w:rsidRPr="00F065A2" w:rsidRDefault="006A01D0" w:rsidP="00F065A2">
      <w:pPr>
        <w:autoSpaceDE w:val="0"/>
        <w:autoSpaceDN w:val="0"/>
        <w:adjustRightInd w:val="0"/>
        <w:spacing w:after="0" w:line="240" w:lineRule="auto"/>
        <w:rPr>
          <w:rFonts w:ascii="Times New Roman" w:hAnsi="Times New Roman" w:cs="Times New Roman"/>
          <w:b/>
          <w:bCs/>
        </w:rPr>
      </w:pPr>
    </w:p>
    <w:p w14:paraId="1E5EE0C4" w14:textId="77777777" w:rsidR="00F065A2" w:rsidRPr="00F065A2" w:rsidRDefault="00F065A2" w:rsidP="00F065A2">
      <w:pPr>
        <w:autoSpaceDE w:val="0"/>
        <w:autoSpaceDN w:val="0"/>
        <w:adjustRightInd w:val="0"/>
        <w:spacing w:after="0" w:line="240" w:lineRule="auto"/>
        <w:rPr>
          <w:rFonts w:ascii="Times New Roman" w:hAnsi="Times New Roman" w:cs="Times New Roman"/>
          <w:b/>
          <w:bCs/>
        </w:rPr>
      </w:pPr>
      <w:r w:rsidRPr="00F065A2">
        <w:rPr>
          <w:rFonts w:ascii="Times New Roman" w:hAnsi="Times New Roman" w:cs="Times New Roman"/>
        </w:rPr>
        <w:t>Secure campus resources for alcohol prevention:</w:t>
      </w:r>
    </w:p>
    <w:p w14:paraId="5AB89D39" w14:textId="7886AB36"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 xml:space="preserve">• </w:t>
      </w:r>
      <w:r w:rsidRPr="00F065A2">
        <w:rPr>
          <w:rFonts w:ascii="Times New Roman" w:hAnsi="Times New Roman" w:cs="Times New Roman"/>
          <w:b/>
          <w:bCs/>
        </w:rPr>
        <w:t xml:space="preserve">Funding: </w:t>
      </w:r>
      <w:r w:rsidRPr="00F065A2">
        <w:rPr>
          <w:rFonts w:ascii="Times New Roman" w:hAnsi="Times New Roman" w:cs="Times New Roman"/>
        </w:rPr>
        <w:t>At the time of submission, Ohio University reported spending</w:t>
      </w:r>
      <w:r w:rsidR="006A01D0">
        <w:rPr>
          <w:rFonts w:ascii="Times New Roman" w:hAnsi="Times New Roman" w:cs="Times New Roman"/>
        </w:rPr>
        <w:t xml:space="preserve"> </w:t>
      </w:r>
      <w:r w:rsidRPr="00F065A2">
        <w:rPr>
          <w:rFonts w:ascii="Times New Roman" w:hAnsi="Times New Roman" w:cs="Times New Roman"/>
        </w:rPr>
        <w:t>$2.02 per student on alcohol prevention, compared to the national</w:t>
      </w:r>
      <w:r w:rsidR="006A01D0">
        <w:rPr>
          <w:rFonts w:ascii="Times New Roman" w:hAnsi="Times New Roman" w:cs="Times New Roman"/>
        </w:rPr>
        <w:t xml:space="preserve"> </w:t>
      </w:r>
      <w:r w:rsidRPr="00F065A2">
        <w:rPr>
          <w:rFonts w:ascii="Times New Roman" w:hAnsi="Times New Roman" w:cs="Times New Roman"/>
        </w:rPr>
        <w:t>Diagnostic average of approximately $4.38 per student. Administrators can</w:t>
      </w:r>
      <w:r w:rsidR="006A01D0">
        <w:rPr>
          <w:rFonts w:ascii="Times New Roman" w:hAnsi="Times New Roman" w:cs="Times New Roman"/>
        </w:rPr>
        <w:t xml:space="preserve"> </w:t>
      </w:r>
      <w:r w:rsidRPr="00F065A2">
        <w:rPr>
          <w:rFonts w:ascii="Times New Roman" w:hAnsi="Times New Roman" w:cs="Times New Roman"/>
        </w:rPr>
        <w:t>evaluate the total cost of alcohol on the institution and estimate the cost</w:t>
      </w:r>
      <w:r w:rsidR="006A01D0">
        <w:rPr>
          <w:rFonts w:ascii="Times New Roman" w:hAnsi="Times New Roman" w:cs="Times New Roman"/>
        </w:rPr>
        <w:t xml:space="preserve"> </w:t>
      </w:r>
      <w:r w:rsidRPr="00F065A2">
        <w:rPr>
          <w:rFonts w:ascii="Times New Roman" w:hAnsi="Times New Roman" w:cs="Times New Roman"/>
        </w:rPr>
        <w:t>savings opportunity from improvement in alcohol prevention by filling out</w:t>
      </w:r>
      <w:r w:rsidR="006A01D0">
        <w:rPr>
          <w:rFonts w:ascii="Times New Roman" w:hAnsi="Times New Roman" w:cs="Times New Roman"/>
        </w:rPr>
        <w:t xml:space="preserve"> </w:t>
      </w:r>
      <w:r w:rsidRPr="00F065A2">
        <w:rPr>
          <w:rFonts w:ascii="Times New Roman" w:hAnsi="Times New Roman" w:cs="Times New Roman"/>
        </w:rPr>
        <w:t xml:space="preserve">the </w:t>
      </w:r>
      <w:proofErr w:type="spellStart"/>
      <w:r w:rsidRPr="00F065A2">
        <w:rPr>
          <w:rFonts w:ascii="Times New Roman" w:hAnsi="Times New Roman" w:cs="Times New Roman"/>
          <w:i/>
          <w:iCs/>
        </w:rPr>
        <w:t>EverFi</w:t>
      </w:r>
      <w:proofErr w:type="spellEnd"/>
      <w:r w:rsidRPr="00F065A2">
        <w:rPr>
          <w:rFonts w:ascii="Times New Roman" w:hAnsi="Times New Roman" w:cs="Times New Roman"/>
          <w:i/>
          <w:iCs/>
        </w:rPr>
        <w:t xml:space="preserve"> Alcohol Cost Calculator and Alcohol-Related Attrition</w:t>
      </w:r>
      <w:r w:rsidR="006A01D0">
        <w:rPr>
          <w:rFonts w:ascii="Times New Roman" w:hAnsi="Times New Roman" w:cs="Times New Roman"/>
        </w:rPr>
        <w:t xml:space="preserve"> </w:t>
      </w:r>
      <w:r w:rsidRPr="00F065A2">
        <w:rPr>
          <w:rFonts w:ascii="Times New Roman" w:hAnsi="Times New Roman" w:cs="Times New Roman"/>
          <w:i/>
          <w:iCs/>
        </w:rPr>
        <w:t>Calculator</w:t>
      </w:r>
      <w:r w:rsidRPr="00F065A2">
        <w:rPr>
          <w:rFonts w:ascii="Times New Roman" w:hAnsi="Times New Roman" w:cs="Times New Roman"/>
        </w:rPr>
        <w:t>. These data can be used as a powerful lever for gaining support</w:t>
      </w:r>
      <w:r w:rsidR="006A01D0">
        <w:rPr>
          <w:rFonts w:ascii="Times New Roman" w:hAnsi="Times New Roman" w:cs="Times New Roman"/>
        </w:rPr>
        <w:t xml:space="preserve"> </w:t>
      </w:r>
      <w:r w:rsidRPr="00F065A2">
        <w:rPr>
          <w:rFonts w:ascii="Times New Roman" w:hAnsi="Times New Roman" w:cs="Times New Roman"/>
        </w:rPr>
        <w:t>for alcohol prevention from key stakeholders across campus.</w:t>
      </w:r>
    </w:p>
    <w:p w14:paraId="35AE2560" w14:textId="77777777" w:rsidR="006A01D0" w:rsidRDefault="006A01D0" w:rsidP="00F065A2">
      <w:pPr>
        <w:autoSpaceDE w:val="0"/>
        <w:autoSpaceDN w:val="0"/>
        <w:adjustRightInd w:val="0"/>
        <w:spacing w:after="0" w:line="240" w:lineRule="auto"/>
        <w:rPr>
          <w:rFonts w:ascii="Times New Roman" w:hAnsi="Times New Roman" w:cs="Times New Roman"/>
        </w:rPr>
      </w:pPr>
    </w:p>
    <w:p w14:paraId="1D906C2E" w14:textId="19BB628F"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 xml:space="preserve">• </w:t>
      </w:r>
      <w:r w:rsidRPr="00F065A2">
        <w:rPr>
          <w:rFonts w:ascii="Times New Roman" w:hAnsi="Times New Roman" w:cs="Times New Roman"/>
          <w:b/>
          <w:bCs/>
        </w:rPr>
        <w:t xml:space="preserve">Staff: </w:t>
      </w:r>
      <w:r w:rsidRPr="00F065A2">
        <w:rPr>
          <w:rFonts w:ascii="Times New Roman" w:hAnsi="Times New Roman" w:cs="Times New Roman"/>
        </w:rPr>
        <w:t>The environmental prevention effort that is necessary at OU</w:t>
      </w:r>
      <w:r w:rsidR="006A01D0">
        <w:rPr>
          <w:rFonts w:ascii="Times New Roman" w:hAnsi="Times New Roman" w:cs="Times New Roman"/>
        </w:rPr>
        <w:t xml:space="preserve"> </w:t>
      </w:r>
      <w:r w:rsidRPr="00F065A2">
        <w:rPr>
          <w:rFonts w:ascii="Times New Roman" w:hAnsi="Times New Roman" w:cs="Times New Roman"/>
        </w:rPr>
        <w:t>requires the consistent and unwavering attention of administrators strictly</w:t>
      </w:r>
      <w:r w:rsidR="006A01D0">
        <w:rPr>
          <w:rFonts w:ascii="Times New Roman" w:hAnsi="Times New Roman" w:cs="Times New Roman"/>
        </w:rPr>
        <w:t xml:space="preserve"> </w:t>
      </w:r>
      <w:r w:rsidRPr="00F065A2">
        <w:rPr>
          <w:rFonts w:ascii="Times New Roman" w:hAnsi="Times New Roman" w:cs="Times New Roman"/>
        </w:rPr>
        <w:t>devoted to this endeavor. Currently, Ohio University has 1 FTE per 16,614</w:t>
      </w:r>
      <w:r w:rsidR="006A01D0">
        <w:rPr>
          <w:rFonts w:ascii="Times New Roman" w:hAnsi="Times New Roman" w:cs="Times New Roman"/>
        </w:rPr>
        <w:t xml:space="preserve"> </w:t>
      </w:r>
      <w:r w:rsidRPr="00F065A2">
        <w:rPr>
          <w:rFonts w:ascii="Times New Roman" w:hAnsi="Times New Roman" w:cs="Times New Roman"/>
        </w:rPr>
        <w:t>students, compared to the national Diagnostic average of 1 FTE per 4,529</w:t>
      </w:r>
      <w:r w:rsidR="006A01D0">
        <w:rPr>
          <w:rFonts w:ascii="Times New Roman" w:hAnsi="Times New Roman" w:cs="Times New Roman"/>
        </w:rPr>
        <w:t xml:space="preserve"> </w:t>
      </w:r>
      <w:r w:rsidRPr="00F065A2">
        <w:rPr>
          <w:rFonts w:ascii="Times New Roman" w:hAnsi="Times New Roman" w:cs="Times New Roman"/>
        </w:rPr>
        <w:t>students. It is also below the average of 1 FTE per 8,174 students for</w:t>
      </w:r>
    </w:p>
    <w:p w14:paraId="5034851B" w14:textId="73ED3551" w:rsidR="00F065A2" w:rsidRPr="00F065A2" w:rsidRDefault="00F065A2" w:rsidP="00F065A2">
      <w:pPr>
        <w:rPr>
          <w:rFonts w:ascii="Times New Roman" w:hAnsi="Times New Roman" w:cs="Times New Roman"/>
        </w:rPr>
      </w:pPr>
      <w:r w:rsidRPr="00F065A2">
        <w:rPr>
          <w:rFonts w:ascii="Times New Roman" w:hAnsi="Times New Roman" w:cs="Times New Roman"/>
        </w:rPr>
        <w:t>institutions with over than 10,000 students.</w:t>
      </w:r>
      <w:r w:rsidR="006A01D0">
        <w:rPr>
          <w:rFonts w:ascii="Times New Roman" w:hAnsi="Times New Roman" w:cs="Times New Roman"/>
        </w:rPr>
        <w:t xml:space="preserve"> </w:t>
      </w:r>
      <w:r w:rsidRPr="00F065A2">
        <w:rPr>
          <w:rFonts w:ascii="Times New Roman" w:hAnsi="Times New Roman" w:cs="Times New Roman"/>
        </w:rPr>
        <w:t>Assess resources needed to bring Ohio University’s specific, measurable goals for</w:t>
      </w:r>
      <w:r w:rsidR="006A01D0">
        <w:rPr>
          <w:rFonts w:ascii="Times New Roman" w:hAnsi="Times New Roman" w:cs="Times New Roman"/>
        </w:rPr>
        <w:t xml:space="preserve"> </w:t>
      </w:r>
      <w:r w:rsidRPr="00F065A2">
        <w:rPr>
          <w:rFonts w:ascii="Times New Roman" w:hAnsi="Times New Roman" w:cs="Times New Roman"/>
        </w:rPr>
        <w:t>prevention to fruition.</w:t>
      </w:r>
    </w:p>
    <w:p w14:paraId="09E34F87" w14:textId="77777777" w:rsidR="00F065A2" w:rsidRPr="00F065A2" w:rsidRDefault="00F065A2" w:rsidP="00F065A2">
      <w:pPr>
        <w:autoSpaceDE w:val="0"/>
        <w:autoSpaceDN w:val="0"/>
        <w:adjustRightInd w:val="0"/>
        <w:spacing w:after="0" w:line="240" w:lineRule="auto"/>
        <w:rPr>
          <w:rFonts w:ascii="Times New Roman" w:hAnsi="Times New Roman" w:cs="Times New Roman"/>
          <w:b/>
          <w:bCs/>
          <w:i/>
          <w:iCs/>
        </w:rPr>
      </w:pPr>
      <w:r w:rsidRPr="00F065A2">
        <w:rPr>
          <w:rFonts w:ascii="Times New Roman" w:hAnsi="Times New Roman" w:cs="Times New Roman"/>
        </w:rPr>
        <w:t xml:space="preserve"> </w:t>
      </w:r>
      <w:r w:rsidRPr="00F065A2">
        <w:rPr>
          <w:rFonts w:ascii="Times New Roman" w:hAnsi="Times New Roman" w:cs="Times New Roman"/>
          <w:b/>
          <w:bCs/>
        </w:rPr>
        <w:t xml:space="preserve">Recommendations and Action Steps:  </w:t>
      </w:r>
      <w:r w:rsidRPr="00F065A2">
        <w:rPr>
          <w:rFonts w:ascii="Times New Roman" w:hAnsi="Times New Roman" w:cs="Times New Roman"/>
          <w:b/>
          <w:bCs/>
          <w:i/>
          <w:iCs/>
        </w:rPr>
        <w:t>Critical Process</w:t>
      </w:r>
    </w:p>
    <w:p w14:paraId="0F68DCD0" w14:textId="6E235BC9" w:rsidR="00F065A2" w:rsidRPr="00F065A2" w:rsidRDefault="00F065A2" w:rsidP="006A01D0">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Due to Ohio University’s exemplary performance in the area of Critical Processes, there</w:t>
      </w:r>
      <w:r w:rsidR="00D73209">
        <w:rPr>
          <w:rFonts w:ascii="Times New Roman" w:hAnsi="Times New Roman" w:cs="Times New Roman"/>
        </w:rPr>
        <w:t xml:space="preserve"> </w:t>
      </w:r>
      <w:r w:rsidRPr="00F065A2">
        <w:rPr>
          <w:rFonts w:ascii="Times New Roman" w:hAnsi="Times New Roman" w:cs="Times New Roman"/>
        </w:rPr>
        <w:t>are no recommendations at this time.</w:t>
      </w:r>
      <w:r w:rsidR="00D73209">
        <w:rPr>
          <w:rFonts w:ascii="Times New Roman" w:hAnsi="Times New Roman" w:cs="Times New Roman"/>
        </w:rPr>
        <w:t xml:space="preserve"> </w:t>
      </w:r>
      <w:r w:rsidRPr="00F065A2">
        <w:rPr>
          <w:rFonts w:ascii="Times New Roman" w:hAnsi="Times New Roman" w:cs="Times New Roman"/>
        </w:rPr>
        <w:t>We strongly encourage Ohio University to maintain its current level of thoughtful planning</w:t>
      </w:r>
      <w:r w:rsidR="00D73209">
        <w:rPr>
          <w:rFonts w:ascii="Times New Roman" w:hAnsi="Times New Roman" w:cs="Times New Roman"/>
        </w:rPr>
        <w:t xml:space="preserve"> </w:t>
      </w:r>
      <w:r w:rsidRPr="00F065A2">
        <w:rPr>
          <w:rFonts w:ascii="Times New Roman" w:hAnsi="Times New Roman" w:cs="Times New Roman"/>
        </w:rPr>
        <w:t xml:space="preserve">and reliance on data. </w:t>
      </w:r>
      <w:r w:rsidRPr="00F065A2">
        <w:rPr>
          <w:rFonts w:ascii="Times New Roman" w:hAnsi="Times New Roman" w:cs="Times New Roman"/>
        </w:rPr>
        <w:lastRenderedPageBreak/>
        <w:t>This work is critical in performing ongoing evaluation to help</w:t>
      </w:r>
      <w:r w:rsidR="00D73209">
        <w:rPr>
          <w:rFonts w:ascii="Times New Roman" w:hAnsi="Times New Roman" w:cs="Times New Roman"/>
        </w:rPr>
        <w:t xml:space="preserve"> </w:t>
      </w:r>
      <w:r w:rsidRPr="00F065A2">
        <w:rPr>
          <w:rFonts w:ascii="Times New Roman" w:hAnsi="Times New Roman" w:cs="Times New Roman"/>
        </w:rPr>
        <w:t>advance and strengthen efforts in need of improvement as noted in the Programming,</w:t>
      </w:r>
      <w:r w:rsidR="00D73209">
        <w:rPr>
          <w:rFonts w:ascii="Times New Roman" w:hAnsi="Times New Roman" w:cs="Times New Roman"/>
        </w:rPr>
        <w:t xml:space="preserve"> </w:t>
      </w:r>
      <w:r w:rsidRPr="00F065A2">
        <w:rPr>
          <w:rFonts w:ascii="Times New Roman" w:hAnsi="Times New Roman" w:cs="Times New Roman"/>
        </w:rPr>
        <w:t>Policy, and Institutionalization sections of this Action Plan.</w:t>
      </w:r>
    </w:p>
    <w:p w14:paraId="44EBC45F" w14:textId="5D85157E" w:rsidR="00F065A2" w:rsidRPr="00F065A2" w:rsidRDefault="006A01D0" w:rsidP="00F065A2">
      <w:pPr>
        <w:rPr>
          <w:rFonts w:ascii="Times New Roman" w:hAnsi="Times New Roman" w:cs="Times New Roman"/>
          <w:b/>
          <w:bCs/>
          <w:i/>
          <w:iCs/>
        </w:rPr>
      </w:pPr>
      <w:bookmarkStart w:id="4" w:name="_Hlk25586328"/>
      <w:r>
        <w:rPr>
          <w:rFonts w:ascii="Times New Roman" w:hAnsi="Times New Roman" w:cs="Times New Roman"/>
          <w:b/>
          <w:bCs/>
        </w:rPr>
        <w:br/>
      </w:r>
      <w:r w:rsidR="00F065A2" w:rsidRPr="00F065A2">
        <w:rPr>
          <w:rFonts w:ascii="Times New Roman" w:hAnsi="Times New Roman" w:cs="Times New Roman"/>
          <w:b/>
          <w:bCs/>
        </w:rPr>
        <w:t xml:space="preserve">Recommendations and Action Steps:  </w:t>
      </w:r>
      <w:r w:rsidR="00F065A2" w:rsidRPr="00F065A2">
        <w:rPr>
          <w:rFonts w:ascii="Times New Roman" w:hAnsi="Times New Roman" w:cs="Times New Roman"/>
          <w:b/>
          <w:bCs/>
          <w:i/>
          <w:iCs/>
        </w:rPr>
        <w:t>Policy</w:t>
      </w:r>
    </w:p>
    <w:bookmarkEnd w:id="4"/>
    <w:p w14:paraId="4BDB3805" w14:textId="16DB5DE2"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1. Strengthen policy enforcement efforts in off-campus settings. The need</w:t>
      </w:r>
      <w:r w:rsidR="00D73209">
        <w:rPr>
          <w:rFonts w:ascii="Times New Roman" w:hAnsi="Times New Roman" w:cs="Times New Roman"/>
        </w:rPr>
        <w:t xml:space="preserve"> </w:t>
      </w:r>
      <w:r w:rsidRPr="00F065A2">
        <w:rPr>
          <w:rFonts w:ascii="Times New Roman" w:hAnsi="Times New Roman" w:cs="Times New Roman"/>
        </w:rPr>
        <w:t>for effective enforcement is not exclusive to on-campus settings.</w:t>
      </w:r>
      <w:r w:rsidR="00D73209">
        <w:rPr>
          <w:rFonts w:ascii="Times New Roman" w:hAnsi="Times New Roman" w:cs="Times New Roman"/>
        </w:rPr>
        <w:t xml:space="preserve"> </w:t>
      </w:r>
      <w:r w:rsidRPr="00F065A2">
        <w:rPr>
          <w:rFonts w:ascii="Times New Roman" w:hAnsi="Times New Roman" w:cs="Times New Roman"/>
        </w:rPr>
        <w:t>Administrators should pilot and evaluate additional enforcement activities to</w:t>
      </w:r>
      <w:r w:rsidR="00D73209">
        <w:rPr>
          <w:rFonts w:ascii="Times New Roman" w:hAnsi="Times New Roman" w:cs="Times New Roman"/>
        </w:rPr>
        <w:t xml:space="preserve"> </w:t>
      </w:r>
      <w:r w:rsidRPr="00F065A2">
        <w:rPr>
          <w:rFonts w:ascii="Times New Roman" w:hAnsi="Times New Roman" w:cs="Times New Roman"/>
        </w:rPr>
        <w:t>monitor and curtail alcohol use among students.</w:t>
      </w:r>
    </w:p>
    <w:p w14:paraId="32F1427D" w14:textId="77777777" w:rsidR="00D73209" w:rsidRDefault="00D73209" w:rsidP="00F065A2">
      <w:pPr>
        <w:autoSpaceDE w:val="0"/>
        <w:autoSpaceDN w:val="0"/>
        <w:adjustRightInd w:val="0"/>
        <w:spacing w:after="0" w:line="240" w:lineRule="auto"/>
        <w:rPr>
          <w:rFonts w:ascii="Times New Roman" w:hAnsi="Times New Roman" w:cs="Times New Roman"/>
        </w:rPr>
      </w:pPr>
    </w:p>
    <w:p w14:paraId="4B7CCD12" w14:textId="30E28A20"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2. Ohio University uses minimal channels to disseminate written AOD policy.</w:t>
      </w:r>
      <w:r w:rsidR="00D73209">
        <w:rPr>
          <w:rFonts w:ascii="Times New Roman" w:hAnsi="Times New Roman" w:cs="Times New Roman"/>
        </w:rPr>
        <w:t xml:space="preserve"> </w:t>
      </w:r>
      <w:r w:rsidRPr="00F065A2">
        <w:rPr>
          <w:rFonts w:ascii="Times New Roman" w:hAnsi="Times New Roman" w:cs="Times New Roman"/>
        </w:rPr>
        <w:t>Administrators should utilize additional media, such as the student</w:t>
      </w:r>
      <w:r w:rsidR="00D73209">
        <w:rPr>
          <w:rFonts w:ascii="Times New Roman" w:hAnsi="Times New Roman" w:cs="Times New Roman"/>
        </w:rPr>
        <w:t xml:space="preserve"> </w:t>
      </w:r>
      <w:r w:rsidRPr="00F065A2">
        <w:rPr>
          <w:rFonts w:ascii="Times New Roman" w:hAnsi="Times New Roman" w:cs="Times New Roman"/>
        </w:rPr>
        <w:t>handbook, orientation documents, and social media.</w:t>
      </w:r>
    </w:p>
    <w:p w14:paraId="2850D381" w14:textId="77777777" w:rsidR="00D73209" w:rsidRDefault="00D73209" w:rsidP="00F065A2">
      <w:pPr>
        <w:autoSpaceDE w:val="0"/>
        <w:autoSpaceDN w:val="0"/>
        <w:adjustRightInd w:val="0"/>
        <w:spacing w:after="0" w:line="240" w:lineRule="auto"/>
        <w:rPr>
          <w:rFonts w:ascii="Times New Roman" w:hAnsi="Times New Roman" w:cs="Times New Roman"/>
        </w:rPr>
      </w:pPr>
    </w:p>
    <w:p w14:paraId="4BF35D64" w14:textId="5FAFD22C"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3. Engage student activists in the policy review and development process, and</w:t>
      </w:r>
      <w:r w:rsidR="00D73209">
        <w:rPr>
          <w:rFonts w:ascii="Times New Roman" w:hAnsi="Times New Roman" w:cs="Times New Roman"/>
        </w:rPr>
        <w:t xml:space="preserve"> </w:t>
      </w:r>
      <w:r w:rsidRPr="00F065A2">
        <w:rPr>
          <w:rFonts w:ascii="Times New Roman" w:hAnsi="Times New Roman" w:cs="Times New Roman"/>
        </w:rPr>
        <w:t>encourage student participants to speak to their peers about the process and</w:t>
      </w:r>
      <w:r w:rsidR="00D73209">
        <w:rPr>
          <w:rFonts w:ascii="Times New Roman" w:hAnsi="Times New Roman" w:cs="Times New Roman"/>
        </w:rPr>
        <w:t xml:space="preserve"> </w:t>
      </w:r>
      <w:r w:rsidRPr="00F065A2">
        <w:rPr>
          <w:rFonts w:ascii="Times New Roman" w:hAnsi="Times New Roman" w:cs="Times New Roman"/>
        </w:rPr>
        <w:t>rationale for policy changes in order to gain student buy-in.</w:t>
      </w:r>
      <w:r w:rsidR="00D73209">
        <w:rPr>
          <w:rFonts w:ascii="Times New Roman" w:hAnsi="Times New Roman" w:cs="Times New Roman"/>
        </w:rPr>
        <w:t xml:space="preserve"> </w:t>
      </w:r>
      <w:r w:rsidRPr="00F065A2">
        <w:rPr>
          <w:rFonts w:ascii="Times New Roman" w:hAnsi="Times New Roman" w:cs="Times New Roman"/>
        </w:rPr>
        <w:t>Identify how and when Ohio University administrators will involve students in the policy</w:t>
      </w:r>
      <w:r w:rsidR="00D73209">
        <w:rPr>
          <w:rFonts w:ascii="Times New Roman" w:hAnsi="Times New Roman" w:cs="Times New Roman"/>
        </w:rPr>
        <w:t xml:space="preserve"> </w:t>
      </w:r>
      <w:r w:rsidRPr="00F065A2">
        <w:rPr>
          <w:rFonts w:ascii="Times New Roman" w:hAnsi="Times New Roman" w:cs="Times New Roman"/>
        </w:rPr>
        <w:t>review and development process. Decide how students will be recruited or invited to</w:t>
      </w:r>
      <w:r w:rsidR="00D73209">
        <w:rPr>
          <w:rFonts w:ascii="Times New Roman" w:hAnsi="Times New Roman" w:cs="Times New Roman"/>
        </w:rPr>
        <w:t xml:space="preserve"> </w:t>
      </w:r>
      <w:r w:rsidRPr="00F065A2">
        <w:rPr>
          <w:rFonts w:ascii="Times New Roman" w:hAnsi="Times New Roman" w:cs="Times New Roman"/>
        </w:rPr>
        <w:t>participate in the process, and outreach accordingly. Once policies are developed, engage</w:t>
      </w:r>
    </w:p>
    <w:p w14:paraId="6C64A01C" w14:textId="094B4C95" w:rsidR="00D73209" w:rsidRPr="006A01D0" w:rsidRDefault="00F065A2" w:rsidP="006A01D0">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student participants to speak to the process and rationale for policy changes in order to</w:t>
      </w:r>
      <w:r w:rsidR="00D73209">
        <w:rPr>
          <w:rFonts w:ascii="Times New Roman" w:hAnsi="Times New Roman" w:cs="Times New Roman"/>
        </w:rPr>
        <w:t xml:space="preserve"> </w:t>
      </w:r>
      <w:r w:rsidRPr="00F065A2">
        <w:rPr>
          <w:rFonts w:ascii="Times New Roman" w:hAnsi="Times New Roman" w:cs="Times New Roman"/>
        </w:rPr>
        <w:t>gain buy-in on the part of other students.</w:t>
      </w:r>
      <w:r w:rsidR="006A01D0">
        <w:rPr>
          <w:rFonts w:ascii="Times New Roman" w:hAnsi="Times New Roman" w:cs="Times New Roman"/>
        </w:rPr>
        <w:br/>
      </w:r>
    </w:p>
    <w:p w14:paraId="78DD0255" w14:textId="214197AE" w:rsidR="00F065A2" w:rsidRPr="00F065A2" w:rsidRDefault="00F065A2" w:rsidP="00F065A2">
      <w:pPr>
        <w:rPr>
          <w:rFonts w:ascii="Times New Roman" w:hAnsi="Times New Roman" w:cs="Times New Roman"/>
          <w:b/>
          <w:bCs/>
          <w:i/>
          <w:iCs/>
        </w:rPr>
      </w:pPr>
      <w:r w:rsidRPr="00F065A2">
        <w:rPr>
          <w:rFonts w:ascii="Times New Roman" w:hAnsi="Times New Roman" w:cs="Times New Roman"/>
          <w:b/>
          <w:bCs/>
        </w:rPr>
        <w:t xml:space="preserve">Recommendations and Action Steps:  </w:t>
      </w:r>
      <w:r w:rsidRPr="00F065A2">
        <w:rPr>
          <w:rFonts w:ascii="Times New Roman" w:hAnsi="Times New Roman" w:cs="Times New Roman"/>
          <w:b/>
          <w:bCs/>
          <w:i/>
          <w:iCs/>
        </w:rPr>
        <w:t>Programming</w:t>
      </w:r>
    </w:p>
    <w:p w14:paraId="36148A5D" w14:textId="7EBD73BF"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With limited resources, Ohio University should consider limiting the</w:t>
      </w:r>
      <w:r w:rsidR="00D73209">
        <w:rPr>
          <w:rFonts w:ascii="Times New Roman" w:hAnsi="Times New Roman" w:cs="Times New Roman"/>
        </w:rPr>
        <w:t xml:space="preserve"> </w:t>
      </w:r>
      <w:r w:rsidRPr="00F065A2">
        <w:rPr>
          <w:rFonts w:ascii="Times New Roman" w:hAnsi="Times New Roman" w:cs="Times New Roman"/>
        </w:rPr>
        <w:t>practice of tabling. Tabling has no demonstrated efficacy in the research</w:t>
      </w:r>
      <w:r w:rsidR="00D73209">
        <w:rPr>
          <w:rFonts w:ascii="Times New Roman" w:hAnsi="Times New Roman" w:cs="Times New Roman"/>
        </w:rPr>
        <w:t xml:space="preserve"> </w:t>
      </w:r>
      <w:r w:rsidRPr="00F065A2">
        <w:rPr>
          <w:rFonts w:ascii="Times New Roman" w:hAnsi="Times New Roman" w:cs="Times New Roman"/>
        </w:rPr>
        <w:t>literature and no theoretical basis for behavior change. Eliminating such</w:t>
      </w:r>
      <w:r w:rsidR="00D73209">
        <w:rPr>
          <w:rFonts w:ascii="Times New Roman" w:hAnsi="Times New Roman" w:cs="Times New Roman"/>
        </w:rPr>
        <w:t xml:space="preserve"> </w:t>
      </w:r>
      <w:r w:rsidRPr="00F065A2">
        <w:rPr>
          <w:rFonts w:ascii="Times New Roman" w:hAnsi="Times New Roman" w:cs="Times New Roman"/>
        </w:rPr>
        <w:t>efforts may free up resources that can be used to implement more</w:t>
      </w:r>
      <w:r w:rsidR="00D73209">
        <w:rPr>
          <w:rFonts w:ascii="Times New Roman" w:hAnsi="Times New Roman" w:cs="Times New Roman"/>
        </w:rPr>
        <w:t xml:space="preserve"> </w:t>
      </w:r>
      <w:r w:rsidRPr="00F065A2">
        <w:rPr>
          <w:rFonts w:ascii="Times New Roman" w:hAnsi="Times New Roman" w:cs="Times New Roman"/>
        </w:rPr>
        <w:t>effective approaches.</w:t>
      </w:r>
    </w:p>
    <w:p w14:paraId="02570867" w14:textId="77777777" w:rsidR="00D73209" w:rsidRDefault="00D73209" w:rsidP="00F065A2">
      <w:pPr>
        <w:autoSpaceDE w:val="0"/>
        <w:autoSpaceDN w:val="0"/>
        <w:adjustRightInd w:val="0"/>
        <w:spacing w:after="0" w:line="240" w:lineRule="auto"/>
        <w:rPr>
          <w:rFonts w:ascii="Times New Roman" w:hAnsi="Times New Roman" w:cs="Times New Roman"/>
        </w:rPr>
      </w:pPr>
    </w:p>
    <w:p w14:paraId="0543FAD6" w14:textId="0C76AF18"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2. While there are occasional alcohol-free social and recreational options,</w:t>
      </w:r>
      <w:r w:rsidR="00D73209">
        <w:rPr>
          <w:rFonts w:ascii="Times New Roman" w:hAnsi="Times New Roman" w:cs="Times New Roman"/>
        </w:rPr>
        <w:t xml:space="preserve"> </w:t>
      </w:r>
      <w:r w:rsidRPr="00F065A2">
        <w:rPr>
          <w:rFonts w:ascii="Times New Roman" w:hAnsi="Times New Roman" w:cs="Times New Roman"/>
        </w:rPr>
        <w:t>administrators should look to expand these offerings. Failure to expand</w:t>
      </w:r>
      <w:r w:rsidR="00D73209">
        <w:rPr>
          <w:rFonts w:ascii="Times New Roman" w:hAnsi="Times New Roman" w:cs="Times New Roman"/>
        </w:rPr>
        <w:t xml:space="preserve"> </w:t>
      </w:r>
      <w:r w:rsidRPr="00F065A2">
        <w:rPr>
          <w:rFonts w:ascii="Times New Roman" w:hAnsi="Times New Roman" w:cs="Times New Roman"/>
        </w:rPr>
        <w:t>and build upon such activities conveys a lack of support for the choice to</w:t>
      </w:r>
      <w:r w:rsidR="00D73209">
        <w:rPr>
          <w:rFonts w:ascii="Times New Roman" w:hAnsi="Times New Roman" w:cs="Times New Roman"/>
        </w:rPr>
        <w:t xml:space="preserve"> </w:t>
      </w:r>
      <w:r w:rsidRPr="00F065A2">
        <w:rPr>
          <w:rFonts w:ascii="Times New Roman" w:hAnsi="Times New Roman" w:cs="Times New Roman"/>
        </w:rPr>
        <w:t>not drink. Ohio University must maintain a focus on providing readily</w:t>
      </w:r>
      <w:r w:rsidR="00D73209">
        <w:rPr>
          <w:rFonts w:ascii="Times New Roman" w:hAnsi="Times New Roman" w:cs="Times New Roman"/>
        </w:rPr>
        <w:t xml:space="preserve"> </w:t>
      </w:r>
      <w:r w:rsidRPr="00F065A2">
        <w:rPr>
          <w:rFonts w:ascii="Times New Roman" w:hAnsi="Times New Roman" w:cs="Times New Roman"/>
        </w:rPr>
        <w:t>available spaces and venues that meet the specific needs identified by</w:t>
      </w:r>
      <w:r w:rsidR="00D73209">
        <w:rPr>
          <w:rFonts w:ascii="Times New Roman" w:hAnsi="Times New Roman" w:cs="Times New Roman"/>
        </w:rPr>
        <w:t xml:space="preserve"> </w:t>
      </w:r>
      <w:r w:rsidRPr="00F065A2">
        <w:rPr>
          <w:rFonts w:ascii="Times New Roman" w:hAnsi="Times New Roman" w:cs="Times New Roman"/>
        </w:rPr>
        <w:t>students.</w:t>
      </w:r>
    </w:p>
    <w:p w14:paraId="6D0935D7" w14:textId="77777777" w:rsidR="00D73209" w:rsidRDefault="00D73209" w:rsidP="00F065A2">
      <w:pPr>
        <w:autoSpaceDE w:val="0"/>
        <w:autoSpaceDN w:val="0"/>
        <w:adjustRightInd w:val="0"/>
        <w:spacing w:after="0" w:line="240" w:lineRule="auto"/>
        <w:rPr>
          <w:rFonts w:ascii="Times New Roman" w:hAnsi="Times New Roman" w:cs="Times New Roman"/>
        </w:rPr>
      </w:pPr>
    </w:p>
    <w:p w14:paraId="18247D94" w14:textId="1580669D" w:rsid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3. Implement more evidence-based indicated programming to address</w:t>
      </w:r>
      <w:r w:rsidR="00D73209">
        <w:rPr>
          <w:rFonts w:ascii="Times New Roman" w:hAnsi="Times New Roman" w:cs="Times New Roman"/>
        </w:rPr>
        <w:t xml:space="preserve"> </w:t>
      </w:r>
      <w:r w:rsidRPr="00F065A2">
        <w:rPr>
          <w:rFonts w:ascii="Times New Roman" w:hAnsi="Times New Roman" w:cs="Times New Roman"/>
        </w:rPr>
        <w:t>students with demonstrated signs of alcohol problems.</w:t>
      </w:r>
      <w:r w:rsidR="00D73209">
        <w:rPr>
          <w:rFonts w:ascii="Times New Roman" w:hAnsi="Times New Roman" w:cs="Times New Roman"/>
        </w:rPr>
        <w:t xml:space="preserve"> </w:t>
      </w:r>
      <w:r w:rsidRPr="00F065A2">
        <w:rPr>
          <w:rFonts w:ascii="Times New Roman" w:hAnsi="Times New Roman" w:cs="Times New Roman"/>
        </w:rPr>
        <w:t>Discontinue ineffective activities and determine the best way to redirect resources to</w:t>
      </w:r>
      <w:r w:rsidR="00D73209">
        <w:rPr>
          <w:rFonts w:ascii="Times New Roman" w:hAnsi="Times New Roman" w:cs="Times New Roman"/>
        </w:rPr>
        <w:t xml:space="preserve"> </w:t>
      </w:r>
      <w:r w:rsidRPr="00F065A2">
        <w:rPr>
          <w:rFonts w:ascii="Times New Roman" w:hAnsi="Times New Roman" w:cs="Times New Roman"/>
        </w:rPr>
        <w:t>ensure greater impact and consistency with prevention goals and objectives.</w:t>
      </w:r>
      <w:r w:rsidR="006A01D0">
        <w:rPr>
          <w:rFonts w:ascii="Times New Roman" w:hAnsi="Times New Roman" w:cs="Times New Roman"/>
        </w:rPr>
        <w:t xml:space="preserve"> </w:t>
      </w:r>
      <w:r w:rsidRPr="00F065A2">
        <w:rPr>
          <w:rFonts w:ascii="Times New Roman" w:hAnsi="Times New Roman" w:cs="Times New Roman"/>
        </w:rPr>
        <w:t>Continue to build upon current efforts to create visible and institutionalized alcohol-free</w:t>
      </w:r>
      <w:r w:rsidR="006A01D0">
        <w:rPr>
          <w:rFonts w:ascii="Times New Roman" w:hAnsi="Times New Roman" w:cs="Times New Roman"/>
        </w:rPr>
        <w:t xml:space="preserve"> </w:t>
      </w:r>
      <w:r w:rsidRPr="00F065A2">
        <w:rPr>
          <w:rFonts w:ascii="Times New Roman" w:hAnsi="Times New Roman" w:cs="Times New Roman"/>
        </w:rPr>
        <w:t>environments and activities.</w:t>
      </w:r>
    </w:p>
    <w:p w14:paraId="79ED61E9" w14:textId="77777777" w:rsidR="006A01D0" w:rsidRPr="00F065A2" w:rsidRDefault="006A01D0" w:rsidP="00F065A2">
      <w:pPr>
        <w:autoSpaceDE w:val="0"/>
        <w:autoSpaceDN w:val="0"/>
        <w:adjustRightInd w:val="0"/>
        <w:spacing w:after="0" w:line="240" w:lineRule="auto"/>
        <w:rPr>
          <w:rFonts w:ascii="Times New Roman" w:hAnsi="Times New Roman" w:cs="Times New Roman"/>
        </w:rPr>
      </w:pPr>
    </w:p>
    <w:p w14:paraId="3041B962" w14:textId="725CD2A0"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 For these to be effective, they must be provided on a regular basis, in a designated</w:t>
      </w:r>
      <w:r w:rsidR="006A01D0">
        <w:rPr>
          <w:rFonts w:ascii="Times New Roman" w:hAnsi="Times New Roman" w:cs="Times New Roman"/>
        </w:rPr>
        <w:t xml:space="preserve"> </w:t>
      </w:r>
      <w:r w:rsidRPr="00F065A2">
        <w:rPr>
          <w:rFonts w:ascii="Times New Roman" w:hAnsi="Times New Roman" w:cs="Times New Roman"/>
        </w:rPr>
        <w:t>location, and occur between the hours of 10pm and 2am. Creating an effective and</w:t>
      </w:r>
      <w:r w:rsidR="006A01D0">
        <w:rPr>
          <w:rFonts w:ascii="Times New Roman" w:hAnsi="Times New Roman" w:cs="Times New Roman"/>
        </w:rPr>
        <w:t xml:space="preserve"> </w:t>
      </w:r>
      <w:r w:rsidRPr="00F065A2">
        <w:rPr>
          <w:rFonts w:ascii="Times New Roman" w:hAnsi="Times New Roman" w:cs="Times New Roman"/>
        </w:rPr>
        <w:t>innovative strategy for communicating these opportunities is key to</w:t>
      </w:r>
    </w:p>
    <w:p w14:paraId="6471B0BA" w14:textId="77777777"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institutionalization of such efforts.</w:t>
      </w:r>
    </w:p>
    <w:p w14:paraId="7213D8EA" w14:textId="77777777" w:rsidR="006A01D0" w:rsidRDefault="006A01D0" w:rsidP="00F065A2">
      <w:pPr>
        <w:autoSpaceDE w:val="0"/>
        <w:autoSpaceDN w:val="0"/>
        <w:adjustRightInd w:val="0"/>
        <w:spacing w:after="0" w:line="240" w:lineRule="auto"/>
        <w:rPr>
          <w:rFonts w:ascii="Times New Roman" w:hAnsi="Times New Roman" w:cs="Times New Roman"/>
        </w:rPr>
      </w:pPr>
    </w:p>
    <w:p w14:paraId="10C3E6DB" w14:textId="4DC56D39"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 Assess their appeal and interest for the larger OU community. For example, does</w:t>
      </w:r>
      <w:r w:rsidR="006A01D0">
        <w:rPr>
          <w:rFonts w:ascii="Times New Roman" w:hAnsi="Times New Roman" w:cs="Times New Roman"/>
        </w:rPr>
        <w:t xml:space="preserve"> </w:t>
      </w:r>
      <w:r w:rsidRPr="00F065A2">
        <w:rPr>
          <w:rFonts w:ascii="Times New Roman" w:hAnsi="Times New Roman" w:cs="Times New Roman"/>
        </w:rPr>
        <w:t>the way in which events are promoted appeal to a broad audience, or does language</w:t>
      </w:r>
      <w:r w:rsidR="006A01D0">
        <w:rPr>
          <w:rFonts w:ascii="Times New Roman" w:hAnsi="Times New Roman" w:cs="Times New Roman"/>
        </w:rPr>
        <w:t xml:space="preserve"> </w:t>
      </w:r>
      <w:r w:rsidRPr="00F065A2">
        <w:rPr>
          <w:rFonts w:ascii="Times New Roman" w:hAnsi="Times New Roman" w:cs="Times New Roman"/>
        </w:rPr>
        <w:t>or framing hinder or limit participation? Do students know what alcohol-free</w:t>
      </w:r>
    </w:p>
    <w:p w14:paraId="1FC53F86" w14:textId="4503CC6F" w:rsidR="00F065A2" w:rsidRPr="00F065A2" w:rsidRDefault="00F065A2" w:rsidP="00F065A2">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opportunities are available to them whether they are specifically seeking them out,</w:t>
      </w:r>
      <w:r w:rsidR="006A01D0">
        <w:rPr>
          <w:rFonts w:ascii="Times New Roman" w:hAnsi="Times New Roman" w:cs="Times New Roman"/>
        </w:rPr>
        <w:t xml:space="preserve"> </w:t>
      </w:r>
      <w:r w:rsidRPr="00F065A2">
        <w:rPr>
          <w:rFonts w:ascii="Times New Roman" w:hAnsi="Times New Roman" w:cs="Times New Roman"/>
        </w:rPr>
        <w:t>or perceiving them as a standard part of OU social life?</w:t>
      </w:r>
    </w:p>
    <w:p w14:paraId="050DA8DA" w14:textId="77777777" w:rsidR="006A01D0" w:rsidRDefault="006A01D0" w:rsidP="00F065A2">
      <w:pPr>
        <w:autoSpaceDE w:val="0"/>
        <w:autoSpaceDN w:val="0"/>
        <w:adjustRightInd w:val="0"/>
        <w:spacing w:after="0" w:line="240" w:lineRule="auto"/>
        <w:rPr>
          <w:rFonts w:ascii="Times New Roman" w:hAnsi="Times New Roman" w:cs="Times New Roman"/>
        </w:rPr>
      </w:pPr>
    </w:p>
    <w:p w14:paraId="6796BD7C" w14:textId="18A4C532" w:rsidR="00F065A2" w:rsidRPr="00F065A2" w:rsidRDefault="00F065A2" w:rsidP="006A01D0">
      <w:pPr>
        <w:autoSpaceDE w:val="0"/>
        <w:autoSpaceDN w:val="0"/>
        <w:adjustRightInd w:val="0"/>
        <w:spacing w:after="0" w:line="240" w:lineRule="auto"/>
        <w:rPr>
          <w:rFonts w:ascii="Times New Roman" w:hAnsi="Times New Roman" w:cs="Times New Roman"/>
        </w:rPr>
      </w:pPr>
      <w:r w:rsidRPr="00F065A2">
        <w:rPr>
          <w:rFonts w:ascii="Times New Roman" w:hAnsi="Times New Roman" w:cs="Times New Roman"/>
        </w:rPr>
        <w:t>● Identify spaces that can be repurposed and used to provide permanent, ongoing</w:t>
      </w:r>
      <w:r w:rsidR="006A01D0">
        <w:rPr>
          <w:rFonts w:ascii="Times New Roman" w:hAnsi="Times New Roman" w:cs="Times New Roman"/>
        </w:rPr>
        <w:t xml:space="preserve"> </w:t>
      </w:r>
      <w:r w:rsidRPr="00F065A2">
        <w:rPr>
          <w:rFonts w:ascii="Times New Roman" w:hAnsi="Times New Roman" w:cs="Times New Roman"/>
        </w:rPr>
        <w:t>events and activities (e.g., coffee houses, open mic nights, movies, etc.)</w:t>
      </w:r>
    </w:p>
    <w:p w14:paraId="7832D269" w14:textId="77777777" w:rsidR="00344F32" w:rsidRDefault="00344F32" w:rsidP="008B5A5C">
      <w:pPr>
        <w:spacing w:after="0"/>
      </w:pPr>
    </w:p>
    <w:sectPr w:rsidR="00344F32" w:rsidSect="008B5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B8A"/>
    <w:multiLevelType w:val="hybridMultilevel"/>
    <w:tmpl w:val="CD1C2A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05D64"/>
    <w:multiLevelType w:val="hybridMultilevel"/>
    <w:tmpl w:val="71B6B5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9872B3"/>
    <w:multiLevelType w:val="hybridMultilevel"/>
    <w:tmpl w:val="143A3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CF21E0"/>
    <w:multiLevelType w:val="hybridMultilevel"/>
    <w:tmpl w:val="09E84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F30BE3"/>
    <w:multiLevelType w:val="hybridMultilevel"/>
    <w:tmpl w:val="AEFEE4E4"/>
    <w:lvl w:ilvl="0" w:tplc="18CEE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16AEF"/>
    <w:multiLevelType w:val="hybridMultilevel"/>
    <w:tmpl w:val="418E58EC"/>
    <w:lvl w:ilvl="0" w:tplc="1516498C">
      <w:start w:val="1"/>
      <w:numFmt w:val="upperRoman"/>
      <w:lvlText w:val="%1."/>
      <w:lvlJc w:val="left"/>
      <w:pPr>
        <w:ind w:left="720" w:hanging="720"/>
      </w:pPr>
      <w:rPr>
        <w:rFonts w:hint="default"/>
      </w:rPr>
    </w:lvl>
    <w:lvl w:ilvl="1" w:tplc="04090015">
      <w:start w:val="1"/>
      <w:numFmt w:val="upp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00D0B"/>
    <w:multiLevelType w:val="hybridMultilevel"/>
    <w:tmpl w:val="2E8893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83059D"/>
    <w:multiLevelType w:val="hybridMultilevel"/>
    <w:tmpl w:val="1A06E1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EA3F80"/>
    <w:multiLevelType w:val="hybridMultilevel"/>
    <w:tmpl w:val="D81C64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937C8C"/>
    <w:multiLevelType w:val="hybridMultilevel"/>
    <w:tmpl w:val="9C9A32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ED6ED4"/>
    <w:multiLevelType w:val="hybridMultilevel"/>
    <w:tmpl w:val="370E9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D266E7"/>
    <w:multiLevelType w:val="hybridMultilevel"/>
    <w:tmpl w:val="EC9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C1A56"/>
    <w:multiLevelType w:val="hybridMultilevel"/>
    <w:tmpl w:val="71E255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D8D1B3E"/>
    <w:multiLevelType w:val="hybridMultilevel"/>
    <w:tmpl w:val="3CDC3FF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FCD5872"/>
    <w:multiLevelType w:val="hybridMultilevel"/>
    <w:tmpl w:val="AAD2D3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0B05EAD"/>
    <w:multiLevelType w:val="hybridMultilevel"/>
    <w:tmpl w:val="BAB08A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C5769C"/>
    <w:multiLevelType w:val="hybridMultilevel"/>
    <w:tmpl w:val="89146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3C05156"/>
    <w:multiLevelType w:val="hybridMultilevel"/>
    <w:tmpl w:val="28DE36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5D071E8"/>
    <w:multiLevelType w:val="hybridMultilevel"/>
    <w:tmpl w:val="26FCE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EC39E5"/>
    <w:multiLevelType w:val="hybridMultilevel"/>
    <w:tmpl w:val="66F405FC"/>
    <w:lvl w:ilvl="0" w:tplc="1516498C">
      <w:start w:val="1"/>
      <w:numFmt w:val="upperRoman"/>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2A5E29"/>
    <w:multiLevelType w:val="hybridMultilevel"/>
    <w:tmpl w:val="6C30E9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2021D9"/>
    <w:multiLevelType w:val="hybridMultilevel"/>
    <w:tmpl w:val="75B4DD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ABD4AA8"/>
    <w:multiLevelType w:val="hybridMultilevel"/>
    <w:tmpl w:val="982A1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4B38A4"/>
    <w:multiLevelType w:val="hybridMultilevel"/>
    <w:tmpl w:val="5DAAA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1666266"/>
    <w:multiLevelType w:val="hybridMultilevel"/>
    <w:tmpl w:val="410E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C521E"/>
    <w:multiLevelType w:val="hybridMultilevel"/>
    <w:tmpl w:val="E8C45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C707BE"/>
    <w:multiLevelType w:val="hybridMultilevel"/>
    <w:tmpl w:val="AA7CF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13650E"/>
    <w:multiLevelType w:val="hybridMultilevel"/>
    <w:tmpl w:val="220C9C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B2839"/>
    <w:multiLevelType w:val="hybridMultilevel"/>
    <w:tmpl w:val="8C668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B80553F"/>
    <w:multiLevelType w:val="hybridMultilevel"/>
    <w:tmpl w:val="B58E9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8C334F"/>
    <w:multiLevelType w:val="hybridMultilevel"/>
    <w:tmpl w:val="3BBAC264"/>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43E2F"/>
    <w:multiLevelType w:val="hybridMultilevel"/>
    <w:tmpl w:val="3216BF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BB2BE8"/>
    <w:multiLevelType w:val="hybridMultilevel"/>
    <w:tmpl w:val="4D3681CE"/>
    <w:lvl w:ilvl="0" w:tplc="405C5DE8">
      <w:start w:val="1"/>
      <w:numFmt w:val="bullet"/>
      <w:lvlText w:val=""/>
      <w:lvlJc w:val="left"/>
      <w:pPr>
        <w:ind w:left="3240" w:hanging="360"/>
      </w:pPr>
      <w:rPr>
        <w:rFonts w:ascii="Symbol" w:hAnsi="Symbol" w:hint="default"/>
        <w:color w:val="FF000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57F4C24"/>
    <w:multiLevelType w:val="hybridMultilevel"/>
    <w:tmpl w:val="5B600B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F67762"/>
    <w:multiLevelType w:val="hybridMultilevel"/>
    <w:tmpl w:val="01DA78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9B86B59"/>
    <w:multiLevelType w:val="hybridMultilevel"/>
    <w:tmpl w:val="1C484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F73FC5"/>
    <w:multiLevelType w:val="hybridMultilevel"/>
    <w:tmpl w:val="67E8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609E7"/>
    <w:multiLevelType w:val="hybridMultilevel"/>
    <w:tmpl w:val="B36E28B2"/>
    <w:lvl w:ilvl="0" w:tplc="9BB29C66">
      <w:start w:val="1"/>
      <w:numFmt w:val="decimal"/>
      <w:lvlText w:val="%1."/>
      <w:lvlJc w:val="left"/>
      <w:pPr>
        <w:ind w:left="720" w:hanging="360"/>
      </w:pPr>
      <w:rPr>
        <w:rFonts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37"/>
  </w:num>
  <w:num w:numId="4">
    <w:abstractNumId w:val="30"/>
  </w:num>
  <w:num w:numId="5">
    <w:abstractNumId w:val="5"/>
  </w:num>
  <w:num w:numId="6">
    <w:abstractNumId w:val="31"/>
  </w:num>
  <w:num w:numId="7">
    <w:abstractNumId w:val="15"/>
  </w:num>
  <w:num w:numId="8">
    <w:abstractNumId w:val="0"/>
  </w:num>
  <w:num w:numId="9">
    <w:abstractNumId w:val="7"/>
  </w:num>
  <w:num w:numId="10">
    <w:abstractNumId w:val="9"/>
  </w:num>
  <w:num w:numId="11">
    <w:abstractNumId w:val="34"/>
  </w:num>
  <w:num w:numId="12">
    <w:abstractNumId w:val="8"/>
  </w:num>
  <w:num w:numId="13">
    <w:abstractNumId w:val="13"/>
  </w:num>
  <w:num w:numId="14">
    <w:abstractNumId w:val="32"/>
  </w:num>
  <w:num w:numId="15">
    <w:abstractNumId w:val="3"/>
  </w:num>
  <w:num w:numId="16">
    <w:abstractNumId w:val="6"/>
  </w:num>
  <w:num w:numId="17">
    <w:abstractNumId w:val="28"/>
  </w:num>
  <w:num w:numId="18">
    <w:abstractNumId w:val="25"/>
  </w:num>
  <w:num w:numId="19">
    <w:abstractNumId w:val="22"/>
  </w:num>
  <w:num w:numId="20">
    <w:abstractNumId w:val="18"/>
  </w:num>
  <w:num w:numId="21">
    <w:abstractNumId w:val="29"/>
  </w:num>
  <w:num w:numId="22">
    <w:abstractNumId w:val="24"/>
  </w:num>
  <w:num w:numId="23">
    <w:abstractNumId w:val="33"/>
  </w:num>
  <w:num w:numId="24">
    <w:abstractNumId w:val="35"/>
  </w:num>
  <w:num w:numId="25">
    <w:abstractNumId w:val="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21"/>
  </w:num>
  <w:num w:numId="30">
    <w:abstractNumId w:val="1"/>
  </w:num>
  <w:num w:numId="31">
    <w:abstractNumId w:val="17"/>
  </w:num>
  <w:num w:numId="32">
    <w:abstractNumId w:val="11"/>
  </w:num>
  <w:num w:numId="33">
    <w:abstractNumId w:val="10"/>
  </w:num>
  <w:num w:numId="34">
    <w:abstractNumId w:val="16"/>
  </w:num>
  <w:num w:numId="35">
    <w:abstractNumId w:val="26"/>
  </w:num>
  <w:num w:numId="36">
    <w:abstractNumId w:val="20"/>
  </w:num>
  <w:num w:numId="37">
    <w:abstractNumId w:val="36"/>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5C"/>
    <w:rsid w:val="00053A58"/>
    <w:rsid w:val="00095A00"/>
    <w:rsid w:val="000A691F"/>
    <w:rsid w:val="000B599D"/>
    <w:rsid w:val="000C5125"/>
    <w:rsid w:val="000E5707"/>
    <w:rsid w:val="000F7090"/>
    <w:rsid w:val="001060D4"/>
    <w:rsid w:val="00112466"/>
    <w:rsid w:val="00143051"/>
    <w:rsid w:val="00154D3F"/>
    <w:rsid w:val="001600F2"/>
    <w:rsid w:val="00163245"/>
    <w:rsid w:val="001911E3"/>
    <w:rsid w:val="001B2091"/>
    <w:rsid w:val="001E4211"/>
    <w:rsid w:val="001F3501"/>
    <w:rsid w:val="00225CAA"/>
    <w:rsid w:val="00230A43"/>
    <w:rsid w:val="00254313"/>
    <w:rsid w:val="00271754"/>
    <w:rsid w:val="002A0093"/>
    <w:rsid w:val="0030582B"/>
    <w:rsid w:val="003308FE"/>
    <w:rsid w:val="00335200"/>
    <w:rsid w:val="00344F32"/>
    <w:rsid w:val="00370858"/>
    <w:rsid w:val="003713CC"/>
    <w:rsid w:val="003907D3"/>
    <w:rsid w:val="0039291C"/>
    <w:rsid w:val="003A65EB"/>
    <w:rsid w:val="003C0AF5"/>
    <w:rsid w:val="003C69F1"/>
    <w:rsid w:val="003D706A"/>
    <w:rsid w:val="00427EBC"/>
    <w:rsid w:val="00454A42"/>
    <w:rsid w:val="00460997"/>
    <w:rsid w:val="00492510"/>
    <w:rsid w:val="004A3CA1"/>
    <w:rsid w:val="004A5DCD"/>
    <w:rsid w:val="004B29B2"/>
    <w:rsid w:val="004C3091"/>
    <w:rsid w:val="004D0341"/>
    <w:rsid w:val="004D36D2"/>
    <w:rsid w:val="004E1745"/>
    <w:rsid w:val="004F3297"/>
    <w:rsid w:val="004F570E"/>
    <w:rsid w:val="00573E5F"/>
    <w:rsid w:val="00581568"/>
    <w:rsid w:val="005A1E5E"/>
    <w:rsid w:val="005B496C"/>
    <w:rsid w:val="005C306D"/>
    <w:rsid w:val="006448B9"/>
    <w:rsid w:val="00666FEB"/>
    <w:rsid w:val="006827E4"/>
    <w:rsid w:val="006936F9"/>
    <w:rsid w:val="006A01D0"/>
    <w:rsid w:val="006D03EF"/>
    <w:rsid w:val="006D5339"/>
    <w:rsid w:val="00702387"/>
    <w:rsid w:val="00703B3D"/>
    <w:rsid w:val="00746635"/>
    <w:rsid w:val="00773FB0"/>
    <w:rsid w:val="007833AA"/>
    <w:rsid w:val="007844F4"/>
    <w:rsid w:val="007939AA"/>
    <w:rsid w:val="007B4EED"/>
    <w:rsid w:val="007C1AE1"/>
    <w:rsid w:val="008060A9"/>
    <w:rsid w:val="0082293D"/>
    <w:rsid w:val="00827433"/>
    <w:rsid w:val="008333F6"/>
    <w:rsid w:val="00851FAC"/>
    <w:rsid w:val="0088524C"/>
    <w:rsid w:val="008A0D10"/>
    <w:rsid w:val="008B5A5C"/>
    <w:rsid w:val="008D45B6"/>
    <w:rsid w:val="00914579"/>
    <w:rsid w:val="0097522A"/>
    <w:rsid w:val="009766A3"/>
    <w:rsid w:val="00990BEE"/>
    <w:rsid w:val="009A53DD"/>
    <w:rsid w:val="009B5A3A"/>
    <w:rsid w:val="009D6E6D"/>
    <w:rsid w:val="00A20D70"/>
    <w:rsid w:val="00A63938"/>
    <w:rsid w:val="00A81F79"/>
    <w:rsid w:val="00A8480E"/>
    <w:rsid w:val="00A86822"/>
    <w:rsid w:val="00AA10E0"/>
    <w:rsid w:val="00AB37EC"/>
    <w:rsid w:val="00AC0264"/>
    <w:rsid w:val="00AE2771"/>
    <w:rsid w:val="00AF1DCF"/>
    <w:rsid w:val="00AF4E46"/>
    <w:rsid w:val="00B311E2"/>
    <w:rsid w:val="00B87DD5"/>
    <w:rsid w:val="00BD2BD6"/>
    <w:rsid w:val="00BE758B"/>
    <w:rsid w:val="00C563D2"/>
    <w:rsid w:val="00CB3E9D"/>
    <w:rsid w:val="00CB53E2"/>
    <w:rsid w:val="00CD31C3"/>
    <w:rsid w:val="00CD3A21"/>
    <w:rsid w:val="00CE219A"/>
    <w:rsid w:val="00D0145E"/>
    <w:rsid w:val="00D0444F"/>
    <w:rsid w:val="00D24326"/>
    <w:rsid w:val="00D301D4"/>
    <w:rsid w:val="00D46465"/>
    <w:rsid w:val="00D54AE5"/>
    <w:rsid w:val="00D54FCC"/>
    <w:rsid w:val="00D644C9"/>
    <w:rsid w:val="00D73209"/>
    <w:rsid w:val="00D854D3"/>
    <w:rsid w:val="00D86469"/>
    <w:rsid w:val="00DA0FBA"/>
    <w:rsid w:val="00DC0A38"/>
    <w:rsid w:val="00DC326B"/>
    <w:rsid w:val="00DD5147"/>
    <w:rsid w:val="00DD56F3"/>
    <w:rsid w:val="00DD792C"/>
    <w:rsid w:val="00DF4688"/>
    <w:rsid w:val="00E20A5A"/>
    <w:rsid w:val="00E275A2"/>
    <w:rsid w:val="00E46BBA"/>
    <w:rsid w:val="00E477B9"/>
    <w:rsid w:val="00E6391A"/>
    <w:rsid w:val="00E661B3"/>
    <w:rsid w:val="00E74157"/>
    <w:rsid w:val="00E74404"/>
    <w:rsid w:val="00E805C6"/>
    <w:rsid w:val="00EC6BE8"/>
    <w:rsid w:val="00F002A9"/>
    <w:rsid w:val="00F065A2"/>
    <w:rsid w:val="00F065D4"/>
    <w:rsid w:val="00F23FB2"/>
    <w:rsid w:val="00F300FD"/>
    <w:rsid w:val="00F348F4"/>
    <w:rsid w:val="00F44FB7"/>
    <w:rsid w:val="00FA757A"/>
    <w:rsid w:val="00FB595B"/>
    <w:rsid w:val="00FC5B38"/>
    <w:rsid w:val="00FE5E18"/>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D9B3"/>
  <w15:chartTrackingRefBased/>
  <w15:docId w15:val="{029B56C7-0071-4052-937C-16F9FE08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5A5C"/>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8B5A5C"/>
    <w:rPr>
      <w:rFonts w:asciiTheme="majorHAnsi" w:eastAsiaTheme="majorEastAsia" w:hAnsiTheme="majorHAnsi" w:cstheme="majorBidi"/>
      <w:sz w:val="56"/>
      <w:szCs w:val="56"/>
      <w:lang w:eastAsia="ja-JP"/>
    </w:rPr>
  </w:style>
  <w:style w:type="paragraph" w:styleId="ListParagraph">
    <w:name w:val="List Paragraph"/>
    <w:basedOn w:val="Normal"/>
    <w:uiPriority w:val="34"/>
    <w:qFormat/>
    <w:rsid w:val="004E1745"/>
    <w:pPr>
      <w:spacing w:after="200" w:line="276" w:lineRule="auto"/>
      <w:ind w:left="720"/>
      <w:contextualSpacing/>
    </w:pPr>
  </w:style>
  <w:style w:type="paragraph" w:styleId="BalloonText">
    <w:name w:val="Balloon Text"/>
    <w:basedOn w:val="Normal"/>
    <w:link w:val="BalloonTextChar"/>
    <w:uiPriority w:val="99"/>
    <w:semiHidden/>
    <w:unhideWhenUsed/>
    <w:rsid w:val="00DD7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2C"/>
    <w:rPr>
      <w:rFonts w:ascii="Segoe UI" w:hAnsi="Segoe UI" w:cs="Segoe UI"/>
      <w:sz w:val="18"/>
      <w:szCs w:val="18"/>
    </w:rPr>
  </w:style>
  <w:style w:type="paragraph" w:customStyle="1" w:styleId="paragraph">
    <w:name w:val="paragraph"/>
    <w:basedOn w:val="Normal"/>
    <w:rsid w:val="001600F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1600F2"/>
  </w:style>
  <w:style w:type="character" w:customStyle="1" w:styleId="eop">
    <w:name w:val="eop"/>
    <w:basedOn w:val="DefaultParagraphFont"/>
    <w:rsid w:val="001600F2"/>
  </w:style>
  <w:style w:type="character" w:customStyle="1" w:styleId="spellingerror">
    <w:name w:val="spellingerror"/>
    <w:basedOn w:val="DefaultParagraphFont"/>
    <w:rsid w:val="00B87DD5"/>
  </w:style>
  <w:style w:type="character" w:styleId="CommentReference">
    <w:name w:val="annotation reference"/>
    <w:basedOn w:val="DefaultParagraphFont"/>
    <w:uiPriority w:val="99"/>
    <w:semiHidden/>
    <w:unhideWhenUsed/>
    <w:rsid w:val="00DA0FBA"/>
    <w:rPr>
      <w:sz w:val="16"/>
      <w:szCs w:val="16"/>
    </w:rPr>
  </w:style>
  <w:style w:type="paragraph" w:styleId="CommentText">
    <w:name w:val="annotation text"/>
    <w:basedOn w:val="Normal"/>
    <w:link w:val="CommentTextChar"/>
    <w:uiPriority w:val="99"/>
    <w:semiHidden/>
    <w:unhideWhenUsed/>
    <w:rsid w:val="00DA0FBA"/>
    <w:pPr>
      <w:spacing w:line="240" w:lineRule="auto"/>
    </w:pPr>
    <w:rPr>
      <w:sz w:val="20"/>
      <w:szCs w:val="20"/>
    </w:rPr>
  </w:style>
  <w:style w:type="character" w:customStyle="1" w:styleId="CommentTextChar">
    <w:name w:val="Comment Text Char"/>
    <w:basedOn w:val="DefaultParagraphFont"/>
    <w:link w:val="CommentText"/>
    <w:uiPriority w:val="99"/>
    <w:semiHidden/>
    <w:rsid w:val="00DA0FBA"/>
    <w:rPr>
      <w:sz w:val="20"/>
      <w:szCs w:val="20"/>
    </w:rPr>
  </w:style>
  <w:style w:type="paragraph" w:styleId="CommentSubject">
    <w:name w:val="annotation subject"/>
    <w:basedOn w:val="CommentText"/>
    <w:next w:val="CommentText"/>
    <w:link w:val="CommentSubjectChar"/>
    <w:uiPriority w:val="99"/>
    <w:semiHidden/>
    <w:unhideWhenUsed/>
    <w:rsid w:val="00DA0FBA"/>
    <w:rPr>
      <w:b/>
      <w:bCs/>
    </w:rPr>
  </w:style>
  <w:style w:type="character" w:customStyle="1" w:styleId="CommentSubjectChar">
    <w:name w:val="Comment Subject Char"/>
    <w:basedOn w:val="CommentTextChar"/>
    <w:link w:val="CommentSubject"/>
    <w:uiPriority w:val="99"/>
    <w:semiHidden/>
    <w:rsid w:val="00DA0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81199">
      <w:bodyDiv w:val="1"/>
      <w:marLeft w:val="0"/>
      <w:marRight w:val="0"/>
      <w:marTop w:val="0"/>
      <w:marBottom w:val="0"/>
      <w:divBdr>
        <w:top w:val="none" w:sz="0" w:space="0" w:color="auto"/>
        <w:left w:val="none" w:sz="0" w:space="0" w:color="auto"/>
        <w:bottom w:val="none" w:sz="0" w:space="0" w:color="auto"/>
        <w:right w:val="none" w:sz="0" w:space="0" w:color="auto"/>
      </w:divBdr>
    </w:div>
    <w:div w:id="448085656">
      <w:bodyDiv w:val="1"/>
      <w:marLeft w:val="0"/>
      <w:marRight w:val="0"/>
      <w:marTop w:val="0"/>
      <w:marBottom w:val="0"/>
      <w:divBdr>
        <w:top w:val="none" w:sz="0" w:space="0" w:color="auto"/>
        <w:left w:val="none" w:sz="0" w:space="0" w:color="auto"/>
        <w:bottom w:val="none" w:sz="0" w:space="0" w:color="auto"/>
        <w:right w:val="none" w:sz="0" w:space="0" w:color="auto"/>
      </w:divBdr>
    </w:div>
    <w:div w:id="654458574">
      <w:bodyDiv w:val="1"/>
      <w:marLeft w:val="0"/>
      <w:marRight w:val="0"/>
      <w:marTop w:val="0"/>
      <w:marBottom w:val="0"/>
      <w:divBdr>
        <w:top w:val="none" w:sz="0" w:space="0" w:color="auto"/>
        <w:left w:val="none" w:sz="0" w:space="0" w:color="auto"/>
        <w:bottom w:val="none" w:sz="0" w:space="0" w:color="auto"/>
        <w:right w:val="none" w:sz="0" w:space="0" w:color="auto"/>
      </w:divBdr>
    </w:div>
    <w:div w:id="1141967547">
      <w:bodyDiv w:val="1"/>
      <w:marLeft w:val="0"/>
      <w:marRight w:val="0"/>
      <w:marTop w:val="0"/>
      <w:marBottom w:val="0"/>
      <w:divBdr>
        <w:top w:val="none" w:sz="0" w:space="0" w:color="auto"/>
        <w:left w:val="none" w:sz="0" w:space="0" w:color="auto"/>
        <w:bottom w:val="none" w:sz="0" w:space="0" w:color="auto"/>
        <w:right w:val="none" w:sz="0" w:space="0" w:color="auto"/>
      </w:divBdr>
    </w:div>
    <w:div w:id="1536887447">
      <w:bodyDiv w:val="1"/>
      <w:marLeft w:val="0"/>
      <w:marRight w:val="0"/>
      <w:marTop w:val="0"/>
      <w:marBottom w:val="0"/>
      <w:divBdr>
        <w:top w:val="none" w:sz="0" w:space="0" w:color="auto"/>
        <w:left w:val="none" w:sz="0" w:space="0" w:color="auto"/>
        <w:bottom w:val="none" w:sz="0" w:space="0" w:color="auto"/>
        <w:right w:val="none" w:sz="0" w:space="0" w:color="auto"/>
      </w:divBdr>
    </w:div>
    <w:div w:id="16224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8396-3B96-4227-A150-26C835AD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Koons, Terry</dc:creator>
  <cp:keywords/>
  <dc:description/>
  <cp:lastModifiedBy>Cogswell, Cynthia</cp:lastModifiedBy>
  <cp:revision>4</cp:revision>
  <dcterms:created xsi:type="dcterms:W3CDTF">2020-10-23T18:50:00Z</dcterms:created>
  <dcterms:modified xsi:type="dcterms:W3CDTF">2020-10-26T12:53:00Z</dcterms:modified>
</cp:coreProperties>
</file>