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383F2473" w:rsidP="383F2473" w:rsidRDefault="383F2473" w14:paraId="4F781300" wp14:textId="77777777">
      <w:pPr>
        <w:spacing w:after="120"/>
        <w:ind w:left="360" w:hanging="360"/>
        <w:rPr>
          <w:rFonts w:ascii="Calibri Light" w:hAnsi="Calibri Light" w:eastAsia="Calibri Light" w:cs="Calibri Light"/>
          <w:sz w:val="32"/>
          <w:szCs w:val="32"/>
        </w:rPr>
      </w:pPr>
      <w:r w:rsidRPr="383F2473">
        <w:rPr>
          <w:rFonts w:ascii="Calibri Light" w:hAnsi="Calibri Light" w:eastAsia="Calibri Light" w:cs="Calibri Light"/>
          <w:color w:val="2F5496" w:themeColor="accent1" w:themeShade="BF"/>
          <w:sz w:val="32"/>
          <w:szCs w:val="32"/>
        </w:rPr>
        <w:t>Sustainability Committee Charter</w:t>
      </w:r>
    </w:p>
    <w:p xmlns:wp14="http://schemas.microsoft.com/office/word/2010/wordml" w:rsidR="383F2473" w:rsidP="383F2473" w:rsidRDefault="383F2473" w14:paraId="47CE1251" wp14:textId="77777777">
      <w:pPr>
        <w:spacing w:line="240" w:lineRule="exact"/>
        <w:rPr>
          <w:rFonts w:ascii="Calibri" w:hAnsi="Calibri" w:eastAsia="Calibri" w:cs="Calibri"/>
          <w:sz w:val="24"/>
          <w:szCs w:val="24"/>
        </w:rPr>
      </w:pPr>
      <w:r w:rsidRPr="383F2473">
        <w:rPr>
          <w:rFonts w:ascii="Calibri" w:hAnsi="Calibri" w:eastAsia="Calibri" w:cs="Calibri"/>
          <w:color w:val="595959" w:themeColor="text1" w:themeTint="A6"/>
          <w:sz w:val="24"/>
          <w:szCs w:val="24"/>
        </w:rPr>
        <w:t>This Committee is an executive committee of Ohio University.  The committee reviews, analyzes, prioritizes and recommends actions that will sustain the academic mission of Ohio University.  The Provost, the Vice President for Finance and Administration, and the Vice President for Student Affairs chair the Committee jointly.</w:t>
      </w:r>
      <w:r>
        <w:br/>
      </w:r>
      <w:r>
        <w:br/>
      </w:r>
      <w:r w:rsidRPr="383F2473">
        <w:rPr>
          <w:rFonts w:ascii="Calibri" w:hAnsi="Calibri" w:eastAsia="Calibri" w:cs="Calibri"/>
          <w:color w:val="595959" w:themeColor="text1" w:themeTint="A6"/>
          <w:sz w:val="24"/>
          <w:szCs w:val="24"/>
        </w:rPr>
        <w:t>The Committee may review, analyze, prioritize and make recommendations on:</w:t>
      </w:r>
    </w:p>
    <w:p xmlns:wp14="http://schemas.microsoft.com/office/word/2010/wordml" w:rsidR="383F2473" w:rsidP="383F2473" w:rsidRDefault="383F2473" w14:paraId="193EB746" wp14:textId="77777777">
      <w:pPr>
        <w:pStyle w:val="ListParagraph"/>
        <w:numPr>
          <w:ilvl w:val="0"/>
          <w:numId w:val="5"/>
        </w:numPr>
        <w:spacing w:line="240" w:lineRule="exact"/>
      </w:pPr>
      <w:r w:rsidRPr="383F2473">
        <w:rPr>
          <w:rFonts w:ascii="Calibri" w:hAnsi="Calibri" w:eastAsia="Calibri" w:cs="Calibri"/>
          <w:color w:val="595959" w:themeColor="text1" w:themeTint="A6"/>
          <w:sz w:val="24"/>
          <w:szCs w:val="24"/>
        </w:rPr>
        <w:t>The Ohio University Sustainability and Climate Action Plans and revisions processes;</w:t>
      </w:r>
    </w:p>
    <w:p xmlns:wp14="http://schemas.microsoft.com/office/word/2010/wordml" w:rsidR="383F2473" w:rsidP="177444BB" w:rsidRDefault="383F2473" w14:paraId="49982B98" wp14:textId="77777777">
      <w:pPr>
        <w:pStyle w:val="ListParagraph"/>
        <w:numPr>
          <w:ilvl w:val="0"/>
          <w:numId w:val="5"/>
        </w:numPr>
        <w:spacing w:line="240" w:lineRule="exact"/>
        <w:rPr>
          <w:color w:val="000000" w:themeColor="text1"/>
          <w:sz w:val="24"/>
          <w:szCs w:val="24"/>
        </w:rPr>
      </w:pPr>
      <w:r w:rsidRPr="177444BB">
        <w:rPr>
          <w:rFonts w:ascii="Calibri" w:hAnsi="Calibri" w:eastAsia="Calibri" w:cs="Calibri"/>
          <w:color w:val="000000" w:themeColor="text1"/>
          <w:sz w:val="24"/>
          <w:szCs w:val="24"/>
        </w:rPr>
        <w:t xml:space="preserve">The organization and operation of Ohio University Sustainability </w:t>
      </w:r>
      <w:r w:rsidRPr="177444BB" w:rsidR="4541F2E8">
        <w:rPr>
          <w:rFonts w:ascii="Calibri" w:hAnsi="Calibri" w:eastAsia="Calibri" w:cs="Calibri"/>
          <w:color w:val="000000" w:themeColor="text1"/>
          <w:sz w:val="24"/>
          <w:szCs w:val="24"/>
        </w:rPr>
        <w:t>sub-committees and Sustainability Hubs</w:t>
      </w:r>
      <w:r w:rsidRPr="177444BB">
        <w:rPr>
          <w:rFonts w:ascii="Calibri" w:hAnsi="Calibri" w:eastAsia="Calibri" w:cs="Calibri"/>
          <w:color w:val="000000" w:themeColor="text1"/>
          <w:sz w:val="24"/>
          <w:szCs w:val="24"/>
        </w:rPr>
        <w:t>;</w:t>
      </w:r>
    </w:p>
    <w:p xmlns:wp14="http://schemas.microsoft.com/office/word/2010/wordml" w:rsidR="383F2473" w:rsidP="383F2473" w:rsidRDefault="383F2473" w14:paraId="17986138" wp14:textId="77777777">
      <w:pPr>
        <w:pStyle w:val="ListParagraph"/>
        <w:numPr>
          <w:ilvl w:val="0"/>
          <w:numId w:val="5"/>
        </w:numPr>
        <w:spacing w:line="240" w:lineRule="exact"/>
      </w:pPr>
      <w:r w:rsidRPr="383F2473">
        <w:rPr>
          <w:rFonts w:ascii="Calibri" w:hAnsi="Calibri" w:eastAsia="Calibri" w:cs="Calibri"/>
          <w:color w:val="595959" w:themeColor="text1" w:themeTint="A6"/>
          <w:sz w:val="24"/>
          <w:szCs w:val="24"/>
        </w:rPr>
        <w:t>Annual Sustainability reporting, both internal and external;</w:t>
      </w:r>
    </w:p>
    <w:p xmlns:wp14="http://schemas.microsoft.com/office/word/2010/wordml" w:rsidR="383F2473" w:rsidP="177444BB" w:rsidRDefault="383F2473" w14:paraId="2764FFA4" wp14:textId="77777777">
      <w:pPr>
        <w:pStyle w:val="ListParagraph"/>
        <w:numPr>
          <w:ilvl w:val="0"/>
          <w:numId w:val="5"/>
        </w:numPr>
        <w:spacing w:line="240" w:lineRule="exact"/>
      </w:pPr>
      <w:r w:rsidRPr="177444BB">
        <w:rPr>
          <w:rFonts w:ascii="Calibri" w:hAnsi="Calibri" w:eastAsia="Calibri" w:cs="Calibri"/>
          <w:color w:val="000000" w:themeColor="text1"/>
          <w:sz w:val="24"/>
          <w:szCs w:val="24"/>
        </w:rPr>
        <w:t xml:space="preserve">New or revised policies and practices concerning the sustainability themes of climate, water, energy, solid waste, food, grounds, buildings, transportation, procurement, investments, student </w:t>
      </w:r>
      <w:r w:rsidRPr="177444BB" w:rsidR="02557368">
        <w:rPr>
          <w:rFonts w:ascii="Calibri" w:hAnsi="Calibri" w:eastAsia="Calibri" w:cs="Calibri"/>
          <w:color w:val="000000" w:themeColor="text1"/>
          <w:sz w:val="24"/>
          <w:szCs w:val="24"/>
        </w:rPr>
        <w:t>life</w:t>
      </w:r>
      <w:r w:rsidRPr="177444BB">
        <w:rPr>
          <w:rFonts w:ascii="Calibri" w:hAnsi="Calibri" w:eastAsia="Calibri" w:cs="Calibri"/>
          <w:color w:val="000000" w:themeColor="text1"/>
          <w:sz w:val="24"/>
          <w:szCs w:val="24"/>
        </w:rPr>
        <w:t>, and human resources;</w:t>
      </w:r>
    </w:p>
    <w:p xmlns:wp14="http://schemas.microsoft.com/office/word/2010/wordml" w:rsidR="383F2473" w:rsidP="383F2473" w:rsidRDefault="383F2473" w14:paraId="743D9422" wp14:textId="77777777">
      <w:pPr>
        <w:pStyle w:val="ListParagraph"/>
        <w:numPr>
          <w:ilvl w:val="0"/>
          <w:numId w:val="5"/>
        </w:numPr>
        <w:spacing w:line="240" w:lineRule="exact"/>
      </w:pPr>
      <w:r w:rsidRPr="383F2473">
        <w:rPr>
          <w:rFonts w:ascii="Calibri" w:hAnsi="Calibri" w:eastAsia="Calibri" w:cs="Calibri"/>
          <w:color w:val="595959" w:themeColor="text1" w:themeTint="A6"/>
          <w:sz w:val="24"/>
          <w:szCs w:val="24"/>
        </w:rPr>
        <w:t>Evaluation of decisions, policies and practices through the sustainability triple bottom line framework of simultaneous benefits to the economy, the environment and society;</w:t>
      </w:r>
    </w:p>
    <w:p xmlns:wp14="http://schemas.microsoft.com/office/word/2010/wordml" w:rsidR="383F2473" w:rsidP="383F2473" w:rsidRDefault="383F2473" w14:paraId="19617826" wp14:textId="77777777">
      <w:pPr>
        <w:pStyle w:val="ListParagraph"/>
        <w:numPr>
          <w:ilvl w:val="0"/>
          <w:numId w:val="5"/>
        </w:numPr>
        <w:spacing w:line="240" w:lineRule="exact"/>
      </w:pPr>
      <w:r w:rsidRPr="383F2473">
        <w:rPr>
          <w:rFonts w:ascii="Calibri" w:hAnsi="Calibri" w:eastAsia="Calibri" w:cs="Calibri"/>
          <w:color w:val="595959" w:themeColor="text1" w:themeTint="A6"/>
          <w:sz w:val="24"/>
          <w:szCs w:val="24"/>
        </w:rPr>
        <w:t>Evaluation of sustainability grant and award proposals.</w:t>
      </w:r>
    </w:p>
    <w:p xmlns:wp14="http://schemas.microsoft.com/office/word/2010/wordml" w:rsidR="383F2473" w:rsidP="3613FE84" w:rsidRDefault="3613FE84" w14:paraId="2A0860F9" wp14:textId="77777777">
      <w:pPr>
        <w:pStyle w:val="ListParagraph"/>
        <w:numPr>
          <w:ilvl w:val="0"/>
          <w:numId w:val="5"/>
        </w:numPr>
        <w:spacing w:after="120" w:line="240" w:lineRule="exact"/>
      </w:pPr>
      <w:r w:rsidRPr="3613FE84">
        <w:rPr>
          <w:rFonts w:ascii="Calibri" w:hAnsi="Calibri" w:eastAsia="Calibri" w:cs="Calibri"/>
          <w:color w:val="000000" w:themeColor="text1"/>
          <w:sz w:val="24"/>
          <w:szCs w:val="24"/>
        </w:rPr>
        <w:t>Other items as needed.</w:t>
      </w:r>
      <w:r w:rsidR="383F2473">
        <w:br/>
      </w:r>
    </w:p>
    <w:p xmlns:wp14="http://schemas.microsoft.com/office/word/2010/wordml" w:rsidR="383F2473" w:rsidP="383F2473" w:rsidRDefault="383F2473" w14:paraId="5F725C9D" wp14:textId="77777777">
      <w:pPr>
        <w:spacing w:after="120" w:line="240" w:lineRule="auto"/>
        <w:rPr>
          <w:rFonts w:ascii="Calibri" w:hAnsi="Calibri" w:eastAsia="Calibri" w:cs="Calibri"/>
          <w:sz w:val="24"/>
          <w:szCs w:val="24"/>
        </w:rPr>
      </w:pPr>
      <w:r w:rsidRPr="383F2473">
        <w:rPr>
          <w:rFonts w:ascii="Calibri" w:hAnsi="Calibri" w:eastAsia="Calibri" w:cs="Calibri"/>
          <w:color w:val="595959" w:themeColor="text1" w:themeTint="A6"/>
          <w:sz w:val="24"/>
          <w:szCs w:val="24"/>
        </w:rPr>
        <w:t xml:space="preserve">The Sustainability Committee makes its recommendations to the President and the Board of Trustees. </w:t>
      </w:r>
    </w:p>
    <w:p xmlns:wp14="http://schemas.microsoft.com/office/word/2010/wordml" w:rsidR="383F2473" w:rsidP="383F2473" w:rsidRDefault="383F2473" w14:paraId="672A6659" wp14:textId="77777777">
      <w:pPr>
        <w:spacing w:after="120" w:line="240" w:lineRule="auto"/>
        <w:rPr>
          <w:rFonts w:ascii="Calibri Light" w:hAnsi="Calibri Light" w:eastAsia="Calibri Light" w:cs="Calibri Light"/>
          <w:sz w:val="26"/>
          <w:szCs w:val="26"/>
        </w:rPr>
      </w:pPr>
    </w:p>
    <w:p xmlns:wp14="http://schemas.microsoft.com/office/word/2010/wordml" w:rsidR="383F2473" w:rsidP="383F2473" w:rsidRDefault="383F2473" w14:paraId="71A124F8" wp14:textId="77777777">
      <w:pPr>
        <w:spacing w:before="40" w:after="120"/>
        <w:rPr>
          <w:rFonts w:ascii="Calibri Light" w:hAnsi="Calibri Light" w:eastAsia="Calibri Light" w:cs="Calibri Light"/>
          <w:sz w:val="26"/>
          <w:szCs w:val="26"/>
        </w:rPr>
      </w:pPr>
      <w:r w:rsidRPr="383F2473">
        <w:rPr>
          <w:rFonts w:ascii="Calibri Light" w:hAnsi="Calibri Light" w:eastAsia="Calibri Light" w:cs="Calibri Light"/>
          <w:color w:val="2F5496" w:themeColor="accent1" w:themeShade="BF"/>
          <w:sz w:val="26"/>
          <w:szCs w:val="26"/>
        </w:rPr>
        <w:t>Composition</w:t>
      </w:r>
    </w:p>
    <w:p xmlns:wp14="http://schemas.microsoft.com/office/word/2010/wordml" w:rsidR="383F2473" w:rsidP="383F2473" w:rsidRDefault="383F2473" w14:paraId="056A43E4" wp14:textId="77777777">
      <w:pPr>
        <w:rPr>
          <w:rFonts w:ascii="Calibri" w:hAnsi="Calibri" w:eastAsia="Calibri" w:cs="Calibri"/>
          <w:sz w:val="24"/>
          <w:szCs w:val="24"/>
        </w:rPr>
      </w:pPr>
      <w:r w:rsidRPr="383F2473">
        <w:rPr>
          <w:rFonts w:ascii="Calibri" w:hAnsi="Calibri" w:eastAsia="Calibri" w:cs="Calibri"/>
          <w:b/>
          <w:bCs/>
          <w:color w:val="595959" w:themeColor="text1" w:themeTint="A6"/>
          <w:sz w:val="24"/>
          <w:szCs w:val="24"/>
        </w:rPr>
        <w:t>All members are voting members except as noted below.</w:t>
      </w:r>
    </w:p>
    <w:p xmlns:wp14="http://schemas.microsoft.com/office/word/2010/wordml" w:rsidR="383F2473" w:rsidP="383F2473" w:rsidRDefault="383F2473" w14:paraId="21EE4EF5" wp14:textId="77777777">
      <w:pPr>
        <w:spacing w:after="120" w:line="360" w:lineRule="auto"/>
        <w:rPr>
          <w:rFonts w:ascii="Calibri" w:hAnsi="Calibri" w:eastAsia="Calibri" w:cs="Calibri"/>
          <w:sz w:val="24"/>
          <w:szCs w:val="24"/>
        </w:rPr>
      </w:pPr>
      <w:r w:rsidRPr="383F2473">
        <w:rPr>
          <w:rFonts w:ascii="Calibri" w:hAnsi="Calibri" w:eastAsia="Calibri" w:cs="Calibri"/>
          <w:i/>
          <w:iCs/>
          <w:color w:val="595959" w:themeColor="text1" w:themeTint="A6"/>
          <w:sz w:val="24"/>
          <w:szCs w:val="24"/>
        </w:rPr>
        <w:t>Chairpersons</w:t>
      </w:r>
      <w:r w:rsidRPr="383F2473">
        <w:rPr>
          <w:rFonts w:ascii="Calibri" w:hAnsi="Calibri" w:eastAsia="Calibri" w:cs="Calibri"/>
          <w:color w:val="595959" w:themeColor="text1" w:themeTint="A6"/>
          <w:sz w:val="24"/>
          <w:szCs w:val="24"/>
        </w:rPr>
        <w:t>:  3 (Provost, VPFA, VPSA)</w:t>
      </w:r>
    </w:p>
    <w:p xmlns:wp14="http://schemas.microsoft.com/office/word/2010/wordml" w:rsidR="383F2473" w:rsidP="383F2473" w:rsidRDefault="383F2473" w14:paraId="475F459C" wp14:textId="77777777">
      <w:pPr>
        <w:spacing w:after="120" w:line="240" w:lineRule="auto"/>
        <w:rPr>
          <w:rFonts w:ascii="Calibri" w:hAnsi="Calibri" w:eastAsia="Calibri" w:cs="Calibri"/>
          <w:sz w:val="24"/>
          <w:szCs w:val="24"/>
        </w:rPr>
      </w:pPr>
      <w:r w:rsidRPr="383F2473">
        <w:rPr>
          <w:rFonts w:ascii="Calibri" w:hAnsi="Calibri" w:eastAsia="Calibri" w:cs="Calibri"/>
          <w:i/>
          <w:iCs/>
          <w:color w:val="595959" w:themeColor="text1" w:themeTint="A6"/>
          <w:sz w:val="24"/>
          <w:szCs w:val="24"/>
        </w:rPr>
        <w:t>Faculty</w:t>
      </w:r>
      <w:r w:rsidRPr="383F2473">
        <w:rPr>
          <w:rFonts w:ascii="Calibri" w:hAnsi="Calibri" w:eastAsia="Calibri" w:cs="Calibri"/>
          <w:color w:val="595959" w:themeColor="text1" w:themeTint="A6"/>
          <w:sz w:val="24"/>
          <w:szCs w:val="24"/>
        </w:rPr>
        <w:t xml:space="preserve">:  </w:t>
      </w:r>
    </w:p>
    <w:p xmlns:wp14="http://schemas.microsoft.com/office/word/2010/wordml" w:rsidR="383F2473" w:rsidP="383F2473" w:rsidRDefault="383F2473" w14:paraId="6C2012FF" wp14:textId="77777777">
      <w:pPr>
        <w:pStyle w:val="ListParagraph"/>
        <w:numPr>
          <w:ilvl w:val="0"/>
          <w:numId w:val="4"/>
        </w:numPr>
        <w:spacing w:after="120" w:line="240" w:lineRule="auto"/>
      </w:pPr>
      <w:r w:rsidRPr="383F2473">
        <w:rPr>
          <w:rFonts w:ascii="Calibri" w:hAnsi="Calibri" w:eastAsia="Calibri" w:cs="Calibri"/>
          <w:color w:val="595959" w:themeColor="text1" w:themeTint="A6"/>
          <w:sz w:val="24"/>
          <w:szCs w:val="24"/>
        </w:rPr>
        <w:t>1 Faculty Senate appointee</w:t>
      </w:r>
    </w:p>
    <w:p xmlns:wp14="http://schemas.microsoft.com/office/word/2010/wordml" w:rsidR="383F2473" w:rsidP="383F2473" w:rsidRDefault="383F2473" w14:paraId="48C977A5" wp14:textId="77777777">
      <w:pPr>
        <w:pStyle w:val="ListParagraph"/>
        <w:numPr>
          <w:ilvl w:val="0"/>
          <w:numId w:val="4"/>
        </w:numPr>
        <w:spacing w:after="120" w:line="240" w:lineRule="auto"/>
      </w:pPr>
      <w:r w:rsidRPr="383F2473">
        <w:rPr>
          <w:rFonts w:ascii="Calibri" w:hAnsi="Calibri" w:eastAsia="Calibri" w:cs="Calibri"/>
          <w:color w:val="595959" w:themeColor="text1" w:themeTint="A6"/>
          <w:sz w:val="24"/>
          <w:szCs w:val="24"/>
        </w:rPr>
        <w:t>3 Sustainability Hub Coordinators*</w:t>
      </w:r>
    </w:p>
    <w:p xmlns:wp14="http://schemas.microsoft.com/office/word/2010/wordml" w:rsidR="383F2473" w:rsidP="383F2473" w:rsidRDefault="383F2473" w14:paraId="2CA64F98" wp14:textId="77777777">
      <w:pPr>
        <w:pStyle w:val="ListParagraph"/>
        <w:numPr>
          <w:ilvl w:val="0"/>
          <w:numId w:val="4"/>
        </w:numPr>
        <w:spacing w:after="120" w:line="240" w:lineRule="auto"/>
      </w:pPr>
      <w:r w:rsidRPr="383F2473">
        <w:rPr>
          <w:rFonts w:ascii="Calibri" w:hAnsi="Calibri" w:eastAsia="Calibri" w:cs="Calibri"/>
          <w:color w:val="595959" w:themeColor="text1" w:themeTint="A6"/>
          <w:sz w:val="24"/>
          <w:szCs w:val="24"/>
        </w:rPr>
        <w:t>1 at-large faculty member</w:t>
      </w:r>
    </w:p>
    <w:p xmlns:wp14="http://schemas.microsoft.com/office/word/2010/wordml" w:rsidR="383F2473" w:rsidP="383F2473" w:rsidRDefault="383F2473" w14:paraId="7BC9BA3F" wp14:textId="77777777">
      <w:pPr>
        <w:spacing w:after="120" w:line="240" w:lineRule="auto"/>
        <w:ind w:left="360" w:hanging="360"/>
        <w:rPr>
          <w:rFonts w:ascii="Calibri" w:hAnsi="Calibri" w:eastAsia="Calibri" w:cs="Calibri"/>
          <w:sz w:val="24"/>
          <w:szCs w:val="24"/>
        </w:rPr>
      </w:pPr>
      <w:r w:rsidRPr="383F2473">
        <w:rPr>
          <w:rFonts w:ascii="Calibri" w:hAnsi="Calibri" w:eastAsia="Calibri" w:cs="Calibri"/>
          <w:i/>
          <w:iCs/>
          <w:color w:val="595959" w:themeColor="text1" w:themeTint="A6"/>
          <w:sz w:val="24"/>
          <w:szCs w:val="24"/>
        </w:rPr>
        <w:t>Students:</w:t>
      </w:r>
      <w:r w:rsidRPr="383F2473">
        <w:rPr>
          <w:rFonts w:ascii="Calibri" w:hAnsi="Calibri" w:eastAsia="Calibri" w:cs="Calibri"/>
          <w:color w:val="595959" w:themeColor="text1" w:themeTint="A6"/>
          <w:sz w:val="24"/>
          <w:szCs w:val="24"/>
        </w:rPr>
        <w:t xml:space="preserve">  </w:t>
      </w:r>
    </w:p>
    <w:p xmlns:wp14="http://schemas.microsoft.com/office/word/2010/wordml" w:rsidR="383F2473" w:rsidP="383F2473" w:rsidRDefault="383F2473" w14:paraId="78821080" wp14:textId="77777777">
      <w:pPr>
        <w:pStyle w:val="ListParagraph"/>
        <w:numPr>
          <w:ilvl w:val="0"/>
          <w:numId w:val="3"/>
        </w:numPr>
        <w:spacing w:after="120" w:line="240" w:lineRule="auto"/>
      </w:pPr>
      <w:r w:rsidRPr="383F2473">
        <w:rPr>
          <w:rFonts w:ascii="Calibri" w:hAnsi="Calibri" w:eastAsia="Calibri" w:cs="Calibri"/>
          <w:color w:val="595959" w:themeColor="text1" w:themeTint="A6"/>
          <w:sz w:val="24"/>
          <w:szCs w:val="24"/>
        </w:rPr>
        <w:t>1 Graduate Senate appointee</w:t>
      </w:r>
    </w:p>
    <w:p xmlns:wp14="http://schemas.microsoft.com/office/word/2010/wordml" w:rsidR="383F2473" w:rsidP="383F2473" w:rsidRDefault="383F2473" w14:paraId="6D93A853" wp14:textId="77777777">
      <w:pPr>
        <w:pStyle w:val="ListParagraph"/>
        <w:numPr>
          <w:ilvl w:val="0"/>
          <w:numId w:val="3"/>
        </w:numPr>
        <w:spacing w:after="120" w:line="240" w:lineRule="auto"/>
      </w:pPr>
      <w:r w:rsidRPr="383F2473">
        <w:rPr>
          <w:rFonts w:ascii="Calibri" w:hAnsi="Calibri" w:eastAsia="Calibri" w:cs="Calibri"/>
          <w:color w:val="595959" w:themeColor="text1" w:themeTint="A6"/>
          <w:sz w:val="24"/>
          <w:szCs w:val="24"/>
        </w:rPr>
        <w:t>2 Undergraduate Student Senate appointees</w:t>
      </w:r>
    </w:p>
    <w:p xmlns:wp14="http://schemas.microsoft.com/office/word/2010/wordml" w:rsidR="383F2473" w:rsidP="1F5EE5E3" w:rsidRDefault="1F5EE5E3" w14:paraId="4BF3F043" wp14:textId="77777777">
      <w:pPr>
        <w:spacing w:after="120" w:line="240" w:lineRule="auto"/>
        <w:rPr>
          <w:rFonts w:ascii="Calibri" w:hAnsi="Calibri" w:eastAsia="Calibri" w:cs="Calibri"/>
          <w:sz w:val="24"/>
          <w:szCs w:val="24"/>
        </w:rPr>
      </w:pPr>
      <w:r w:rsidRPr="1F5EE5E3">
        <w:rPr>
          <w:rFonts w:ascii="Calibri" w:hAnsi="Calibri" w:eastAsia="Calibri" w:cs="Calibri"/>
          <w:i/>
          <w:iCs/>
          <w:color w:val="000000" w:themeColor="text1"/>
          <w:sz w:val="24"/>
          <w:szCs w:val="24"/>
        </w:rPr>
        <w:t>Administrative staff:</w:t>
      </w:r>
      <w:r w:rsidRPr="1F5EE5E3">
        <w:rPr>
          <w:rFonts w:ascii="Calibri" w:hAnsi="Calibri" w:eastAsia="Calibri" w:cs="Calibri"/>
          <w:color w:val="000000" w:themeColor="text1"/>
          <w:sz w:val="24"/>
          <w:szCs w:val="24"/>
        </w:rPr>
        <w:t xml:space="preserve"> </w:t>
      </w:r>
    </w:p>
    <w:p xmlns:wp14="http://schemas.microsoft.com/office/word/2010/wordml" w:rsidR="383F2473" w:rsidP="383F2473" w:rsidRDefault="383F2473" w14:paraId="685A6DE8" wp14:textId="77777777">
      <w:pPr>
        <w:pStyle w:val="ListParagraph"/>
        <w:numPr>
          <w:ilvl w:val="0"/>
          <w:numId w:val="2"/>
        </w:numPr>
        <w:spacing w:after="120" w:line="240" w:lineRule="auto"/>
      </w:pPr>
      <w:r w:rsidRPr="383F2473">
        <w:rPr>
          <w:rFonts w:ascii="Calibri" w:hAnsi="Calibri" w:eastAsia="Calibri" w:cs="Calibri"/>
          <w:color w:val="595959" w:themeColor="text1" w:themeTint="A6"/>
          <w:sz w:val="24"/>
          <w:szCs w:val="24"/>
        </w:rPr>
        <w:t>2 Deans or Dean representatives</w:t>
      </w:r>
    </w:p>
    <w:p xmlns:wp14="http://schemas.microsoft.com/office/word/2010/wordml" w:rsidR="383F2473" w:rsidP="383F2473" w:rsidRDefault="383F2473" w14:paraId="6C0017BF" wp14:textId="77777777">
      <w:pPr>
        <w:pStyle w:val="ListParagraph"/>
        <w:numPr>
          <w:ilvl w:val="0"/>
          <w:numId w:val="2"/>
        </w:numPr>
        <w:spacing w:after="120" w:line="240" w:lineRule="auto"/>
      </w:pPr>
      <w:r w:rsidRPr="383F2473">
        <w:rPr>
          <w:rFonts w:ascii="Calibri" w:hAnsi="Calibri" w:eastAsia="Calibri" w:cs="Calibri"/>
          <w:color w:val="595959" w:themeColor="text1" w:themeTint="A6"/>
          <w:sz w:val="24"/>
          <w:szCs w:val="24"/>
        </w:rPr>
        <w:t>1 Regional representative</w:t>
      </w:r>
    </w:p>
    <w:p xmlns:wp14="http://schemas.microsoft.com/office/word/2010/wordml" w:rsidR="383F2473" w:rsidP="383F2473" w:rsidRDefault="383F2473" w14:paraId="55771459" wp14:textId="77777777">
      <w:pPr>
        <w:pStyle w:val="ListParagraph"/>
        <w:numPr>
          <w:ilvl w:val="0"/>
          <w:numId w:val="2"/>
        </w:numPr>
        <w:spacing w:after="120" w:line="240" w:lineRule="auto"/>
      </w:pPr>
      <w:r w:rsidRPr="383F2473">
        <w:rPr>
          <w:rFonts w:ascii="Calibri" w:hAnsi="Calibri" w:eastAsia="Calibri" w:cs="Calibri"/>
          <w:color w:val="595959" w:themeColor="text1" w:themeTint="A6"/>
          <w:sz w:val="24"/>
          <w:szCs w:val="24"/>
        </w:rPr>
        <w:t>1 Administrative Senate appointee</w:t>
      </w:r>
    </w:p>
    <w:p xmlns:wp14="http://schemas.microsoft.com/office/word/2010/wordml" w:rsidR="383F2473" w:rsidP="383F2473" w:rsidRDefault="383F2473" w14:paraId="4C8CC614" wp14:textId="77777777">
      <w:pPr>
        <w:pStyle w:val="ListParagraph"/>
        <w:numPr>
          <w:ilvl w:val="0"/>
          <w:numId w:val="2"/>
        </w:numPr>
        <w:spacing w:after="120" w:line="240" w:lineRule="auto"/>
      </w:pPr>
      <w:r w:rsidRPr="383F2473">
        <w:rPr>
          <w:rFonts w:ascii="Calibri" w:hAnsi="Calibri" w:eastAsia="Calibri" w:cs="Calibri"/>
          <w:color w:val="595959" w:themeColor="text1" w:themeTint="A6"/>
          <w:sz w:val="24"/>
          <w:szCs w:val="24"/>
        </w:rPr>
        <w:t>1 Director of Sustainability</w:t>
      </w:r>
    </w:p>
    <w:p xmlns:wp14="http://schemas.microsoft.com/office/word/2010/wordml" w:rsidR="383F2473" w:rsidP="1F5EE5E3" w:rsidRDefault="1F5EE5E3" w14:paraId="4B547C4E" wp14:textId="77777777">
      <w:pPr>
        <w:spacing w:after="120" w:line="240" w:lineRule="auto"/>
        <w:rPr>
          <w:rFonts w:ascii="Calibri" w:hAnsi="Calibri" w:eastAsia="Calibri" w:cs="Calibri"/>
          <w:sz w:val="24"/>
          <w:szCs w:val="24"/>
        </w:rPr>
      </w:pPr>
      <w:r w:rsidRPr="1F5EE5E3">
        <w:rPr>
          <w:rFonts w:ascii="Calibri" w:hAnsi="Calibri" w:eastAsia="Calibri" w:cs="Calibri"/>
          <w:i/>
          <w:iCs/>
          <w:color w:val="000000" w:themeColor="text1"/>
          <w:sz w:val="24"/>
          <w:szCs w:val="24"/>
        </w:rPr>
        <w:t>Classified staff:</w:t>
      </w:r>
      <w:r w:rsidRPr="1F5EE5E3">
        <w:rPr>
          <w:rFonts w:ascii="Calibri" w:hAnsi="Calibri" w:eastAsia="Calibri" w:cs="Calibri"/>
          <w:color w:val="000000" w:themeColor="text1"/>
          <w:sz w:val="24"/>
          <w:szCs w:val="24"/>
        </w:rPr>
        <w:t xml:space="preserve">  1 Classified Senate appointee </w:t>
      </w:r>
    </w:p>
    <w:p xmlns:wp14="http://schemas.microsoft.com/office/word/2010/wordml" w:rsidR="383F2473" w:rsidP="09F30D67" w:rsidRDefault="09F30D67" w14:paraId="156820F0" wp14:textId="77777777">
      <w:pPr>
        <w:spacing w:after="120" w:line="240" w:lineRule="auto"/>
        <w:rPr>
          <w:rFonts w:ascii="Calibri" w:hAnsi="Calibri" w:eastAsia="Calibri" w:cs="Calibri"/>
          <w:sz w:val="24"/>
          <w:szCs w:val="24"/>
        </w:rPr>
      </w:pPr>
      <w:r w:rsidRPr="09F30D67">
        <w:rPr>
          <w:rFonts w:ascii="Calibri" w:hAnsi="Calibri" w:eastAsia="Calibri" w:cs="Calibri"/>
          <w:i/>
          <w:iCs/>
          <w:color w:val="000000" w:themeColor="text1"/>
          <w:sz w:val="24"/>
          <w:szCs w:val="24"/>
        </w:rPr>
        <w:t>Community:</w:t>
      </w:r>
      <w:r w:rsidRPr="09F30D67">
        <w:rPr>
          <w:rFonts w:ascii="Calibri" w:hAnsi="Calibri" w:eastAsia="Calibri" w:cs="Calibri"/>
          <w:color w:val="000000" w:themeColor="text1"/>
          <w:sz w:val="24"/>
          <w:szCs w:val="24"/>
        </w:rPr>
        <w:t xml:space="preserve">  2 community members** </w:t>
      </w:r>
    </w:p>
    <w:p xmlns:wp14="http://schemas.microsoft.com/office/word/2010/wordml" w:rsidR="383F2473" w:rsidP="09F30D67" w:rsidRDefault="09F30D67" w14:paraId="18E8A471" wp14:textId="77777777">
      <w:pPr>
        <w:spacing w:after="120" w:line="240" w:lineRule="auto"/>
        <w:rPr>
          <w:rFonts w:ascii="Calibri" w:hAnsi="Calibri" w:eastAsia="Calibri" w:cs="Calibri"/>
        </w:rPr>
      </w:pPr>
      <w:r w:rsidRPr="09F30D67">
        <w:rPr>
          <w:rFonts w:ascii="Calibri" w:hAnsi="Calibri" w:eastAsia="Calibri" w:cs="Calibri"/>
          <w:color w:val="000000" w:themeColor="text1"/>
        </w:rPr>
        <w:lastRenderedPageBreak/>
        <w:t>*Hub Coordinators may not vote on their own appointments or awards</w:t>
      </w:r>
    </w:p>
    <w:p xmlns:wp14="http://schemas.microsoft.com/office/word/2010/wordml" w:rsidR="383F2473" w:rsidP="09F30D67" w:rsidRDefault="09F30D67" w14:paraId="046C3B71" wp14:textId="77777777">
      <w:pPr>
        <w:spacing w:after="120" w:line="240" w:lineRule="auto"/>
        <w:rPr>
          <w:rFonts w:ascii="Calibri" w:hAnsi="Calibri" w:eastAsia="Calibri" w:cs="Calibri"/>
        </w:rPr>
      </w:pPr>
      <w:r>
        <w:t>**Community members are non-voting members</w:t>
      </w:r>
      <w:r w:rsidR="383F2473">
        <w:br/>
      </w:r>
      <w:r w:rsidR="383F2473">
        <w:br/>
      </w:r>
      <w:r w:rsidRPr="09F30D67">
        <w:rPr>
          <w:rFonts w:ascii="Calibri" w:hAnsi="Calibri" w:eastAsia="Calibri" w:cs="Calibri"/>
          <w:color w:val="000000" w:themeColor="text1"/>
        </w:rPr>
        <w:t>19 Total members</w:t>
      </w:r>
    </w:p>
    <w:p xmlns:wp14="http://schemas.microsoft.com/office/word/2010/wordml" w:rsidR="383F2473" w:rsidP="383F2473" w:rsidRDefault="383F2473" w14:paraId="1D900746" wp14:textId="77777777">
      <w:pPr>
        <w:spacing w:after="120" w:line="240" w:lineRule="auto"/>
        <w:rPr>
          <w:rFonts w:ascii="Calibri" w:hAnsi="Calibri" w:eastAsia="Calibri" w:cs="Calibri"/>
          <w:color w:val="595959" w:themeColor="text1" w:themeTint="A6"/>
          <w:sz w:val="24"/>
          <w:szCs w:val="24"/>
        </w:rPr>
      </w:pPr>
      <w:r w:rsidRPr="383F2473">
        <w:rPr>
          <w:rFonts w:ascii="Calibri" w:hAnsi="Calibri" w:eastAsia="Calibri" w:cs="Calibri"/>
          <w:color w:val="595959" w:themeColor="text1" w:themeTint="A6"/>
          <w:sz w:val="24"/>
          <w:szCs w:val="24"/>
        </w:rPr>
        <w:t>All University committees follow the academic-year calendar.  All students serve one-year terms.  Faculty, staff and community members generally serve three-year terms</w:t>
      </w:r>
      <w:r w:rsidRPr="383F2473">
        <w:rPr>
          <w:rFonts w:eastAsiaTheme="minorEastAsia"/>
          <w:sz w:val="24"/>
          <w:szCs w:val="24"/>
        </w:rPr>
        <w:t>; the year a committee member's term expires is shown to the right of the person's name.</w:t>
      </w:r>
    </w:p>
    <w:p xmlns:wp14="http://schemas.microsoft.com/office/word/2010/wordml" w:rsidR="2A974E35" w:rsidP="52F4807A" w:rsidRDefault="5B0F07B0" w14:paraId="262F5BB5" wp14:textId="77777777">
      <w:pPr>
        <w:rPr>
          <w:rFonts w:eastAsiaTheme="minorEastAsia"/>
          <w:b/>
          <w:bCs/>
          <w:sz w:val="24"/>
          <w:szCs w:val="24"/>
        </w:rPr>
      </w:pPr>
      <w:r w:rsidRPr="52F4807A">
        <w:rPr>
          <w:rFonts w:eastAsiaTheme="minorEastAsia"/>
          <w:b/>
          <w:bCs/>
          <w:sz w:val="24"/>
          <w:szCs w:val="24"/>
        </w:rPr>
        <w:t>Charter unanimously approved by committee on 9/26/19</w:t>
      </w:r>
    </w:p>
    <w:p xmlns:wp14="http://schemas.microsoft.com/office/word/2010/wordml" w:rsidR="2A974E35" w:rsidP="3613FE84" w:rsidRDefault="3613FE84" w14:paraId="31AD922F" wp14:textId="77777777">
      <w:pPr>
        <w:rPr>
          <w:rStyle w:val="Heading2Char"/>
        </w:rPr>
      </w:pPr>
      <w:r w:rsidRPr="3613FE84">
        <w:rPr>
          <w:rStyle w:val="Heading2Char"/>
        </w:rPr>
        <w:t>2019 Committee Roster</w:t>
      </w:r>
    </w:p>
    <w:p xmlns:wp14="http://schemas.microsoft.com/office/word/2010/wordml" w:rsidR="5F140A32" w:rsidP="5F140A32" w:rsidRDefault="5F140A32" w14:paraId="4395F676" wp14:textId="77777777">
      <w:pPr>
        <w:rPr>
          <w:rFonts w:eastAsiaTheme="minorEastAsia"/>
          <w:sz w:val="24"/>
          <w:szCs w:val="24"/>
        </w:rPr>
      </w:pPr>
      <w:r w:rsidRPr="5F140A32">
        <w:rPr>
          <w:rFonts w:eastAsiaTheme="minorEastAsia"/>
          <w:i/>
          <w:iCs/>
          <w:sz w:val="24"/>
          <w:szCs w:val="24"/>
        </w:rPr>
        <w:t>Chairpersons</w:t>
      </w:r>
      <w:r w:rsidRPr="5F140A32">
        <w:rPr>
          <w:rFonts w:eastAsiaTheme="minorEastAsia"/>
          <w:sz w:val="24"/>
          <w:szCs w:val="24"/>
        </w:rPr>
        <w:t>:</w:t>
      </w:r>
    </w:p>
    <w:p xmlns:wp14="http://schemas.microsoft.com/office/word/2010/wordml" w:rsidR="5F140A32" w:rsidP="2ECF1163" w:rsidRDefault="2ECF1163" w14:paraId="2349F894" wp14:textId="77777777">
      <w:pPr>
        <w:pStyle w:val="ListParagraph"/>
        <w:numPr>
          <w:ilvl w:val="0"/>
          <w:numId w:val="17"/>
        </w:numPr>
        <w:rPr>
          <w:sz w:val="24"/>
          <w:szCs w:val="24"/>
        </w:rPr>
      </w:pPr>
      <w:r w:rsidRPr="2ECF1163">
        <w:rPr>
          <w:rFonts w:eastAsiaTheme="minorEastAsia"/>
          <w:sz w:val="24"/>
          <w:szCs w:val="24"/>
        </w:rPr>
        <w:t>Chaden Djalali</w:t>
      </w:r>
    </w:p>
    <w:p xmlns:wp14="http://schemas.microsoft.com/office/word/2010/wordml" w:rsidR="5F140A32" w:rsidP="2ECF1163" w:rsidRDefault="2ECF1163" w14:paraId="6FE010D1" wp14:textId="77777777">
      <w:pPr>
        <w:pStyle w:val="ListParagraph"/>
        <w:numPr>
          <w:ilvl w:val="0"/>
          <w:numId w:val="17"/>
        </w:numPr>
        <w:rPr>
          <w:sz w:val="24"/>
          <w:szCs w:val="24"/>
        </w:rPr>
      </w:pPr>
      <w:r w:rsidRPr="2ECF1163">
        <w:rPr>
          <w:rFonts w:eastAsiaTheme="minorEastAsia"/>
          <w:sz w:val="24"/>
          <w:szCs w:val="24"/>
        </w:rPr>
        <w:t>Deb Shaffer</w:t>
      </w:r>
    </w:p>
    <w:p xmlns:wp14="http://schemas.microsoft.com/office/word/2010/wordml" w:rsidR="201BC507" w:rsidP="383F2473" w:rsidRDefault="383F2473" w14:paraId="55F3D46B" wp14:textId="77777777">
      <w:pPr>
        <w:pStyle w:val="ListParagraph"/>
        <w:numPr>
          <w:ilvl w:val="0"/>
          <w:numId w:val="17"/>
        </w:numPr>
        <w:rPr>
          <w:sz w:val="24"/>
          <w:szCs w:val="24"/>
        </w:rPr>
      </w:pPr>
      <w:r w:rsidRPr="383F2473">
        <w:rPr>
          <w:rFonts w:eastAsiaTheme="minorEastAsia"/>
          <w:sz w:val="24"/>
          <w:szCs w:val="24"/>
        </w:rPr>
        <w:t>Jason Pina</w:t>
      </w:r>
    </w:p>
    <w:p xmlns:wp14="http://schemas.microsoft.com/office/word/2010/wordml" w:rsidR="2A974E35" w:rsidP="201BC507" w:rsidRDefault="201BC507" w14:paraId="437C5D4B" wp14:textId="77777777">
      <w:pPr>
        <w:rPr>
          <w:rFonts w:eastAsiaTheme="minorEastAsia"/>
          <w:sz w:val="27"/>
          <w:szCs w:val="27"/>
        </w:rPr>
      </w:pPr>
      <w:r w:rsidRPr="201BC507">
        <w:rPr>
          <w:rFonts w:eastAsiaTheme="minorEastAsia"/>
          <w:i/>
          <w:iCs/>
          <w:sz w:val="24"/>
          <w:szCs w:val="24"/>
        </w:rPr>
        <w:t>Faculty Senate appointee:</w:t>
      </w:r>
    </w:p>
    <w:p xmlns:wp14="http://schemas.microsoft.com/office/word/2010/wordml" w:rsidRPr="00B050E0" w:rsidR="2A974E35" w:rsidP="00B050E0" w:rsidRDefault="3613FE84" w14:paraId="2A91E1F2" wp14:textId="77777777">
      <w:pPr>
        <w:pStyle w:val="ListParagraph"/>
        <w:numPr>
          <w:ilvl w:val="0"/>
          <w:numId w:val="17"/>
        </w:numPr>
        <w:rPr>
          <w:rFonts w:eastAsiaTheme="minorEastAsia"/>
          <w:sz w:val="24"/>
          <w:szCs w:val="24"/>
        </w:rPr>
      </w:pPr>
      <w:r w:rsidRPr="3613FE84">
        <w:rPr>
          <w:rFonts w:eastAsiaTheme="minorEastAsia"/>
          <w:sz w:val="24"/>
          <w:szCs w:val="24"/>
        </w:rPr>
        <w:t>Ana Rosado Feger (Management Systems, COB) ‘22</w:t>
      </w:r>
    </w:p>
    <w:p xmlns:wp14="http://schemas.microsoft.com/office/word/2010/wordml" w:rsidR="2A974E35" w:rsidP="46B6B56E" w:rsidRDefault="46B6B56E" w14:paraId="5FBE2122" wp14:textId="77777777">
      <w:pPr>
        <w:rPr>
          <w:rFonts w:eastAsiaTheme="minorEastAsia"/>
          <w:sz w:val="27"/>
          <w:szCs w:val="27"/>
        </w:rPr>
      </w:pPr>
      <w:r w:rsidRPr="46B6B56E">
        <w:rPr>
          <w:rFonts w:eastAsiaTheme="minorEastAsia"/>
          <w:i/>
          <w:iCs/>
          <w:sz w:val="24"/>
          <w:szCs w:val="24"/>
        </w:rPr>
        <w:t>Faculty Hub Coordinators:</w:t>
      </w:r>
    </w:p>
    <w:p xmlns:wp14="http://schemas.microsoft.com/office/word/2010/wordml" w:rsidR="2A974E35" w:rsidP="09F30D67" w:rsidRDefault="09F30D67" w14:paraId="7ABAE128" wp14:textId="77777777">
      <w:pPr>
        <w:pStyle w:val="ListParagraph"/>
        <w:numPr>
          <w:ilvl w:val="0"/>
          <w:numId w:val="7"/>
        </w:numPr>
        <w:rPr>
          <w:sz w:val="24"/>
          <w:szCs w:val="24"/>
        </w:rPr>
      </w:pPr>
      <w:r w:rsidRPr="09F30D67">
        <w:rPr>
          <w:rFonts w:eastAsiaTheme="minorEastAsia"/>
          <w:sz w:val="24"/>
          <w:szCs w:val="24"/>
        </w:rPr>
        <w:t>David Bayless (Mechanical Engineering, Russ College) ‘21</w:t>
      </w:r>
    </w:p>
    <w:p xmlns:wp14="http://schemas.microsoft.com/office/word/2010/wordml" w:rsidR="09F30D67" w:rsidP="09F30D67" w:rsidRDefault="09F30D67" w14:paraId="33124AA0" wp14:textId="77777777">
      <w:pPr>
        <w:pStyle w:val="ListParagraph"/>
        <w:numPr>
          <w:ilvl w:val="0"/>
          <w:numId w:val="7"/>
        </w:numPr>
        <w:rPr>
          <w:sz w:val="24"/>
          <w:szCs w:val="24"/>
        </w:rPr>
      </w:pPr>
      <w:r w:rsidRPr="09F30D67">
        <w:rPr>
          <w:rFonts w:eastAsiaTheme="minorEastAsia"/>
          <w:sz w:val="24"/>
          <w:szCs w:val="24"/>
        </w:rPr>
        <w:t>Theresa Moran (Food Studies Theme, CAS) ‘22</w:t>
      </w:r>
    </w:p>
    <w:p xmlns:wp14="http://schemas.microsoft.com/office/word/2010/wordml" w:rsidR="09F30D67" w:rsidP="09F30D67" w:rsidRDefault="09F30D67" w14:paraId="6FA37020" wp14:textId="77777777">
      <w:pPr>
        <w:pStyle w:val="ListParagraph"/>
        <w:numPr>
          <w:ilvl w:val="0"/>
          <w:numId w:val="7"/>
        </w:numPr>
        <w:rPr>
          <w:sz w:val="24"/>
          <w:szCs w:val="24"/>
        </w:rPr>
      </w:pPr>
      <w:r w:rsidRPr="09F30D67">
        <w:rPr>
          <w:rFonts w:eastAsiaTheme="minorEastAsia"/>
          <w:sz w:val="24"/>
          <w:szCs w:val="24"/>
        </w:rPr>
        <w:t>Ryan Fogt (Geography, CAS) ‘22</w:t>
      </w:r>
    </w:p>
    <w:p xmlns:wp14="http://schemas.microsoft.com/office/word/2010/wordml" w:rsidR="2A974E35" w:rsidP="2ECF1163" w:rsidRDefault="2ECF1163" w14:paraId="47D0A762" wp14:textId="77777777">
      <w:pPr>
        <w:rPr>
          <w:rFonts w:eastAsiaTheme="minorEastAsia"/>
          <w:sz w:val="27"/>
          <w:szCs w:val="27"/>
        </w:rPr>
      </w:pPr>
      <w:r w:rsidRPr="2ECF1163">
        <w:rPr>
          <w:rFonts w:eastAsiaTheme="minorEastAsia"/>
          <w:i/>
          <w:iCs/>
          <w:sz w:val="24"/>
          <w:szCs w:val="24"/>
        </w:rPr>
        <w:t>At large faculty member:</w:t>
      </w:r>
    </w:p>
    <w:p xmlns:wp14="http://schemas.microsoft.com/office/word/2010/wordml" w:rsidR="2A974E35" w:rsidP="5D9B1726" w:rsidRDefault="2A974E35" w14:paraId="441C9F37" wp14:textId="61DA84D5">
      <w:pPr>
        <w:pStyle w:val="ListParagraph"/>
        <w:numPr>
          <w:ilvl w:val="0"/>
          <w:numId w:val="6"/>
        </w:numPr>
        <w:spacing w:beforeAutospacing="on" w:after="120" w:afterAutospacing="off" w:line="240" w:lineRule="auto"/>
        <w:rPr>
          <w:sz w:val="24"/>
          <w:szCs w:val="24"/>
        </w:rPr>
      </w:pPr>
      <w:r w:rsidRPr="5D9B1726" w:rsidR="09F30D67">
        <w:rPr>
          <w:rFonts w:eastAsia="" w:eastAsiaTheme="minorEastAsia"/>
          <w:sz w:val="24"/>
          <w:szCs w:val="24"/>
        </w:rPr>
        <w:t>Nancy Manring (Political Science, CAS, former EECC chair) ‘22</w:t>
      </w:r>
    </w:p>
    <w:p xmlns:wp14="http://schemas.microsoft.com/office/word/2010/wordml" w:rsidR="2A974E35" w:rsidP="5D9B1726" w:rsidRDefault="2A974E35" w14:paraId="1555F29D" wp14:textId="4F0AC7DF">
      <w:pPr>
        <w:pStyle w:val="Normal"/>
        <w:bidi w:val="0"/>
        <w:spacing w:before="0" w:beforeAutospacing="off" w:after="160" w:afterAutospacing="off" w:line="259" w:lineRule="auto"/>
        <w:ind w:left="0" w:right="0" w:firstLine="0"/>
        <w:jc w:val="left"/>
        <w:rPr>
          <w:rFonts w:eastAsia="" w:eastAsiaTheme="minorEastAsia"/>
          <w:i w:val="1"/>
          <w:iCs w:val="1"/>
          <w:sz w:val="24"/>
          <w:szCs w:val="24"/>
        </w:rPr>
      </w:pPr>
      <w:r w:rsidRPr="5D9B1726" w:rsidR="2ECF1163">
        <w:rPr>
          <w:rFonts w:eastAsia="" w:eastAsiaTheme="minorEastAsia"/>
          <w:i w:val="1"/>
          <w:iCs w:val="1"/>
          <w:sz w:val="24"/>
          <w:szCs w:val="24"/>
        </w:rPr>
        <w:t>Graduate Student Senate appointee:</w:t>
      </w:r>
    </w:p>
    <w:p xmlns:wp14="http://schemas.microsoft.com/office/word/2010/wordml" w:rsidR="2A974E35" w:rsidP="5D9B1726" w:rsidRDefault="18EAF702" w14:paraId="666F1889" wp14:textId="3F1849C2">
      <w:pPr>
        <w:pStyle w:val="ListParagraph"/>
        <w:numPr>
          <w:ilvl w:val="0"/>
          <w:numId w:val="1"/>
        </w:numPr>
        <w:rPr>
          <w:sz w:val="24"/>
          <w:szCs w:val="24"/>
        </w:rPr>
      </w:pPr>
      <w:r w:rsidRPr="5D9B1726" w:rsidR="41A48470">
        <w:rPr>
          <w:rFonts w:eastAsia="" w:eastAsiaTheme="minorEastAsia"/>
          <w:sz w:val="24"/>
          <w:szCs w:val="24"/>
        </w:rPr>
        <w:t>Amal Shimir</w:t>
      </w:r>
      <w:r w:rsidRPr="5D9B1726" w:rsidR="0EC0E468">
        <w:rPr>
          <w:rFonts w:eastAsia="" w:eastAsiaTheme="minorEastAsia"/>
          <w:sz w:val="24"/>
          <w:szCs w:val="24"/>
        </w:rPr>
        <w:t xml:space="preserve"> ‘20</w:t>
      </w:r>
    </w:p>
    <w:p xmlns:wp14="http://schemas.microsoft.com/office/word/2010/wordml" w:rsidR="2A974E35" w:rsidP="2ECF1163" w:rsidRDefault="2ECF1163" w14:paraId="499E6B70" wp14:textId="77777777">
      <w:pPr>
        <w:rPr>
          <w:rFonts w:eastAsiaTheme="minorEastAsia"/>
          <w:sz w:val="27"/>
          <w:szCs w:val="27"/>
        </w:rPr>
      </w:pPr>
      <w:r w:rsidRPr="2ECF1163">
        <w:rPr>
          <w:rFonts w:eastAsiaTheme="minorEastAsia"/>
          <w:i/>
          <w:iCs/>
          <w:sz w:val="24"/>
          <w:szCs w:val="24"/>
        </w:rPr>
        <w:t>Undergraduate Student Senate appointees:</w:t>
      </w:r>
    </w:p>
    <w:p xmlns:wp14="http://schemas.microsoft.com/office/word/2010/wordml" w:rsidR="2A974E35" w:rsidP="0EC0E468" w:rsidRDefault="0EC0E468" w14:paraId="6129E840" wp14:textId="77777777">
      <w:pPr>
        <w:pStyle w:val="ListParagraph"/>
        <w:numPr>
          <w:ilvl w:val="0"/>
          <w:numId w:val="16"/>
        </w:numPr>
        <w:rPr>
          <w:sz w:val="24"/>
          <w:szCs w:val="24"/>
        </w:rPr>
      </w:pPr>
      <w:r w:rsidRPr="0EC0E468">
        <w:rPr>
          <w:rFonts w:eastAsiaTheme="minorEastAsia"/>
          <w:sz w:val="24"/>
          <w:szCs w:val="24"/>
        </w:rPr>
        <w:t>Winter Wilson ‘20</w:t>
      </w:r>
    </w:p>
    <w:p xmlns:wp14="http://schemas.microsoft.com/office/word/2010/wordml" w:rsidR="2A974E35" w:rsidP="177444BB" w:rsidRDefault="0E20254B" w14:paraId="267294D9" wp14:textId="77777777">
      <w:pPr>
        <w:pStyle w:val="ListParagraph"/>
        <w:numPr>
          <w:ilvl w:val="0"/>
          <w:numId w:val="16"/>
        </w:numPr>
      </w:pPr>
      <w:r w:rsidRPr="177444BB">
        <w:rPr>
          <w:rFonts w:eastAsiaTheme="minorEastAsia"/>
          <w:sz w:val="24"/>
          <w:szCs w:val="24"/>
        </w:rPr>
        <w:t>Allison Shryock</w:t>
      </w:r>
      <w:r w:rsidRPr="177444BB" w:rsidR="591C4D08">
        <w:rPr>
          <w:rFonts w:eastAsiaTheme="minorEastAsia"/>
          <w:sz w:val="24"/>
          <w:szCs w:val="24"/>
        </w:rPr>
        <w:t xml:space="preserve"> ‘20</w:t>
      </w:r>
    </w:p>
    <w:p xmlns:wp14="http://schemas.microsoft.com/office/word/2010/wordml" w:rsidR="2A974E35" w:rsidP="2ECF1163" w:rsidRDefault="2ECF1163" w14:paraId="0D7B1C4A" wp14:textId="77777777">
      <w:pPr>
        <w:rPr>
          <w:rFonts w:eastAsiaTheme="minorEastAsia"/>
          <w:sz w:val="27"/>
          <w:szCs w:val="27"/>
        </w:rPr>
      </w:pPr>
      <w:r w:rsidRPr="2ECF1163">
        <w:rPr>
          <w:rFonts w:eastAsiaTheme="minorEastAsia"/>
          <w:i/>
          <w:iCs/>
          <w:sz w:val="24"/>
          <w:szCs w:val="24"/>
        </w:rPr>
        <w:t>Deans or Deans’ representatives:</w:t>
      </w:r>
    </w:p>
    <w:p xmlns:wp14="http://schemas.microsoft.com/office/word/2010/wordml" w:rsidR="2A974E35" w:rsidP="3613FE84" w:rsidRDefault="3613FE84" w14:paraId="55F6DEB7" wp14:textId="77777777">
      <w:pPr>
        <w:pStyle w:val="ListParagraph"/>
        <w:numPr>
          <w:ilvl w:val="0"/>
          <w:numId w:val="15"/>
        </w:numPr>
        <w:rPr>
          <w:sz w:val="24"/>
          <w:szCs w:val="24"/>
        </w:rPr>
      </w:pPr>
      <w:r w:rsidRPr="3613FE84">
        <w:rPr>
          <w:rFonts w:eastAsiaTheme="minorEastAsia"/>
          <w:sz w:val="24"/>
          <w:szCs w:val="24"/>
        </w:rPr>
        <w:t>Geoff Dabelko, Voinovich ‘22</w:t>
      </w:r>
    </w:p>
    <w:p xmlns:wp14="http://schemas.microsoft.com/office/word/2010/wordml" w:rsidRPr="00B050E0" w:rsidR="2A974E35" w:rsidP="3613FE84" w:rsidRDefault="3613FE84" w14:paraId="55957034" wp14:textId="77777777">
      <w:pPr>
        <w:pStyle w:val="ListParagraph"/>
        <w:numPr>
          <w:ilvl w:val="0"/>
          <w:numId w:val="15"/>
        </w:numPr>
        <w:rPr>
          <w:rFonts w:eastAsiaTheme="minorEastAsia"/>
          <w:sz w:val="24"/>
          <w:szCs w:val="24"/>
        </w:rPr>
      </w:pPr>
      <w:r w:rsidRPr="3613FE84">
        <w:rPr>
          <w:rFonts w:eastAsiaTheme="minorEastAsia"/>
          <w:sz w:val="24"/>
          <w:szCs w:val="24"/>
        </w:rPr>
        <w:t>Tia Barrett, CHSP ‘22</w:t>
      </w:r>
    </w:p>
    <w:p xmlns:wp14="http://schemas.microsoft.com/office/word/2010/wordml" w:rsidR="2A974E35" w:rsidP="2ECF1163" w:rsidRDefault="2ECF1163" w14:paraId="30DFAF3A" wp14:textId="77777777">
      <w:pPr>
        <w:rPr>
          <w:rFonts w:eastAsiaTheme="minorEastAsia"/>
          <w:sz w:val="27"/>
          <w:szCs w:val="27"/>
        </w:rPr>
      </w:pPr>
      <w:r w:rsidRPr="2ECF1163">
        <w:rPr>
          <w:rFonts w:eastAsiaTheme="minorEastAsia"/>
          <w:i/>
          <w:iCs/>
          <w:sz w:val="24"/>
          <w:szCs w:val="24"/>
        </w:rPr>
        <w:t>Regional representative:</w:t>
      </w:r>
    </w:p>
    <w:p xmlns:wp14="http://schemas.microsoft.com/office/word/2010/wordml" w:rsidR="2A974E35" w:rsidP="09F30D67" w:rsidRDefault="09F30D67" w14:paraId="2EE5AC0A" wp14:textId="77777777">
      <w:pPr>
        <w:pStyle w:val="ListParagraph"/>
        <w:numPr>
          <w:ilvl w:val="0"/>
          <w:numId w:val="13"/>
        </w:numPr>
        <w:rPr>
          <w:sz w:val="24"/>
          <w:szCs w:val="24"/>
        </w:rPr>
      </w:pPr>
      <w:r w:rsidRPr="09F30D67">
        <w:rPr>
          <w:rFonts w:eastAsiaTheme="minorEastAsia"/>
          <w:sz w:val="24"/>
          <w:szCs w:val="24"/>
        </w:rPr>
        <w:t>Adam Riehl, Manager of Regional Higher Education Capital Improvements Planning &amp; Director of Facilities Management, Southern ‘22</w:t>
      </w:r>
    </w:p>
    <w:p xmlns:wp14="http://schemas.microsoft.com/office/word/2010/wordml" w:rsidR="2A974E35" w:rsidP="2ECF1163" w:rsidRDefault="2ECF1163" w14:paraId="4B49CDAC" wp14:textId="77777777">
      <w:pPr>
        <w:rPr>
          <w:rFonts w:eastAsiaTheme="minorEastAsia"/>
          <w:sz w:val="27"/>
          <w:szCs w:val="27"/>
        </w:rPr>
      </w:pPr>
      <w:r w:rsidRPr="2ECF1163">
        <w:rPr>
          <w:rFonts w:eastAsiaTheme="minorEastAsia"/>
          <w:i/>
          <w:iCs/>
          <w:sz w:val="24"/>
          <w:szCs w:val="24"/>
        </w:rPr>
        <w:t>Administrative Senate appointee:</w:t>
      </w:r>
    </w:p>
    <w:p xmlns:wp14="http://schemas.microsoft.com/office/word/2010/wordml" w:rsidR="2A974E35" w:rsidP="09F30D67" w:rsidRDefault="09F30D67" w14:paraId="14E5DEA0" wp14:textId="77777777">
      <w:pPr>
        <w:pStyle w:val="ListParagraph"/>
        <w:numPr>
          <w:ilvl w:val="0"/>
          <w:numId w:val="11"/>
        </w:numPr>
        <w:rPr>
          <w:sz w:val="24"/>
          <w:szCs w:val="24"/>
        </w:rPr>
      </w:pPr>
      <w:r w:rsidRPr="09F30D67">
        <w:rPr>
          <w:rFonts w:eastAsiaTheme="minorEastAsia"/>
          <w:sz w:val="24"/>
          <w:szCs w:val="24"/>
        </w:rPr>
        <w:t>Sam Crowl, Office of Sustainability ‘22</w:t>
      </w:r>
    </w:p>
    <w:p xmlns:wp14="http://schemas.microsoft.com/office/word/2010/wordml" w:rsidR="2A974E35" w:rsidP="5D9B1726" w:rsidRDefault="2ECF1163" w14:paraId="399A860F" wp14:textId="16B11D8B">
      <w:pPr>
        <w:rPr>
          <w:rFonts w:eastAsia="" w:eastAsiaTheme="minorEastAsia"/>
          <w:sz w:val="27"/>
          <w:szCs w:val="27"/>
        </w:rPr>
      </w:pPr>
      <w:r w:rsidRPr="5D9B1726" w:rsidR="2ECF1163">
        <w:rPr>
          <w:rFonts w:eastAsia="" w:eastAsiaTheme="minorEastAsia"/>
          <w:i w:val="1"/>
          <w:iCs w:val="1"/>
          <w:sz w:val="24"/>
          <w:szCs w:val="24"/>
        </w:rPr>
        <w:t>Director of Sustainability</w:t>
      </w:r>
      <w:r w:rsidRPr="5D9B1726" w:rsidR="240DC1E9">
        <w:rPr>
          <w:rFonts w:eastAsia="" w:eastAsiaTheme="minorEastAsia"/>
          <w:i w:val="1"/>
          <w:iCs w:val="1"/>
          <w:sz w:val="24"/>
          <w:szCs w:val="24"/>
        </w:rPr>
        <w:t>:</w:t>
      </w:r>
    </w:p>
    <w:p xmlns:wp14="http://schemas.microsoft.com/office/word/2010/wordml" w:rsidR="2A974E35" w:rsidP="5D9B1726" w:rsidRDefault="0EC0E468" w14:paraId="4D1816E2" wp14:textId="77777777" wp14:noSpellErr="1">
      <w:pPr>
        <w:pStyle w:val="ListParagraph"/>
        <w:numPr>
          <w:ilvl w:val="0"/>
          <w:numId w:val="12"/>
        </w:numPr>
        <w:spacing w:after="120" w:afterAutospacing="off" w:line="240" w:lineRule="auto"/>
        <w:rPr>
          <w:sz w:val="24"/>
          <w:szCs w:val="24"/>
        </w:rPr>
      </w:pPr>
      <w:r w:rsidRPr="5D9B1726" w:rsidR="0EC0E468">
        <w:rPr>
          <w:rFonts w:eastAsia="" w:eastAsiaTheme="minorEastAsia"/>
          <w:sz w:val="24"/>
          <w:szCs w:val="24"/>
        </w:rPr>
        <w:t>Elaine Goetz</w:t>
      </w:r>
    </w:p>
    <w:p xmlns:wp14="http://schemas.microsoft.com/office/word/2010/wordml" w:rsidR="2A974E35" w:rsidP="5D9B1726" w:rsidRDefault="2A974E35" w14:paraId="6B4F8CB6" wp14:textId="3B8DB60D">
      <w:pPr>
        <w:pStyle w:val="Normal"/>
        <w:bidi w:val="0"/>
        <w:spacing w:before="0" w:beforeAutospacing="off" w:after="120" w:afterAutospacing="off" w:line="259" w:lineRule="auto"/>
        <w:ind w:left="0" w:right="0"/>
        <w:jc w:val="left"/>
        <w:rPr>
          <w:rFonts w:eastAsia="" w:eastAsiaTheme="minorEastAsia"/>
          <w:i w:val="1"/>
          <w:iCs w:val="1"/>
          <w:sz w:val="24"/>
          <w:szCs w:val="24"/>
        </w:rPr>
      </w:pPr>
      <w:r w:rsidRPr="5D9B1726" w:rsidR="383F2473">
        <w:rPr>
          <w:rFonts w:eastAsia="" w:eastAsiaTheme="minorEastAsia"/>
          <w:i w:val="1"/>
          <w:iCs w:val="1"/>
          <w:sz w:val="24"/>
          <w:szCs w:val="24"/>
        </w:rPr>
        <w:t>C</w:t>
      </w:r>
      <w:r w:rsidRPr="5D9B1726" w:rsidR="383F2473">
        <w:rPr>
          <w:rFonts w:eastAsia="" w:eastAsiaTheme="minorEastAsia"/>
          <w:i w:val="1"/>
          <w:iCs w:val="1"/>
          <w:sz w:val="24"/>
          <w:szCs w:val="24"/>
        </w:rPr>
        <w:t>lassified Senate appointee:</w:t>
      </w:r>
    </w:p>
    <w:p xmlns:wp14="http://schemas.microsoft.com/office/word/2010/wordml" w:rsidR="2A974E35" w:rsidP="46B6B56E" w:rsidRDefault="46B6B56E" w14:paraId="7B6D4107" wp14:textId="77777777">
      <w:pPr>
        <w:pStyle w:val="ListParagraph"/>
        <w:numPr>
          <w:ilvl w:val="0"/>
          <w:numId w:val="10"/>
        </w:numPr>
        <w:rPr>
          <w:sz w:val="24"/>
          <w:szCs w:val="24"/>
        </w:rPr>
      </w:pPr>
      <w:r w:rsidRPr="46B6B56E">
        <w:rPr>
          <w:rFonts w:eastAsiaTheme="minorEastAsia"/>
          <w:sz w:val="24"/>
          <w:szCs w:val="24"/>
        </w:rPr>
        <w:t>Dana Wright, Housing ‘22</w:t>
      </w:r>
    </w:p>
    <w:p xmlns:wp14="http://schemas.microsoft.com/office/word/2010/wordml" w:rsidR="2A974E35" w:rsidP="46B6B56E" w:rsidRDefault="46B6B56E" w14:paraId="14C32C7B" wp14:textId="77777777">
      <w:pPr>
        <w:rPr>
          <w:rFonts w:eastAsiaTheme="minorEastAsia"/>
          <w:sz w:val="27"/>
          <w:szCs w:val="27"/>
        </w:rPr>
      </w:pPr>
      <w:r w:rsidRPr="46B6B56E">
        <w:rPr>
          <w:rFonts w:eastAsiaTheme="minorEastAsia"/>
          <w:i/>
          <w:iCs/>
          <w:sz w:val="24"/>
          <w:szCs w:val="24"/>
        </w:rPr>
        <w:t>Community Members:</w:t>
      </w:r>
    </w:p>
    <w:p xmlns:wp14="http://schemas.microsoft.com/office/word/2010/wordml" w:rsidR="46B6B56E" w:rsidP="09F30D67" w:rsidRDefault="09F30D67" w14:paraId="3A18A151" wp14:textId="77777777">
      <w:pPr>
        <w:pStyle w:val="ListParagraph"/>
        <w:numPr>
          <w:ilvl w:val="0"/>
          <w:numId w:val="9"/>
        </w:numPr>
        <w:rPr>
          <w:sz w:val="24"/>
          <w:szCs w:val="24"/>
        </w:rPr>
      </w:pPr>
      <w:r w:rsidRPr="09F30D67">
        <w:rPr>
          <w:rFonts w:eastAsiaTheme="minorEastAsia"/>
          <w:sz w:val="24"/>
          <w:szCs w:val="24"/>
        </w:rPr>
        <w:t>Kelly Hatas, Executive Director, HAPCAP ‘22</w:t>
      </w:r>
    </w:p>
    <w:p xmlns:wp14="http://schemas.microsoft.com/office/word/2010/wordml" w:rsidR="2A974E35" w:rsidP="1F5EE5E3" w:rsidRDefault="1F5EE5E3" w14:paraId="4B1B1DDF" wp14:textId="77777777">
      <w:pPr>
        <w:pStyle w:val="ListParagraph"/>
        <w:numPr>
          <w:ilvl w:val="0"/>
          <w:numId w:val="9"/>
        </w:numPr>
        <w:rPr>
          <w:sz w:val="24"/>
          <w:szCs w:val="24"/>
        </w:rPr>
      </w:pPr>
      <w:r w:rsidRPr="1F5EE5E3">
        <w:rPr>
          <w:rFonts w:eastAsiaTheme="minorEastAsia"/>
          <w:sz w:val="24"/>
          <w:szCs w:val="24"/>
        </w:rPr>
        <w:t>Carol Kuhre, Sugar Bush Board member ‘22</w:t>
      </w:r>
    </w:p>
    <w:p xmlns:wp14="http://schemas.microsoft.com/office/word/2010/wordml" w:rsidR="2A974E35" w:rsidP="383F2473" w:rsidRDefault="383F2473" w14:paraId="29D6B04F" wp14:textId="77777777">
      <w:pPr>
        <w:rPr>
          <w:rFonts w:eastAsiaTheme="minorEastAsia"/>
          <w:sz w:val="24"/>
          <w:szCs w:val="24"/>
        </w:rPr>
      </w:pPr>
      <w:r w:rsidRPr="383F2473">
        <w:rPr>
          <w:rFonts w:eastAsiaTheme="minorEastAsia"/>
          <w:sz w:val="24"/>
          <w:szCs w:val="24"/>
        </w:rPr>
        <w:t xml:space="preserve"> </w:t>
      </w:r>
    </w:p>
    <w:sectPr w:rsidR="2A974E3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729C"/>
    <w:multiLevelType w:val="hybridMultilevel"/>
    <w:tmpl w:val="30EACCD2"/>
    <w:lvl w:ilvl="0" w:tplc="48C87B7A">
      <w:start w:val="1"/>
      <w:numFmt w:val="bullet"/>
      <w:lvlText w:val=""/>
      <w:lvlJc w:val="left"/>
      <w:pPr>
        <w:ind w:left="720" w:hanging="360"/>
      </w:pPr>
      <w:rPr>
        <w:rFonts w:hint="default" w:ascii="Symbol" w:hAnsi="Symbol"/>
      </w:rPr>
    </w:lvl>
    <w:lvl w:ilvl="1" w:tplc="5484ACA8">
      <w:start w:val="1"/>
      <w:numFmt w:val="bullet"/>
      <w:lvlText w:val="o"/>
      <w:lvlJc w:val="left"/>
      <w:pPr>
        <w:ind w:left="1440" w:hanging="360"/>
      </w:pPr>
      <w:rPr>
        <w:rFonts w:hint="default" w:ascii="Courier New" w:hAnsi="Courier New"/>
      </w:rPr>
    </w:lvl>
    <w:lvl w:ilvl="2" w:tplc="4A72819E">
      <w:start w:val="1"/>
      <w:numFmt w:val="bullet"/>
      <w:lvlText w:val=""/>
      <w:lvlJc w:val="left"/>
      <w:pPr>
        <w:ind w:left="2160" w:hanging="360"/>
      </w:pPr>
      <w:rPr>
        <w:rFonts w:hint="default" w:ascii="Wingdings" w:hAnsi="Wingdings"/>
      </w:rPr>
    </w:lvl>
    <w:lvl w:ilvl="3" w:tplc="FFBA204E">
      <w:start w:val="1"/>
      <w:numFmt w:val="bullet"/>
      <w:lvlText w:val=""/>
      <w:lvlJc w:val="left"/>
      <w:pPr>
        <w:ind w:left="2880" w:hanging="360"/>
      </w:pPr>
      <w:rPr>
        <w:rFonts w:hint="default" w:ascii="Symbol" w:hAnsi="Symbol"/>
      </w:rPr>
    </w:lvl>
    <w:lvl w:ilvl="4" w:tplc="CD82722A">
      <w:start w:val="1"/>
      <w:numFmt w:val="bullet"/>
      <w:lvlText w:val="o"/>
      <w:lvlJc w:val="left"/>
      <w:pPr>
        <w:ind w:left="3600" w:hanging="360"/>
      </w:pPr>
      <w:rPr>
        <w:rFonts w:hint="default" w:ascii="Courier New" w:hAnsi="Courier New"/>
      </w:rPr>
    </w:lvl>
    <w:lvl w:ilvl="5" w:tplc="5442F28C">
      <w:start w:val="1"/>
      <w:numFmt w:val="bullet"/>
      <w:lvlText w:val=""/>
      <w:lvlJc w:val="left"/>
      <w:pPr>
        <w:ind w:left="4320" w:hanging="360"/>
      </w:pPr>
      <w:rPr>
        <w:rFonts w:hint="default" w:ascii="Wingdings" w:hAnsi="Wingdings"/>
      </w:rPr>
    </w:lvl>
    <w:lvl w:ilvl="6" w:tplc="7CA8C1E2">
      <w:start w:val="1"/>
      <w:numFmt w:val="bullet"/>
      <w:lvlText w:val=""/>
      <w:lvlJc w:val="left"/>
      <w:pPr>
        <w:ind w:left="5040" w:hanging="360"/>
      </w:pPr>
      <w:rPr>
        <w:rFonts w:hint="default" w:ascii="Symbol" w:hAnsi="Symbol"/>
      </w:rPr>
    </w:lvl>
    <w:lvl w:ilvl="7" w:tplc="9EEA0584">
      <w:start w:val="1"/>
      <w:numFmt w:val="bullet"/>
      <w:lvlText w:val="o"/>
      <w:lvlJc w:val="left"/>
      <w:pPr>
        <w:ind w:left="5760" w:hanging="360"/>
      </w:pPr>
      <w:rPr>
        <w:rFonts w:hint="default" w:ascii="Courier New" w:hAnsi="Courier New"/>
      </w:rPr>
    </w:lvl>
    <w:lvl w:ilvl="8" w:tplc="10060266">
      <w:start w:val="1"/>
      <w:numFmt w:val="bullet"/>
      <w:lvlText w:val=""/>
      <w:lvlJc w:val="left"/>
      <w:pPr>
        <w:ind w:left="6480" w:hanging="360"/>
      </w:pPr>
      <w:rPr>
        <w:rFonts w:hint="default" w:ascii="Wingdings" w:hAnsi="Wingdings"/>
      </w:rPr>
    </w:lvl>
  </w:abstractNum>
  <w:abstractNum w:abstractNumId="1" w15:restartNumberingAfterBreak="0">
    <w:nsid w:val="0E434903"/>
    <w:multiLevelType w:val="hybridMultilevel"/>
    <w:tmpl w:val="70805974"/>
    <w:lvl w:ilvl="0" w:tplc="4BDEE2FA">
      <w:start w:val="1"/>
      <w:numFmt w:val="bullet"/>
      <w:lvlText w:val=""/>
      <w:lvlJc w:val="left"/>
      <w:pPr>
        <w:ind w:left="720" w:hanging="360"/>
      </w:pPr>
      <w:rPr>
        <w:rFonts w:hint="default" w:ascii="Symbol" w:hAnsi="Symbol"/>
      </w:rPr>
    </w:lvl>
    <w:lvl w:ilvl="1" w:tplc="2B0CB72E">
      <w:start w:val="1"/>
      <w:numFmt w:val="bullet"/>
      <w:lvlText w:val="o"/>
      <w:lvlJc w:val="left"/>
      <w:pPr>
        <w:ind w:left="1440" w:hanging="360"/>
      </w:pPr>
      <w:rPr>
        <w:rFonts w:hint="default" w:ascii="Courier New" w:hAnsi="Courier New"/>
      </w:rPr>
    </w:lvl>
    <w:lvl w:ilvl="2" w:tplc="00BED0E8">
      <w:start w:val="1"/>
      <w:numFmt w:val="bullet"/>
      <w:lvlText w:val=""/>
      <w:lvlJc w:val="left"/>
      <w:pPr>
        <w:ind w:left="2160" w:hanging="360"/>
      </w:pPr>
      <w:rPr>
        <w:rFonts w:hint="default" w:ascii="Wingdings" w:hAnsi="Wingdings"/>
      </w:rPr>
    </w:lvl>
    <w:lvl w:ilvl="3" w:tplc="EC924266">
      <w:start w:val="1"/>
      <w:numFmt w:val="bullet"/>
      <w:lvlText w:val=""/>
      <w:lvlJc w:val="left"/>
      <w:pPr>
        <w:ind w:left="2880" w:hanging="360"/>
      </w:pPr>
      <w:rPr>
        <w:rFonts w:hint="default" w:ascii="Symbol" w:hAnsi="Symbol"/>
      </w:rPr>
    </w:lvl>
    <w:lvl w:ilvl="4" w:tplc="B150EF70">
      <w:start w:val="1"/>
      <w:numFmt w:val="bullet"/>
      <w:lvlText w:val="o"/>
      <w:lvlJc w:val="left"/>
      <w:pPr>
        <w:ind w:left="3600" w:hanging="360"/>
      </w:pPr>
      <w:rPr>
        <w:rFonts w:hint="default" w:ascii="Courier New" w:hAnsi="Courier New"/>
      </w:rPr>
    </w:lvl>
    <w:lvl w:ilvl="5" w:tplc="2A6CC574">
      <w:start w:val="1"/>
      <w:numFmt w:val="bullet"/>
      <w:lvlText w:val=""/>
      <w:lvlJc w:val="left"/>
      <w:pPr>
        <w:ind w:left="4320" w:hanging="360"/>
      </w:pPr>
      <w:rPr>
        <w:rFonts w:hint="default" w:ascii="Wingdings" w:hAnsi="Wingdings"/>
      </w:rPr>
    </w:lvl>
    <w:lvl w:ilvl="6" w:tplc="B0ECFE78">
      <w:start w:val="1"/>
      <w:numFmt w:val="bullet"/>
      <w:lvlText w:val=""/>
      <w:lvlJc w:val="left"/>
      <w:pPr>
        <w:ind w:left="5040" w:hanging="360"/>
      </w:pPr>
      <w:rPr>
        <w:rFonts w:hint="default" w:ascii="Symbol" w:hAnsi="Symbol"/>
      </w:rPr>
    </w:lvl>
    <w:lvl w:ilvl="7" w:tplc="07083C1E">
      <w:start w:val="1"/>
      <w:numFmt w:val="bullet"/>
      <w:lvlText w:val="o"/>
      <w:lvlJc w:val="left"/>
      <w:pPr>
        <w:ind w:left="5760" w:hanging="360"/>
      </w:pPr>
      <w:rPr>
        <w:rFonts w:hint="default" w:ascii="Courier New" w:hAnsi="Courier New"/>
      </w:rPr>
    </w:lvl>
    <w:lvl w:ilvl="8" w:tplc="967EF15C">
      <w:start w:val="1"/>
      <w:numFmt w:val="bullet"/>
      <w:lvlText w:val=""/>
      <w:lvlJc w:val="left"/>
      <w:pPr>
        <w:ind w:left="6480" w:hanging="360"/>
      </w:pPr>
      <w:rPr>
        <w:rFonts w:hint="default" w:ascii="Wingdings" w:hAnsi="Wingdings"/>
      </w:rPr>
    </w:lvl>
  </w:abstractNum>
  <w:abstractNum w:abstractNumId="2" w15:restartNumberingAfterBreak="0">
    <w:nsid w:val="109437AE"/>
    <w:multiLevelType w:val="hybridMultilevel"/>
    <w:tmpl w:val="94E22ABE"/>
    <w:lvl w:ilvl="0" w:tplc="44AE478C">
      <w:start w:val="1"/>
      <w:numFmt w:val="bullet"/>
      <w:lvlText w:val=""/>
      <w:lvlJc w:val="left"/>
      <w:pPr>
        <w:ind w:left="720" w:hanging="360"/>
      </w:pPr>
      <w:rPr>
        <w:rFonts w:hint="default" w:ascii="Symbol" w:hAnsi="Symbol"/>
      </w:rPr>
    </w:lvl>
    <w:lvl w:ilvl="1" w:tplc="42C4C7E2">
      <w:start w:val="1"/>
      <w:numFmt w:val="bullet"/>
      <w:lvlText w:val="o"/>
      <w:lvlJc w:val="left"/>
      <w:pPr>
        <w:ind w:left="1440" w:hanging="360"/>
      </w:pPr>
      <w:rPr>
        <w:rFonts w:hint="default" w:ascii="Courier New" w:hAnsi="Courier New"/>
      </w:rPr>
    </w:lvl>
    <w:lvl w:ilvl="2" w:tplc="A3D2480E">
      <w:start w:val="1"/>
      <w:numFmt w:val="bullet"/>
      <w:lvlText w:val=""/>
      <w:lvlJc w:val="left"/>
      <w:pPr>
        <w:ind w:left="2160" w:hanging="360"/>
      </w:pPr>
      <w:rPr>
        <w:rFonts w:hint="default" w:ascii="Wingdings" w:hAnsi="Wingdings"/>
      </w:rPr>
    </w:lvl>
    <w:lvl w:ilvl="3" w:tplc="C218924E">
      <w:start w:val="1"/>
      <w:numFmt w:val="bullet"/>
      <w:lvlText w:val=""/>
      <w:lvlJc w:val="left"/>
      <w:pPr>
        <w:ind w:left="2880" w:hanging="360"/>
      </w:pPr>
      <w:rPr>
        <w:rFonts w:hint="default" w:ascii="Symbol" w:hAnsi="Symbol"/>
      </w:rPr>
    </w:lvl>
    <w:lvl w:ilvl="4" w:tplc="32ECF9B0">
      <w:start w:val="1"/>
      <w:numFmt w:val="bullet"/>
      <w:lvlText w:val="o"/>
      <w:lvlJc w:val="left"/>
      <w:pPr>
        <w:ind w:left="3600" w:hanging="360"/>
      </w:pPr>
      <w:rPr>
        <w:rFonts w:hint="default" w:ascii="Courier New" w:hAnsi="Courier New"/>
      </w:rPr>
    </w:lvl>
    <w:lvl w:ilvl="5" w:tplc="81A89DAC">
      <w:start w:val="1"/>
      <w:numFmt w:val="bullet"/>
      <w:lvlText w:val=""/>
      <w:lvlJc w:val="left"/>
      <w:pPr>
        <w:ind w:left="4320" w:hanging="360"/>
      </w:pPr>
      <w:rPr>
        <w:rFonts w:hint="default" w:ascii="Wingdings" w:hAnsi="Wingdings"/>
      </w:rPr>
    </w:lvl>
    <w:lvl w:ilvl="6" w:tplc="50285EFA">
      <w:start w:val="1"/>
      <w:numFmt w:val="bullet"/>
      <w:lvlText w:val=""/>
      <w:lvlJc w:val="left"/>
      <w:pPr>
        <w:ind w:left="5040" w:hanging="360"/>
      </w:pPr>
      <w:rPr>
        <w:rFonts w:hint="default" w:ascii="Symbol" w:hAnsi="Symbol"/>
      </w:rPr>
    </w:lvl>
    <w:lvl w:ilvl="7" w:tplc="0DFCEA7E">
      <w:start w:val="1"/>
      <w:numFmt w:val="bullet"/>
      <w:lvlText w:val="o"/>
      <w:lvlJc w:val="left"/>
      <w:pPr>
        <w:ind w:left="5760" w:hanging="360"/>
      </w:pPr>
      <w:rPr>
        <w:rFonts w:hint="default" w:ascii="Courier New" w:hAnsi="Courier New"/>
      </w:rPr>
    </w:lvl>
    <w:lvl w:ilvl="8" w:tplc="634A811C">
      <w:start w:val="1"/>
      <w:numFmt w:val="bullet"/>
      <w:lvlText w:val=""/>
      <w:lvlJc w:val="left"/>
      <w:pPr>
        <w:ind w:left="6480" w:hanging="360"/>
      </w:pPr>
      <w:rPr>
        <w:rFonts w:hint="default" w:ascii="Wingdings" w:hAnsi="Wingdings"/>
      </w:rPr>
    </w:lvl>
  </w:abstractNum>
  <w:abstractNum w:abstractNumId="3" w15:restartNumberingAfterBreak="0">
    <w:nsid w:val="17DA41AC"/>
    <w:multiLevelType w:val="hybridMultilevel"/>
    <w:tmpl w:val="6D7208CA"/>
    <w:lvl w:ilvl="0" w:tplc="69A205EE">
      <w:start w:val="1"/>
      <w:numFmt w:val="bullet"/>
      <w:lvlText w:val=""/>
      <w:lvlJc w:val="left"/>
      <w:pPr>
        <w:ind w:left="720" w:hanging="360"/>
      </w:pPr>
      <w:rPr>
        <w:rFonts w:hint="default" w:ascii="Symbol" w:hAnsi="Symbol"/>
      </w:rPr>
    </w:lvl>
    <w:lvl w:ilvl="1" w:tplc="EB84B322">
      <w:start w:val="1"/>
      <w:numFmt w:val="bullet"/>
      <w:lvlText w:val="o"/>
      <w:lvlJc w:val="left"/>
      <w:pPr>
        <w:ind w:left="1440" w:hanging="360"/>
      </w:pPr>
      <w:rPr>
        <w:rFonts w:hint="default" w:ascii="Courier New" w:hAnsi="Courier New"/>
      </w:rPr>
    </w:lvl>
    <w:lvl w:ilvl="2" w:tplc="8E76F046">
      <w:start w:val="1"/>
      <w:numFmt w:val="bullet"/>
      <w:lvlText w:val=""/>
      <w:lvlJc w:val="left"/>
      <w:pPr>
        <w:ind w:left="2160" w:hanging="360"/>
      </w:pPr>
      <w:rPr>
        <w:rFonts w:hint="default" w:ascii="Wingdings" w:hAnsi="Wingdings"/>
      </w:rPr>
    </w:lvl>
    <w:lvl w:ilvl="3" w:tplc="3AB004AC">
      <w:start w:val="1"/>
      <w:numFmt w:val="bullet"/>
      <w:lvlText w:val=""/>
      <w:lvlJc w:val="left"/>
      <w:pPr>
        <w:ind w:left="2880" w:hanging="360"/>
      </w:pPr>
      <w:rPr>
        <w:rFonts w:hint="default" w:ascii="Symbol" w:hAnsi="Symbol"/>
      </w:rPr>
    </w:lvl>
    <w:lvl w:ilvl="4" w:tplc="AFEA2B90">
      <w:start w:val="1"/>
      <w:numFmt w:val="bullet"/>
      <w:lvlText w:val="o"/>
      <w:lvlJc w:val="left"/>
      <w:pPr>
        <w:ind w:left="3600" w:hanging="360"/>
      </w:pPr>
      <w:rPr>
        <w:rFonts w:hint="default" w:ascii="Courier New" w:hAnsi="Courier New"/>
      </w:rPr>
    </w:lvl>
    <w:lvl w:ilvl="5" w:tplc="8ECE1524">
      <w:start w:val="1"/>
      <w:numFmt w:val="bullet"/>
      <w:lvlText w:val=""/>
      <w:lvlJc w:val="left"/>
      <w:pPr>
        <w:ind w:left="4320" w:hanging="360"/>
      </w:pPr>
      <w:rPr>
        <w:rFonts w:hint="default" w:ascii="Wingdings" w:hAnsi="Wingdings"/>
      </w:rPr>
    </w:lvl>
    <w:lvl w:ilvl="6" w:tplc="6AFCC8B6">
      <w:start w:val="1"/>
      <w:numFmt w:val="bullet"/>
      <w:lvlText w:val=""/>
      <w:lvlJc w:val="left"/>
      <w:pPr>
        <w:ind w:left="5040" w:hanging="360"/>
      </w:pPr>
      <w:rPr>
        <w:rFonts w:hint="default" w:ascii="Symbol" w:hAnsi="Symbol"/>
      </w:rPr>
    </w:lvl>
    <w:lvl w:ilvl="7" w:tplc="7F9CF08E">
      <w:start w:val="1"/>
      <w:numFmt w:val="bullet"/>
      <w:lvlText w:val="o"/>
      <w:lvlJc w:val="left"/>
      <w:pPr>
        <w:ind w:left="5760" w:hanging="360"/>
      </w:pPr>
      <w:rPr>
        <w:rFonts w:hint="default" w:ascii="Courier New" w:hAnsi="Courier New"/>
      </w:rPr>
    </w:lvl>
    <w:lvl w:ilvl="8" w:tplc="08C4CAC4">
      <w:start w:val="1"/>
      <w:numFmt w:val="bullet"/>
      <w:lvlText w:val=""/>
      <w:lvlJc w:val="left"/>
      <w:pPr>
        <w:ind w:left="6480" w:hanging="360"/>
      </w:pPr>
      <w:rPr>
        <w:rFonts w:hint="default" w:ascii="Wingdings" w:hAnsi="Wingdings"/>
      </w:rPr>
    </w:lvl>
  </w:abstractNum>
  <w:abstractNum w:abstractNumId="4" w15:restartNumberingAfterBreak="0">
    <w:nsid w:val="32F9477F"/>
    <w:multiLevelType w:val="hybridMultilevel"/>
    <w:tmpl w:val="35705698"/>
    <w:lvl w:ilvl="0" w:tplc="6B82F7C6">
      <w:start w:val="1"/>
      <w:numFmt w:val="bullet"/>
      <w:lvlText w:val=""/>
      <w:lvlJc w:val="left"/>
      <w:pPr>
        <w:ind w:left="720" w:hanging="360"/>
      </w:pPr>
      <w:rPr>
        <w:rFonts w:hint="default" w:ascii="Symbol" w:hAnsi="Symbol"/>
      </w:rPr>
    </w:lvl>
    <w:lvl w:ilvl="1" w:tplc="E7903E22">
      <w:start w:val="1"/>
      <w:numFmt w:val="bullet"/>
      <w:lvlText w:val="o"/>
      <w:lvlJc w:val="left"/>
      <w:pPr>
        <w:ind w:left="1440" w:hanging="360"/>
      </w:pPr>
      <w:rPr>
        <w:rFonts w:hint="default" w:ascii="Courier New" w:hAnsi="Courier New"/>
      </w:rPr>
    </w:lvl>
    <w:lvl w:ilvl="2" w:tplc="1ACC6936">
      <w:start w:val="1"/>
      <w:numFmt w:val="bullet"/>
      <w:lvlText w:val=""/>
      <w:lvlJc w:val="left"/>
      <w:pPr>
        <w:ind w:left="2160" w:hanging="360"/>
      </w:pPr>
      <w:rPr>
        <w:rFonts w:hint="default" w:ascii="Wingdings" w:hAnsi="Wingdings"/>
      </w:rPr>
    </w:lvl>
    <w:lvl w:ilvl="3" w:tplc="A7EEFB06">
      <w:start w:val="1"/>
      <w:numFmt w:val="bullet"/>
      <w:lvlText w:val=""/>
      <w:lvlJc w:val="left"/>
      <w:pPr>
        <w:ind w:left="2880" w:hanging="360"/>
      </w:pPr>
      <w:rPr>
        <w:rFonts w:hint="default" w:ascii="Symbol" w:hAnsi="Symbol"/>
      </w:rPr>
    </w:lvl>
    <w:lvl w:ilvl="4" w:tplc="9FC4BCF6">
      <w:start w:val="1"/>
      <w:numFmt w:val="bullet"/>
      <w:lvlText w:val="o"/>
      <w:lvlJc w:val="left"/>
      <w:pPr>
        <w:ind w:left="3600" w:hanging="360"/>
      </w:pPr>
      <w:rPr>
        <w:rFonts w:hint="default" w:ascii="Courier New" w:hAnsi="Courier New"/>
      </w:rPr>
    </w:lvl>
    <w:lvl w:ilvl="5" w:tplc="A73AF3F8">
      <w:start w:val="1"/>
      <w:numFmt w:val="bullet"/>
      <w:lvlText w:val=""/>
      <w:lvlJc w:val="left"/>
      <w:pPr>
        <w:ind w:left="4320" w:hanging="360"/>
      </w:pPr>
      <w:rPr>
        <w:rFonts w:hint="default" w:ascii="Wingdings" w:hAnsi="Wingdings"/>
      </w:rPr>
    </w:lvl>
    <w:lvl w:ilvl="6" w:tplc="2F0C2C46">
      <w:start w:val="1"/>
      <w:numFmt w:val="bullet"/>
      <w:lvlText w:val=""/>
      <w:lvlJc w:val="left"/>
      <w:pPr>
        <w:ind w:left="5040" w:hanging="360"/>
      </w:pPr>
      <w:rPr>
        <w:rFonts w:hint="default" w:ascii="Symbol" w:hAnsi="Symbol"/>
      </w:rPr>
    </w:lvl>
    <w:lvl w:ilvl="7" w:tplc="072684F8">
      <w:start w:val="1"/>
      <w:numFmt w:val="bullet"/>
      <w:lvlText w:val="o"/>
      <w:lvlJc w:val="left"/>
      <w:pPr>
        <w:ind w:left="5760" w:hanging="360"/>
      </w:pPr>
      <w:rPr>
        <w:rFonts w:hint="default" w:ascii="Courier New" w:hAnsi="Courier New"/>
      </w:rPr>
    </w:lvl>
    <w:lvl w:ilvl="8" w:tplc="B776B68C">
      <w:start w:val="1"/>
      <w:numFmt w:val="bullet"/>
      <w:lvlText w:val=""/>
      <w:lvlJc w:val="left"/>
      <w:pPr>
        <w:ind w:left="6480" w:hanging="360"/>
      </w:pPr>
      <w:rPr>
        <w:rFonts w:hint="default" w:ascii="Wingdings" w:hAnsi="Wingdings"/>
      </w:rPr>
    </w:lvl>
  </w:abstractNum>
  <w:abstractNum w:abstractNumId="5" w15:restartNumberingAfterBreak="0">
    <w:nsid w:val="33EE6309"/>
    <w:multiLevelType w:val="hybridMultilevel"/>
    <w:tmpl w:val="4E50A29C"/>
    <w:lvl w:ilvl="0" w:tplc="D9CE318A">
      <w:start w:val="1"/>
      <w:numFmt w:val="bullet"/>
      <w:lvlText w:val=""/>
      <w:lvlJc w:val="left"/>
      <w:pPr>
        <w:ind w:left="720" w:hanging="360"/>
      </w:pPr>
      <w:rPr>
        <w:rFonts w:hint="default" w:ascii="Symbol" w:hAnsi="Symbol"/>
      </w:rPr>
    </w:lvl>
    <w:lvl w:ilvl="1" w:tplc="DEF4F9B4">
      <w:start w:val="1"/>
      <w:numFmt w:val="bullet"/>
      <w:lvlText w:val="o"/>
      <w:lvlJc w:val="left"/>
      <w:pPr>
        <w:ind w:left="1440" w:hanging="360"/>
      </w:pPr>
      <w:rPr>
        <w:rFonts w:hint="default" w:ascii="Courier New" w:hAnsi="Courier New"/>
      </w:rPr>
    </w:lvl>
    <w:lvl w:ilvl="2" w:tplc="1138D3A4">
      <w:start w:val="1"/>
      <w:numFmt w:val="bullet"/>
      <w:lvlText w:val=""/>
      <w:lvlJc w:val="left"/>
      <w:pPr>
        <w:ind w:left="2160" w:hanging="360"/>
      </w:pPr>
      <w:rPr>
        <w:rFonts w:hint="default" w:ascii="Wingdings" w:hAnsi="Wingdings"/>
      </w:rPr>
    </w:lvl>
    <w:lvl w:ilvl="3" w:tplc="F02C4834">
      <w:start w:val="1"/>
      <w:numFmt w:val="bullet"/>
      <w:lvlText w:val=""/>
      <w:lvlJc w:val="left"/>
      <w:pPr>
        <w:ind w:left="2880" w:hanging="360"/>
      </w:pPr>
      <w:rPr>
        <w:rFonts w:hint="default" w:ascii="Symbol" w:hAnsi="Symbol"/>
      </w:rPr>
    </w:lvl>
    <w:lvl w:ilvl="4" w:tplc="536A5DA0">
      <w:start w:val="1"/>
      <w:numFmt w:val="bullet"/>
      <w:lvlText w:val="o"/>
      <w:lvlJc w:val="left"/>
      <w:pPr>
        <w:ind w:left="3600" w:hanging="360"/>
      </w:pPr>
      <w:rPr>
        <w:rFonts w:hint="default" w:ascii="Courier New" w:hAnsi="Courier New"/>
      </w:rPr>
    </w:lvl>
    <w:lvl w:ilvl="5" w:tplc="221E4BE8">
      <w:start w:val="1"/>
      <w:numFmt w:val="bullet"/>
      <w:lvlText w:val=""/>
      <w:lvlJc w:val="left"/>
      <w:pPr>
        <w:ind w:left="4320" w:hanging="360"/>
      </w:pPr>
      <w:rPr>
        <w:rFonts w:hint="default" w:ascii="Wingdings" w:hAnsi="Wingdings"/>
      </w:rPr>
    </w:lvl>
    <w:lvl w:ilvl="6" w:tplc="7D221F58">
      <w:start w:val="1"/>
      <w:numFmt w:val="bullet"/>
      <w:lvlText w:val=""/>
      <w:lvlJc w:val="left"/>
      <w:pPr>
        <w:ind w:left="5040" w:hanging="360"/>
      </w:pPr>
      <w:rPr>
        <w:rFonts w:hint="default" w:ascii="Symbol" w:hAnsi="Symbol"/>
      </w:rPr>
    </w:lvl>
    <w:lvl w:ilvl="7" w:tplc="DE560C5A">
      <w:start w:val="1"/>
      <w:numFmt w:val="bullet"/>
      <w:lvlText w:val="o"/>
      <w:lvlJc w:val="left"/>
      <w:pPr>
        <w:ind w:left="5760" w:hanging="360"/>
      </w:pPr>
      <w:rPr>
        <w:rFonts w:hint="default" w:ascii="Courier New" w:hAnsi="Courier New"/>
      </w:rPr>
    </w:lvl>
    <w:lvl w:ilvl="8" w:tplc="5EEAD0DA">
      <w:start w:val="1"/>
      <w:numFmt w:val="bullet"/>
      <w:lvlText w:val=""/>
      <w:lvlJc w:val="left"/>
      <w:pPr>
        <w:ind w:left="6480" w:hanging="360"/>
      </w:pPr>
      <w:rPr>
        <w:rFonts w:hint="default" w:ascii="Wingdings" w:hAnsi="Wingdings"/>
      </w:rPr>
    </w:lvl>
  </w:abstractNum>
  <w:abstractNum w:abstractNumId="6" w15:restartNumberingAfterBreak="0">
    <w:nsid w:val="3CD86BBF"/>
    <w:multiLevelType w:val="hybridMultilevel"/>
    <w:tmpl w:val="989C370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D220FAB"/>
    <w:multiLevelType w:val="hybridMultilevel"/>
    <w:tmpl w:val="8BBC3E2A"/>
    <w:lvl w:ilvl="0" w:tplc="2528E6C4">
      <w:start w:val="1"/>
      <w:numFmt w:val="bullet"/>
      <w:lvlText w:val=""/>
      <w:lvlJc w:val="left"/>
      <w:pPr>
        <w:ind w:left="720" w:hanging="360"/>
      </w:pPr>
      <w:rPr>
        <w:rFonts w:hint="default" w:ascii="Symbol" w:hAnsi="Symbol"/>
      </w:rPr>
    </w:lvl>
    <w:lvl w:ilvl="1" w:tplc="A5D4468A">
      <w:start w:val="1"/>
      <w:numFmt w:val="bullet"/>
      <w:lvlText w:val="o"/>
      <w:lvlJc w:val="left"/>
      <w:pPr>
        <w:ind w:left="1440" w:hanging="360"/>
      </w:pPr>
      <w:rPr>
        <w:rFonts w:hint="default" w:ascii="Courier New" w:hAnsi="Courier New"/>
      </w:rPr>
    </w:lvl>
    <w:lvl w:ilvl="2" w:tplc="82346A16">
      <w:start w:val="1"/>
      <w:numFmt w:val="bullet"/>
      <w:lvlText w:val=""/>
      <w:lvlJc w:val="left"/>
      <w:pPr>
        <w:ind w:left="2160" w:hanging="360"/>
      </w:pPr>
      <w:rPr>
        <w:rFonts w:hint="default" w:ascii="Wingdings" w:hAnsi="Wingdings"/>
      </w:rPr>
    </w:lvl>
    <w:lvl w:ilvl="3" w:tplc="6924E998">
      <w:start w:val="1"/>
      <w:numFmt w:val="bullet"/>
      <w:lvlText w:val=""/>
      <w:lvlJc w:val="left"/>
      <w:pPr>
        <w:ind w:left="2880" w:hanging="360"/>
      </w:pPr>
      <w:rPr>
        <w:rFonts w:hint="default" w:ascii="Symbol" w:hAnsi="Symbol"/>
      </w:rPr>
    </w:lvl>
    <w:lvl w:ilvl="4" w:tplc="2B1636F6">
      <w:start w:val="1"/>
      <w:numFmt w:val="bullet"/>
      <w:lvlText w:val="o"/>
      <w:lvlJc w:val="left"/>
      <w:pPr>
        <w:ind w:left="3600" w:hanging="360"/>
      </w:pPr>
      <w:rPr>
        <w:rFonts w:hint="default" w:ascii="Courier New" w:hAnsi="Courier New"/>
      </w:rPr>
    </w:lvl>
    <w:lvl w:ilvl="5" w:tplc="E8D840C6">
      <w:start w:val="1"/>
      <w:numFmt w:val="bullet"/>
      <w:lvlText w:val=""/>
      <w:lvlJc w:val="left"/>
      <w:pPr>
        <w:ind w:left="4320" w:hanging="360"/>
      </w:pPr>
      <w:rPr>
        <w:rFonts w:hint="default" w:ascii="Wingdings" w:hAnsi="Wingdings"/>
      </w:rPr>
    </w:lvl>
    <w:lvl w:ilvl="6" w:tplc="78A25240">
      <w:start w:val="1"/>
      <w:numFmt w:val="bullet"/>
      <w:lvlText w:val=""/>
      <w:lvlJc w:val="left"/>
      <w:pPr>
        <w:ind w:left="5040" w:hanging="360"/>
      </w:pPr>
      <w:rPr>
        <w:rFonts w:hint="default" w:ascii="Symbol" w:hAnsi="Symbol"/>
      </w:rPr>
    </w:lvl>
    <w:lvl w:ilvl="7" w:tplc="D6B432CC">
      <w:start w:val="1"/>
      <w:numFmt w:val="bullet"/>
      <w:lvlText w:val="o"/>
      <w:lvlJc w:val="left"/>
      <w:pPr>
        <w:ind w:left="5760" w:hanging="360"/>
      </w:pPr>
      <w:rPr>
        <w:rFonts w:hint="default" w:ascii="Courier New" w:hAnsi="Courier New"/>
      </w:rPr>
    </w:lvl>
    <w:lvl w:ilvl="8" w:tplc="3BB01A9A">
      <w:start w:val="1"/>
      <w:numFmt w:val="bullet"/>
      <w:lvlText w:val=""/>
      <w:lvlJc w:val="left"/>
      <w:pPr>
        <w:ind w:left="6480" w:hanging="360"/>
      </w:pPr>
      <w:rPr>
        <w:rFonts w:hint="default" w:ascii="Wingdings" w:hAnsi="Wingdings"/>
      </w:rPr>
    </w:lvl>
  </w:abstractNum>
  <w:abstractNum w:abstractNumId="8" w15:restartNumberingAfterBreak="0">
    <w:nsid w:val="403278B2"/>
    <w:multiLevelType w:val="hybridMultilevel"/>
    <w:tmpl w:val="4D7A9D7C"/>
    <w:lvl w:ilvl="0" w:tplc="0A9EC5CE">
      <w:start w:val="1"/>
      <w:numFmt w:val="bullet"/>
      <w:lvlText w:val=""/>
      <w:lvlJc w:val="left"/>
      <w:pPr>
        <w:ind w:left="720" w:hanging="360"/>
      </w:pPr>
      <w:rPr>
        <w:rFonts w:hint="default" w:ascii="Symbol" w:hAnsi="Symbol"/>
      </w:rPr>
    </w:lvl>
    <w:lvl w:ilvl="1" w:tplc="24AADE4A">
      <w:start w:val="1"/>
      <w:numFmt w:val="bullet"/>
      <w:lvlText w:val="o"/>
      <w:lvlJc w:val="left"/>
      <w:pPr>
        <w:ind w:left="1440" w:hanging="360"/>
      </w:pPr>
      <w:rPr>
        <w:rFonts w:hint="default" w:ascii="Courier New" w:hAnsi="Courier New"/>
      </w:rPr>
    </w:lvl>
    <w:lvl w:ilvl="2" w:tplc="67D6FB1A">
      <w:start w:val="1"/>
      <w:numFmt w:val="bullet"/>
      <w:lvlText w:val=""/>
      <w:lvlJc w:val="left"/>
      <w:pPr>
        <w:ind w:left="2160" w:hanging="360"/>
      </w:pPr>
      <w:rPr>
        <w:rFonts w:hint="default" w:ascii="Wingdings" w:hAnsi="Wingdings"/>
      </w:rPr>
    </w:lvl>
    <w:lvl w:ilvl="3" w:tplc="DC60D97C">
      <w:start w:val="1"/>
      <w:numFmt w:val="bullet"/>
      <w:lvlText w:val=""/>
      <w:lvlJc w:val="left"/>
      <w:pPr>
        <w:ind w:left="2880" w:hanging="360"/>
      </w:pPr>
      <w:rPr>
        <w:rFonts w:hint="default" w:ascii="Symbol" w:hAnsi="Symbol"/>
      </w:rPr>
    </w:lvl>
    <w:lvl w:ilvl="4" w:tplc="0C3A4A1E">
      <w:start w:val="1"/>
      <w:numFmt w:val="bullet"/>
      <w:lvlText w:val="o"/>
      <w:lvlJc w:val="left"/>
      <w:pPr>
        <w:ind w:left="3600" w:hanging="360"/>
      </w:pPr>
      <w:rPr>
        <w:rFonts w:hint="default" w:ascii="Courier New" w:hAnsi="Courier New"/>
      </w:rPr>
    </w:lvl>
    <w:lvl w:ilvl="5" w:tplc="C03EA272">
      <w:start w:val="1"/>
      <w:numFmt w:val="bullet"/>
      <w:lvlText w:val=""/>
      <w:lvlJc w:val="left"/>
      <w:pPr>
        <w:ind w:left="4320" w:hanging="360"/>
      </w:pPr>
      <w:rPr>
        <w:rFonts w:hint="default" w:ascii="Wingdings" w:hAnsi="Wingdings"/>
      </w:rPr>
    </w:lvl>
    <w:lvl w:ilvl="6" w:tplc="9932C1F2">
      <w:start w:val="1"/>
      <w:numFmt w:val="bullet"/>
      <w:lvlText w:val=""/>
      <w:lvlJc w:val="left"/>
      <w:pPr>
        <w:ind w:left="5040" w:hanging="360"/>
      </w:pPr>
      <w:rPr>
        <w:rFonts w:hint="default" w:ascii="Symbol" w:hAnsi="Symbol"/>
      </w:rPr>
    </w:lvl>
    <w:lvl w:ilvl="7" w:tplc="070EE524">
      <w:start w:val="1"/>
      <w:numFmt w:val="bullet"/>
      <w:lvlText w:val="o"/>
      <w:lvlJc w:val="left"/>
      <w:pPr>
        <w:ind w:left="5760" w:hanging="360"/>
      </w:pPr>
      <w:rPr>
        <w:rFonts w:hint="default" w:ascii="Courier New" w:hAnsi="Courier New"/>
      </w:rPr>
    </w:lvl>
    <w:lvl w:ilvl="8" w:tplc="18549BF8">
      <w:start w:val="1"/>
      <w:numFmt w:val="bullet"/>
      <w:lvlText w:val=""/>
      <w:lvlJc w:val="left"/>
      <w:pPr>
        <w:ind w:left="6480" w:hanging="360"/>
      </w:pPr>
      <w:rPr>
        <w:rFonts w:hint="default" w:ascii="Wingdings" w:hAnsi="Wingdings"/>
      </w:rPr>
    </w:lvl>
  </w:abstractNum>
  <w:abstractNum w:abstractNumId="9" w15:restartNumberingAfterBreak="0">
    <w:nsid w:val="467E09FB"/>
    <w:multiLevelType w:val="hybridMultilevel"/>
    <w:tmpl w:val="416EAD40"/>
    <w:lvl w:ilvl="0" w:tplc="2534A498">
      <w:start w:val="1"/>
      <w:numFmt w:val="bullet"/>
      <w:lvlText w:val=""/>
      <w:lvlJc w:val="left"/>
      <w:pPr>
        <w:ind w:left="720" w:hanging="360"/>
      </w:pPr>
      <w:rPr>
        <w:rFonts w:hint="default" w:ascii="Symbol" w:hAnsi="Symbol"/>
      </w:rPr>
    </w:lvl>
    <w:lvl w:ilvl="1" w:tplc="0D1A126E">
      <w:start w:val="1"/>
      <w:numFmt w:val="bullet"/>
      <w:lvlText w:val="o"/>
      <w:lvlJc w:val="left"/>
      <w:pPr>
        <w:ind w:left="1440" w:hanging="360"/>
      </w:pPr>
      <w:rPr>
        <w:rFonts w:hint="default" w:ascii="Courier New" w:hAnsi="Courier New"/>
      </w:rPr>
    </w:lvl>
    <w:lvl w:ilvl="2" w:tplc="5CBC2FBE">
      <w:start w:val="1"/>
      <w:numFmt w:val="bullet"/>
      <w:lvlText w:val=""/>
      <w:lvlJc w:val="left"/>
      <w:pPr>
        <w:ind w:left="2160" w:hanging="360"/>
      </w:pPr>
      <w:rPr>
        <w:rFonts w:hint="default" w:ascii="Wingdings" w:hAnsi="Wingdings"/>
      </w:rPr>
    </w:lvl>
    <w:lvl w:ilvl="3" w:tplc="09E6339A">
      <w:start w:val="1"/>
      <w:numFmt w:val="bullet"/>
      <w:lvlText w:val=""/>
      <w:lvlJc w:val="left"/>
      <w:pPr>
        <w:ind w:left="2880" w:hanging="360"/>
      </w:pPr>
      <w:rPr>
        <w:rFonts w:hint="default" w:ascii="Symbol" w:hAnsi="Symbol"/>
      </w:rPr>
    </w:lvl>
    <w:lvl w:ilvl="4" w:tplc="0F06B722">
      <w:start w:val="1"/>
      <w:numFmt w:val="bullet"/>
      <w:lvlText w:val="o"/>
      <w:lvlJc w:val="left"/>
      <w:pPr>
        <w:ind w:left="3600" w:hanging="360"/>
      </w:pPr>
      <w:rPr>
        <w:rFonts w:hint="default" w:ascii="Courier New" w:hAnsi="Courier New"/>
      </w:rPr>
    </w:lvl>
    <w:lvl w:ilvl="5" w:tplc="3E189CB0">
      <w:start w:val="1"/>
      <w:numFmt w:val="bullet"/>
      <w:lvlText w:val=""/>
      <w:lvlJc w:val="left"/>
      <w:pPr>
        <w:ind w:left="4320" w:hanging="360"/>
      </w:pPr>
      <w:rPr>
        <w:rFonts w:hint="default" w:ascii="Wingdings" w:hAnsi="Wingdings"/>
      </w:rPr>
    </w:lvl>
    <w:lvl w:ilvl="6" w:tplc="7C6CB3F6">
      <w:start w:val="1"/>
      <w:numFmt w:val="bullet"/>
      <w:lvlText w:val=""/>
      <w:lvlJc w:val="left"/>
      <w:pPr>
        <w:ind w:left="5040" w:hanging="360"/>
      </w:pPr>
      <w:rPr>
        <w:rFonts w:hint="default" w:ascii="Symbol" w:hAnsi="Symbol"/>
      </w:rPr>
    </w:lvl>
    <w:lvl w:ilvl="7" w:tplc="840892B6">
      <w:start w:val="1"/>
      <w:numFmt w:val="bullet"/>
      <w:lvlText w:val="o"/>
      <w:lvlJc w:val="left"/>
      <w:pPr>
        <w:ind w:left="5760" w:hanging="360"/>
      </w:pPr>
      <w:rPr>
        <w:rFonts w:hint="default" w:ascii="Courier New" w:hAnsi="Courier New"/>
      </w:rPr>
    </w:lvl>
    <w:lvl w:ilvl="8" w:tplc="DCFA18FC">
      <w:start w:val="1"/>
      <w:numFmt w:val="bullet"/>
      <w:lvlText w:val=""/>
      <w:lvlJc w:val="left"/>
      <w:pPr>
        <w:ind w:left="6480" w:hanging="360"/>
      </w:pPr>
      <w:rPr>
        <w:rFonts w:hint="default" w:ascii="Wingdings" w:hAnsi="Wingdings"/>
      </w:rPr>
    </w:lvl>
  </w:abstractNum>
  <w:abstractNum w:abstractNumId="10" w15:restartNumberingAfterBreak="0">
    <w:nsid w:val="4F8322B8"/>
    <w:multiLevelType w:val="hybridMultilevel"/>
    <w:tmpl w:val="57E2DF3E"/>
    <w:lvl w:ilvl="0" w:tplc="F0BC067A">
      <w:start w:val="1"/>
      <w:numFmt w:val="bullet"/>
      <w:lvlText w:val=""/>
      <w:lvlJc w:val="left"/>
      <w:pPr>
        <w:ind w:left="720" w:hanging="360"/>
      </w:pPr>
      <w:rPr>
        <w:rFonts w:hint="default" w:ascii="Symbol" w:hAnsi="Symbol"/>
      </w:rPr>
    </w:lvl>
    <w:lvl w:ilvl="1" w:tplc="EFAAE3AC">
      <w:start w:val="1"/>
      <w:numFmt w:val="bullet"/>
      <w:lvlText w:val="o"/>
      <w:lvlJc w:val="left"/>
      <w:pPr>
        <w:ind w:left="1440" w:hanging="360"/>
      </w:pPr>
      <w:rPr>
        <w:rFonts w:hint="default" w:ascii="Courier New" w:hAnsi="Courier New"/>
      </w:rPr>
    </w:lvl>
    <w:lvl w:ilvl="2" w:tplc="D6CCD7B2">
      <w:start w:val="1"/>
      <w:numFmt w:val="bullet"/>
      <w:lvlText w:val=""/>
      <w:lvlJc w:val="left"/>
      <w:pPr>
        <w:ind w:left="2160" w:hanging="360"/>
      </w:pPr>
      <w:rPr>
        <w:rFonts w:hint="default" w:ascii="Wingdings" w:hAnsi="Wingdings"/>
      </w:rPr>
    </w:lvl>
    <w:lvl w:ilvl="3" w:tplc="5358CAF6">
      <w:start w:val="1"/>
      <w:numFmt w:val="bullet"/>
      <w:lvlText w:val=""/>
      <w:lvlJc w:val="left"/>
      <w:pPr>
        <w:ind w:left="2880" w:hanging="360"/>
      </w:pPr>
      <w:rPr>
        <w:rFonts w:hint="default" w:ascii="Symbol" w:hAnsi="Symbol"/>
      </w:rPr>
    </w:lvl>
    <w:lvl w:ilvl="4" w:tplc="E24286FA">
      <w:start w:val="1"/>
      <w:numFmt w:val="bullet"/>
      <w:lvlText w:val="o"/>
      <w:lvlJc w:val="left"/>
      <w:pPr>
        <w:ind w:left="3600" w:hanging="360"/>
      </w:pPr>
      <w:rPr>
        <w:rFonts w:hint="default" w:ascii="Courier New" w:hAnsi="Courier New"/>
      </w:rPr>
    </w:lvl>
    <w:lvl w:ilvl="5" w:tplc="B23C3342">
      <w:start w:val="1"/>
      <w:numFmt w:val="bullet"/>
      <w:lvlText w:val=""/>
      <w:lvlJc w:val="left"/>
      <w:pPr>
        <w:ind w:left="4320" w:hanging="360"/>
      </w:pPr>
      <w:rPr>
        <w:rFonts w:hint="default" w:ascii="Wingdings" w:hAnsi="Wingdings"/>
      </w:rPr>
    </w:lvl>
    <w:lvl w:ilvl="6" w:tplc="C50C162C">
      <w:start w:val="1"/>
      <w:numFmt w:val="bullet"/>
      <w:lvlText w:val=""/>
      <w:lvlJc w:val="left"/>
      <w:pPr>
        <w:ind w:left="5040" w:hanging="360"/>
      </w:pPr>
      <w:rPr>
        <w:rFonts w:hint="default" w:ascii="Symbol" w:hAnsi="Symbol"/>
      </w:rPr>
    </w:lvl>
    <w:lvl w:ilvl="7" w:tplc="EDD6B54C">
      <w:start w:val="1"/>
      <w:numFmt w:val="bullet"/>
      <w:lvlText w:val="o"/>
      <w:lvlJc w:val="left"/>
      <w:pPr>
        <w:ind w:left="5760" w:hanging="360"/>
      </w:pPr>
      <w:rPr>
        <w:rFonts w:hint="default" w:ascii="Courier New" w:hAnsi="Courier New"/>
      </w:rPr>
    </w:lvl>
    <w:lvl w:ilvl="8" w:tplc="C7208958">
      <w:start w:val="1"/>
      <w:numFmt w:val="bullet"/>
      <w:lvlText w:val=""/>
      <w:lvlJc w:val="left"/>
      <w:pPr>
        <w:ind w:left="6480" w:hanging="360"/>
      </w:pPr>
      <w:rPr>
        <w:rFonts w:hint="default" w:ascii="Wingdings" w:hAnsi="Wingdings"/>
      </w:rPr>
    </w:lvl>
  </w:abstractNum>
  <w:abstractNum w:abstractNumId="11" w15:restartNumberingAfterBreak="0">
    <w:nsid w:val="64B82181"/>
    <w:multiLevelType w:val="hybridMultilevel"/>
    <w:tmpl w:val="0614926A"/>
    <w:lvl w:ilvl="0" w:tplc="670A510A">
      <w:start w:val="1"/>
      <w:numFmt w:val="bullet"/>
      <w:lvlText w:val=""/>
      <w:lvlJc w:val="left"/>
      <w:pPr>
        <w:ind w:left="720" w:hanging="360"/>
      </w:pPr>
      <w:rPr>
        <w:rFonts w:hint="default" w:ascii="Symbol" w:hAnsi="Symbol"/>
      </w:rPr>
    </w:lvl>
    <w:lvl w:ilvl="1" w:tplc="5C2089F0">
      <w:start w:val="1"/>
      <w:numFmt w:val="bullet"/>
      <w:lvlText w:val="o"/>
      <w:lvlJc w:val="left"/>
      <w:pPr>
        <w:ind w:left="1440" w:hanging="360"/>
      </w:pPr>
      <w:rPr>
        <w:rFonts w:hint="default" w:ascii="Courier New" w:hAnsi="Courier New"/>
      </w:rPr>
    </w:lvl>
    <w:lvl w:ilvl="2" w:tplc="30F0B130">
      <w:start w:val="1"/>
      <w:numFmt w:val="bullet"/>
      <w:lvlText w:val=""/>
      <w:lvlJc w:val="left"/>
      <w:pPr>
        <w:ind w:left="2160" w:hanging="360"/>
      </w:pPr>
      <w:rPr>
        <w:rFonts w:hint="default" w:ascii="Wingdings" w:hAnsi="Wingdings"/>
      </w:rPr>
    </w:lvl>
    <w:lvl w:ilvl="3" w:tplc="0D6EAE6C">
      <w:start w:val="1"/>
      <w:numFmt w:val="bullet"/>
      <w:lvlText w:val=""/>
      <w:lvlJc w:val="left"/>
      <w:pPr>
        <w:ind w:left="2880" w:hanging="360"/>
      </w:pPr>
      <w:rPr>
        <w:rFonts w:hint="default" w:ascii="Symbol" w:hAnsi="Symbol"/>
      </w:rPr>
    </w:lvl>
    <w:lvl w:ilvl="4" w:tplc="F9246442">
      <w:start w:val="1"/>
      <w:numFmt w:val="bullet"/>
      <w:lvlText w:val="o"/>
      <w:lvlJc w:val="left"/>
      <w:pPr>
        <w:ind w:left="3600" w:hanging="360"/>
      </w:pPr>
      <w:rPr>
        <w:rFonts w:hint="default" w:ascii="Courier New" w:hAnsi="Courier New"/>
      </w:rPr>
    </w:lvl>
    <w:lvl w:ilvl="5" w:tplc="B69E837C">
      <w:start w:val="1"/>
      <w:numFmt w:val="bullet"/>
      <w:lvlText w:val=""/>
      <w:lvlJc w:val="left"/>
      <w:pPr>
        <w:ind w:left="4320" w:hanging="360"/>
      </w:pPr>
      <w:rPr>
        <w:rFonts w:hint="default" w:ascii="Wingdings" w:hAnsi="Wingdings"/>
      </w:rPr>
    </w:lvl>
    <w:lvl w:ilvl="6" w:tplc="A13A9A8A">
      <w:start w:val="1"/>
      <w:numFmt w:val="bullet"/>
      <w:lvlText w:val=""/>
      <w:lvlJc w:val="left"/>
      <w:pPr>
        <w:ind w:left="5040" w:hanging="360"/>
      </w:pPr>
      <w:rPr>
        <w:rFonts w:hint="default" w:ascii="Symbol" w:hAnsi="Symbol"/>
      </w:rPr>
    </w:lvl>
    <w:lvl w:ilvl="7" w:tplc="45C0222A">
      <w:start w:val="1"/>
      <w:numFmt w:val="bullet"/>
      <w:lvlText w:val="o"/>
      <w:lvlJc w:val="left"/>
      <w:pPr>
        <w:ind w:left="5760" w:hanging="360"/>
      </w:pPr>
      <w:rPr>
        <w:rFonts w:hint="default" w:ascii="Courier New" w:hAnsi="Courier New"/>
      </w:rPr>
    </w:lvl>
    <w:lvl w:ilvl="8" w:tplc="16E83C20">
      <w:start w:val="1"/>
      <w:numFmt w:val="bullet"/>
      <w:lvlText w:val=""/>
      <w:lvlJc w:val="left"/>
      <w:pPr>
        <w:ind w:left="6480" w:hanging="360"/>
      </w:pPr>
      <w:rPr>
        <w:rFonts w:hint="default" w:ascii="Wingdings" w:hAnsi="Wingdings"/>
      </w:rPr>
    </w:lvl>
  </w:abstractNum>
  <w:abstractNum w:abstractNumId="12" w15:restartNumberingAfterBreak="0">
    <w:nsid w:val="67197A2B"/>
    <w:multiLevelType w:val="hybridMultilevel"/>
    <w:tmpl w:val="489C032C"/>
    <w:lvl w:ilvl="0" w:tplc="00729132">
      <w:start w:val="1"/>
      <w:numFmt w:val="bullet"/>
      <w:lvlText w:val=""/>
      <w:lvlJc w:val="left"/>
      <w:pPr>
        <w:ind w:left="720" w:hanging="360"/>
      </w:pPr>
      <w:rPr>
        <w:rFonts w:hint="default" w:ascii="Symbol" w:hAnsi="Symbol"/>
      </w:rPr>
    </w:lvl>
    <w:lvl w:ilvl="1" w:tplc="BFFCB2EE">
      <w:start w:val="1"/>
      <w:numFmt w:val="bullet"/>
      <w:lvlText w:val="o"/>
      <w:lvlJc w:val="left"/>
      <w:pPr>
        <w:ind w:left="1440" w:hanging="360"/>
      </w:pPr>
      <w:rPr>
        <w:rFonts w:hint="default" w:ascii="Courier New" w:hAnsi="Courier New"/>
      </w:rPr>
    </w:lvl>
    <w:lvl w:ilvl="2" w:tplc="EF54F25E">
      <w:start w:val="1"/>
      <w:numFmt w:val="bullet"/>
      <w:lvlText w:val=""/>
      <w:lvlJc w:val="left"/>
      <w:pPr>
        <w:ind w:left="2160" w:hanging="360"/>
      </w:pPr>
      <w:rPr>
        <w:rFonts w:hint="default" w:ascii="Wingdings" w:hAnsi="Wingdings"/>
      </w:rPr>
    </w:lvl>
    <w:lvl w:ilvl="3" w:tplc="B20ACFCA">
      <w:start w:val="1"/>
      <w:numFmt w:val="bullet"/>
      <w:lvlText w:val=""/>
      <w:lvlJc w:val="left"/>
      <w:pPr>
        <w:ind w:left="2880" w:hanging="360"/>
      </w:pPr>
      <w:rPr>
        <w:rFonts w:hint="default" w:ascii="Symbol" w:hAnsi="Symbol"/>
      </w:rPr>
    </w:lvl>
    <w:lvl w:ilvl="4" w:tplc="0A48D00C">
      <w:start w:val="1"/>
      <w:numFmt w:val="bullet"/>
      <w:lvlText w:val="o"/>
      <w:lvlJc w:val="left"/>
      <w:pPr>
        <w:ind w:left="3600" w:hanging="360"/>
      </w:pPr>
      <w:rPr>
        <w:rFonts w:hint="default" w:ascii="Courier New" w:hAnsi="Courier New"/>
      </w:rPr>
    </w:lvl>
    <w:lvl w:ilvl="5" w:tplc="19B20BE0">
      <w:start w:val="1"/>
      <w:numFmt w:val="bullet"/>
      <w:lvlText w:val=""/>
      <w:lvlJc w:val="left"/>
      <w:pPr>
        <w:ind w:left="4320" w:hanging="360"/>
      </w:pPr>
      <w:rPr>
        <w:rFonts w:hint="default" w:ascii="Wingdings" w:hAnsi="Wingdings"/>
      </w:rPr>
    </w:lvl>
    <w:lvl w:ilvl="6" w:tplc="F12A7CDE">
      <w:start w:val="1"/>
      <w:numFmt w:val="bullet"/>
      <w:lvlText w:val=""/>
      <w:lvlJc w:val="left"/>
      <w:pPr>
        <w:ind w:left="5040" w:hanging="360"/>
      </w:pPr>
      <w:rPr>
        <w:rFonts w:hint="default" w:ascii="Symbol" w:hAnsi="Symbol"/>
      </w:rPr>
    </w:lvl>
    <w:lvl w:ilvl="7" w:tplc="F32EBF6A">
      <w:start w:val="1"/>
      <w:numFmt w:val="bullet"/>
      <w:lvlText w:val="o"/>
      <w:lvlJc w:val="left"/>
      <w:pPr>
        <w:ind w:left="5760" w:hanging="360"/>
      </w:pPr>
      <w:rPr>
        <w:rFonts w:hint="default" w:ascii="Courier New" w:hAnsi="Courier New"/>
      </w:rPr>
    </w:lvl>
    <w:lvl w:ilvl="8" w:tplc="D538873A">
      <w:start w:val="1"/>
      <w:numFmt w:val="bullet"/>
      <w:lvlText w:val=""/>
      <w:lvlJc w:val="left"/>
      <w:pPr>
        <w:ind w:left="6480" w:hanging="360"/>
      </w:pPr>
      <w:rPr>
        <w:rFonts w:hint="default" w:ascii="Wingdings" w:hAnsi="Wingdings"/>
      </w:rPr>
    </w:lvl>
  </w:abstractNum>
  <w:abstractNum w:abstractNumId="13" w15:restartNumberingAfterBreak="0">
    <w:nsid w:val="6B57351E"/>
    <w:multiLevelType w:val="hybridMultilevel"/>
    <w:tmpl w:val="E5128CA6"/>
    <w:lvl w:ilvl="0" w:tplc="62DC2E2E">
      <w:start w:val="1"/>
      <w:numFmt w:val="bullet"/>
      <w:lvlText w:val=""/>
      <w:lvlJc w:val="left"/>
      <w:pPr>
        <w:ind w:left="720" w:hanging="360"/>
      </w:pPr>
      <w:rPr>
        <w:rFonts w:hint="default" w:ascii="Symbol" w:hAnsi="Symbol"/>
      </w:rPr>
    </w:lvl>
    <w:lvl w:ilvl="1" w:tplc="111EEF88">
      <w:start w:val="1"/>
      <w:numFmt w:val="bullet"/>
      <w:lvlText w:val="o"/>
      <w:lvlJc w:val="left"/>
      <w:pPr>
        <w:ind w:left="1440" w:hanging="360"/>
      </w:pPr>
      <w:rPr>
        <w:rFonts w:hint="default" w:ascii="Courier New" w:hAnsi="Courier New"/>
      </w:rPr>
    </w:lvl>
    <w:lvl w:ilvl="2" w:tplc="FB908390">
      <w:start w:val="1"/>
      <w:numFmt w:val="bullet"/>
      <w:lvlText w:val=""/>
      <w:lvlJc w:val="left"/>
      <w:pPr>
        <w:ind w:left="2160" w:hanging="360"/>
      </w:pPr>
      <w:rPr>
        <w:rFonts w:hint="default" w:ascii="Wingdings" w:hAnsi="Wingdings"/>
      </w:rPr>
    </w:lvl>
    <w:lvl w:ilvl="3" w:tplc="AA52776C">
      <w:start w:val="1"/>
      <w:numFmt w:val="bullet"/>
      <w:lvlText w:val=""/>
      <w:lvlJc w:val="left"/>
      <w:pPr>
        <w:ind w:left="2880" w:hanging="360"/>
      </w:pPr>
      <w:rPr>
        <w:rFonts w:hint="default" w:ascii="Symbol" w:hAnsi="Symbol"/>
      </w:rPr>
    </w:lvl>
    <w:lvl w:ilvl="4" w:tplc="0D4C672E">
      <w:start w:val="1"/>
      <w:numFmt w:val="bullet"/>
      <w:lvlText w:val="o"/>
      <w:lvlJc w:val="left"/>
      <w:pPr>
        <w:ind w:left="3600" w:hanging="360"/>
      </w:pPr>
      <w:rPr>
        <w:rFonts w:hint="default" w:ascii="Courier New" w:hAnsi="Courier New"/>
      </w:rPr>
    </w:lvl>
    <w:lvl w:ilvl="5" w:tplc="A8009354">
      <w:start w:val="1"/>
      <w:numFmt w:val="bullet"/>
      <w:lvlText w:val=""/>
      <w:lvlJc w:val="left"/>
      <w:pPr>
        <w:ind w:left="4320" w:hanging="360"/>
      </w:pPr>
      <w:rPr>
        <w:rFonts w:hint="default" w:ascii="Wingdings" w:hAnsi="Wingdings"/>
      </w:rPr>
    </w:lvl>
    <w:lvl w:ilvl="6" w:tplc="92C03CB0">
      <w:start w:val="1"/>
      <w:numFmt w:val="bullet"/>
      <w:lvlText w:val=""/>
      <w:lvlJc w:val="left"/>
      <w:pPr>
        <w:ind w:left="5040" w:hanging="360"/>
      </w:pPr>
      <w:rPr>
        <w:rFonts w:hint="default" w:ascii="Symbol" w:hAnsi="Symbol"/>
      </w:rPr>
    </w:lvl>
    <w:lvl w:ilvl="7" w:tplc="BCE2E150">
      <w:start w:val="1"/>
      <w:numFmt w:val="bullet"/>
      <w:lvlText w:val="o"/>
      <w:lvlJc w:val="left"/>
      <w:pPr>
        <w:ind w:left="5760" w:hanging="360"/>
      </w:pPr>
      <w:rPr>
        <w:rFonts w:hint="default" w:ascii="Courier New" w:hAnsi="Courier New"/>
      </w:rPr>
    </w:lvl>
    <w:lvl w:ilvl="8" w:tplc="7CEC017A">
      <w:start w:val="1"/>
      <w:numFmt w:val="bullet"/>
      <w:lvlText w:val=""/>
      <w:lvlJc w:val="left"/>
      <w:pPr>
        <w:ind w:left="6480" w:hanging="360"/>
      </w:pPr>
      <w:rPr>
        <w:rFonts w:hint="default" w:ascii="Wingdings" w:hAnsi="Wingdings"/>
      </w:rPr>
    </w:lvl>
  </w:abstractNum>
  <w:abstractNum w:abstractNumId="14" w15:restartNumberingAfterBreak="0">
    <w:nsid w:val="6DC02AC6"/>
    <w:multiLevelType w:val="hybridMultilevel"/>
    <w:tmpl w:val="37202AB0"/>
    <w:lvl w:ilvl="0" w:tplc="FFDC5BFE">
      <w:start w:val="1"/>
      <w:numFmt w:val="bullet"/>
      <w:lvlText w:val=""/>
      <w:lvlJc w:val="left"/>
      <w:pPr>
        <w:ind w:left="720" w:hanging="360"/>
      </w:pPr>
      <w:rPr>
        <w:rFonts w:hint="default" w:ascii="Symbol" w:hAnsi="Symbol"/>
      </w:rPr>
    </w:lvl>
    <w:lvl w:ilvl="1" w:tplc="BC0EF530">
      <w:start w:val="1"/>
      <w:numFmt w:val="bullet"/>
      <w:lvlText w:val="o"/>
      <w:lvlJc w:val="left"/>
      <w:pPr>
        <w:ind w:left="1440" w:hanging="360"/>
      </w:pPr>
      <w:rPr>
        <w:rFonts w:hint="default" w:ascii="Courier New" w:hAnsi="Courier New"/>
      </w:rPr>
    </w:lvl>
    <w:lvl w:ilvl="2" w:tplc="F50ECBC2">
      <w:start w:val="1"/>
      <w:numFmt w:val="bullet"/>
      <w:lvlText w:val=""/>
      <w:lvlJc w:val="left"/>
      <w:pPr>
        <w:ind w:left="2160" w:hanging="360"/>
      </w:pPr>
      <w:rPr>
        <w:rFonts w:hint="default" w:ascii="Wingdings" w:hAnsi="Wingdings"/>
      </w:rPr>
    </w:lvl>
    <w:lvl w:ilvl="3" w:tplc="47607F98">
      <w:start w:val="1"/>
      <w:numFmt w:val="bullet"/>
      <w:lvlText w:val=""/>
      <w:lvlJc w:val="left"/>
      <w:pPr>
        <w:ind w:left="2880" w:hanging="360"/>
      </w:pPr>
      <w:rPr>
        <w:rFonts w:hint="default" w:ascii="Symbol" w:hAnsi="Symbol"/>
      </w:rPr>
    </w:lvl>
    <w:lvl w:ilvl="4" w:tplc="8144B03E">
      <w:start w:val="1"/>
      <w:numFmt w:val="bullet"/>
      <w:lvlText w:val="o"/>
      <w:lvlJc w:val="left"/>
      <w:pPr>
        <w:ind w:left="3600" w:hanging="360"/>
      </w:pPr>
      <w:rPr>
        <w:rFonts w:hint="default" w:ascii="Courier New" w:hAnsi="Courier New"/>
      </w:rPr>
    </w:lvl>
    <w:lvl w:ilvl="5" w:tplc="ADCE6494">
      <w:start w:val="1"/>
      <w:numFmt w:val="bullet"/>
      <w:lvlText w:val=""/>
      <w:lvlJc w:val="left"/>
      <w:pPr>
        <w:ind w:left="4320" w:hanging="360"/>
      </w:pPr>
      <w:rPr>
        <w:rFonts w:hint="default" w:ascii="Wingdings" w:hAnsi="Wingdings"/>
      </w:rPr>
    </w:lvl>
    <w:lvl w:ilvl="6" w:tplc="FECA555A">
      <w:start w:val="1"/>
      <w:numFmt w:val="bullet"/>
      <w:lvlText w:val=""/>
      <w:lvlJc w:val="left"/>
      <w:pPr>
        <w:ind w:left="5040" w:hanging="360"/>
      </w:pPr>
      <w:rPr>
        <w:rFonts w:hint="default" w:ascii="Symbol" w:hAnsi="Symbol"/>
      </w:rPr>
    </w:lvl>
    <w:lvl w:ilvl="7" w:tplc="C99271B4">
      <w:start w:val="1"/>
      <w:numFmt w:val="bullet"/>
      <w:lvlText w:val="o"/>
      <w:lvlJc w:val="left"/>
      <w:pPr>
        <w:ind w:left="5760" w:hanging="360"/>
      </w:pPr>
      <w:rPr>
        <w:rFonts w:hint="default" w:ascii="Courier New" w:hAnsi="Courier New"/>
      </w:rPr>
    </w:lvl>
    <w:lvl w:ilvl="8" w:tplc="95A8B490">
      <w:start w:val="1"/>
      <w:numFmt w:val="bullet"/>
      <w:lvlText w:val=""/>
      <w:lvlJc w:val="left"/>
      <w:pPr>
        <w:ind w:left="6480" w:hanging="360"/>
      </w:pPr>
      <w:rPr>
        <w:rFonts w:hint="default" w:ascii="Wingdings" w:hAnsi="Wingdings"/>
      </w:rPr>
    </w:lvl>
  </w:abstractNum>
  <w:abstractNum w:abstractNumId="15" w15:restartNumberingAfterBreak="0">
    <w:nsid w:val="71EA6FDC"/>
    <w:multiLevelType w:val="hybridMultilevel"/>
    <w:tmpl w:val="5192A070"/>
    <w:lvl w:ilvl="0" w:tplc="5C5ED8AA">
      <w:start w:val="1"/>
      <w:numFmt w:val="bullet"/>
      <w:lvlText w:val=""/>
      <w:lvlJc w:val="left"/>
      <w:pPr>
        <w:ind w:left="720" w:hanging="360"/>
      </w:pPr>
      <w:rPr>
        <w:rFonts w:hint="default" w:ascii="Symbol" w:hAnsi="Symbol"/>
      </w:rPr>
    </w:lvl>
    <w:lvl w:ilvl="1" w:tplc="71C6526A">
      <w:start w:val="1"/>
      <w:numFmt w:val="bullet"/>
      <w:lvlText w:val="o"/>
      <w:lvlJc w:val="left"/>
      <w:pPr>
        <w:ind w:left="1440" w:hanging="360"/>
      </w:pPr>
      <w:rPr>
        <w:rFonts w:hint="default" w:ascii="Courier New" w:hAnsi="Courier New"/>
      </w:rPr>
    </w:lvl>
    <w:lvl w:ilvl="2" w:tplc="24AAFCA8">
      <w:start w:val="1"/>
      <w:numFmt w:val="bullet"/>
      <w:lvlText w:val=""/>
      <w:lvlJc w:val="left"/>
      <w:pPr>
        <w:ind w:left="2160" w:hanging="360"/>
      </w:pPr>
      <w:rPr>
        <w:rFonts w:hint="default" w:ascii="Wingdings" w:hAnsi="Wingdings"/>
      </w:rPr>
    </w:lvl>
    <w:lvl w:ilvl="3" w:tplc="6F3A602C">
      <w:start w:val="1"/>
      <w:numFmt w:val="bullet"/>
      <w:lvlText w:val=""/>
      <w:lvlJc w:val="left"/>
      <w:pPr>
        <w:ind w:left="2880" w:hanging="360"/>
      </w:pPr>
      <w:rPr>
        <w:rFonts w:hint="default" w:ascii="Symbol" w:hAnsi="Symbol"/>
      </w:rPr>
    </w:lvl>
    <w:lvl w:ilvl="4" w:tplc="E4D699A6">
      <w:start w:val="1"/>
      <w:numFmt w:val="bullet"/>
      <w:lvlText w:val="o"/>
      <w:lvlJc w:val="left"/>
      <w:pPr>
        <w:ind w:left="3600" w:hanging="360"/>
      </w:pPr>
      <w:rPr>
        <w:rFonts w:hint="default" w:ascii="Courier New" w:hAnsi="Courier New"/>
      </w:rPr>
    </w:lvl>
    <w:lvl w:ilvl="5" w:tplc="024C6382">
      <w:start w:val="1"/>
      <w:numFmt w:val="bullet"/>
      <w:lvlText w:val=""/>
      <w:lvlJc w:val="left"/>
      <w:pPr>
        <w:ind w:left="4320" w:hanging="360"/>
      </w:pPr>
      <w:rPr>
        <w:rFonts w:hint="default" w:ascii="Wingdings" w:hAnsi="Wingdings"/>
      </w:rPr>
    </w:lvl>
    <w:lvl w:ilvl="6" w:tplc="CDBAE97E">
      <w:start w:val="1"/>
      <w:numFmt w:val="bullet"/>
      <w:lvlText w:val=""/>
      <w:lvlJc w:val="left"/>
      <w:pPr>
        <w:ind w:left="5040" w:hanging="360"/>
      </w:pPr>
      <w:rPr>
        <w:rFonts w:hint="default" w:ascii="Symbol" w:hAnsi="Symbol"/>
      </w:rPr>
    </w:lvl>
    <w:lvl w:ilvl="7" w:tplc="450E7686">
      <w:start w:val="1"/>
      <w:numFmt w:val="bullet"/>
      <w:lvlText w:val="o"/>
      <w:lvlJc w:val="left"/>
      <w:pPr>
        <w:ind w:left="5760" w:hanging="360"/>
      </w:pPr>
      <w:rPr>
        <w:rFonts w:hint="default" w:ascii="Courier New" w:hAnsi="Courier New"/>
      </w:rPr>
    </w:lvl>
    <w:lvl w:ilvl="8" w:tplc="81D8BD6A">
      <w:start w:val="1"/>
      <w:numFmt w:val="bullet"/>
      <w:lvlText w:val=""/>
      <w:lvlJc w:val="left"/>
      <w:pPr>
        <w:ind w:left="6480" w:hanging="360"/>
      </w:pPr>
      <w:rPr>
        <w:rFonts w:hint="default" w:ascii="Wingdings" w:hAnsi="Wingdings"/>
      </w:rPr>
    </w:lvl>
  </w:abstractNum>
  <w:abstractNum w:abstractNumId="16" w15:restartNumberingAfterBreak="0">
    <w:nsid w:val="72DE76D0"/>
    <w:multiLevelType w:val="hybridMultilevel"/>
    <w:tmpl w:val="9F52B85A"/>
    <w:lvl w:ilvl="0" w:tplc="D7B02774">
      <w:start w:val="1"/>
      <w:numFmt w:val="bullet"/>
      <w:lvlText w:val=""/>
      <w:lvlJc w:val="left"/>
      <w:pPr>
        <w:ind w:left="720" w:hanging="360"/>
      </w:pPr>
      <w:rPr>
        <w:rFonts w:hint="default" w:ascii="Symbol" w:hAnsi="Symbol"/>
      </w:rPr>
    </w:lvl>
    <w:lvl w:ilvl="1" w:tplc="DC6A4890">
      <w:start w:val="1"/>
      <w:numFmt w:val="bullet"/>
      <w:lvlText w:val="o"/>
      <w:lvlJc w:val="left"/>
      <w:pPr>
        <w:ind w:left="1440" w:hanging="360"/>
      </w:pPr>
      <w:rPr>
        <w:rFonts w:hint="default" w:ascii="Courier New" w:hAnsi="Courier New"/>
      </w:rPr>
    </w:lvl>
    <w:lvl w:ilvl="2" w:tplc="4CBAEB1E">
      <w:start w:val="1"/>
      <w:numFmt w:val="bullet"/>
      <w:lvlText w:val=""/>
      <w:lvlJc w:val="left"/>
      <w:pPr>
        <w:ind w:left="2160" w:hanging="360"/>
      </w:pPr>
      <w:rPr>
        <w:rFonts w:hint="default" w:ascii="Wingdings" w:hAnsi="Wingdings"/>
      </w:rPr>
    </w:lvl>
    <w:lvl w:ilvl="3" w:tplc="9F3652E6">
      <w:start w:val="1"/>
      <w:numFmt w:val="bullet"/>
      <w:lvlText w:val=""/>
      <w:lvlJc w:val="left"/>
      <w:pPr>
        <w:ind w:left="2880" w:hanging="360"/>
      </w:pPr>
      <w:rPr>
        <w:rFonts w:hint="default" w:ascii="Symbol" w:hAnsi="Symbol"/>
      </w:rPr>
    </w:lvl>
    <w:lvl w:ilvl="4" w:tplc="93909758">
      <w:start w:val="1"/>
      <w:numFmt w:val="bullet"/>
      <w:lvlText w:val="o"/>
      <w:lvlJc w:val="left"/>
      <w:pPr>
        <w:ind w:left="3600" w:hanging="360"/>
      </w:pPr>
      <w:rPr>
        <w:rFonts w:hint="default" w:ascii="Courier New" w:hAnsi="Courier New"/>
      </w:rPr>
    </w:lvl>
    <w:lvl w:ilvl="5" w:tplc="8926F448">
      <w:start w:val="1"/>
      <w:numFmt w:val="bullet"/>
      <w:lvlText w:val=""/>
      <w:lvlJc w:val="left"/>
      <w:pPr>
        <w:ind w:left="4320" w:hanging="360"/>
      </w:pPr>
      <w:rPr>
        <w:rFonts w:hint="default" w:ascii="Wingdings" w:hAnsi="Wingdings"/>
      </w:rPr>
    </w:lvl>
    <w:lvl w:ilvl="6" w:tplc="1EF4F282">
      <w:start w:val="1"/>
      <w:numFmt w:val="bullet"/>
      <w:lvlText w:val=""/>
      <w:lvlJc w:val="left"/>
      <w:pPr>
        <w:ind w:left="5040" w:hanging="360"/>
      </w:pPr>
      <w:rPr>
        <w:rFonts w:hint="default" w:ascii="Symbol" w:hAnsi="Symbol"/>
      </w:rPr>
    </w:lvl>
    <w:lvl w:ilvl="7" w:tplc="1AD47548">
      <w:start w:val="1"/>
      <w:numFmt w:val="bullet"/>
      <w:lvlText w:val="o"/>
      <w:lvlJc w:val="left"/>
      <w:pPr>
        <w:ind w:left="5760" w:hanging="360"/>
      </w:pPr>
      <w:rPr>
        <w:rFonts w:hint="default" w:ascii="Courier New" w:hAnsi="Courier New"/>
      </w:rPr>
    </w:lvl>
    <w:lvl w:ilvl="8" w:tplc="E5D6FA1C">
      <w:start w:val="1"/>
      <w:numFmt w:val="bullet"/>
      <w:lvlText w:val=""/>
      <w:lvlJc w:val="left"/>
      <w:pPr>
        <w:ind w:left="6480" w:hanging="360"/>
      </w:pPr>
      <w:rPr>
        <w:rFonts w:hint="default" w:ascii="Wingdings" w:hAnsi="Wingdings"/>
      </w:rPr>
    </w:lvl>
  </w:abstractNum>
  <w:abstractNum w:abstractNumId="17" w15:restartNumberingAfterBreak="0">
    <w:nsid w:val="76A32E81"/>
    <w:multiLevelType w:val="hybridMultilevel"/>
    <w:tmpl w:val="A17699FA"/>
    <w:lvl w:ilvl="0" w:tplc="79042B34">
      <w:start w:val="1"/>
      <w:numFmt w:val="bullet"/>
      <w:lvlText w:val=""/>
      <w:lvlJc w:val="left"/>
      <w:pPr>
        <w:ind w:left="720" w:hanging="360"/>
      </w:pPr>
      <w:rPr>
        <w:rFonts w:hint="default" w:ascii="Symbol" w:hAnsi="Symbol"/>
      </w:rPr>
    </w:lvl>
    <w:lvl w:ilvl="1" w:tplc="B9AA5C5E">
      <w:start w:val="1"/>
      <w:numFmt w:val="bullet"/>
      <w:lvlText w:val="o"/>
      <w:lvlJc w:val="left"/>
      <w:pPr>
        <w:ind w:left="1440" w:hanging="360"/>
      </w:pPr>
      <w:rPr>
        <w:rFonts w:hint="default" w:ascii="Courier New" w:hAnsi="Courier New"/>
      </w:rPr>
    </w:lvl>
    <w:lvl w:ilvl="2" w:tplc="F5E88580">
      <w:start w:val="1"/>
      <w:numFmt w:val="bullet"/>
      <w:lvlText w:val=""/>
      <w:lvlJc w:val="left"/>
      <w:pPr>
        <w:ind w:left="2160" w:hanging="360"/>
      </w:pPr>
      <w:rPr>
        <w:rFonts w:hint="default" w:ascii="Wingdings" w:hAnsi="Wingdings"/>
      </w:rPr>
    </w:lvl>
    <w:lvl w:ilvl="3" w:tplc="11B81FB6">
      <w:start w:val="1"/>
      <w:numFmt w:val="bullet"/>
      <w:lvlText w:val=""/>
      <w:lvlJc w:val="left"/>
      <w:pPr>
        <w:ind w:left="2880" w:hanging="360"/>
      </w:pPr>
      <w:rPr>
        <w:rFonts w:hint="default" w:ascii="Symbol" w:hAnsi="Symbol"/>
      </w:rPr>
    </w:lvl>
    <w:lvl w:ilvl="4" w:tplc="E2B25E1A">
      <w:start w:val="1"/>
      <w:numFmt w:val="bullet"/>
      <w:lvlText w:val="o"/>
      <w:lvlJc w:val="left"/>
      <w:pPr>
        <w:ind w:left="3600" w:hanging="360"/>
      </w:pPr>
      <w:rPr>
        <w:rFonts w:hint="default" w:ascii="Courier New" w:hAnsi="Courier New"/>
      </w:rPr>
    </w:lvl>
    <w:lvl w:ilvl="5" w:tplc="626A04E8">
      <w:start w:val="1"/>
      <w:numFmt w:val="bullet"/>
      <w:lvlText w:val=""/>
      <w:lvlJc w:val="left"/>
      <w:pPr>
        <w:ind w:left="4320" w:hanging="360"/>
      </w:pPr>
      <w:rPr>
        <w:rFonts w:hint="default" w:ascii="Wingdings" w:hAnsi="Wingdings"/>
      </w:rPr>
    </w:lvl>
    <w:lvl w:ilvl="6" w:tplc="BB08C1C8">
      <w:start w:val="1"/>
      <w:numFmt w:val="bullet"/>
      <w:lvlText w:val=""/>
      <w:lvlJc w:val="left"/>
      <w:pPr>
        <w:ind w:left="5040" w:hanging="360"/>
      </w:pPr>
      <w:rPr>
        <w:rFonts w:hint="default" w:ascii="Symbol" w:hAnsi="Symbol"/>
      </w:rPr>
    </w:lvl>
    <w:lvl w:ilvl="7" w:tplc="D17E6A08">
      <w:start w:val="1"/>
      <w:numFmt w:val="bullet"/>
      <w:lvlText w:val="o"/>
      <w:lvlJc w:val="left"/>
      <w:pPr>
        <w:ind w:left="5760" w:hanging="360"/>
      </w:pPr>
      <w:rPr>
        <w:rFonts w:hint="default" w:ascii="Courier New" w:hAnsi="Courier New"/>
      </w:rPr>
    </w:lvl>
    <w:lvl w:ilvl="8" w:tplc="54720D2A">
      <w:start w:val="1"/>
      <w:numFmt w:val="bullet"/>
      <w:lvlText w:val=""/>
      <w:lvlJc w:val="left"/>
      <w:pPr>
        <w:ind w:left="6480" w:hanging="360"/>
      </w:pPr>
      <w:rPr>
        <w:rFonts w:hint="default" w:ascii="Wingdings" w:hAnsi="Wingdings"/>
      </w:rPr>
    </w:lvl>
  </w:abstractNum>
  <w:abstractNum w:abstractNumId="18" w15:restartNumberingAfterBreak="0">
    <w:nsid w:val="7D3123A6"/>
    <w:multiLevelType w:val="hybridMultilevel"/>
    <w:tmpl w:val="9230A500"/>
    <w:lvl w:ilvl="0" w:tplc="954CEADE">
      <w:start w:val="1"/>
      <w:numFmt w:val="bullet"/>
      <w:lvlText w:val=""/>
      <w:lvlJc w:val="left"/>
      <w:pPr>
        <w:ind w:left="720" w:hanging="360"/>
      </w:pPr>
      <w:rPr>
        <w:rFonts w:hint="default" w:ascii="Symbol" w:hAnsi="Symbol"/>
      </w:rPr>
    </w:lvl>
    <w:lvl w:ilvl="1" w:tplc="D2546572">
      <w:start w:val="1"/>
      <w:numFmt w:val="bullet"/>
      <w:lvlText w:val="o"/>
      <w:lvlJc w:val="left"/>
      <w:pPr>
        <w:ind w:left="1440" w:hanging="360"/>
      </w:pPr>
      <w:rPr>
        <w:rFonts w:hint="default" w:ascii="Courier New" w:hAnsi="Courier New"/>
      </w:rPr>
    </w:lvl>
    <w:lvl w:ilvl="2" w:tplc="38E64F70">
      <w:start w:val="1"/>
      <w:numFmt w:val="bullet"/>
      <w:lvlText w:val=""/>
      <w:lvlJc w:val="left"/>
      <w:pPr>
        <w:ind w:left="2160" w:hanging="360"/>
      </w:pPr>
      <w:rPr>
        <w:rFonts w:hint="default" w:ascii="Wingdings" w:hAnsi="Wingdings"/>
      </w:rPr>
    </w:lvl>
    <w:lvl w:ilvl="3" w:tplc="CD6C4CEA">
      <w:start w:val="1"/>
      <w:numFmt w:val="bullet"/>
      <w:lvlText w:val=""/>
      <w:lvlJc w:val="left"/>
      <w:pPr>
        <w:ind w:left="2880" w:hanging="360"/>
      </w:pPr>
      <w:rPr>
        <w:rFonts w:hint="default" w:ascii="Symbol" w:hAnsi="Symbol"/>
      </w:rPr>
    </w:lvl>
    <w:lvl w:ilvl="4" w:tplc="155A6696">
      <w:start w:val="1"/>
      <w:numFmt w:val="bullet"/>
      <w:lvlText w:val="o"/>
      <w:lvlJc w:val="left"/>
      <w:pPr>
        <w:ind w:left="3600" w:hanging="360"/>
      </w:pPr>
      <w:rPr>
        <w:rFonts w:hint="default" w:ascii="Courier New" w:hAnsi="Courier New"/>
      </w:rPr>
    </w:lvl>
    <w:lvl w:ilvl="5" w:tplc="E04A004E">
      <w:start w:val="1"/>
      <w:numFmt w:val="bullet"/>
      <w:lvlText w:val=""/>
      <w:lvlJc w:val="left"/>
      <w:pPr>
        <w:ind w:left="4320" w:hanging="360"/>
      </w:pPr>
      <w:rPr>
        <w:rFonts w:hint="default" w:ascii="Wingdings" w:hAnsi="Wingdings"/>
      </w:rPr>
    </w:lvl>
    <w:lvl w:ilvl="6" w:tplc="04CC4ACC">
      <w:start w:val="1"/>
      <w:numFmt w:val="bullet"/>
      <w:lvlText w:val=""/>
      <w:lvlJc w:val="left"/>
      <w:pPr>
        <w:ind w:left="5040" w:hanging="360"/>
      </w:pPr>
      <w:rPr>
        <w:rFonts w:hint="default" w:ascii="Symbol" w:hAnsi="Symbol"/>
      </w:rPr>
    </w:lvl>
    <w:lvl w:ilvl="7" w:tplc="D5B2ADD2">
      <w:start w:val="1"/>
      <w:numFmt w:val="bullet"/>
      <w:lvlText w:val="o"/>
      <w:lvlJc w:val="left"/>
      <w:pPr>
        <w:ind w:left="5760" w:hanging="360"/>
      </w:pPr>
      <w:rPr>
        <w:rFonts w:hint="default" w:ascii="Courier New" w:hAnsi="Courier New"/>
      </w:rPr>
    </w:lvl>
    <w:lvl w:ilvl="8" w:tplc="DEAE5E94">
      <w:start w:val="1"/>
      <w:numFmt w:val="bullet"/>
      <w:lvlText w:val=""/>
      <w:lvlJc w:val="left"/>
      <w:pPr>
        <w:ind w:left="6480" w:hanging="360"/>
      </w:pPr>
      <w:rPr>
        <w:rFonts w:hint="default" w:ascii="Wingdings" w:hAnsi="Wingdings"/>
      </w:rPr>
    </w:lvl>
  </w:abstractNum>
  <w:num w:numId="1">
    <w:abstractNumId w:val="12"/>
  </w:num>
  <w:num w:numId="2">
    <w:abstractNumId w:val="3"/>
  </w:num>
  <w:num w:numId="3">
    <w:abstractNumId w:val="5"/>
  </w:num>
  <w:num w:numId="4">
    <w:abstractNumId w:val="18"/>
  </w:num>
  <w:num w:numId="5">
    <w:abstractNumId w:val="14"/>
  </w:num>
  <w:num w:numId="6">
    <w:abstractNumId w:val="7"/>
  </w:num>
  <w:num w:numId="7">
    <w:abstractNumId w:val="17"/>
  </w:num>
  <w:num w:numId="8">
    <w:abstractNumId w:val="4"/>
  </w:num>
  <w:num w:numId="9">
    <w:abstractNumId w:val="10"/>
  </w:num>
  <w:num w:numId="10">
    <w:abstractNumId w:val="8"/>
  </w:num>
  <w:num w:numId="11">
    <w:abstractNumId w:val="15"/>
  </w:num>
  <w:num w:numId="12">
    <w:abstractNumId w:val="1"/>
  </w:num>
  <w:num w:numId="13">
    <w:abstractNumId w:val="13"/>
  </w:num>
  <w:num w:numId="14">
    <w:abstractNumId w:val="2"/>
  </w:num>
  <w:num w:numId="15">
    <w:abstractNumId w:val="9"/>
  </w:num>
  <w:num w:numId="16">
    <w:abstractNumId w:val="16"/>
  </w:num>
  <w:num w:numId="17">
    <w:abstractNumId w:val="11"/>
  </w:num>
  <w:num w:numId="18">
    <w:abstractNumId w:val="0"/>
  </w:num>
  <w:num w:numId="1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22401E"/>
    <w:rsid w:val="009D579C"/>
    <w:rsid w:val="00B050E0"/>
    <w:rsid w:val="02557368"/>
    <w:rsid w:val="030785C6"/>
    <w:rsid w:val="09F30D67"/>
    <w:rsid w:val="0E20254B"/>
    <w:rsid w:val="0EC0E468"/>
    <w:rsid w:val="171D37D9"/>
    <w:rsid w:val="177444BB"/>
    <w:rsid w:val="18463CA6"/>
    <w:rsid w:val="18EAF702"/>
    <w:rsid w:val="19740291"/>
    <w:rsid w:val="1982A14B"/>
    <w:rsid w:val="1CC8C567"/>
    <w:rsid w:val="1F5EE5E3"/>
    <w:rsid w:val="1FF68E67"/>
    <w:rsid w:val="201BC507"/>
    <w:rsid w:val="240DC1E9"/>
    <w:rsid w:val="2A974E35"/>
    <w:rsid w:val="2D487C64"/>
    <w:rsid w:val="2ECF1163"/>
    <w:rsid w:val="3315C9E7"/>
    <w:rsid w:val="3613FE84"/>
    <w:rsid w:val="38139BA0"/>
    <w:rsid w:val="383F2473"/>
    <w:rsid w:val="41A48470"/>
    <w:rsid w:val="41F1B107"/>
    <w:rsid w:val="4541F2E8"/>
    <w:rsid w:val="46B6B56E"/>
    <w:rsid w:val="500DF77E"/>
    <w:rsid w:val="52F4807A"/>
    <w:rsid w:val="5722401E"/>
    <w:rsid w:val="591C4D08"/>
    <w:rsid w:val="5B0F07B0"/>
    <w:rsid w:val="5D9B1726"/>
    <w:rsid w:val="5F140A32"/>
    <w:rsid w:val="62555FEC"/>
    <w:rsid w:val="6455DB5E"/>
    <w:rsid w:val="66897A75"/>
    <w:rsid w:val="6E450A00"/>
    <w:rsid w:val="7063ECC0"/>
    <w:rsid w:val="76EF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401E"/>
  <w15:chartTrackingRefBased/>
  <w15:docId w15:val="{F372A804-8775-413C-B9BC-0D8B2794DE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082A00E51E4FAFD8B8B8DAF17559" ma:contentTypeVersion="12" ma:contentTypeDescription="Create a new document." ma:contentTypeScope="" ma:versionID="3a873f3ce00bfa7bfb536b00170fe42f">
  <xsd:schema xmlns:xsd="http://www.w3.org/2001/XMLSchema" xmlns:xs="http://www.w3.org/2001/XMLSchema" xmlns:p="http://schemas.microsoft.com/office/2006/metadata/properties" xmlns:ns2="f58d3c3b-fecd-40d4-be47-34fbaf444a09" xmlns:ns3="f2651a81-ec61-4ec4-971c-e12a4a6b71b7" targetNamespace="http://schemas.microsoft.com/office/2006/metadata/properties" ma:root="true" ma:fieldsID="b2df8a98b7093da718d5aaaad878ff81" ns2:_="" ns3:_="">
    <xsd:import namespace="f58d3c3b-fecd-40d4-be47-34fbaf444a09"/>
    <xsd:import namespace="f2651a81-ec61-4ec4-971c-e12a4a6b7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d3c3b-fecd-40d4-be47-34fbaf444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51a81-ec61-4ec4-971c-e12a4a6b71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2651a81-ec61-4ec4-971c-e12a4a6b71b7">
      <UserInfo>
        <DisplayName>Muhammad, Robin</DisplayName>
        <AccountId>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59B58-5308-4ADB-BDB8-D792A14CE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d3c3b-fecd-40d4-be47-34fbaf444a09"/>
    <ds:schemaRef ds:uri="f2651a81-ec61-4ec4-971c-e12a4a6b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6B818-3013-49F8-BEF0-A187199D9ECB}">
  <ds:schemaRefs>
    <ds:schemaRef ds:uri="http://schemas.microsoft.com/office/2006/metadata/properties"/>
    <ds:schemaRef ds:uri="http://schemas.microsoft.com/office/infopath/2007/PartnerControls"/>
    <ds:schemaRef ds:uri="f2651a81-ec61-4ec4-971c-e12a4a6b71b7"/>
  </ds:schemaRefs>
</ds:datastoreItem>
</file>

<file path=customXml/itemProps3.xml><?xml version="1.0" encoding="utf-8"?>
<ds:datastoreItem xmlns:ds="http://schemas.openxmlformats.org/officeDocument/2006/customXml" ds:itemID="{C4B48CCE-FB25-4B95-A6B7-8D405D93FCD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Goetz, Elaine</dc:creator>
  <keywords/>
  <dc:description/>
  <lastModifiedBy>Goetz, Elaine</lastModifiedBy>
  <revision>4</revision>
  <dcterms:created xsi:type="dcterms:W3CDTF">2018-07-31T18:06:00.0000000Z</dcterms:created>
  <dcterms:modified xsi:type="dcterms:W3CDTF">2019-10-28T21:29:44.6949355Z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0x010100BC40082A00E51E4FAFD8B8B8DAF17559</vt:lpwstr>
  </property>
  <property fmtid="{D5CDD505-2E9C-101B-9397-08002B2CF9AE}" pid="3" name="AuthorIds_UIVersion_512">
    <vt:lpwstr>12</vt:lpwstr>
  </property>
</Properties>
</file>