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494E" w14:textId="77777777" w:rsidR="00B9661E" w:rsidRPr="00B9661E" w:rsidRDefault="00B9661E" w:rsidP="00B9661E">
      <w:pPr>
        <w:pStyle w:val="Heading1"/>
        <w:jc w:val="center"/>
        <w:rPr>
          <w:sz w:val="30"/>
          <w:szCs w:val="30"/>
        </w:rPr>
      </w:pPr>
      <w:r w:rsidRPr="00B9661E">
        <w:rPr>
          <w:noProof/>
          <w:sz w:val="30"/>
          <w:szCs w:val="30"/>
        </w:rPr>
        <w:drawing>
          <wp:inline distT="0" distB="0" distL="0" distR="0" wp14:anchorId="705E65C1" wp14:editId="70728ABB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890C" w14:textId="4885E966" w:rsidR="004448D4" w:rsidRPr="004448D4" w:rsidRDefault="00B9661E" w:rsidP="004448D4">
      <w:pPr>
        <w:pStyle w:val="Heading1"/>
        <w:rPr>
          <w:sz w:val="28"/>
          <w:szCs w:val="28"/>
        </w:rPr>
      </w:pPr>
      <w:r w:rsidRPr="00B9661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411E3E" wp14:editId="51EE5732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438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185D" w14:textId="43D33740" w:rsidR="00B9661E" w:rsidRPr="00B9661E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Marketing</w:t>
                            </w:r>
                          </w:p>
                          <w:p w14:paraId="73467A5A" w14:textId="77777777" w:rsidR="00B9661E" w:rsidRPr="00B9661E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95542D" w14:textId="68330E4A" w:rsidR="00B9661E" w:rsidRPr="004C5762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Recommended project length: </w:t>
                            </w:r>
                            <w:r w:rsidR="004C5762">
                              <w:rPr>
                                <w:rFonts w:ascii="Arial" w:hAnsi="Arial" w:cs="Arial"/>
                              </w:rPr>
                              <w:t>Semester</w:t>
                            </w:r>
                          </w:p>
                          <w:p w14:paraId="7523323B" w14:textId="77777777" w:rsidR="00B9661E" w:rsidRPr="00B9661E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63315F" w14:textId="263BFE5F" w:rsidR="00B9661E" w:rsidRPr="004C5762" w:rsidRDefault="006F7A1C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B9661E" w:rsidRPr="00B9661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B9661E"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? </w:t>
                            </w:r>
                            <w:r w:rsidR="004C5762">
                              <w:rPr>
                                <w:rFonts w:ascii="Arial" w:hAnsi="Arial" w:cs="Arial"/>
                              </w:rPr>
                              <w:t>Likely</w:t>
                            </w:r>
                          </w:p>
                          <w:p w14:paraId="7EDE344A" w14:textId="77777777" w:rsidR="00B9661E" w:rsidRPr="00B9661E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7E7359" w14:textId="308EB34B" w:rsidR="00B9661E" w:rsidRPr="004C5762" w:rsidRDefault="006F7A1C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B9661E" w:rsidRPr="00B9661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B9661E"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? </w:t>
                            </w:r>
                            <w:r w:rsidR="009A6DD3">
                              <w:rPr>
                                <w:rFonts w:ascii="Arial" w:hAnsi="Arial" w:cs="Arial"/>
                              </w:rPr>
                              <w:t>Unl</w:t>
                            </w:r>
                            <w:r w:rsidR="004C5762">
                              <w:rPr>
                                <w:rFonts w:ascii="Arial" w:hAnsi="Arial" w:cs="Arial"/>
                              </w:rPr>
                              <w:t>ikely</w:t>
                            </w:r>
                          </w:p>
                          <w:p w14:paraId="26524980" w14:textId="77777777" w:rsidR="00B9661E" w:rsidRPr="00B9661E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1C1477" w14:textId="33EA0D0E" w:rsidR="00B9661E" w:rsidRPr="004C5762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Remote learning possible? </w:t>
                            </w:r>
                            <w:r w:rsidR="004C5762">
                              <w:rPr>
                                <w:rFonts w:ascii="Arial" w:hAnsi="Arial" w:cs="Arial"/>
                              </w:rPr>
                              <w:t>Likely</w:t>
                            </w:r>
                          </w:p>
                          <w:p w14:paraId="6A4A1216" w14:textId="77777777" w:rsidR="00B9661E" w:rsidRPr="00B9661E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A4D5AC" w14:textId="54D578BE" w:rsidR="00B9661E" w:rsidRPr="00BC7875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B9661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C7875">
                              <w:rPr>
                                <w:rFonts w:ascii="Arial" w:hAnsi="Arial" w:cs="Arial"/>
                              </w:rPr>
                              <w:t>Energy, Climate</w:t>
                            </w:r>
                          </w:p>
                          <w:p w14:paraId="6CA5EEBD" w14:textId="77777777" w:rsidR="00B9661E" w:rsidRPr="00B9661E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C4BEE6" w14:textId="394FDC2F" w:rsidR="00B9661E" w:rsidRPr="008C3DA5" w:rsidRDefault="00B9661E" w:rsidP="00B9661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B966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Brief description: </w:t>
                            </w:r>
                            <w:r w:rsidR="00BC1FE1">
                              <w:rPr>
                                <w:rFonts w:ascii="Arial" w:hAnsi="Arial" w:cs="Arial"/>
                              </w:rPr>
                              <w:t>Develop</w:t>
                            </w:r>
                            <w:r w:rsidR="008C3DA5">
                              <w:rPr>
                                <w:rFonts w:ascii="Arial" w:hAnsi="Arial" w:cs="Arial"/>
                              </w:rPr>
                              <w:t xml:space="preserve"> a marketing plan for </w:t>
                            </w:r>
                            <w:r w:rsidR="00475A97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 w:rsidR="008C3DA5">
                              <w:rPr>
                                <w:rFonts w:ascii="Arial" w:hAnsi="Arial" w:cs="Arial"/>
                              </w:rPr>
                              <w:t xml:space="preserve"> O</w:t>
                            </w:r>
                            <w:r w:rsidR="00BF366E">
                              <w:rPr>
                                <w:rFonts w:ascii="Arial" w:hAnsi="Arial" w:cs="Arial"/>
                              </w:rPr>
                              <w:t xml:space="preserve">hio </w:t>
                            </w:r>
                            <w:r w:rsidR="008C3DA5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BF366E">
                              <w:rPr>
                                <w:rFonts w:ascii="Arial" w:hAnsi="Arial" w:cs="Arial"/>
                              </w:rPr>
                              <w:t>niversity</w:t>
                            </w:r>
                            <w:r w:rsidR="008C3D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C7875">
                              <w:rPr>
                                <w:rFonts w:ascii="Arial" w:hAnsi="Arial" w:cs="Arial"/>
                              </w:rPr>
                              <w:t>Energy Competition.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11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19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" fillcolor="#d8d8d8 [2732]" strokeweight="1pt">
                <v:textbox>
                  <w:txbxContent>
                    <w:p w14:paraId="57AF185D" w14:textId="43D33740" w:rsidR="00B9661E" w:rsidRPr="00B9661E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Possible Academic Connections: </w:t>
                      </w:r>
                      <w:r>
                        <w:rPr>
                          <w:rFonts w:ascii="Arial" w:hAnsi="Arial" w:cs="Arial"/>
                        </w:rPr>
                        <w:t>Marketing</w:t>
                      </w:r>
                    </w:p>
                    <w:p w14:paraId="73467A5A" w14:textId="77777777" w:rsidR="00B9661E" w:rsidRPr="00B9661E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395542D" w14:textId="68330E4A" w:rsidR="00B9661E" w:rsidRPr="004C5762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Recommended project length: </w:t>
                      </w:r>
                      <w:r w:rsidR="004C5762">
                        <w:rPr>
                          <w:rFonts w:ascii="Arial" w:hAnsi="Arial" w:cs="Arial"/>
                        </w:rPr>
                        <w:t>Semester</w:t>
                      </w:r>
                    </w:p>
                    <w:p w14:paraId="7523323B" w14:textId="77777777" w:rsidR="00B9661E" w:rsidRPr="00B9661E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A63315F" w14:textId="263BFE5F" w:rsidR="00B9661E" w:rsidRPr="004C5762" w:rsidRDefault="006F7A1C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B9661E" w:rsidRPr="00B9661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Experiential Learning</w:t>
                        </w:r>
                      </w:hyperlink>
                      <w:r w:rsidR="00B9661E"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? </w:t>
                      </w:r>
                      <w:r w:rsidR="004C5762">
                        <w:rPr>
                          <w:rFonts w:ascii="Arial" w:hAnsi="Arial" w:cs="Arial"/>
                        </w:rPr>
                        <w:t>Likely</w:t>
                      </w:r>
                    </w:p>
                    <w:p w14:paraId="7EDE344A" w14:textId="77777777" w:rsidR="00B9661E" w:rsidRPr="00B9661E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47E7359" w14:textId="308EB34B" w:rsidR="00B9661E" w:rsidRPr="004C5762" w:rsidRDefault="006F7A1C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B9661E" w:rsidRPr="00B9661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Community Engagement</w:t>
                        </w:r>
                      </w:hyperlink>
                      <w:r w:rsidR="00B9661E"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? </w:t>
                      </w:r>
                      <w:r w:rsidR="009A6DD3">
                        <w:rPr>
                          <w:rFonts w:ascii="Arial" w:hAnsi="Arial" w:cs="Arial"/>
                        </w:rPr>
                        <w:t>Unl</w:t>
                      </w:r>
                      <w:r w:rsidR="004C5762">
                        <w:rPr>
                          <w:rFonts w:ascii="Arial" w:hAnsi="Arial" w:cs="Arial"/>
                        </w:rPr>
                        <w:t>ikely</w:t>
                      </w:r>
                    </w:p>
                    <w:p w14:paraId="26524980" w14:textId="77777777" w:rsidR="00B9661E" w:rsidRPr="00B9661E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21C1477" w14:textId="33EA0D0E" w:rsidR="00B9661E" w:rsidRPr="004C5762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Remote learning possible? </w:t>
                      </w:r>
                      <w:r w:rsidR="004C5762">
                        <w:rPr>
                          <w:rFonts w:ascii="Arial" w:hAnsi="Arial" w:cs="Arial"/>
                        </w:rPr>
                        <w:t>Likely</w:t>
                      </w:r>
                    </w:p>
                    <w:p w14:paraId="6A4A1216" w14:textId="77777777" w:rsidR="00B9661E" w:rsidRPr="00B9661E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6A4D5AC" w14:textId="54D578BE" w:rsidR="00B9661E" w:rsidRPr="00BC7875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B9661E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C7875">
                        <w:rPr>
                          <w:rFonts w:ascii="Arial" w:hAnsi="Arial" w:cs="Arial"/>
                        </w:rPr>
                        <w:t>Energy, Climate</w:t>
                      </w:r>
                    </w:p>
                    <w:p w14:paraId="6CA5EEBD" w14:textId="77777777" w:rsidR="00B9661E" w:rsidRPr="00B9661E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4C4BEE6" w14:textId="394FDC2F" w:rsidR="00B9661E" w:rsidRPr="008C3DA5" w:rsidRDefault="00B9661E" w:rsidP="00B9661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B9661E">
                        <w:rPr>
                          <w:rFonts w:ascii="Arial" w:hAnsi="Arial" w:cs="Arial"/>
                          <w:b/>
                          <w:bCs/>
                        </w:rPr>
                        <w:t xml:space="preserve">Brief description: </w:t>
                      </w:r>
                      <w:r w:rsidR="00BC1FE1">
                        <w:rPr>
                          <w:rFonts w:ascii="Arial" w:hAnsi="Arial" w:cs="Arial"/>
                        </w:rPr>
                        <w:t>Develop</w:t>
                      </w:r>
                      <w:r w:rsidR="008C3DA5">
                        <w:rPr>
                          <w:rFonts w:ascii="Arial" w:hAnsi="Arial" w:cs="Arial"/>
                        </w:rPr>
                        <w:t xml:space="preserve"> a marketing plan for </w:t>
                      </w:r>
                      <w:r w:rsidR="00475A97">
                        <w:rPr>
                          <w:rFonts w:ascii="Arial" w:hAnsi="Arial" w:cs="Arial"/>
                        </w:rPr>
                        <w:t>an</w:t>
                      </w:r>
                      <w:r w:rsidR="008C3DA5">
                        <w:rPr>
                          <w:rFonts w:ascii="Arial" w:hAnsi="Arial" w:cs="Arial"/>
                        </w:rPr>
                        <w:t xml:space="preserve"> O</w:t>
                      </w:r>
                      <w:r w:rsidR="00BF366E">
                        <w:rPr>
                          <w:rFonts w:ascii="Arial" w:hAnsi="Arial" w:cs="Arial"/>
                        </w:rPr>
                        <w:t xml:space="preserve">hio </w:t>
                      </w:r>
                      <w:r w:rsidR="008C3DA5">
                        <w:rPr>
                          <w:rFonts w:ascii="Arial" w:hAnsi="Arial" w:cs="Arial"/>
                        </w:rPr>
                        <w:t>U</w:t>
                      </w:r>
                      <w:r w:rsidR="00BF366E">
                        <w:rPr>
                          <w:rFonts w:ascii="Arial" w:hAnsi="Arial" w:cs="Arial"/>
                        </w:rPr>
                        <w:t>niversity</w:t>
                      </w:r>
                      <w:r w:rsidR="008C3DA5">
                        <w:rPr>
                          <w:rFonts w:ascii="Arial" w:hAnsi="Arial" w:cs="Arial"/>
                        </w:rPr>
                        <w:t xml:space="preserve"> </w:t>
                      </w:r>
                      <w:r w:rsidR="00BC7875">
                        <w:rPr>
                          <w:rFonts w:ascii="Arial" w:hAnsi="Arial" w:cs="Arial"/>
                        </w:rPr>
                        <w:t>Energy Competition.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Energy Consumption Competition</w:t>
      </w:r>
      <w:r w:rsidR="004448D4">
        <w:rPr>
          <w:sz w:val="28"/>
          <w:szCs w:val="28"/>
        </w:rPr>
        <w:t xml:space="preserve"> </w:t>
      </w:r>
    </w:p>
    <w:p w14:paraId="43238303" w14:textId="77777777" w:rsidR="00B9661E" w:rsidRPr="00B9661E" w:rsidRDefault="00B9661E" w:rsidP="00B9661E">
      <w:pPr>
        <w:rPr>
          <w:rFonts w:ascii="Arial" w:hAnsi="Arial" w:cs="Arial"/>
          <w:b/>
          <w:highlight w:val="white"/>
        </w:rPr>
      </w:pPr>
      <w:r w:rsidRPr="00B9661E">
        <w:rPr>
          <w:rFonts w:ascii="Arial" w:hAnsi="Arial" w:cs="Arial"/>
          <w:b/>
          <w:highlight w:val="white"/>
        </w:rPr>
        <w:t xml:space="preserve">Project description: </w:t>
      </w:r>
    </w:p>
    <w:p w14:paraId="51CD7E9C" w14:textId="4CF9B0C5" w:rsidR="00BC1FE1" w:rsidRDefault="00BF366E" w:rsidP="004448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Ohio University has a new </w:t>
      </w:r>
      <w:hyperlink r:id="rId15" w:history="1">
        <w:r w:rsidRPr="00BF366E">
          <w:rPr>
            <w:rStyle w:val="Hyperlink"/>
            <w:rFonts w:ascii="Arial" w:hAnsi="Arial" w:cs="Arial"/>
          </w:rPr>
          <w:t>Sustainability &amp; Climate Action Plan</w:t>
        </w:r>
      </w:hyperlink>
      <w:r>
        <w:rPr>
          <w:rFonts w:ascii="Arial" w:hAnsi="Arial" w:cs="Arial"/>
        </w:rPr>
        <w:t xml:space="preserve"> as of June 2021.</w:t>
      </w:r>
      <w:r w:rsidR="00E716F8">
        <w:rPr>
          <w:rFonts w:ascii="Arial" w:hAnsi="Arial" w:cs="Arial"/>
        </w:rPr>
        <w:t xml:space="preserve"> In the Energy section of this plan, </w:t>
      </w:r>
      <w:r w:rsidR="006D0809">
        <w:rPr>
          <w:rFonts w:ascii="Arial" w:hAnsi="Arial" w:cs="Arial"/>
        </w:rPr>
        <w:t>there is a proposed strategy of restarting energy competitions between residence halls.</w:t>
      </w:r>
      <w:r w:rsidR="007E6D39">
        <w:rPr>
          <w:rFonts w:ascii="Arial" w:hAnsi="Arial" w:cs="Arial"/>
        </w:rPr>
        <w:t xml:space="preserve"> </w:t>
      </w:r>
      <w:r w:rsidR="00547A39">
        <w:rPr>
          <w:rFonts w:ascii="Arial" w:hAnsi="Arial" w:cs="Arial"/>
        </w:rPr>
        <w:t xml:space="preserve">Students will create a marketing plan for </w:t>
      </w:r>
      <w:r w:rsidR="00D17EAB">
        <w:rPr>
          <w:rFonts w:ascii="Arial" w:hAnsi="Arial" w:cs="Arial"/>
        </w:rPr>
        <w:t>future</w:t>
      </w:r>
      <w:r w:rsidR="00F526FD">
        <w:rPr>
          <w:rFonts w:ascii="Arial" w:hAnsi="Arial" w:cs="Arial"/>
        </w:rPr>
        <w:t xml:space="preserve"> Ohio University </w:t>
      </w:r>
      <w:r w:rsidR="00D17EAB">
        <w:rPr>
          <w:rFonts w:ascii="Arial" w:hAnsi="Arial" w:cs="Arial"/>
        </w:rPr>
        <w:t>e</w:t>
      </w:r>
      <w:r w:rsidR="00F526FD">
        <w:rPr>
          <w:rFonts w:ascii="Arial" w:hAnsi="Arial" w:cs="Arial"/>
        </w:rPr>
        <w:t xml:space="preserve">nergy </w:t>
      </w:r>
      <w:r w:rsidR="00D17EAB">
        <w:rPr>
          <w:rFonts w:ascii="Arial" w:hAnsi="Arial" w:cs="Arial"/>
        </w:rPr>
        <w:t>c</w:t>
      </w:r>
      <w:r w:rsidR="00F526FD">
        <w:rPr>
          <w:rFonts w:ascii="Arial" w:hAnsi="Arial" w:cs="Arial"/>
        </w:rPr>
        <w:t>ompetitions. Project steps include:</w:t>
      </w:r>
    </w:p>
    <w:p w14:paraId="5937F207" w14:textId="358D29CA" w:rsidR="00F526FD" w:rsidRDefault="00F526FD" w:rsidP="00F526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hyperlink r:id="rId16" w:history="1">
        <w:r w:rsidRPr="005C3E7B">
          <w:rPr>
            <w:rStyle w:val="Hyperlink"/>
            <w:rFonts w:ascii="Arial" w:hAnsi="Arial" w:cs="Arial"/>
          </w:rPr>
          <w:t>past energy competitions</w:t>
        </w:r>
      </w:hyperlink>
      <w:r>
        <w:rPr>
          <w:rFonts w:ascii="Arial" w:hAnsi="Arial" w:cs="Arial"/>
        </w:rPr>
        <w:t xml:space="preserve"> at Ohio University and at other universities</w:t>
      </w:r>
      <w:r w:rsidR="0004777E">
        <w:rPr>
          <w:rFonts w:ascii="Arial" w:hAnsi="Arial" w:cs="Arial"/>
        </w:rPr>
        <w:t xml:space="preserve"> (</w:t>
      </w:r>
      <w:hyperlink r:id="rId17" w:history="1">
        <w:r w:rsidR="0004777E" w:rsidRPr="0004777E">
          <w:rPr>
            <w:rStyle w:val="Hyperlink"/>
            <w:rFonts w:ascii="Arial" w:hAnsi="Arial" w:cs="Arial"/>
          </w:rPr>
          <w:t>Ohio State</w:t>
        </w:r>
      </w:hyperlink>
      <w:r w:rsidR="0004777E">
        <w:rPr>
          <w:rFonts w:ascii="Arial" w:hAnsi="Arial" w:cs="Arial"/>
        </w:rPr>
        <w:t xml:space="preserve">, </w:t>
      </w:r>
      <w:hyperlink r:id="rId18" w:history="1">
        <w:r w:rsidR="00C44CF7" w:rsidRPr="00C44CF7">
          <w:rPr>
            <w:rStyle w:val="Hyperlink"/>
            <w:rFonts w:ascii="Arial" w:hAnsi="Arial" w:cs="Arial"/>
          </w:rPr>
          <w:t>UCLA</w:t>
        </w:r>
      </w:hyperlink>
      <w:r w:rsidR="00C44CF7">
        <w:rPr>
          <w:rFonts w:ascii="Arial" w:hAnsi="Arial" w:cs="Arial"/>
        </w:rPr>
        <w:t xml:space="preserve">, </w:t>
      </w:r>
      <w:hyperlink r:id="rId19" w:history="1">
        <w:r w:rsidR="00536EEC" w:rsidRPr="00536EEC">
          <w:rPr>
            <w:rStyle w:val="Hyperlink"/>
            <w:rFonts w:ascii="Arial" w:hAnsi="Arial" w:cs="Arial"/>
          </w:rPr>
          <w:t>Oberlin</w:t>
        </w:r>
      </w:hyperlink>
      <w:r w:rsidR="00536EEC">
        <w:rPr>
          <w:rFonts w:ascii="Arial" w:hAnsi="Arial" w:cs="Arial"/>
        </w:rPr>
        <w:t>, etc.)</w:t>
      </w:r>
    </w:p>
    <w:p w14:paraId="607F9A6B" w14:textId="47362C8F" w:rsidR="00D17EAB" w:rsidRDefault="00D17EAB" w:rsidP="00F526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Brainstorm catchy titles</w:t>
      </w:r>
      <w:r w:rsidR="00833F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slogans</w:t>
      </w:r>
      <w:r w:rsidR="00833F0F">
        <w:rPr>
          <w:rFonts w:ascii="Arial" w:hAnsi="Arial" w:cs="Arial"/>
        </w:rPr>
        <w:t>, and incentives</w:t>
      </w:r>
      <w:r>
        <w:rPr>
          <w:rFonts w:ascii="Arial" w:hAnsi="Arial" w:cs="Arial"/>
        </w:rPr>
        <w:t xml:space="preserve"> for future energy competition</w:t>
      </w:r>
      <w:r w:rsidR="00833F0F">
        <w:rPr>
          <w:rFonts w:ascii="Arial" w:hAnsi="Arial" w:cs="Arial"/>
        </w:rPr>
        <w:t>.</w:t>
      </w:r>
    </w:p>
    <w:p w14:paraId="50ECBD66" w14:textId="197AFFD8" w:rsidR="004448D4" w:rsidRDefault="008C3DA5" w:rsidP="00833F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3F0F">
        <w:rPr>
          <w:rFonts w:ascii="Arial" w:hAnsi="Arial" w:cs="Arial"/>
        </w:rPr>
        <w:t xml:space="preserve">Conduct a survey to determine </w:t>
      </w:r>
      <w:r w:rsidR="00833F0F">
        <w:rPr>
          <w:rFonts w:ascii="Arial" w:hAnsi="Arial" w:cs="Arial"/>
        </w:rPr>
        <w:t>which titles, slogans and incentives resonate with students in residence halls.</w:t>
      </w:r>
    </w:p>
    <w:p w14:paraId="13CEF42C" w14:textId="129514DA" w:rsidR="00B9661E" w:rsidRPr="00A27576" w:rsidRDefault="00A27576" w:rsidP="00B966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 marketing materials for future energy competitions.</w:t>
      </w:r>
    </w:p>
    <w:p w14:paraId="0579E99F" w14:textId="77777777" w:rsidR="00B9661E" w:rsidRDefault="00B9661E" w:rsidP="00B9661E">
      <w:pPr>
        <w:rPr>
          <w:rFonts w:ascii="Arial" w:hAnsi="Arial" w:cs="Arial"/>
          <w:b/>
          <w:highlight w:val="white"/>
        </w:rPr>
      </w:pPr>
      <w:r w:rsidRPr="00B9661E">
        <w:rPr>
          <w:rFonts w:ascii="Arial" w:hAnsi="Arial" w:cs="Arial"/>
          <w:b/>
          <w:highlight w:val="white"/>
        </w:rPr>
        <w:t xml:space="preserve">Resources available to students/faculty to complete project: </w:t>
      </w:r>
    </w:p>
    <w:p w14:paraId="3D9A4194" w14:textId="403CD934" w:rsidR="003639FA" w:rsidRPr="00AD0BD1" w:rsidRDefault="00AD0BD1" w:rsidP="00AD0BD1">
      <w:pPr>
        <w:pStyle w:val="ListParagraph"/>
        <w:numPr>
          <w:ilvl w:val="0"/>
          <w:numId w:val="3"/>
        </w:numPr>
        <w:rPr>
          <w:rFonts w:ascii="Arial" w:hAnsi="Arial" w:cs="Arial"/>
          <w:bCs/>
          <w:highlight w:val="white"/>
        </w:rPr>
      </w:pPr>
      <w:r w:rsidRPr="00AD0BD1">
        <w:rPr>
          <w:rFonts w:ascii="Arial" w:hAnsi="Arial" w:cs="Arial"/>
          <w:bCs/>
          <w:highlight w:val="white"/>
        </w:rPr>
        <w:t>Meeting with Elaine Goetz, Director of Energy Management &amp; Sustainability</w:t>
      </w:r>
    </w:p>
    <w:p w14:paraId="05F16B0E" w14:textId="0730941A" w:rsidR="00B9661E" w:rsidRPr="007E6D39" w:rsidRDefault="006F7A1C" w:rsidP="00B9661E">
      <w:pPr>
        <w:pStyle w:val="ListParagraph"/>
        <w:numPr>
          <w:ilvl w:val="0"/>
          <w:numId w:val="3"/>
        </w:numPr>
        <w:rPr>
          <w:rFonts w:ascii="Arial" w:hAnsi="Arial" w:cs="Arial"/>
          <w:bCs/>
          <w:highlight w:val="white"/>
        </w:rPr>
      </w:pPr>
      <w:hyperlink r:id="rId20" w:history="1">
        <w:r w:rsidR="00B52E73" w:rsidRPr="00AD0BD1">
          <w:rPr>
            <w:rStyle w:val="Hyperlink"/>
            <w:rFonts w:ascii="Arial" w:hAnsi="Arial" w:cs="Arial"/>
            <w:bCs/>
            <w:highlight w:val="white"/>
          </w:rPr>
          <w:t xml:space="preserve">Guide to </w:t>
        </w:r>
        <w:r w:rsidR="00296590" w:rsidRPr="00AD0BD1">
          <w:rPr>
            <w:rStyle w:val="Hyperlink"/>
            <w:rFonts w:ascii="Arial" w:hAnsi="Arial" w:cs="Arial"/>
            <w:bCs/>
            <w:highlight w:val="white"/>
          </w:rPr>
          <w:t>organizing residence hall energy competitions (Furman University, 2008)</w:t>
        </w:r>
      </w:hyperlink>
    </w:p>
    <w:p w14:paraId="19A4A917" w14:textId="77777777" w:rsidR="00B9661E" w:rsidRPr="00B9661E" w:rsidRDefault="00B9661E" w:rsidP="00B9661E">
      <w:pPr>
        <w:rPr>
          <w:rFonts w:ascii="Arial" w:hAnsi="Arial" w:cs="Arial"/>
          <w:b/>
          <w:highlight w:val="white"/>
        </w:rPr>
      </w:pPr>
      <w:r w:rsidRPr="00B9661E">
        <w:rPr>
          <w:rFonts w:ascii="Arial" w:hAnsi="Arial" w:cs="Arial"/>
          <w:b/>
          <w:highlight w:val="white"/>
        </w:rPr>
        <w:t xml:space="preserve">Project alignment to OHIO Sustainability &amp; Climate Action Plan: </w:t>
      </w:r>
    </w:p>
    <w:p w14:paraId="5CF7A940" w14:textId="25AACCEC" w:rsidR="00B9661E" w:rsidRDefault="008B2730" w:rsidP="004448D4">
      <w:pPr>
        <w:pStyle w:val="ListParagraph"/>
        <w:numPr>
          <w:ilvl w:val="0"/>
          <w:numId w:val="1"/>
        </w:numPr>
        <w:rPr>
          <w:rFonts w:ascii="Arial" w:hAnsi="Arial" w:cs="Arial"/>
          <w:bCs/>
          <w:highlight w:val="white"/>
        </w:rPr>
      </w:pPr>
      <w:hyperlink r:id="rId21" w:history="1">
        <w:r w:rsidR="004448D4" w:rsidRPr="008B2730">
          <w:rPr>
            <w:rStyle w:val="Hyperlink"/>
            <w:rFonts w:ascii="Arial" w:hAnsi="Arial" w:cs="Arial"/>
            <w:bCs/>
            <w:highlight w:val="white"/>
          </w:rPr>
          <w:t>Energy</w:t>
        </w:r>
      </w:hyperlink>
      <w:r w:rsidR="004448D4">
        <w:rPr>
          <w:rFonts w:ascii="Arial" w:hAnsi="Arial" w:cs="Arial"/>
          <w:bCs/>
          <w:highlight w:val="white"/>
        </w:rPr>
        <w:t xml:space="preserve"> (goal #1)</w:t>
      </w:r>
    </w:p>
    <w:p w14:paraId="3746BEB9" w14:textId="4617D7AD" w:rsidR="00B9661E" w:rsidRPr="007E6D39" w:rsidRDefault="006F7A1C" w:rsidP="00B9661E">
      <w:pPr>
        <w:pStyle w:val="ListParagraph"/>
        <w:numPr>
          <w:ilvl w:val="0"/>
          <w:numId w:val="1"/>
        </w:numPr>
        <w:rPr>
          <w:rFonts w:ascii="Arial" w:hAnsi="Arial" w:cs="Arial"/>
          <w:bCs/>
          <w:highlight w:val="white"/>
        </w:rPr>
      </w:pPr>
      <w:hyperlink r:id="rId22" w:history="1">
        <w:r w:rsidR="004448D4" w:rsidRPr="006F7A1C">
          <w:rPr>
            <w:rStyle w:val="Hyperlink"/>
            <w:rFonts w:ascii="Arial" w:hAnsi="Arial" w:cs="Arial"/>
            <w:bCs/>
            <w:highlight w:val="white"/>
          </w:rPr>
          <w:t>Climate</w:t>
        </w:r>
      </w:hyperlink>
      <w:r w:rsidR="004448D4">
        <w:rPr>
          <w:rFonts w:ascii="Arial" w:hAnsi="Arial" w:cs="Arial"/>
          <w:bCs/>
          <w:highlight w:val="white"/>
        </w:rPr>
        <w:t xml:space="preserve"> (goal # 1</w:t>
      </w:r>
      <w:r w:rsidR="007E6D39">
        <w:rPr>
          <w:rFonts w:ascii="Arial" w:hAnsi="Arial" w:cs="Arial"/>
          <w:bCs/>
          <w:highlight w:val="white"/>
        </w:rPr>
        <w:t>)</w:t>
      </w:r>
    </w:p>
    <w:p w14:paraId="0087C96D" w14:textId="276B575C" w:rsidR="00B9661E" w:rsidRPr="004448D4" w:rsidRDefault="00B9661E" w:rsidP="00B9661E">
      <w:pPr>
        <w:rPr>
          <w:rFonts w:ascii="Arial" w:hAnsi="Arial" w:cs="Arial"/>
          <w:color w:val="000000"/>
          <w:shd w:val="clear" w:color="auto" w:fill="FFFFFF"/>
        </w:rPr>
      </w:pPr>
      <w:r w:rsidRPr="00B9661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Please send final project deliverables to </w:t>
      </w:r>
      <w:hyperlink r:id="rId23" w:tgtFrame="_blank" w:history="1">
        <w:r w:rsidRPr="00B9661E">
          <w:rPr>
            <w:rStyle w:val="normaltextrun"/>
            <w:rFonts w:ascii="Arial" w:hAnsi="Arial" w:cs="Arial"/>
            <w:b/>
            <w:bCs/>
            <w:color w:val="0000FF"/>
            <w:shd w:val="clear" w:color="auto" w:fill="FFFFFF"/>
          </w:rPr>
          <w:t>sustainability@ohio.edu</w:t>
        </w:r>
      </w:hyperlink>
      <w:r w:rsidRPr="00B9661E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for tracking and reporting purposes.</w:t>
      </w:r>
      <w:r w:rsidRPr="00B9661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sectPr w:rsidR="00B9661E" w:rsidRPr="004448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64B5"/>
    <w:multiLevelType w:val="hybridMultilevel"/>
    <w:tmpl w:val="8C6E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6801"/>
    <w:multiLevelType w:val="hybridMultilevel"/>
    <w:tmpl w:val="97B0B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027EC2"/>
    <w:multiLevelType w:val="hybridMultilevel"/>
    <w:tmpl w:val="7E2A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1E"/>
    <w:rsid w:val="0004777E"/>
    <w:rsid w:val="00296590"/>
    <w:rsid w:val="003639FA"/>
    <w:rsid w:val="00415BB7"/>
    <w:rsid w:val="004448D4"/>
    <w:rsid w:val="00475A97"/>
    <w:rsid w:val="004C5762"/>
    <w:rsid w:val="0051120E"/>
    <w:rsid w:val="00536EEC"/>
    <w:rsid w:val="00547A39"/>
    <w:rsid w:val="005C3E7B"/>
    <w:rsid w:val="006D0809"/>
    <w:rsid w:val="006F7A1C"/>
    <w:rsid w:val="0078152A"/>
    <w:rsid w:val="007E6D39"/>
    <w:rsid w:val="00833F0F"/>
    <w:rsid w:val="008B2730"/>
    <w:rsid w:val="008C3DA5"/>
    <w:rsid w:val="00917C62"/>
    <w:rsid w:val="009A6DD3"/>
    <w:rsid w:val="00A27576"/>
    <w:rsid w:val="00AD0BD1"/>
    <w:rsid w:val="00B12F84"/>
    <w:rsid w:val="00B52E73"/>
    <w:rsid w:val="00B9661E"/>
    <w:rsid w:val="00BC1FE1"/>
    <w:rsid w:val="00BC7875"/>
    <w:rsid w:val="00BF366E"/>
    <w:rsid w:val="00C44CF7"/>
    <w:rsid w:val="00CC257B"/>
    <w:rsid w:val="00CE6ECD"/>
    <w:rsid w:val="00D17EAB"/>
    <w:rsid w:val="00E716F8"/>
    <w:rsid w:val="00EC1CF1"/>
    <w:rsid w:val="00F526FD"/>
    <w:rsid w:val="5FA67271"/>
    <w:rsid w:val="6141A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B10E"/>
  <w15:chartTrackingRefBased/>
  <w15:docId w15:val="{EC695168-BFA4-4E47-916D-A3B9CCE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61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61E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B9661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9661E"/>
  </w:style>
  <w:style w:type="character" w:customStyle="1" w:styleId="eop">
    <w:name w:val="eop"/>
    <w:basedOn w:val="DefaultParagraphFont"/>
    <w:rsid w:val="00B9661E"/>
  </w:style>
  <w:style w:type="paragraph" w:styleId="ListParagraph">
    <w:name w:val="List Paragraph"/>
    <w:basedOn w:val="Normal"/>
    <w:uiPriority w:val="34"/>
    <w:qFormat/>
    <w:rsid w:val="004448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sustain.ucla.edu/housing/living-green/energy-gam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hio.edu/sustainability/operations/energ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greenbuckeyes.osu.edu/energy-and-operations/2021-residence-hall-energy-competi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ensmessenger.com/news/ous-new-residence-halls-participate-in-national-energy-competition/article_26a01b19-ec6d-5a88-aa3d-10841f9dce2f.html" TargetMode="External"/><Relationship Id="rId20" Type="http://schemas.openxmlformats.org/officeDocument/2006/relationships/hyperlink" Target="https://icap.sustainability.illinois.edu/files/projectupdate/1722/Best_Practices_Guide_for_Organizing_Resi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ohio.edu/sites/default/files/sites/sustainability/Sustainability%20and%20Climate%20Action%20Plan%20sections/2021%20OHIO%20Sustainability%20and%20Climate%20Action%20Plan%20website_reduced.pdf" TargetMode="External"/><Relationship Id="rId23" Type="http://schemas.openxmlformats.org/officeDocument/2006/relationships/hyperlink" Target="mailto:sustainability@ohio.edu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https://www.oberlin.edu/environmental-sustainability/programs/ecolympi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Relationship Id="rId22" Type="http://schemas.openxmlformats.org/officeDocument/2006/relationships/hyperlink" Target="https://www.ohio.edu/sustainability/operations/cli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CED7E-2BED-4A13-A1C3-8E1EBDCF7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6FDAD-33DB-4617-8711-35D063E42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00CC9-46B7-4414-81D8-1BD4227A6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4</DocSecurity>
  <Lines>15</Lines>
  <Paragraphs>4</Paragraphs>
  <ScaleCrop>false</ScaleCrop>
  <Company/>
  <LinksUpToDate>false</LinksUpToDate>
  <CharactersWithSpaces>2146</CharactersWithSpaces>
  <SharedDoc>false</SharedDoc>
  <HLinks>
    <vt:vector size="72" baseType="variant">
      <vt:variant>
        <vt:i4>4194422</vt:i4>
      </vt:variant>
      <vt:variant>
        <vt:i4>24</vt:i4>
      </vt:variant>
      <vt:variant>
        <vt:i4>0</vt:i4>
      </vt:variant>
      <vt:variant>
        <vt:i4>5</vt:i4>
      </vt:variant>
      <vt:variant>
        <vt:lpwstr>mailto:sustainability@ohio.edu</vt:lpwstr>
      </vt:variant>
      <vt:variant>
        <vt:lpwstr/>
      </vt:variant>
      <vt:variant>
        <vt:i4>6357093</vt:i4>
      </vt:variant>
      <vt:variant>
        <vt:i4>21</vt:i4>
      </vt:variant>
      <vt:variant>
        <vt:i4>0</vt:i4>
      </vt:variant>
      <vt:variant>
        <vt:i4>5</vt:i4>
      </vt:variant>
      <vt:variant>
        <vt:lpwstr>https://www.ohio.edu/sustainability/operations/climate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https://www.ohio.edu/sustainability/operations/energy</vt:lpwstr>
      </vt:variant>
      <vt:variant>
        <vt:lpwstr/>
      </vt:variant>
      <vt:variant>
        <vt:i4>5439531</vt:i4>
      </vt:variant>
      <vt:variant>
        <vt:i4>15</vt:i4>
      </vt:variant>
      <vt:variant>
        <vt:i4>0</vt:i4>
      </vt:variant>
      <vt:variant>
        <vt:i4>5</vt:i4>
      </vt:variant>
      <vt:variant>
        <vt:lpwstr>https://icap.sustainability.illinois.edu/files/projectupdate/1722/Best_Practices_Guide_for_Organizing_Resi.pdf</vt:lpwstr>
      </vt:variant>
      <vt:variant>
        <vt:lpwstr/>
      </vt:variant>
      <vt:variant>
        <vt:i4>5505047</vt:i4>
      </vt:variant>
      <vt:variant>
        <vt:i4>12</vt:i4>
      </vt:variant>
      <vt:variant>
        <vt:i4>0</vt:i4>
      </vt:variant>
      <vt:variant>
        <vt:i4>5</vt:i4>
      </vt:variant>
      <vt:variant>
        <vt:lpwstr>https://www.oberlin.edu/environmental-sustainability/programs/ecolympics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https://www.sustain.ucla.edu/housing/living-green/energy-games/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https://greenbuckeyes.osu.edu/energy-and-operations/2021-residence-hall-energy-competition</vt:lpwstr>
      </vt:variant>
      <vt:variant>
        <vt:lpwstr/>
      </vt:variant>
      <vt:variant>
        <vt:i4>2293835</vt:i4>
      </vt:variant>
      <vt:variant>
        <vt:i4>3</vt:i4>
      </vt:variant>
      <vt:variant>
        <vt:i4>0</vt:i4>
      </vt:variant>
      <vt:variant>
        <vt:i4>5</vt:i4>
      </vt:variant>
      <vt:variant>
        <vt:lpwstr>https://www.athensmessenger.com/news/ous-new-residence-halls-participate-in-national-energy-competition/article_26a01b19-ec6d-5a88-aa3d-10841f9dce2f.html</vt:lpwstr>
      </vt:variant>
      <vt:variant>
        <vt:lpwstr/>
      </vt:variant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https://www.ohio.edu/sites/default/files/sites/sustainability/Sustainability and Climate Action Plan sections/2021 OHIO Sustainability and Climate Action Plan website_reduced.pdf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https://www.ohio.edu/sites/default/files/sites/sustainability/files/2021 OHIO Sustainability and Climate Action Plan.pdf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https://www.ohio.edu/university-college/campus-community-engagement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https://www.ohio.edu/academic-excellence/experiential-learning/overview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33</cp:revision>
  <dcterms:created xsi:type="dcterms:W3CDTF">2022-01-13T21:24:00Z</dcterms:created>
  <dcterms:modified xsi:type="dcterms:W3CDTF">2022-01-29T23:41:00Z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