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17BA0" w14:textId="5EDD73E3" w:rsidR="008A7C2E" w:rsidRPr="007B78E5" w:rsidRDefault="007B71A7" w:rsidP="00013143">
      <w:pPr>
        <w:spacing w:after="0" w:line="240" w:lineRule="auto"/>
        <w:jc w:val="center"/>
        <w:rPr>
          <w:rFonts w:ascii="Barlow" w:hAnsi="Barlow"/>
          <w:b/>
          <w:bCs/>
          <w:sz w:val="28"/>
          <w:szCs w:val="28"/>
        </w:rPr>
      </w:pPr>
      <w:r w:rsidRPr="007B78E5">
        <w:rPr>
          <w:rFonts w:ascii="Barlow" w:hAnsi="Barlow"/>
          <w:b/>
          <w:bCs/>
          <w:sz w:val="28"/>
          <w:szCs w:val="28"/>
        </w:rPr>
        <w:t xml:space="preserve">Friday, March </w:t>
      </w:r>
      <w:r w:rsidR="005134D7">
        <w:rPr>
          <w:rFonts w:ascii="Barlow" w:hAnsi="Barlow"/>
          <w:b/>
          <w:bCs/>
          <w:sz w:val="28"/>
          <w:szCs w:val="28"/>
        </w:rPr>
        <w:t>4</w:t>
      </w:r>
      <w:r w:rsidRPr="007B78E5">
        <w:rPr>
          <w:rFonts w:ascii="Barlow" w:hAnsi="Barlow"/>
          <w:b/>
          <w:bCs/>
          <w:sz w:val="28"/>
          <w:szCs w:val="28"/>
        </w:rPr>
        <w:t>, 202</w:t>
      </w:r>
      <w:r w:rsidR="005134D7">
        <w:rPr>
          <w:rFonts w:ascii="Barlow" w:hAnsi="Barlow"/>
          <w:b/>
          <w:bCs/>
          <w:sz w:val="28"/>
          <w:szCs w:val="28"/>
        </w:rPr>
        <w:t>2</w:t>
      </w:r>
    </w:p>
    <w:p w14:paraId="02E06E10" w14:textId="1EE2FB4F" w:rsidR="008A7C2E" w:rsidRDefault="008A7C2E" w:rsidP="00013143">
      <w:pPr>
        <w:spacing w:after="0" w:line="240" w:lineRule="auto"/>
        <w:jc w:val="center"/>
        <w:rPr>
          <w:rFonts w:ascii="Barlow" w:hAnsi="Barlow"/>
          <w:sz w:val="28"/>
          <w:szCs w:val="28"/>
        </w:rPr>
      </w:pPr>
      <w:r w:rsidRPr="00CF7551">
        <w:rPr>
          <w:rFonts w:ascii="Barlow" w:hAnsi="Barlow"/>
          <w:sz w:val="28"/>
          <w:szCs w:val="28"/>
        </w:rPr>
        <w:t xml:space="preserve">Ohio University Southern </w:t>
      </w:r>
    </w:p>
    <w:p w14:paraId="7C6ECDAF" w14:textId="77777777" w:rsidR="00013143" w:rsidRPr="007B78E5" w:rsidRDefault="00013143" w:rsidP="00013143">
      <w:pPr>
        <w:spacing w:after="0" w:line="240" w:lineRule="auto"/>
        <w:jc w:val="center"/>
        <w:rPr>
          <w:rFonts w:ascii="Barlow" w:hAnsi="Barlow"/>
          <w:sz w:val="28"/>
          <w:szCs w:val="28"/>
        </w:rPr>
      </w:pPr>
    </w:p>
    <w:p w14:paraId="76EB137B" w14:textId="41D5BE51" w:rsidR="008A7C2E" w:rsidRDefault="008A7C2E" w:rsidP="00013143">
      <w:pPr>
        <w:spacing w:after="0" w:line="240" w:lineRule="auto"/>
        <w:jc w:val="center"/>
        <w:rPr>
          <w:rFonts w:ascii="Barlow" w:hAnsi="Barlow"/>
          <w:b/>
          <w:sz w:val="28"/>
          <w:szCs w:val="28"/>
        </w:rPr>
      </w:pPr>
      <w:r w:rsidRPr="00CF7551">
        <w:rPr>
          <w:rFonts w:ascii="Barlow" w:hAnsi="Barlow"/>
          <w:b/>
          <w:sz w:val="28"/>
          <w:szCs w:val="28"/>
        </w:rPr>
        <w:t>Schedule of Events</w:t>
      </w:r>
    </w:p>
    <w:p w14:paraId="3FF2FA20" w14:textId="77777777" w:rsidR="00013143" w:rsidRPr="00CF7551" w:rsidRDefault="00013143" w:rsidP="00013143">
      <w:pPr>
        <w:spacing w:after="0" w:line="240" w:lineRule="auto"/>
        <w:jc w:val="center"/>
        <w:rPr>
          <w:rFonts w:ascii="Barlow" w:hAnsi="Barlow"/>
          <w:b/>
          <w:sz w:val="28"/>
          <w:szCs w:val="28"/>
        </w:rPr>
      </w:pPr>
    </w:p>
    <w:p w14:paraId="4F5A3680" w14:textId="25A429C3" w:rsidR="00CE3369" w:rsidRPr="00CF7551" w:rsidRDefault="002133F1" w:rsidP="00013143">
      <w:pPr>
        <w:spacing w:after="0" w:line="240" w:lineRule="auto"/>
        <w:jc w:val="center"/>
        <w:rPr>
          <w:rFonts w:ascii="Barlow" w:hAnsi="Barlow"/>
          <w:b/>
          <w:sz w:val="28"/>
          <w:szCs w:val="28"/>
        </w:rPr>
      </w:pPr>
      <w:r>
        <w:rPr>
          <w:rFonts w:ascii="Barlow" w:hAnsi="Barlow"/>
          <w:b/>
          <w:sz w:val="28"/>
          <w:szCs w:val="28"/>
        </w:rPr>
        <w:t>Friday, March 4, 2022</w:t>
      </w:r>
    </w:p>
    <w:p w14:paraId="348DE913" w14:textId="136C40F2" w:rsidR="00D622C5" w:rsidRPr="00D622C5" w:rsidRDefault="00D622C5" w:rsidP="00D622C5">
      <w:pPr>
        <w:widowControl w:val="0"/>
        <w:autoSpaceDE w:val="0"/>
        <w:autoSpaceDN w:val="0"/>
        <w:adjustRightInd w:val="0"/>
        <w:spacing w:after="120" w:line="240" w:lineRule="auto"/>
        <w:rPr>
          <w:rFonts w:ascii="Barlow" w:hAnsi="Barlow" w:cs="Calibri"/>
          <w:sz w:val="24"/>
          <w:szCs w:val="24"/>
        </w:rPr>
      </w:pPr>
      <w:r w:rsidRPr="00D622C5">
        <w:rPr>
          <w:rFonts w:ascii="Barlow" w:hAnsi="Barlow" w:cs="Calibri"/>
          <w:b/>
          <w:bCs/>
          <w:sz w:val="24"/>
          <w:szCs w:val="24"/>
        </w:rPr>
        <w:t xml:space="preserve">9-10:30 a.m. </w:t>
      </w:r>
      <w:r>
        <w:rPr>
          <w:rFonts w:ascii="Barlow" w:hAnsi="Barlow" w:cs="Calibri"/>
          <w:b/>
          <w:bCs/>
          <w:sz w:val="24"/>
          <w:szCs w:val="24"/>
        </w:rPr>
        <w:tab/>
      </w:r>
      <w:r w:rsidRPr="00D622C5">
        <w:rPr>
          <w:rFonts w:ascii="Barlow" w:hAnsi="Barlow" w:cs="Calibri"/>
          <w:sz w:val="24"/>
          <w:szCs w:val="24"/>
        </w:rPr>
        <w:t xml:space="preserve"> </w:t>
      </w:r>
      <w:r>
        <w:rPr>
          <w:rFonts w:ascii="Barlow" w:hAnsi="Barlow" w:cs="Calibri"/>
          <w:sz w:val="24"/>
          <w:szCs w:val="24"/>
        </w:rPr>
        <w:tab/>
      </w:r>
      <w:r>
        <w:rPr>
          <w:rFonts w:ascii="Barlow" w:hAnsi="Barlow" w:cs="Calibri"/>
          <w:sz w:val="24"/>
          <w:szCs w:val="24"/>
        </w:rPr>
        <w:tab/>
      </w:r>
      <w:r>
        <w:rPr>
          <w:rFonts w:ascii="Barlow" w:hAnsi="Barlow" w:cs="Calibri"/>
          <w:sz w:val="24"/>
          <w:szCs w:val="24"/>
        </w:rPr>
        <w:tab/>
      </w:r>
      <w:r>
        <w:rPr>
          <w:rFonts w:ascii="Barlow" w:hAnsi="Barlow" w:cs="Calibri"/>
          <w:sz w:val="24"/>
          <w:szCs w:val="24"/>
        </w:rPr>
        <w:tab/>
      </w:r>
      <w:r>
        <w:rPr>
          <w:rFonts w:ascii="Barlow" w:hAnsi="Barlow" w:cs="Calibri"/>
          <w:sz w:val="24"/>
          <w:szCs w:val="24"/>
        </w:rPr>
        <w:tab/>
      </w:r>
      <w:r>
        <w:rPr>
          <w:rFonts w:ascii="Barlow" w:hAnsi="Barlow" w:cs="Calibri"/>
          <w:sz w:val="24"/>
          <w:szCs w:val="24"/>
        </w:rPr>
        <w:tab/>
      </w:r>
      <w:r w:rsidRPr="00D622C5">
        <w:rPr>
          <w:rFonts w:ascii="Barlow" w:hAnsi="Barlow" w:cs="Calibri"/>
          <w:sz w:val="24"/>
          <w:szCs w:val="24"/>
        </w:rPr>
        <w:t xml:space="preserve">Welcome and first session </w:t>
      </w:r>
    </w:p>
    <w:p w14:paraId="4333598A" w14:textId="13240343" w:rsidR="00D622C5" w:rsidRPr="00D622C5" w:rsidRDefault="00D622C5" w:rsidP="00D622C5">
      <w:pPr>
        <w:widowControl w:val="0"/>
        <w:autoSpaceDE w:val="0"/>
        <w:autoSpaceDN w:val="0"/>
        <w:adjustRightInd w:val="0"/>
        <w:spacing w:after="120" w:line="240" w:lineRule="auto"/>
        <w:ind w:left="5760"/>
        <w:rPr>
          <w:rFonts w:ascii="Barlow" w:hAnsi="Barlow" w:cs="Calibri"/>
          <w:sz w:val="24"/>
          <w:szCs w:val="24"/>
        </w:rPr>
      </w:pPr>
      <w:r w:rsidRPr="00D622C5">
        <w:rPr>
          <w:rFonts w:ascii="Barlow" w:hAnsi="Barlow" w:cs="Calibri"/>
          <w:sz w:val="24"/>
          <w:szCs w:val="24"/>
        </w:rPr>
        <w:t>Session 1: It’s Not Magic: Creating an Inclusive Work Environment for Employees with “Invisible” Disabilities</w:t>
      </w:r>
      <w:r w:rsidRPr="00D622C5">
        <w:rPr>
          <w:rFonts w:ascii="Barlow" w:hAnsi="Barlow" w:cs="Calibri"/>
          <w:sz w:val="24"/>
          <w:szCs w:val="24"/>
        </w:rPr>
        <w:br/>
        <w:t>Presenter: Dr. Josephine Bennett, Everett Advisory Partners, Assistant Director of HR Data &amp; HR Advisor</w:t>
      </w:r>
    </w:p>
    <w:p w14:paraId="23FEE298" w14:textId="3B042E06" w:rsidR="00D622C5" w:rsidRPr="00D622C5" w:rsidRDefault="00D622C5" w:rsidP="00D622C5">
      <w:pPr>
        <w:widowControl w:val="0"/>
        <w:autoSpaceDE w:val="0"/>
        <w:autoSpaceDN w:val="0"/>
        <w:adjustRightInd w:val="0"/>
        <w:spacing w:after="120" w:line="240" w:lineRule="auto"/>
        <w:rPr>
          <w:rFonts w:ascii="Barlow" w:hAnsi="Barlow" w:cs="Calibri"/>
          <w:sz w:val="24"/>
          <w:szCs w:val="24"/>
        </w:rPr>
      </w:pPr>
      <w:r w:rsidRPr="00D622C5">
        <w:rPr>
          <w:rFonts w:ascii="Barlow" w:hAnsi="Barlow" w:cs="Calibri"/>
          <w:b/>
          <w:bCs/>
          <w:sz w:val="24"/>
          <w:szCs w:val="24"/>
        </w:rPr>
        <w:t xml:space="preserve">10:30-10:45 a.m. </w:t>
      </w:r>
      <w:r w:rsidRPr="00D622C5">
        <w:rPr>
          <w:rFonts w:ascii="Barlow" w:hAnsi="Barlow" w:cs="Calibri"/>
          <w:sz w:val="24"/>
          <w:szCs w:val="24"/>
        </w:rPr>
        <w:t xml:space="preserve"> </w:t>
      </w:r>
      <w:r>
        <w:rPr>
          <w:rFonts w:ascii="Barlow" w:hAnsi="Barlow" w:cs="Calibri"/>
          <w:sz w:val="24"/>
          <w:szCs w:val="24"/>
        </w:rPr>
        <w:tab/>
      </w:r>
      <w:r>
        <w:rPr>
          <w:rFonts w:ascii="Barlow" w:hAnsi="Barlow" w:cs="Calibri"/>
          <w:sz w:val="24"/>
          <w:szCs w:val="24"/>
        </w:rPr>
        <w:tab/>
      </w:r>
      <w:r>
        <w:rPr>
          <w:rFonts w:ascii="Barlow" w:hAnsi="Barlow" w:cs="Calibri"/>
          <w:sz w:val="24"/>
          <w:szCs w:val="24"/>
        </w:rPr>
        <w:tab/>
      </w:r>
      <w:r>
        <w:rPr>
          <w:rFonts w:ascii="Barlow" w:hAnsi="Barlow" w:cs="Calibri"/>
          <w:sz w:val="24"/>
          <w:szCs w:val="24"/>
        </w:rPr>
        <w:tab/>
      </w:r>
      <w:r>
        <w:rPr>
          <w:rFonts w:ascii="Barlow" w:hAnsi="Barlow" w:cs="Calibri"/>
          <w:sz w:val="24"/>
          <w:szCs w:val="24"/>
        </w:rPr>
        <w:tab/>
      </w:r>
      <w:r>
        <w:rPr>
          <w:rFonts w:ascii="Barlow" w:hAnsi="Barlow" w:cs="Calibri"/>
          <w:sz w:val="24"/>
          <w:szCs w:val="24"/>
        </w:rPr>
        <w:tab/>
      </w:r>
      <w:r w:rsidRPr="00D622C5">
        <w:rPr>
          <w:rFonts w:ascii="Barlow" w:hAnsi="Barlow" w:cs="Calibri"/>
          <w:sz w:val="24"/>
          <w:szCs w:val="24"/>
        </w:rPr>
        <w:t>Break</w:t>
      </w:r>
    </w:p>
    <w:p w14:paraId="0447A46F" w14:textId="2A66792B" w:rsidR="00D622C5" w:rsidRPr="00D622C5" w:rsidRDefault="00D622C5" w:rsidP="00D622C5">
      <w:pPr>
        <w:widowControl w:val="0"/>
        <w:autoSpaceDE w:val="0"/>
        <w:autoSpaceDN w:val="0"/>
        <w:adjustRightInd w:val="0"/>
        <w:spacing w:after="120" w:line="240" w:lineRule="auto"/>
        <w:rPr>
          <w:rFonts w:ascii="Barlow" w:hAnsi="Barlow" w:cs="Calibri"/>
          <w:sz w:val="24"/>
          <w:szCs w:val="24"/>
        </w:rPr>
      </w:pPr>
      <w:r w:rsidRPr="00D622C5">
        <w:rPr>
          <w:rFonts w:ascii="Barlow" w:hAnsi="Barlow" w:cs="Calibri"/>
          <w:b/>
          <w:bCs/>
          <w:sz w:val="24"/>
          <w:szCs w:val="24"/>
        </w:rPr>
        <w:t xml:space="preserve">10:45 a.m.-12:15 p.m. </w:t>
      </w:r>
      <w:r w:rsidRPr="00D622C5">
        <w:rPr>
          <w:rFonts w:ascii="Barlow" w:hAnsi="Barlow" w:cs="Calibri"/>
          <w:sz w:val="24"/>
          <w:szCs w:val="24"/>
        </w:rPr>
        <w:t xml:space="preserve"> </w:t>
      </w:r>
      <w:r>
        <w:rPr>
          <w:rFonts w:ascii="Barlow" w:hAnsi="Barlow" w:cs="Calibri"/>
          <w:sz w:val="24"/>
          <w:szCs w:val="24"/>
        </w:rPr>
        <w:tab/>
      </w:r>
      <w:r>
        <w:rPr>
          <w:rFonts w:ascii="Barlow" w:hAnsi="Barlow" w:cs="Calibri"/>
          <w:sz w:val="24"/>
          <w:szCs w:val="24"/>
        </w:rPr>
        <w:tab/>
      </w:r>
      <w:r>
        <w:rPr>
          <w:rFonts w:ascii="Barlow" w:hAnsi="Barlow" w:cs="Calibri"/>
          <w:sz w:val="24"/>
          <w:szCs w:val="24"/>
        </w:rPr>
        <w:tab/>
      </w:r>
      <w:r>
        <w:rPr>
          <w:rFonts w:ascii="Barlow" w:hAnsi="Barlow" w:cs="Calibri"/>
          <w:sz w:val="24"/>
          <w:szCs w:val="24"/>
        </w:rPr>
        <w:tab/>
      </w:r>
      <w:r>
        <w:rPr>
          <w:rFonts w:ascii="Barlow" w:hAnsi="Barlow" w:cs="Calibri"/>
          <w:sz w:val="24"/>
          <w:szCs w:val="24"/>
        </w:rPr>
        <w:tab/>
      </w:r>
      <w:r w:rsidRPr="00D622C5">
        <w:rPr>
          <w:rFonts w:ascii="Barlow" w:hAnsi="Barlow" w:cs="Calibri"/>
          <w:sz w:val="24"/>
          <w:szCs w:val="24"/>
        </w:rPr>
        <w:t>Session 2 and closing</w:t>
      </w:r>
    </w:p>
    <w:p w14:paraId="4B7BE72D" w14:textId="1974B612" w:rsidR="00D622C5" w:rsidRPr="00D622C5" w:rsidRDefault="00D622C5" w:rsidP="00D622C5">
      <w:pPr>
        <w:widowControl w:val="0"/>
        <w:autoSpaceDE w:val="0"/>
        <w:autoSpaceDN w:val="0"/>
        <w:adjustRightInd w:val="0"/>
        <w:spacing w:after="120" w:line="240" w:lineRule="auto"/>
        <w:ind w:left="5760"/>
        <w:rPr>
          <w:rFonts w:ascii="Barlow" w:hAnsi="Barlow" w:cs="Calibri"/>
          <w:sz w:val="24"/>
          <w:szCs w:val="24"/>
        </w:rPr>
      </w:pPr>
      <w:r w:rsidRPr="00D622C5">
        <w:rPr>
          <w:rFonts w:ascii="Barlow" w:hAnsi="Barlow" w:cs="Calibri"/>
          <w:sz w:val="24"/>
          <w:szCs w:val="24"/>
        </w:rPr>
        <w:t>Session 2: Perspectives of College Freshmen Students with Disabilities: What Makes Them High Risk for Early Departure</w:t>
      </w:r>
      <w:r w:rsidRPr="00D622C5">
        <w:rPr>
          <w:rFonts w:ascii="Barlow" w:hAnsi="Barlow" w:cs="Calibri"/>
          <w:sz w:val="24"/>
          <w:szCs w:val="24"/>
        </w:rPr>
        <w:br/>
        <w:t>Presenter: Dr. Rosa Oroyan Kissling</w:t>
      </w:r>
    </w:p>
    <w:p w14:paraId="53185BE4" w14:textId="03B14736" w:rsidR="00D622C5" w:rsidRDefault="00D622C5" w:rsidP="00D622C5">
      <w:pPr>
        <w:widowControl w:val="0"/>
        <w:autoSpaceDE w:val="0"/>
        <w:autoSpaceDN w:val="0"/>
        <w:adjustRightInd w:val="0"/>
        <w:spacing w:after="120" w:line="240" w:lineRule="auto"/>
        <w:rPr>
          <w:rFonts w:ascii="Barlow" w:hAnsi="Barlow" w:cs="Calibri"/>
          <w:b/>
          <w:sz w:val="28"/>
          <w:szCs w:val="28"/>
        </w:rPr>
      </w:pPr>
      <w:r w:rsidRPr="00D622C5">
        <w:rPr>
          <w:rFonts w:ascii="Barlow" w:hAnsi="Barlow" w:cs="Calibri"/>
          <w:b/>
          <w:bCs/>
          <w:sz w:val="24"/>
          <w:szCs w:val="24"/>
        </w:rPr>
        <w:t xml:space="preserve">12:15-12:20 p.m. </w:t>
      </w:r>
      <w:r w:rsidRPr="00D622C5">
        <w:rPr>
          <w:rFonts w:ascii="Barlow" w:hAnsi="Barlow" w:cs="Calibri"/>
          <w:sz w:val="24"/>
          <w:szCs w:val="24"/>
        </w:rPr>
        <w:t xml:space="preserve"> </w:t>
      </w:r>
      <w:r>
        <w:rPr>
          <w:rFonts w:ascii="Barlow" w:hAnsi="Barlow" w:cs="Calibri"/>
          <w:sz w:val="24"/>
          <w:szCs w:val="24"/>
        </w:rPr>
        <w:tab/>
      </w:r>
      <w:r>
        <w:rPr>
          <w:rFonts w:ascii="Barlow" w:hAnsi="Barlow" w:cs="Calibri"/>
          <w:sz w:val="24"/>
          <w:szCs w:val="24"/>
        </w:rPr>
        <w:tab/>
      </w:r>
      <w:r>
        <w:rPr>
          <w:rFonts w:ascii="Barlow" w:hAnsi="Barlow" w:cs="Calibri"/>
          <w:sz w:val="24"/>
          <w:szCs w:val="24"/>
        </w:rPr>
        <w:tab/>
      </w:r>
      <w:r>
        <w:rPr>
          <w:rFonts w:ascii="Barlow" w:hAnsi="Barlow" w:cs="Calibri"/>
          <w:sz w:val="24"/>
          <w:szCs w:val="24"/>
        </w:rPr>
        <w:tab/>
      </w:r>
      <w:r>
        <w:rPr>
          <w:rFonts w:ascii="Barlow" w:hAnsi="Barlow" w:cs="Calibri"/>
          <w:sz w:val="24"/>
          <w:szCs w:val="24"/>
        </w:rPr>
        <w:tab/>
      </w:r>
      <w:r>
        <w:rPr>
          <w:rFonts w:ascii="Barlow" w:hAnsi="Barlow" w:cs="Calibri"/>
          <w:sz w:val="24"/>
          <w:szCs w:val="24"/>
        </w:rPr>
        <w:tab/>
      </w:r>
      <w:r w:rsidRPr="00D622C5">
        <w:rPr>
          <w:rFonts w:ascii="Barlow" w:hAnsi="Barlow" w:cs="Calibri"/>
          <w:sz w:val="24"/>
          <w:szCs w:val="24"/>
        </w:rPr>
        <w:t>Closing</w:t>
      </w:r>
    </w:p>
    <w:p w14:paraId="26C7245B" w14:textId="683EFA61" w:rsidR="00E60578" w:rsidRPr="00CF7551" w:rsidRDefault="00461349" w:rsidP="00461349">
      <w:pPr>
        <w:jc w:val="center"/>
        <w:rPr>
          <w:rFonts w:ascii="Barlow" w:hAnsi="Barlow" w:cs="Calibri"/>
          <w:b/>
          <w:sz w:val="28"/>
          <w:szCs w:val="28"/>
        </w:rPr>
      </w:pPr>
      <w:r w:rsidRPr="00CF7551">
        <w:rPr>
          <w:rFonts w:ascii="Barlow" w:hAnsi="Barlow" w:cs="Calibri"/>
          <w:b/>
          <w:sz w:val="28"/>
          <w:szCs w:val="28"/>
        </w:rPr>
        <w:t>Session Descriptions</w:t>
      </w:r>
    </w:p>
    <w:p w14:paraId="351B0782" w14:textId="305CEE1E" w:rsidR="00461349" w:rsidRPr="00461349" w:rsidRDefault="00461349" w:rsidP="00461349">
      <w:pPr>
        <w:rPr>
          <w:rFonts w:ascii="Barlow" w:hAnsi="Barlow" w:cs="Calibri"/>
          <w:b/>
          <w:sz w:val="30"/>
          <w:szCs w:val="30"/>
        </w:rPr>
      </w:pPr>
      <w:r w:rsidRPr="00461349">
        <w:rPr>
          <w:rFonts w:ascii="Barlow" w:eastAsia="Times New Roman" w:hAnsi="Barlow" w:cs="Times New Roman"/>
          <w:b/>
          <w:sz w:val="28"/>
          <w:szCs w:val="28"/>
          <w:u w:val="single"/>
          <w:shd w:val="clear" w:color="auto" w:fill="FFFFFF"/>
        </w:rPr>
        <w:t>Session 1 (9:</w:t>
      </w:r>
      <w:r w:rsidR="002133F1">
        <w:rPr>
          <w:rFonts w:ascii="Barlow" w:eastAsia="Times New Roman" w:hAnsi="Barlow" w:cs="Times New Roman"/>
          <w:b/>
          <w:sz w:val="28"/>
          <w:szCs w:val="28"/>
          <w:u w:val="single"/>
          <w:shd w:val="clear" w:color="auto" w:fill="FFFFFF"/>
        </w:rPr>
        <w:t>00</w:t>
      </w:r>
      <w:r w:rsidRPr="00461349">
        <w:rPr>
          <w:rFonts w:ascii="Barlow" w:eastAsia="Times New Roman" w:hAnsi="Barlow" w:cs="Times New Roman"/>
          <w:b/>
          <w:sz w:val="28"/>
          <w:szCs w:val="28"/>
          <w:u w:val="single"/>
          <w:shd w:val="clear" w:color="auto" w:fill="FFFFFF"/>
        </w:rPr>
        <w:t xml:space="preserve"> am – 10:30 am)</w:t>
      </w:r>
    </w:p>
    <w:p w14:paraId="3BDE0E68" w14:textId="77777777" w:rsidR="002133F1" w:rsidRDefault="002133F1" w:rsidP="00461349">
      <w:pPr>
        <w:shd w:val="clear" w:color="auto" w:fill="FFFFFF"/>
        <w:spacing w:after="168" w:line="240" w:lineRule="auto"/>
        <w:textAlignment w:val="baseline"/>
        <w:outlineLvl w:val="3"/>
        <w:rPr>
          <w:rFonts w:ascii="Barlow" w:eastAsia="Times New Roman" w:hAnsi="Barlow" w:cs="Times New Roman"/>
          <w:b/>
          <w:bCs/>
          <w:color w:val="000000"/>
          <w:sz w:val="24"/>
          <w:szCs w:val="24"/>
        </w:rPr>
      </w:pPr>
      <w:r w:rsidRPr="002133F1">
        <w:rPr>
          <w:rFonts w:ascii="Barlow" w:eastAsia="Times New Roman" w:hAnsi="Barlow" w:cs="Times New Roman"/>
          <w:b/>
          <w:bCs/>
          <w:color w:val="000000"/>
          <w:sz w:val="24"/>
          <w:szCs w:val="24"/>
        </w:rPr>
        <w:t>It’s Not Magic: Creating an Inclusive Work Environment for Employees with “Invisible” Disabilities</w:t>
      </w:r>
    </w:p>
    <w:p w14:paraId="1F741902" w14:textId="2C58467F" w:rsidR="00461349" w:rsidRPr="00C47D99" w:rsidRDefault="005532AC" w:rsidP="00461349">
      <w:pPr>
        <w:shd w:val="clear" w:color="auto" w:fill="FFFFFF"/>
        <w:spacing w:after="168" w:line="240" w:lineRule="auto"/>
        <w:textAlignment w:val="baseline"/>
        <w:outlineLvl w:val="3"/>
        <w:rPr>
          <w:rFonts w:ascii="Barlow" w:eastAsia="Times New Roman" w:hAnsi="Barlow" w:cs="Times New Roman"/>
          <w:b/>
          <w:bCs/>
          <w:color w:val="000000"/>
          <w:sz w:val="24"/>
          <w:szCs w:val="24"/>
        </w:rPr>
      </w:pPr>
      <w:r w:rsidRPr="00C47D99">
        <w:rPr>
          <w:rFonts w:ascii="Barlow" w:eastAsia="Times New Roman" w:hAnsi="Barlow" w:cs="Times New Roman"/>
          <w:b/>
          <w:bCs/>
          <w:color w:val="000000"/>
          <w:sz w:val="24"/>
          <w:szCs w:val="24"/>
        </w:rPr>
        <w:t xml:space="preserve">Presenter: </w:t>
      </w:r>
      <w:r w:rsidR="002133F1" w:rsidRPr="002133F1">
        <w:rPr>
          <w:rFonts w:ascii="Barlow" w:eastAsia="Times New Roman" w:hAnsi="Barlow" w:cs="Times New Roman"/>
          <w:b/>
          <w:bCs/>
          <w:color w:val="000000"/>
          <w:sz w:val="24"/>
          <w:szCs w:val="24"/>
        </w:rPr>
        <w:t>Dr. Josephine Bennett Everett Advisory Partners Assistant Director of HR Data &amp; HR Advisor</w:t>
      </w:r>
    </w:p>
    <w:p w14:paraId="7A58753E" w14:textId="302777B4" w:rsidR="00F729B8" w:rsidRPr="00F729B8" w:rsidRDefault="00F729B8" w:rsidP="00F729B8">
      <w:pPr>
        <w:shd w:val="clear" w:color="auto" w:fill="FFFFFF"/>
        <w:spacing w:after="168" w:line="240" w:lineRule="auto"/>
        <w:textAlignment w:val="baseline"/>
        <w:outlineLvl w:val="3"/>
        <w:rPr>
          <w:rFonts w:ascii="Barlow" w:eastAsia="Times New Roman" w:hAnsi="Barlow" w:cs="Times New Roman"/>
          <w:bCs/>
          <w:color w:val="000000"/>
          <w:sz w:val="24"/>
          <w:szCs w:val="24"/>
        </w:rPr>
      </w:pPr>
      <w:bookmarkStart w:id="0" w:name="_Hlk96333977"/>
      <w:r w:rsidRPr="00F729B8">
        <w:rPr>
          <w:rFonts w:ascii="Barlow" w:eastAsia="Times New Roman" w:hAnsi="Barlow" w:cs="Times New Roman"/>
          <w:b/>
          <w:bCs/>
          <w:color w:val="000000"/>
          <w:sz w:val="24"/>
          <w:szCs w:val="24"/>
        </w:rPr>
        <w:t>Session Synopsis/Abstract:</w:t>
      </w:r>
      <w:r w:rsidRPr="00F729B8">
        <w:rPr>
          <w:rFonts w:ascii="Barlow" w:eastAsia="Times New Roman" w:hAnsi="Barlow" w:cs="Times New Roman"/>
          <w:bCs/>
          <w:color w:val="000000"/>
          <w:sz w:val="24"/>
          <w:szCs w:val="24"/>
        </w:rPr>
        <w:t> </w:t>
      </w:r>
      <w:bookmarkEnd w:id="0"/>
      <w:r w:rsidR="002133F1" w:rsidRPr="002133F1">
        <w:rPr>
          <w:rFonts w:ascii="Barlow" w:eastAsia="Times New Roman" w:hAnsi="Barlow" w:cs="Times New Roman"/>
          <w:bCs/>
          <w:color w:val="000000"/>
          <w:sz w:val="24"/>
          <w:szCs w:val="24"/>
        </w:rPr>
        <w:t xml:space="preserve">According to the Center for Disease Control (CDC) 1 in 4 or 26% of adults in the US have a disability (www.cdc.gov). One would think that with disability affecting so many Americans, there would be a greater sense of acknowledgement regarding disabilities that can be seen as well as those that are invisible. Numerous </w:t>
      </w:r>
      <w:r w:rsidR="002133F1" w:rsidRPr="002133F1">
        <w:rPr>
          <w:rFonts w:ascii="Barlow" w:eastAsia="Times New Roman" w:hAnsi="Barlow" w:cs="Times New Roman"/>
          <w:bCs/>
          <w:color w:val="000000"/>
          <w:sz w:val="24"/>
          <w:szCs w:val="24"/>
        </w:rPr>
        <w:lastRenderedPageBreak/>
        <w:t>legislations have been passed to address and ensure equal treatment and protections for individuals with disabilities. Legislations such as the ADA, the Rehabilitation Act, IDEA, Titles 2 and 16 of the Social Security Act and several other Josephine Bennett Envision Access Proposal 2 acts have sought to prevent adverse actions against people with disabilities. While many acknowledge the intent of these legal protections, some have adopted the mindset that a disability can be seen and if it cannot then it’s not a disability. A simple search of the hashtag #invisibledisability will reveal an array of experiences and stories centered around the treatment and often disadvantages of individuals with disabilities that are not easily visible. Unfortunately, the workplace hasn’t been absent of these experiences, and this must change. This workshop will outline the importance of creating inclusive work environments for individuals with invisible disabilities. It will identify various types of invisible disabilities and the necessary considerations that should be made in accommodating individuals who possess these types of disabilities. It will also present strategies that support disability inclusivity within the workplace to ensure that all employees perform at their highest potential.</w:t>
      </w:r>
    </w:p>
    <w:p w14:paraId="699C95B1" w14:textId="77777777" w:rsidR="00F729B8" w:rsidRPr="00F729B8" w:rsidRDefault="00F729B8" w:rsidP="00F729B8">
      <w:pPr>
        <w:shd w:val="clear" w:color="auto" w:fill="FFFFFF"/>
        <w:spacing w:after="168" w:line="240" w:lineRule="auto"/>
        <w:textAlignment w:val="baseline"/>
        <w:outlineLvl w:val="3"/>
        <w:rPr>
          <w:rFonts w:ascii="Barlow" w:eastAsia="Times New Roman" w:hAnsi="Barlow" w:cs="Times New Roman"/>
          <w:b/>
          <w:bCs/>
          <w:color w:val="000000"/>
          <w:sz w:val="24"/>
          <w:szCs w:val="24"/>
        </w:rPr>
      </w:pPr>
      <w:bookmarkStart w:id="1" w:name="_Hlk96334042"/>
      <w:r w:rsidRPr="00F729B8">
        <w:rPr>
          <w:rFonts w:ascii="Barlow" w:eastAsia="Times New Roman" w:hAnsi="Barlow" w:cs="Times New Roman"/>
          <w:b/>
          <w:bCs/>
          <w:color w:val="000000"/>
          <w:sz w:val="24"/>
          <w:szCs w:val="24"/>
        </w:rPr>
        <w:t xml:space="preserve">Objectives/Outcomes: </w:t>
      </w:r>
    </w:p>
    <w:p w14:paraId="28F14019" w14:textId="77777777" w:rsidR="002133F1" w:rsidRDefault="002133F1" w:rsidP="00461349">
      <w:pPr>
        <w:shd w:val="clear" w:color="auto" w:fill="FFFFFF"/>
        <w:spacing w:after="168" w:line="240" w:lineRule="auto"/>
        <w:textAlignment w:val="baseline"/>
        <w:outlineLvl w:val="3"/>
        <w:rPr>
          <w:rFonts w:ascii="Barlow" w:eastAsia="Times New Roman" w:hAnsi="Barlow" w:cs="Times New Roman"/>
          <w:bCs/>
          <w:color w:val="000000"/>
          <w:sz w:val="24"/>
          <w:szCs w:val="24"/>
        </w:rPr>
      </w:pPr>
      <w:r w:rsidRPr="002133F1">
        <w:rPr>
          <w:rFonts w:ascii="Barlow" w:eastAsia="Times New Roman" w:hAnsi="Barlow" w:cs="Times New Roman"/>
          <w:bCs/>
          <w:color w:val="000000"/>
          <w:sz w:val="24"/>
          <w:szCs w:val="24"/>
        </w:rPr>
        <w:t xml:space="preserve">This presentation is designed to present knowledge and awareness about how organizations can change their awareness and behavior to be more inclusive toward individuals with invisible disabilities. At the conclusion of this workshop participants will: </w:t>
      </w:r>
    </w:p>
    <w:p w14:paraId="63931F88" w14:textId="77777777" w:rsidR="002133F1" w:rsidRDefault="002133F1" w:rsidP="002133F1">
      <w:pPr>
        <w:shd w:val="clear" w:color="auto" w:fill="FFFFFF"/>
        <w:spacing w:after="168" w:line="240" w:lineRule="auto"/>
        <w:ind w:firstLine="720"/>
        <w:textAlignment w:val="baseline"/>
        <w:outlineLvl w:val="3"/>
        <w:rPr>
          <w:rFonts w:ascii="Barlow" w:eastAsia="Times New Roman" w:hAnsi="Barlow" w:cs="Times New Roman"/>
          <w:bCs/>
          <w:color w:val="000000"/>
          <w:sz w:val="24"/>
          <w:szCs w:val="24"/>
        </w:rPr>
      </w:pPr>
      <w:r w:rsidRPr="002133F1">
        <w:rPr>
          <w:rFonts w:ascii="Barlow" w:eastAsia="Times New Roman" w:hAnsi="Barlow" w:cs="Times New Roman"/>
          <w:bCs/>
          <w:color w:val="000000"/>
          <w:sz w:val="24"/>
          <w:szCs w:val="24"/>
        </w:rPr>
        <w:t xml:space="preserve">• Be able to identify ways to create working environments where individuals with different disabilities feel included. </w:t>
      </w:r>
    </w:p>
    <w:p w14:paraId="55D1E035" w14:textId="77777777" w:rsidR="002133F1" w:rsidRDefault="002133F1" w:rsidP="002133F1">
      <w:pPr>
        <w:shd w:val="clear" w:color="auto" w:fill="FFFFFF"/>
        <w:spacing w:after="168" w:line="240" w:lineRule="auto"/>
        <w:ind w:firstLine="720"/>
        <w:textAlignment w:val="baseline"/>
        <w:outlineLvl w:val="3"/>
        <w:rPr>
          <w:rFonts w:ascii="Barlow" w:eastAsia="Times New Roman" w:hAnsi="Barlow" w:cs="Times New Roman"/>
          <w:bCs/>
          <w:color w:val="000000"/>
          <w:sz w:val="24"/>
          <w:szCs w:val="24"/>
        </w:rPr>
      </w:pPr>
      <w:r w:rsidRPr="002133F1">
        <w:rPr>
          <w:rFonts w:ascii="Barlow" w:eastAsia="Times New Roman" w:hAnsi="Barlow" w:cs="Times New Roman"/>
          <w:bCs/>
          <w:color w:val="000000"/>
          <w:sz w:val="24"/>
          <w:szCs w:val="24"/>
        </w:rPr>
        <w:t xml:space="preserve">• Demonstrate an openness to new perspectives about individuals with certain disabilities. </w:t>
      </w:r>
    </w:p>
    <w:p w14:paraId="7EA0AA17" w14:textId="77777777" w:rsidR="002133F1" w:rsidRDefault="002133F1" w:rsidP="002133F1">
      <w:pPr>
        <w:shd w:val="clear" w:color="auto" w:fill="FFFFFF"/>
        <w:spacing w:after="168" w:line="240" w:lineRule="auto"/>
        <w:ind w:firstLine="720"/>
        <w:textAlignment w:val="baseline"/>
        <w:outlineLvl w:val="3"/>
        <w:rPr>
          <w:rFonts w:ascii="Barlow" w:eastAsia="Times New Roman" w:hAnsi="Barlow" w:cs="Times New Roman"/>
          <w:bCs/>
          <w:color w:val="000000"/>
          <w:sz w:val="24"/>
          <w:szCs w:val="24"/>
        </w:rPr>
      </w:pPr>
      <w:r w:rsidRPr="002133F1">
        <w:rPr>
          <w:rFonts w:ascii="Barlow" w:eastAsia="Times New Roman" w:hAnsi="Barlow" w:cs="Times New Roman"/>
          <w:bCs/>
          <w:color w:val="000000"/>
          <w:sz w:val="24"/>
          <w:szCs w:val="24"/>
        </w:rPr>
        <w:t xml:space="preserve">• Have an increased organizational awareness centered around inclusion in the workplace. </w:t>
      </w:r>
    </w:p>
    <w:p w14:paraId="51152A79" w14:textId="6F933D39" w:rsidR="002133F1" w:rsidRDefault="002133F1" w:rsidP="002133F1">
      <w:pPr>
        <w:shd w:val="clear" w:color="auto" w:fill="FFFFFF"/>
        <w:spacing w:after="168" w:line="240" w:lineRule="auto"/>
        <w:ind w:firstLine="720"/>
        <w:textAlignment w:val="baseline"/>
        <w:outlineLvl w:val="3"/>
        <w:rPr>
          <w:rFonts w:ascii="Barlow" w:eastAsia="Times New Roman" w:hAnsi="Barlow" w:cs="Times New Roman"/>
          <w:bCs/>
          <w:color w:val="000000"/>
          <w:sz w:val="24"/>
          <w:szCs w:val="24"/>
        </w:rPr>
      </w:pPr>
      <w:r w:rsidRPr="002133F1">
        <w:rPr>
          <w:rFonts w:ascii="Barlow" w:eastAsia="Times New Roman" w:hAnsi="Barlow" w:cs="Times New Roman"/>
          <w:bCs/>
          <w:color w:val="000000"/>
          <w:sz w:val="24"/>
          <w:szCs w:val="24"/>
        </w:rPr>
        <w:t>• Be better prepared to develop a diverse and inclusive work culture that considers all disabilities.</w:t>
      </w:r>
    </w:p>
    <w:bookmarkEnd w:id="1"/>
    <w:p w14:paraId="53C37584" w14:textId="6524D53B" w:rsidR="009615CE" w:rsidRPr="002133F1" w:rsidRDefault="009615CE" w:rsidP="00461349">
      <w:pPr>
        <w:shd w:val="clear" w:color="auto" w:fill="FFFFFF"/>
        <w:spacing w:after="168" w:line="240" w:lineRule="auto"/>
        <w:textAlignment w:val="baseline"/>
        <w:outlineLvl w:val="3"/>
        <w:rPr>
          <w:rFonts w:ascii="Barlow" w:eastAsia="Times New Roman" w:hAnsi="Barlow" w:cs="Times New Roman"/>
          <w:b/>
          <w:color w:val="000000"/>
          <w:sz w:val="24"/>
          <w:szCs w:val="24"/>
        </w:rPr>
      </w:pPr>
      <w:r w:rsidRPr="002133F1">
        <w:rPr>
          <w:rFonts w:ascii="Barlow" w:eastAsia="Times New Roman" w:hAnsi="Barlow" w:cs="Times New Roman"/>
          <w:b/>
          <w:color w:val="000000"/>
          <w:sz w:val="24"/>
          <w:szCs w:val="24"/>
        </w:rPr>
        <w:t xml:space="preserve">About the presenter: </w:t>
      </w:r>
    </w:p>
    <w:p w14:paraId="6DC8038A" w14:textId="5DB07C64" w:rsidR="002133F1" w:rsidRDefault="002133F1" w:rsidP="00321B06">
      <w:pPr>
        <w:shd w:val="clear" w:color="auto" w:fill="FFFFFF"/>
        <w:spacing w:before="240" w:after="168" w:line="240" w:lineRule="auto"/>
        <w:textAlignment w:val="baseline"/>
        <w:outlineLvl w:val="3"/>
        <w:rPr>
          <w:rFonts w:ascii="Barlow" w:eastAsia="Times New Roman" w:hAnsi="Barlow" w:cs="Times New Roman"/>
          <w:bCs/>
          <w:color w:val="000000"/>
          <w:sz w:val="24"/>
          <w:szCs w:val="24"/>
        </w:rPr>
      </w:pPr>
      <w:r>
        <w:rPr>
          <w:rFonts w:ascii="Barlow" w:eastAsia="Times New Roman" w:hAnsi="Barlow" w:cs="Times New Roman"/>
          <w:bCs/>
          <w:noProof/>
          <w:color w:val="000000"/>
          <w:sz w:val="24"/>
          <w:szCs w:val="24"/>
        </w:rPr>
        <w:drawing>
          <wp:anchor distT="0" distB="0" distL="114300" distR="114300" simplePos="0" relativeHeight="251658240" behindDoc="0" locked="0" layoutInCell="1" allowOverlap="1" wp14:anchorId="528065EB" wp14:editId="4D99EDA9">
            <wp:simplePos x="0" y="0"/>
            <wp:positionH relativeFrom="column">
              <wp:posOffset>0</wp:posOffset>
            </wp:positionH>
            <wp:positionV relativeFrom="paragraph">
              <wp:posOffset>48895</wp:posOffset>
            </wp:positionV>
            <wp:extent cx="1047750" cy="1197748"/>
            <wp:effectExtent l="0" t="0" r="0" b="2540"/>
            <wp:wrapSquare wrapText="bothSides"/>
            <wp:docPr id="2" name="Picture 2" descr="A person with her arms crosse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with her arms crossed&#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47750" cy="1197748"/>
                    </a:xfrm>
                    <a:prstGeom prst="rect">
                      <a:avLst/>
                    </a:prstGeom>
                  </pic:spPr>
                </pic:pic>
              </a:graphicData>
            </a:graphic>
          </wp:anchor>
        </w:drawing>
      </w:r>
      <w:r w:rsidRPr="002133F1">
        <w:rPr>
          <w:rFonts w:ascii="Barlow" w:eastAsia="Times New Roman" w:hAnsi="Barlow" w:cs="Times New Roman"/>
          <w:bCs/>
          <w:color w:val="000000"/>
          <w:sz w:val="24"/>
          <w:szCs w:val="24"/>
        </w:rPr>
        <w:t xml:space="preserve">Dr. Josephine Bennett is an experienced adjudicator who has worked performing vocational analyses, disability assessments and preliminary hearing evaluations for both state and federal governments. For over a decade, Dr. Bennett has worked to understand the physiological and psychological factors that impact sustainable employment for individuals with disabilities. This includes understanding barriers that prevent individuals from entering the workforce as well as assessing functional capacity and limitations in the presence of certain medical and psychiatric conditions. She also works as the Assistant Director of HR Data and an HR Advisor at </w:t>
      </w:r>
      <w:r w:rsidRPr="002133F1">
        <w:rPr>
          <w:rFonts w:ascii="Barlow" w:eastAsia="Times New Roman" w:hAnsi="Barlow" w:cs="Times New Roman"/>
          <w:bCs/>
          <w:color w:val="000000"/>
          <w:sz w:val="24"/>
          <w:szCs w:val="24"/>
        </w:rPr>
        <w:lastRenderedPageBreak/>
        <w:t xml:space="preserve">Everett Advisory Partners, a consulting firm designed to help address and resolve workplace challenges across numerous industries. </w:t>
      </w:r>
    </w:p>
    <w:p w14:paraId="6C9FA053" w14:textId="7A1FB336" w:rsidR="002133F1" w:rsidRDefault="002133F1" w:rsidP="00321B06">
      <w:pPr>
        <w:shd w:val="clear" w:color="auto" w:fill="FFFFFF"/>
        <w:spacing w:before="240" w:after="168" w:line="240" w:lineRule="auto"/>
        <w:textAlignment w:val="baseline"/>
        <w:outlineLvl w:val="3"/>
        <w:rPr>
          <w:rFonts w:ascii="Barlow" w:eastAsia="Times New Roman" w:hAnsi="Barlow" w:cs="Times New Roman"/>
          <w:bCs/>
          <w:color w:val="000000"/>
          <w:sz w:val="24"/>
          <w:szCs w:val="24"/>
        </w:rPr>
      </w:pPr>
      <w:r w:rsidRPr="002133F1">
        <w:rPr>
          <w:rFonts w:ascii="Barlow" w:eastAsia="Times New Roman" w:hAnsi="Barlow" w:cs="Times New Roman"/>
          <w:bCs/>
          <w:color w:val="000000"/>
          <w:sz w:val="24"/>
          <w:szCs w:val="24"/>
        </w:rPr>
        <w:t>Dr. Bennett obtained a Doctor of Business Administration degree in Human Resources from Liberty University, an MBA from the University of North Alabama, and a Bachelor of Science in Business Management from Jacksonville State University. She also possesses certifications in SPSS, SAS and Diversity, Equity &amp; Inclusion. Her skills in quantitative analysis have given her the opportunity to aid organizations and individuals with leveraging data to provide valuable insights into the decision-making process. Dr. Bennett also utilizes her data analysis expertise to assist doctoral students across the country with data analysis and navigating the dissertation process.</w:t>
      </w:r>
    </w:p>
    <w:p w14:paraId="1C6088BD" w14:textId="1A2CA330" w:rsidR="00461349" w:rsidRPr="00461349" w:rsidRDefault="00461349" w:rsidP="00321B06">
      <w:pPr>
        <w:shd w:val="clear" w:color="auto" w:fill="FFFFFF"/>
        <w:spacing w:before="240" w:after="168" w:line="240" w:lineRule="auto"/>
        <w:textAlignment w:val="baseline"/>
        <w:outlineLvl w:val="3"/>
        <w:rPr>
          <w:rFonts w:ascii="Barlow" w:hAnsi="Barlow"/>
          <w:b/>
          <w:sz w:val="28"/>
          <w:szCs w:val="28"/>
        </w:rPr>
      </w:pPr>
      <w:r w:rsidRPr="00461349">
        <w:rPr>
          <w:rFonts w:ascii="Barlow" w:eastAsia="Times New Roman" w:hAnsi="Barlow" w:cs="Times New Roman"/>
          <w:b/>
          <w:sz w:val="28"/>
          <w:szCs w:val="28"/>
          <w:u w:val="single"/>
          <w:shd w:val="clear" w:color="auto" w:fill="FFFFFF"/>
        </w:rPr>
        <w:t>Session 2 (</w:t>
      </w:r>
      <w:r w:rsidR="002133F1">
        <w:rPr>
          <w:rFonts w:ascii="Barlow" w:eastAsia="Times New Roman" w:hAnsi="Barlow" w:cs="Times New Roman"/>
          <w:b/>
          <w:sz w:val="28"/>
          <w:szCs w:val="28"/>
          <w:u w:val="single"/>
          <w:shd w:val="clear" w:color="auto" w:fill="FFFFFF"/>
        </w:rPr>
        <w:t>10:45 am</w:t>
      </w:r>
      <w:r w:rsidRPr="00461349">
        <w:rPr>
          <w:rFonts w:ascii="Barlow" w:eastAsia="Times New Roman" w:hAnsi="Barlow" w:cs="Times New Roman"/>
          <w:b/>
          <w:sz w:val="28"/>
          <w:szCs w:val="28"/>
          <w:u w:val="single"/>
          <w:shd w:val="clear" w:color="auto" w:fill="FFFFFF"/>
        </w:rPr>
        <w:t xml:space="preserve"> – </w:t>
      </w:r>
      <w:r w:rsidR="002133F1">
        <w:rPr>
          <w:rFonts w:ascii="Barlow" w:eastAsia="Times New Roman" w:hAnsi="Barlow" w:cs="Times New Roman"/>
          <w:b/>
          <w:sz w:val="28"/>
          <w:szCs w:val="28"/>
          <w:u w:val="single"/>
          <w:shd w:val="clear" w:color="auto" w:fill="FFFFFF"/>
        </w:rPr>
        <w:t>1</w:t>
      </w:r>
      <w:r>
        <w:rPr>
          <w:rFonts w:ascii="Barlow" w:eastAsia="Times New Roman" w:hAnsi="Barlow" w:cs="Times New Roman"/>
          <w:b/>
          <w:sz w:val="28"/>
          <w:szCs w:val="28"/>
          <w:u w:val="single"/>
          <w:shd w:val="clear" w:color="auto" w:fill="FFFFFF"/>
        </w:rPr>
        <w:t>2:</w:t>
      </w:r>
      <w:r w:rsidR="002133F1">
        <w:rPr>
          <w:rFonts w:ascii="Barlow" w:eastAsia="Times New Roman" w:hAnsi="Barlow" w:cs="Times New Roman"/>
          <w:b/>
          <w:sz w:val="28"/>
          <w:szCs w:val="28"/>
          <w:u w:val="single"/>
          <w:shd w:val="clear" w:color="auto" w:fill="FFFFFF"/>
        </w:rPr>
        <w:t>15</w:t>
      </w:r>
      <w:r>
        <w:rPr>
          <w:rFonts w:ascii="Barlow" w:eastAsia="Times New Roman" w:hAnsi="Barlow" w:cs="Times New Roman"/>
          <w:b/>
          <w:sz w:val="28"/>
          <w:szCs w:val="28"/>
          <w:u w:val="single"/>
          <w:shd w:val="clear" w:color="auto" w:fill="FFFFFF"/>
        </w:rPr>
        <w:t xml:space="preserve"> pm</w:t>
      </w:r>
      <w:r w:rsidRPr="00461349">
        <w:rPr>
          <w:rFonts w:ascii="Barlow" w:eastAsia="Times New Roman" w:hAnsi="Barlow" w:cs="Times New Roman"/>
          <w:b/>
          <w:sz w:val="28"/>
          <w:szCs w:val="28"/>
          <w:u w:val="single"/>
          <w:shd w:val="clear" w:color="auto" w:fill="FFFFFF"/>
        </w:rPr>
        <w:t>)</w:t>
      </w:r>
    </w:p>
    <w:p w14:paraId="31CB1A1F" w14:textId="0584692C" w:rsidR="00906B25" w:rsidRPr="00906B25" w:rsidRDefault="009615CE" w:rsidP="00906B25">
      <w:pPr>
        <w:shd w:val="clear" w:color="auto" w:fill="FFFFFF"/>
        <w:spacing w:after="168" w:line="240" w:lineRule="auto"/>
        <w:textAlignment w:val="baseline"/>
        <w:outlineLvl w:val="3"/>
        <w:rPr>
          <w:rFonts w:ascii="Barlow" w:eastAsia="Times New Roman" w:hAnsi="Barlow" w:cs="Times New Roman"/>
          <w:b/>
          <w:iCs/>
          <w:sz w:val="24"/>
          <w:szCs w:val="24"/>
        </w:rPr>
      </w:pPr>
      <w:r w:rsidRPr="009615CE">
        <w:rPr>
          <w:rFonts w:ascii="Barlow" w:eastAsia="Times New Roman" w:hAnsi="Barlow" w:cs="Times New Roman"/>
          <w:b/>
          <w:iCs/>
          <w:sz w:val="24"/>
          <w:szCs w:val="24"/>
        </w:rPr>
        <w:t xml:space="preserve">Title: </w:t>
      </w:r>
      <w:r w:rsidR="002133F1" w:rsidRPr="002133F1">
        <w:rPr>
          <w:rFonts w:ascii="Barlow" w:eastAsia="Times New Roman" w:hAnsi="Barlow" w:cs="Times New Roman"/>
          <w:b/>
          <w:iCs/>
          <w:sz w:val="24"/>
          <w:szCs w:val="24"/>
        </w:rPr>
        <w:t>Perspectives of College Freshmen Students with Disabilities: What Makes Them High Risk for Early Departure</w:t>
      </w:r>
    </w:p>
    <w:p w14:paraId="09BBB1E9" w14:textId="77777777" w:rsidR="002133F1" w:rsidRDefault="005532AC" w:rsidP="002133F1">
      <w:pPr>
        <w:shd w:val="clear" w:color="auto" w:fill="FFFFFF"/>
        <w:spacing w:after="168" w:line="240" w:lineRule="auto"/>
        <w:textAlignment w:val="baseline"/>
        <w:outlineLvl w:val="3"/>
        <w:rPr>
          <w:rFonts w:ascii="Barlow" w:eastAsia="Times New Roman" w:hAnsi="Barlow" w:cs="Times New Roman"/>
          <w:b/>
          <w:iCs/>
          <w:sz w:val="24"/>
          <w:szCs w:val="24"/>
        </w:rPr>
      </w:pPr>
      <w:r>
        <w:rPr>
          <w:rFonts w:ascii="Barlow" w:eastAsia="Times New Roman" w:hAnsi="Barlow" w:cs="Times New Roman"/>
          <w:b/>
          <w:sz w:val="24"/>
          <w:szCs w:val="24"/>
        </w:rPr>
        <w:t xml:space="preserve">Presenters: </w:t>
      </w:r>
      <w:r w:rsidR="002133F1" w:rsidRPr="002133F1">
        <w:rPr>
          <w:rFonts w:ascii="Barlow" w:eastAsia="Times New Roman" w:hAnsi="Barlow" w:cs="Times New Roman"/>
          <w:b/>
          <w:iCs/>
          <w:sz w:val="24"/>
          <w:szCs w:val="24"/>
        </w:rPr>
        <w:t>Dr. Rosa Oroyan Kissling</w:t>
      </w:r>
    </w:p>
    <w:p w14:paraId="57CD4B0D" w14:textId="77777777" w:rsidR="002133F1" w:rsidRPr="002133F1" w:rsidRDefault="002133F1" w:rsidP="002133F1">
      <w:pPr>
        <w:shd w:val="clear" w:color="auto" w:fill="FFFFFF"/>
        <w:spacing w:after="168"/>
        <w:textAlignment w:val="baseline"/>
        <w:outlineLvl w:val="3"/>
        <w:rPr>
          <w:rFonts w:ascii="Barlow" w:eastAsia="Times New Roman" w:hAnsi="Barlow" w:cs="Times New Roman"/>
          <w:iCs/>
          <w:color w:val="000000" w:themeColor="text1"/>
          <w:sz w:val="24"/>
          <w:szCs w:val="20"/>
        </w:rPr>
      </w:pPr>
      <w:r w:rsidRPr="00F729B8">
        <w:rPr>
          <w:rFonts w:ascii="Barlow" w:eastAsia="Times New Roman" w:hAnsi="Barlow" w:cs="Times New Roman"/>
          <w:b/>
          <w:bCs/>
          <w:color w:val="000000"/>
          <w:sz w:val="24"/>
          <w:szCs w:val="24"/>
        </w:rPr>
        <w:t>Session Synopsis/Abstract:</w:t>
      </w:r>
      <w:r w:rsidRPr="00F729B8">
        <w:rPr>
          <w:rFonts w:ascii="Barlow" w:eastAsia="Times New Roman" w:hAnsi="Barlow" w:cs="Times New Roman"/>
          <w:bCs/>
          <w:color w:val="000000"/>
          <w:sz w:val="24"/>
          <w:szCs w:val="24"/>
        </w:rPr>
        <w:t> </w:t>
      </w:r>
      <w:r w:rsidRPr="002133F1">
        <w:rPr>
          <w:rFonts w:ascii="Barlow" w:eastAsia="Times New Roman" w:hAnsi="Barlow" w:cs="Times New Roman"/>
          <w:iCs/>
          <w:color w:val="000000" w:themeColor="text1"/>
          <w:sz w:val="24"/>
          <w:szCs w:val="20"/>
        </w:rPr>
        <w:t>Presentation will provide participants with an overview of current body of information associated with retention of college students with disabilities. The presentation will focus on college student retention, barriers for students with disabilities, institutional challenges, and support for students with disabilities in higher education.</w:t>
      </w:r>
    </w:p>
    <w:p w14:paraId="74CEABAC" w14:textId="7471B869" w:rsidR="002133F1" w:rsidRPr="00F729B8" w:rsidRDefault="002133F1" w:rsidP="002133F1">
      <w:pPr>
        <w:shd w:val="clear" w:color="auto" w:fill="FFFFFF"/>
        <w:spacing w:after="168" w:line="240" w:lineRule="auto"/>
        <w:textAlignment w:val="baseline"/>
        <w:outlineLvl w:val="3"/>
        <w:rPr>
          <w:rFonts w:ascii="Barlow" w:eastAsia="Times New Roman" w:hAnsi="Barlow" w:cs="Times New Roman"/>
          <w:b/>
          <w:bCs/>
          <w:color w:val="000000"/>
          <w:sz w:val="24"/>
          <w:szCs w:val="24"/>
        </w:rPr>
      </w:pPr>
      <w:r w:rsidRPr="00F729B8">
        <w:rPr>
          <w:rFonts w:ascii="Barlow" w:eastAsia="Times New Roman" w:hAnsi="Barlow" w:cs="Times New Roman"/>
          <w:b/>
          <w:bCs/>
          <w:color w:val="000000"/>
          <w:sz w:val="24"/>
          <w:szCs w:val="24"/>
        </w:rPr>
        <w:t xml:space="preserve">Objectives/Outcomes: </w:t>
      </w:r>
    </w:p>
    <w:p w14:paraId="77B8BE5D" w14:textId="5D8204F4" w:rsidR="002133F1" w:rsidRDefault="002133F1" w:rsidP="002133F1">
      <w:pPr>
        <w:shd w:val="clear" w:color="auto" w:fill="FFFFFF"/>
        <w:spacing w:after="168" w:line="240" w:lineRule="auto"/>
        <w:textAlignment w:val="baseline"/>
        <w:outlineLvl w:val="3"/>
        <w:rPr>
          <w:rFonts w:ascii="Barlow" w:eastAsia="Times New Roman" w:hAnsi="Barlow" w:cs="Times New Roman"/>
          <w:bCs/>
          <w:iCs/>
          <w:color w:val="000000"/>
          <w:sz w:val="24"/>
          <w:szCs w:val="24"/>
        </w:rPr>
      </w:pPr>
      <w:r w:rsidRPr="002133F1">
        <w:rPr>
          <w:rFonts w:ascii="Barlow" w:eastAsia="Times New Roman" w:hAnsi="Barlow" w:cs="Times New Roman"/>
          <w:bCs/>
          <w:iCs/>
          <w:color w:val="000000"/>
          <w:sz w:val="24"/>
          <w:szCs w:val="24"/>
        </w:rPr>
        <w:t xml:space="preserve">At the conclusion of this session, participants will </w:t>
      </w:r>
    </w:p>
    <w:p w14:paraId="1E33194C" w14:textId="0003829F" w:rsidR="002133F1" w:rsidRDefault="002133F1" w:rsidP="002133F1">
      <w:pPr>
        <w:pStyle w:val="ListParagraph"/>
        <w:numPr>
          <w:ilvl w:val="0"/>
          <w:numId w:val="9"/>
        </w:numPr>
        <w:shd w:val="clear" w:color="auto" w:fill="FFFFFF"/>
        <w:spacing w:after="168" w:line="240" w:lineRule="auto"/>
        <w:textAlignment w:val="baseline"/>
        <w:outlineLvl w:val="3"/>
        <w:rPr>
          <w:rFonts w:ascii="Barlow" w:eastAsia="Times New Roman" w:hAnsi="Barlow" w:cs="Times New Roman"/>
          <w:bCs/>
          <w:iCs/>
          <w:color w:val="000000"/>
          <w:sz w:val="24"/>
          <w:szCs w:val="24"/>
        </w:rPr>
      </w:pPr>
      <w:r>
        <w:rPr>
          <w:rFonts w:ascii="Barlow" w:eastAsia="Times New Roman" w:hAnsi="Barlow" w:cs="Times New Roman"/>
          <w:bCs/>
          <w:iCs/>
          <w:color w:val="000000"/>
          <w:sz w:val="24"/>
          <w:szCs w:val="24"/>
        </w:rPr>
        <w:t>G</w:t>
      </w:r>
      <w:r w:rsidRPr="002133F1">
        <w:rPr>
          <w:rFonts w:ascii="Barlow" w:eastAsia="Times New Roman" w:hAnsi="Barlow" w:cs="Times New Roman"/>
          <w:bCs/>
          <w:iCs/>
          <w:color w:val="000000"/>
          <w:sz w:val="24"/>
          <w:szCs w:val="24"/>
        </w:rPr>
        <w:t>ain insight into the understand the thoughts of college freshmen students with disabilities as to what they think will make them drop out of college.</w:t>
      </w:r>
    </w:p>
    <w:p w14:paraId="379CEE28" w14:textId="5D740DBD" w:rsidR="002133F1" w:rsidRPr="002133F1" w:rsidRDefault="002133F1" w:rsidP="002133F1">
      <w:pPr>
        <w:pStyle w:val="ListParagraph"/>
        <w:numPr>
          <w:ilvl w:val="0"/>
          <w:numId w:val="9"/>
        </w:numPr>
        <w:shd w:val="clear" w:color="auto" w:fill="FFFFFF"/>
        <w:spacing w:after="168" w:line="240" w:lineRule="auto"/>
        <w:textAlignment w:val="baseline"/>
        <w:outlineLvl w:val="3"/>
        <w:rPr>
          <w:rFonts w:ascii="Barlow" w:eastAsia="Times New Roman" w:hAnsi="Barlow" w:cs="Times New Roman"/>
          <w:bCs/>
          <w:iCs/>
          <w:color w:val="000000"/>
          <w:sz w:val="24"/>
          <w:szCs w:val="24"/>
        </w:rPr>
      </w:pPr>
      <w:r>
        <w:rPr>
          <w:rFonts w:ascii="Barlow" w:eastAsia="Times New Roman" w:hAnsi="Barlow" w:cs="Times New Roman"/>
          <w:bCs/>
          <w:iCs/>
          <w:color w:val="000000"/>
          <w:sz w:val="24"/>
          <w:szCs w:val="24"/>
        </w:rPr>
        <w:t>W</w:t>
      </w:r>
      <w:r w:rsidRPr="002133F1">
        <w:rPr>
          <w:rFonts w:ascii="Barlow" w:eastAsia="Times New Roman" w:hAnsi="Barlow" w:cs="Times New Roman"/>
          <w:bCs/>
          <w:iCs/>
          <w:color w:val="000000"/>
          <w:sz w:val="24"/>
          <w:szCs w:val="24"/>
        </w:rPr>
        <w:t xml:space="preserve">ill be provided with </w:t>
      </w:r>
      <w:r w:rsidRPr="002133F1">
        <w:rPr>
          <w:rFonts w:ascii="Barlow" w:eastAsia="Times New Roman" w:hAnsi="Barlow" w:cs="Times New Roman"/>
          <w:bCs/>
          <w:color w:val="000000"/>
          <w:sz w:val="24"/>
          <w:szCs w:val="24"/>
        </w:rPr>
        <w:t>information important to help college administrators establish practices that promote learning and retention for students with disabilities.</w:t>
      </w:r>
    </w:p>
    <w:p w14:paraId="22FEC8F2" w14:textId="24E38F45" w:rsidR="00A32B38" w:rsidRPr="002133F1" w:rsidRDefault="00A32B38" w:rsidP="00321B06">
      <w:pPr>
        <w:shd w:val="clear" w:color="auto" w:fill="FFFFFF"/>
        <w:spacing w:after="168" w:line="240" w:lineRule="auto"/>
        <w:textAlignment w:val="baseline"/>
        <w:outlineLvl w:val="3"/>
        <w:rPr>
          <w:rFonts w:ascii="Barlow" w:eastAsia="Times New Roman" w:hAnsi="Barlow" w:cs="Times New Roman"/>
          <w:b/>
          <w:bCs/>
          <w:color w:val="000000" w:themeColor="text1"/>
          <w:sz w:val="24"/>
          <w:szCs w:val="20"/>
        </w:rPr>
      </w:pPr>
      <w:r w:rsidRPr="002133F1">
        <w:rPr>
          <w:rFonts w:ascii="Barlow" w:eastAsia="Times New Roman" w:hAnsi="Barlow" w:cs="Times New Roman"/>
          <w:b/>
          <w:bCs/>
          <w:color w:val="000000" w:themeColor="text1"/>
          <w:sz w:val="24"/>
          <w:szCs w:val="20"/>
        </w:rPr>
        <w:t>About the Presenter:</w:t>
      </w:r>
    </w:p>
    <w:p w14:paraId="639FAD7E" w14:textId="48FC02B6" w:rsidR="00525238" w:rsidRPr="00525238" w:rsidRDefault="00647DFC" w:rsidP="002133F1">
      <w:pPr>
        <w:shd w:val="clear" w:color="auto" w:fill="FFFFFF"/>
        <w:spacing w:after="168" w:line="240" w:lineRule="auto"/>
        <w:textAlignment w:val="baseline"/>
        <w:outlineLvl w:val="3"/>
        <w:rPr>
          <w:rFonts w:ascii="Barlow" w:eastAsia="Times New Roman" w:hAnsi="Barlow" w:cs="Times New Roman"/>
          <w:bCs/>
          <w:color w:val="000000" w:themeColor="text1"/>
          <w:sz w:val="24"/>
          <w:szCs w:val="20"/>
        </w:rPr>
      </w:pPr>
      <w:r>
        <w:rPr>
          <w:rFonts w:ascii="Barlow" w:eastAsia="Times New Roman" w:hAnsi="Barlow" w:cs="Times New Roman"/>
          <w:iCs/>
          <w:noProof/>
          <w:color w:val="000000" w:themeColor="text1"/>
          <w:sz w:val="24"/>
          <w:szCs w:val="20"/>
        </w:rPr>
        <w:drawing>
          <wp:anchor distT="0" distB="0" distL="114300" distR="114300" simplePos="0" relativeHeight="251659264" behindDoc="1" locked="0" layoutInCell="1" allowOverlap="1" wp14:anchorId="4EB869D9" wp14:editId="4CA46915">
            <wp:simplePos x="0" y="0"/>
            <wp:positionH relativeFrom="column">
              <wp:posOffset>-635</wp:posOffset>
            </wp:positionH>
            <wp:positionV relativeFrom="paragraph">
              <wp:posOffset>86995</wp:posOffset>
            </wp:positionV>
            <wp:extent cx="981075" cy="1225550"/>
            <wp:effectExtent l="0" t="0" r="9525" b="0"/>
            <wp:wrapTight wrapText="bothSides">
              <wp:wrapPolygon edited="0">
                <wp:start x="0" y="0"/>
                <wp:lineTo x="0" y="21152"/>
                <wp:lineTo x="21390" y="21152"/>
                <wp:lineTo x="21390" y="0"/>
                <wp:lineTo x="0" y="0"/>
              </wp:wrapPolygon>
            </wp:wrapTight>
            <wp:docPr id="3" name="Picture 3" descr="A picture containing person, person, coat, pos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person, person, coat, pos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1075" cy="1225550"/>
                    </a:xfrm>
                    <a:prstGeom prst="rect">
                      <a:avLst/>
                    </a:prstGeom>
                  </pic:spPr>
                </pic:pic>
              </a:graphicData>
            </a:graphic>
            <wp14:sizeRelH relativeFrom="margin">
              <wp14:pctWidth>0</wp14:pctWidth>
            </wp14:sizeRelH>
            <wp14:sizeRelV relativeFrom="margin">
              <wp14:pctHeight>0</wp14:pctHeight>
            </wp14:sizeRelV>
          </wp:anchor>
        </w:drawing>
      </w:r>
      <w:r w:rsidR="002133F1" w:rsidRPr="002133F1">
        <w:rPr>
          <w:rFonts w:ascii="Barlow" w:eastAsia="Times New Roman" w:hAnsi="Barlow" w:cs="Times New Roman"/>
          <w:iCs/>
          <w:color w:val="000000" w:themeColor="text1"/>
          <w:sz w:val="24"/>
          <w:szCs w:val="20"/>
        </w:rPr>
        <w:t>Dr. Rosa Oroyan Kissling is a public servant working for Homeland Security Investigations. Her current role is as an analyst working side by side with agents ensuring counter proliferation of national defense armaments. She has also worked as computer forensics with agents working diligently in child exploitation cases. Prior to that, she retired after 21 years in the USAF in the intelligence and communications arena. As a disabled veteran, Dr. Kissling has a passion for serving others, especially those who strive to better themselves despite their disabilities. Dr. Kissling’s degree is conferred by Northcentral University.</w:t>
      </w:r>
    </w:p>
    <w:sectPr w:rsidR="00525238" w:rsidRPr="00525238" w:rsidSect="00D231E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32B8C" w14:textId="77777777" w:rsidR="00572EED" w:rsidRDefault="00572EED" w:rsidP="00587F31">
      <w:pPr>
        <w:spacing w:after="0" w:line="240" w:lineRule="auto"/>
      </w:pPr>
      <w:r>
        <w:separator/>
      </w:r>
    </w:p>
  </w:endnote>
  <w:endnote w:type="continuationSeparator" w:id="0">
    <w:p w14:paraId="184AD02C" w14:textId="77777777" w:rsidR="00572EED" w:rsidRDefault="00572EED" w:rsidP="00587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rlow">
    <w:panose1 w:val="00000500000000000000"/>
    <w:charset w:val="4D"/>
    <w:family w:val="auto"/>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7B85F" w14:textId="77777777" w:rsidR="009120A2" w:rsidRDefault="009120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120"/>
      <w:gridCol w:w="3120"/>
      <w:gridCol w:w="3120"/>
    </w:tblGrid>
    <w:tr w:rsidR="2E99B9C0" w14:paraId="65D46694" w14:textId="77777777" w:rsidTr="2E99B9C0">
      <w:tc>
        <w:tcPr>
          <w:tcW w:w="3120" w:type="dxa"/>
        </w:tcPr>
        <w:p w14:paraId="16287728" w14:textId="71893705" w:rsidR="2E99B9C0" w:rsidRDefault="2E99B9C0" w:rsidP="2E99B9C0">
          <w:pPr>
            <w:pStyle w:val="Header"/>
            <w:ind w:left="-115"/>
          </w:pPr>
        </w:p>
      </w:tc>
      <w:tc>
        <w:tcPr>
          <w:tcW w:w="3120" w:type="dxa"/>
        </w:tcPr>
        <w:p w14:paraId="77F1C838" w14:textId="303A96BC" w:rsidR="2E99B9C0" w:rsidRDefault="2E99B9C0" w:rsidP="2E99B9C0">
          <w:pPr>
            <w:pStyle w:val="Header"/>
            <w:jc w:val="center"/>
          </w:pPr>
        </w:p>
      </w:tc>
      <w:tc>
        <w:tcPr>
          <w:tcW w:w="3120" w:type="dxa"/>
        </w:tcPr>
        <w:p w14:paraId="6857ABAF" w14:textId="5F9E0433" w:rsidR="2E99B9C0" w:rsidRDefault="2E99B9C0" w:rsidP="2E99B9C0">
          <w:pPr>
            <w:pStyle w:val="Header"/>
            <w:ind w:right="-115"/>
            <w:jc w:val="right"/>
          </w:pPr>
        </w:p>
      </w:tc>
    </w:tr>
  </w:tbl>
  <w:p w14:paraId="1D2A80FB" w14:textId="11667268" w:rsidR="2E99B9C0" w:rsidRDefault="2E99B9C0" w:rsidP="2E99B9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28372" w14:textId="77777777" w:rsidR="009120A2" w:rsidRDefault="009120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F4032" w14:textId="77777777" w:rsidR="00572EED" w:rsidRDefault="00572EED" w:rsidP="00587F31">
      <w:pPr>
        <w:spacing w:after="0" w:line="240" w:lineRule="auto"/>
      </w:pPr>
      <w:r>
        <w:separator/>
      </w:r>
    </w:p>
  </w:footnote>
  <w:footnote w:type="continuationSeparator" w:id="0">
    <w:p w14:paraId="62B461A3" w14:textId="77777777" w:rsidR="00572EED" w:rsidRDefault="00572EED" w:rsidP="00587F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3CA65" w14:textId="77777777" w:rsidR="009120A2" w:rsidRDefault="009120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A2150" w14:textId="03715C0C" w:rsidR="00587F31" w:rsidRPr="007B78E5" w:rsidRDefault="00D5788A" w:rsidP="00D5788A">
    <w:pPr>
      <w:pStyle w:val="Header"/>
      <w:jc w:val="center"/>
      <w:rPr>
        <w:b/>
        <w:sz w:val="36"/>
        <w:szCs w:val="36"/>
      </w:rPr>
    </w:pPr>
    <w:r>
      <w:rPr>
        <w:noProof/>
        <w:sz w:val="28"/>
        <w:szCs w:val="28"/>
      </w:rPr>
      <w:drawing>
        <wp:inline distT="0" distB="0" distL="0" distR="0" wp14:anchorId="4907A683" wp14:editId="01C16A6E">
          <wp:extent cx="5915025" cy="1198880"/>
          <wp:effectExtent l="0" t="0" r="9525" b="127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938136" cy="1203564"/>
                  </a:xfrm>
                  <a:prstGeom prst="rect">
                    <a:avLst/>
                  </a:prstGeom>
                </pic:spPr>
              </pic:pic>
            </a:graphicData>
          </a:graphic>
        </wp:inline>
      </w:drawing>
    </w:r>
  </w:p>
  <w:p w14:paraId="614CE00A" w14:textId="77777777" w:rsidR="00587F31" w:rsidRDefault="00587F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58343" w14:textId="77777777" w:rsidR="009120A2" w:rsidRDefault="009120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B193E"/>
    <w:multiLevelType w:val="hybridMultilevel"/>
    <w:tmpl w:val="2F8C6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7E149E"/>
    <w:multiLevelType w:val="hybridMultilevel"/>
    <w:tmpl w:val="424CDBDC"/>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 w15:restartNumberingAfterBreak="0">
    <w:nsid w:val="37211BEF"/>
    <w:multiLevelType w:val="hybridMultilevel"/>
    <w:tmpl w:val="DD98A62C"/>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3" w15:restartNumberingAfterBreak="0">
    <w:nsid w:val="3A521B0F"/>
    <w:multiLevelType w:val="hybridMultilevel"/>
    <w:tmpl w:val="7D2A2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052E59"/>
    <w:multiLevelType w:val="hybridMultilevel"/>
    <w:tmpl w:val="86A4D062"/>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4E2775FF"/>
    <w:multiLevelType w:val="hybridMultilevel"/>
    <w:tmpl w:val="95ECFBFE"/>
    <w:lvl w:ilvl="0" w:tplc="4F862AC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A37E29"/>
    <w:multiLevelType w:val="hybridMultilevel"/>
    <w:tmpl w:val="7BFCF2A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15:restartNumberingAfterBreak="0">
    <w:nsid w:val="7DBF61CA"/>
    <w:multiLevelType w:val="hybridMultilevel"/>
    <w:tmpl w:val="775C6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7A45E0"/>
    <w:multiLevelType w:val="hybridMultilevel"/>
    <w:tmpl w:val="DD163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4"/>
  </w:num>
  <w:num w:numId="5">
    <w:abstractNumId w:val="7"/>
  </w:num>
  <w:num w:numId="6">
    <w:abstractNumId w:val="6"/>
  </w:num>
  <w:num w:numId="7">
    <w:abstractNumId w:val="1"/>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UxtjQxMrK0MDW1NLZQ0lEKTi0uzszPAykwtKwFALTnCMYtAAAA"/>
  </w:docVars>
  <w:rsids>
    <w:rsidRoot w:val="00587F31"/>
    <w:rsid w:val="00013143"/>
    <w:rsid w:val="000135AE"/>
    <w:rsid w:val="000268CB"/>
    <w:rsid w:val="00036820"/>
    <w:rsid w:val="00037B4D"/>
    <w:rsid w:val="00051B8F"/>
    <w:rsid w:val="00053C56"/>
    <w:rsid w:val="0009228D"/>
    <w:rsid w:val="000B5878"/>
    <w:rsid w:val="000C3D77"/>
    <w:rsid w:val="000D09B9"/>
    <w:rsid w:val="000D2C65"/>
    <w:rsid w:val="00113FCC"/>
    <w:rsid w:val="00125A4D"/>
    <w:rsid w:val="00126A63"/>
    <w:rsid w:val="00144B98"/>
    <w:rsid w:val="0015003D"/>
    <w:rsid w:val="00162725"/>
    <w:rsid w:val="00171026"/>
    <w:rsid w:val="00173CC9"/>
    <w:rsid w:val="0018303B"/>
    <w:rsid w:val="001B441F"/>
    <w:rsid w:val="001D0CAA"/>
    <w:rsid w:val="001D520F"/>
    <w:rsid w:val="001E66A2"/>
    <w:rsid w:val="00202480"/>
    <w:rsid w:val="00204665"/>
    <w:rsid w:val="002133F1"/>
    <w:rsid w:val="0024550D"/>
    <w:rsid w:val="00257527"/>
    <w:rsid w:val="00266ED1"/>
    <w:rsid w:val="00277A54"/>
    <w:rsid w:val="002871C0"/>
    <w:rsid w:val="00292618"/>
    <w:rsid w:val="00293A34"/>
    <w:rsid w:val="002A63F7"/>
    <w:rsid w:val="002B44B0"/>
    <w:rsid w:val="002C1123"/>
    <w:rsid w:val="002C26D3"/>
    <w:rsid w:val="002C3792"/>
    <w:rsid w:val="002D6DC1"/>
    <w:rsid w:val="002E3566"/>
    <w:rsid w:val="002E5C5F"/>
    <w:rsid w:val="002E6855"/>
    <w:rsid w:val="002F07AD"/>
    <w:rsid w:val="002F6318"/>
    <w:rsid w:val="002F7AE1"/>
    <w:rsid w:val="003012F7"/>
    <w:rsid w:val="003062CC"/>
    <w:rsid w:val="003174C0"/>
    <w:rsid w:val="00320548"/>
    <w:rsid w:val="00321B06"/>
    <w:rsid w:val="00333BA0"/>
    <w:rsid w:val="00337855"/>
    <w:rsid w:val="00345DFF"/>
    <w:rsid w:val="00352F3D"/>
    <w:rsid w:val="00353339"/>
    <w:rsid w:val="0035401B"/>
    <w:rsid w:val="00354D1A"/>
    <w:rsid w:val="00354F6E"/>
    <w:rsid w:val="00394716"/>
    <w:rsid w:val="0039674D"/>
    <w:rsid w:val="003A00B1"/>
    <w:rsid w:val="003A19DC"/>
    <w:rsid w:val="003A22F6"/>
    <w:rsid w:val="003C4111"/>
    <w:rsid w:val="003D269F"/>
    <w:rsid w:val="003F10DC"/>
    <w:rsid w:val="00401908"/>
    <w:rsid w:val="00402CF2"/>
    <w:rsid w:val="00403F61"/>
    <w:rsid w:val="00412D76"/>
    <w:rsid w:val="00454A63"/>
    <w:rsid w:val="00456747"/>
    <w:rsid w:val="00456FA3"/>
    <w:rsid w:val="00461349"/>
    <w:rsid w:val="00476FAF"/>
    <w:rsid w:val="004A0AFA"/>
    <w:rsid w:val="004A2498"/>
    <w:rsid w:val="004A4E00"/>
    <w:rsid w:val="004A5D0A"/>
    <w:rsid w:val="004A688C"/>
    <w:rsid w:val="004B6DF2"/>
    <w:rsid w:val="004C7247"/>
    <w:rsid w:val="004D1F15"/>
    <w:rsid w:val="004D6B3E"/>
    <w:rsid w:val="004E2402"/>
    <w:rsid w:val="004F36B8"/>
    <w:rsid w:val="005122BB"/>
    <w:rsid w:val="005134D7"/>
    <w:rsid w:val="0052213B"/>
    <w:rsid w:val="00525238"/>
    <w:rsid w:val="005306DF"/>
    <w:rsid w:val="00534E38"/>
    <w:rsid w:val="0054207F"/>
    <w:rsid w:val="00551EBC"/>
    <w:rsid w:val="005532AC"/>
    <w:rsid w:val="005537B0"/>
    <w:rsid w:val="00555A75"/>
    <w:rsid w:val="00556ED1"/>
    <w:rsid w:val="00572EED"/>
    <w:rsid w:val="00587F31"/>
    <w:rsid w:val="00590FEF"/>
    <w:rsid w:val="00597298"/>
    <w:rsid w:val="005B5215"/>
    <w:rsid w:val="005D642D"/>
    <w:rsid w:val="006017D2"/>
    <w:rsid w:val="00612032"/>
    <w:rsid w:val="00626A09"/>
    <w:rsid w:val="00632B53"/>
    <w:rsid w:val="00637C8A"/>
    <w:rsid w:val="00643D6B"/>
    <w:rsid w:val="00647DFC"/>
    <w:rsid w:val="00654924"/>
    <w:rsid w:val="00656D58"/>
    <w:rsid w:val="006577E0"/>
    <w:rsid w:val="00667EFD"/>
    <w:rsid w:val="0068318B"/>
    <w:rsid w:val="006A513C"/>
    <w:rsid w:val="006B332E"/>
    <w:rsid w:val="006B39AC"/>
    <w:rsid w:val="006C052A"/>
    <w:rsid w:val="006C150A"/>
    <w:rsid w:val="006C498C"/>
    <w:rsid w:val="006C6270"/>
    <w:rsid w:val="006C64C4"/>
    <w:rsid w:val="006F09CD"/>
    <w:rsid w:val="006F78F3"/>
    <w:rsid w:val="0073098B"/>
    <w:rsid w:val="00757BBD"/>
    <w:rsid w:val="00757CC7"/>
    <w:rsid w:val="0076485B"/>
    <w:rsid w:val="00795422"/>
    <w:rsid w:val="007B6C73"/>
    <w:rsid w:val="007B71A7"/>
    <w:rsid w:val="007B78E5"/>
    <w:rsid w:val="007C491D"/>
    <w:rsid w:val="007D3CB4"/>
    <w:rsid w:val="007E42B6"/>
    <w:rsid w:val="007E4954"/>
    <w:rsid w:val="007F24E7"/>
    <w:rsid w:val="008054D1"/>
    <w:rsid w:val="008072BE"/>
    <w:rsid w:val="00814206"/>
    <w:rsid w:val="00824314"/>
    <w:rsid w:val="00825E90"/>
    <w:rsid w:val="008377B2"/>
    <w:rsid w:val="00850CE0"/>
    <w:rsid w:val="00852608"/>
    <w:rsid w:val="00856078"/>
    <w:rsid w:val="00886574"/>
    <w:rsid w:val="008926B8"/>
    <w:rsid w:val="0089328A"/>
    <w:rsid w:val="008949DA"/>
    <w:rsid w:val="008A7C2E"/>
    <w:rsid w:val="008B05D5"/>
    <w:rsid w:val="008B2D18"/>
    <w:rsid w:val="008B2DD1"/>
    <w:rsid w:val="008D54E8"/>
    <w:rsid w:val="008E7A69"/>
    <w:rsid w:val="008F00B5"/>
    <w:rsid w:val="008F7898"/>
    <w:rsid w:val="0090491E"/>
    <w:rsid w:val="00906B25"/>
    <w:rsid w:val="009110B1"/>
    <w:rsid w:val="009120A2"/>
    <w:rsid w:val="00935D02"/>
    <w:rsid w:val="009374BF"/>
    <w:rsid w:val="0095128D"/>
    <w:rsid w:val="00952D6A"/>
    <w:rsid w:val="0095496C"/>
    <w:rsid w:val="0095739F"/>
    <w:rsid w:val="009615CE"/>
    <w:rsid w:val="009739DB"/>
    <w:rsid w:val="00974A60"/>
    <w:rsid w:val="00986FD2"/>
    <w:rsid w:val="009967A2"/>
    <w:rsid w:val="009A2412"/>
    <w:rsid w:val="009B2CA9"/>
    <w:rsid w:val="009B59BE"/>
    <w:rsid w:val="009B7AF9"/>
    <w:rsid w:val="009E44E5"/>
    <w:rsid w:val="009E4D2A"/>
    <w:rsid w:val="009F5B35"/>
    <w:rsid w:val="00A00FCA"/>
    <w:rsid w:val="00A07808"/>
    <w:rsid w:val="00A30D72"/>
    <w:rsid w:val="00A311CC"/>
    <w:rsid w:val="00A32B38"/>
    <w:rsid w:val="00A4387C"/>
    <w:rsid w:val="00A77D42"/>
    <w:rsid w:val="00A84162"/>
    <w:rsid w:val="00A870B5"/>
    <w:rsid w:val="00AB02E8"/>
    <w:rsid w:val="00AD741C"/>
    <w:rsid w:val="00B0672D"/>
    <w:rsid w:val="00B11D94"/>
    <w:rsid w:val="00B26B59"/>
    <w:rsid w:val="00B33A5A"/>
    <w:rsid w:val="00B34A4E"/>
    <w:rsid w:val="00B60457"/>
    <w:rsid w:val="00B87879"/>
    <w:rsid w:val="00B90C3B"/>
    <w:rsid w:val="00B93C08"/>
    <w:rsid w:val="00B9699B"/>
    <w:rsid w:val="00BA12B6"/>
    <w:rsid w:val="00BA6CB7"/>
    <w:rsid w:val="00BB5F06"/>
    <w:rsid w:val="00BD7D51"/>
    <w:rsid w:val="00BE54EF"/>
    <w:rsid w:val="00BF7A57"/>
    <w:rsid w:val="00C06359"/>
    <w:rsid w:val="00C13266"/>
    <w:rsid w:val="00C32EB7"/>
    <w:rsid w:val="00C34DAA"/>
    <w:rsid w:val="00C40320"/>
    <w:rsid w:val="00C47D99"/>
    <w:rsid w:val="00C50CF8"/>
    <w:rsid w:val="00C5424F"/>
    <w:rsid w:val="00C70546"/>
    <w:rsid w:val="00C81487"/>
    <w:rsid w:val="00C85304"/>
    <w:rsid w:val="00CB1999"/>
    <w:rsid w:val="00CC3A05"/>
    <w:rsid w:val="00CC7A91"/>
    <w:rsid w:val="00CE3369"/>
    <w:rsid w:val="00CE4BCD"/>
    <w:rsid w:val="00CE71DD"/>
    <w:rsid w:val="00CF3258"/>
    <w:rsid w:val="00CF7551"/>
    <w:rsid w:val="00D147D5"/>
    <w:rsid w:val="00D231E9"/>
    <w:rsid w:val="00D256CE"/>
    <w:rsid w:val="00D26D76"/>
    <w:rsid w:val="00D33C00"/>
    <w:rsid w:val="00D36421"/>
    <w:rsid w:val="00D47788"/>
    <w:rsid w:val="00D52E09"/>
    <w:rsid w:val="00D5788A"/>
    <w:rsid w:val="00D6004E"/>
    <w:rsid w:val="00D61124"/>
    <w:rsid w:val="00D622C5"/>
    <w:rsid w:val="00D67E46"/>
    <w:rsid w:val="00D85622"/>
    <w:rsid w:val="00DA16D1"/>
    <w:rsid w:val="00DB1DC4"/>
    <w:rsid w:val="00DD179D"/>
    <w:rsid w:val="00DE21BE"/>
    <w:rsid w:val="00DE49DD"/>
    <w:rsid w:val="00DE5A20"/>
    <w:rsid w:val="00DE7F1A"/>
    <w:rsid w:val="00E01C52"/>
    <w:rsid w:val="00E07B45"/>
    <w:rsid w:val="00E3587E"/>
    <w:rsid w:val="00E60578"/>
    <w:rsid w:val="00EA305B"/>
    <w:rsid w:val="00EB36C1"/>
    <w:rsid w:val="00EC44DD"/>
    <w:rsid w:val="00ED0BA2"/>
    <w:rsid w:val="00ED2527"/>
    <w:rsid w:val="00EE1C33"/>
    <w:rsid w:val="00EE4626"/>
    <w:rsid w:val="00EE4FAC"/>
    <w:rsid w:val="00F4320D"/>
    <w:rsid w:val="00F43826"/>
    <w:rsid w:val="00F43E33"/>
    <w:rsid w:val="00F473D9"/>
    <w:rsid w:val="00F61ED0"/>
    <w:rsid w:val="00F729B8"/>
    <w:rsid w:val="00F80C12"/>
    <w:rsid w:val="00F8729C"/>
    <w:rsid w:val="00F90CB6"/>
    <w:rsid w:val="00F92BEB"/>
    <w:rsid w:val="00F97AF4"/>
    <w:rsid w:val="00FB4842"/>
    <w:rsid w:val="00FB4BEE"/>
    <w:rsid w:val="00FE3773"/>
    <w:rsid w:val="2E99B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C3D945"/>
  <w15:docId w15:val="{CB5D490A-B2D3-4E20-A187-8195B1DC6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47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7F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7F31"/>
  </w:style>
  <w:style w:type="paragraph" w:styleId="Footer">
    <w:name w:val="footer"/>
    <w:basedOn w:val="Normal"/>
    <w:link w:val="FooterChar"/>
    <w:uiPriority w:val="99"/>
    <w:unhideWhenUsed/>
    <w:rsid w:val="00587F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7F31"/>
  </w:style>
  <w:style w:type="paragraph" w:styleId="BalloonText">
    <w:name w:val="Balloon Text"/>
    <w:basedOn w:val="Normal"/>
    <w:link w:val="BalloonTextChar"/>
    <w:uiPriority w:val="99"/>
    <w:semiHidden/>
    <w:unhideWhenUsed/>
    <w:rsid w:val="00587F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7F31"/>
    <w:rPr>
      <w:rFonts w:ascii="Tahoma" w:hAnsi="Tahoma" w:cs="Tahoma"/>
      <w:sz w:val="16"/>
      <w:szCs w:val="16"/>
    </w:rPr>
  </w:style>
  <w:style w:type="paragraph" w:styleId="NormalWeb">
    <w:name w:val="Normal (Web)"/>
    <w:basedOn w:val="Normal"/>
    <w:uiPriority w:val="99"/>
    <w:unhideWhenUsed/>
    <w:rsid w:val="00F43E3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53C56"/>
    <w:rPr>
      <w:color w:val="0000FF" w:themeColor="hyperlink"/>
      <w:u w:val="single"/>
    </w:rPr>
  </w:style>
  <w:style w:type="paragraph" w:styleId="ListParagraph">
    <w:name w:val="List Paragraph"/>
    <w:basedOn w:val="Normal"/>
    <w:uiPriority w:val="34"/>
    <w:qFormat/>
    <w:rsid w:val="008A7C2E"/>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403F61"/>
    <w:rPr>
      <w:sz w:val="16"/>
      <w:szCs w:val="16"/>
    </w:rPr>
  </w:style>
  <w:style w:type="paragraph" w:styleId="CommentText">
    <w:name w:val="annotation text"/>
    <w:basedOn w:val="Normal"/>
    <w:link w:val="CommentTextChar"/>
    <w:uiPriority w:val="99"/>
    <w:semiHidden/>
    <w:unhideWhenUsed/>
    <w:rsid w:val="00403F61"/>
    <w:pPr>
      <w:spacing w:line="240" w:lineRule="auto"/>
    </w:pPr>
    <w:rPr>
      <w:sz w:val="20"/>
      <w:szCs w:val="20"/>
    </w:rPr>
  </w:style>
  <w:style w:type="character" w:customStyle="1" w:styleId="CommentTextChar">
    <w:name w:val="Comment Text Char"/>
    <w:basedOn w:val="DefaultParagraphFont"/>
    <w:link w:val="CommentText"/>
    <w:uiPriority w:val="99"/>
    <w:semiHidden/>
    <w:rsid w:val="00403F61"/>
    <w:rPr>
      <w:sz w:val="20"/>
      <w:szCs w:val="20"/>
    </w:rPr>
  </w:style>
  <w:style w:type="paragraph" w:styleId="CommentSubject">
    <w:name w:val="annotation subject"/>
    <w:basedOn w:val="CommentText"/>
    <w:next w:val="CommentText"/>
    <w:link w:val="CommentSubjectChar"/>
    <w:uiPriority w:val="99"/>
    <w:semiHidden/>
    <w:unhideWhenUsed/>
    <w:rsid w:val="00403F61"/>
    <w:rPr>
      <w:b/>
      <w:bCs/>
    </w:rPr>
  </w:style>
  <w:style w:type="character" w:customStyle="1" w:styleId="CommentSubjectChar">
    <w:name w:val="Comment Subject Char"/>
    <w:basedOn w:val="CommentTextChar"/>
    <w:link w:val="CommentSubject"/>
    <w:uiPriority w:val="99"/>
    <w:semiHidden/>
    <w:rsid w:val="00403F61"/>
    <w:rPr>
      <w:b/>
      <w:bCs/>
      <w:sz w:val="20"/>
      <w:szCs w:val="20"/>
    </w:rPr>
  </w:style>
  <w:style w:type="paragraph" w:styleId="NoSpacing">
    <w:name w:val="No Spacing"/>
    <w:uiPriority w:val="1"/>
    <w:qFormat/>
    <w:rsid w:val="002133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17776">
      <w:bodyDiv w:val="1"/>
      <w:marLeft w:val="0"/>
      <w:marRight w:val="0"/>
      <w:marTop w:val="0"/>
      <w:marBottom w:val="0"/>
      <w:divBdr>
        <w:top w:val="none" w:sz="0" w:space="0" w:color="auto"/>
        <w:left w:val="none" w:sz="0" w:space="0" w:color="auto"/>
        <w:bottom w:val="none" w:sz="0" w:space="0" w:color="auto"/>
        <w:right w:val="none" w:sz="0" w:space="0" w:color="auto"/>
      </w:divBdr>
    </w:div>
    <w:div w:id="130174526">
      <w:bodyDiv w:val="1"/>
      <w:marLeft w:val="0"/>
      <w:marRight w:val="0"/>
      <w:marTop w:val="0"/>
      <w:marBottom w:val="0"/>
      <w:divBdr>
        <w:top w:val="none" w:sz="0" w:space="0" w:color="auto"/>
        <w:left w:val="none" w:sz="0" w:space="0" w:color="auto"/>
        <w:bottom w:val="none" w:sz="0" w:space="0" w:color="auto"/>
        <w:right w:val="none" w:sz="0" w:space="0" w:color="auto"/>
      </w:divBdr>
    </w:div>
    <w:div w:id="143399464">
      <w:bodyDiv w:val="1"/>
      <w:marLeft w:val="0"/>
      <w:marRight w:val="0"/>
      <w:marTop w:val="0"/>
      <w:marBottom w:val="0"/>
      <w:divBdr>
        <w:top w:val="none" w:sz="0" w:space="0" w:color="auto"/>
        <w:left w:val="none" w:sz="0" w:space="0" w:color="auto"/>
        <w:bottom w:val="none" w:sz="0" w:space="0" w:color="auto"/>
        <w:right w:val="none" w:sz="0" w:space="0" w:color="auto"/>
      </w:divBdr>
    </w:div>
    <w:div w:id="253246654">
      <w:bodyDiv w:val="1"/>
      <w:marLeft w:val="0"/>
      <w:marRight w:val="0"/>
      <w:marTop w:val="0"/>
      <w:marBottom w:val="0"/>
      <w:divBdr>
        <w:top w:val="none" w:sz="0" w:space="0" w:color="auto"/>
        <w:left w:val="none" w:sz="0" w:space="0" w:color="auto"/>
        <w:bottom w:val="none" w:sz="0" w:space="0" w:color="auto"/>
        <w:right w:val="none" w:sz="0" w:space="0" w:color="auto"/>
      </w:divBdr>
    </w:div>
    <w:div w:id="326249623">
      <w:bodyDiv w:val="1"/>
      <w:marLeft w:val="0"/>
      <w:marRight w:val="0"/>
      <w:marTop w:val="0"/>
      <w:marBottom w:val="0"/>
      <w:divBdr>
        <w:top w:val="none" w:sz="0" w:space="0" w:color="auto"/>
        <w:left w:val="none" w:sz="0" w:space="0" w:color="auto"/>
        <w:bottom w:val="none" w:sz="0" w:space="0" w:color="auto"/>
        <w:right w:val="none" w:sz="0" w:space="0" w:color="auto"/>
      </w:divBdr>
    </w:div>
    <w:div w:id="433524715">
      <w:bodyDiv w:val="1"/>
      <w:marLeft w:val="0"/>
      <w:marRight w:val="0"/>
      <w:marTop w:val="0"/>
      <w:marBottom w:val="0"/>
      <w:divBdr>
        <w:top w:val="none" w:sz="0" w:space="0" w:color="auto"/>
        <w:left w:val="none" w:sz="0" w:space="0" w:color="auto"/>
        <w:bottom w:val="none" w:sz="0" w:space="0" w:color="auto"/>
        <w:right w:val="none" w:sz="0" w:space="0" w:color="auto"/>
      </w:divBdr>
    </w:div>
    <w:div w:id="532689138">
      <w:bodyDiv w:val="1"/>
      <w:marLeft w:val="0"/>
      <w:marRight w:val="0"/>
      <w:marTop w:val="0"/>
      <w:marBottom w:val="0"/>
      <w:divBdr>
        <w:top w:val="none" w:sz="0" w:space="0" w:color="auto"/>
        <w:left w:val="none" w:sz="0" w:space="0" w:color="auto"/>
        <w:bottom w:val="none" w:sz="0" w:space="0" w:color="auto"/>
        <w:right w:val="none" w:sz="0" w:space="0" w:color="auto"/>
      </w:divBdr>
    </w:div>
    <w:div w:id="596405505">
      <w:bodyDiv w:val="1"/>
      <w:marLeft w:val="0"/>
      <w:marRight w:val="0"/>
      <w:marTop w:val="0"/>
      <w:marBottom w:val="0"/>
      <w:divBdr>
        <w:top w:val="none" w:sz="0" w:space="0" w:color="auto"/>
        <w:left w:val="none" w:sz="0" w:space="0" w:color="auto"/>
        <w:bottom w:val="none" w:sz="0" w:space="0" w:color="auto"/>
        <w:right w:val="none" w:sz="0" w:space="0" w:color="auto"/>
      </w:divBdr>
    </w:div>
    <w:div w:id="615218732">
      <w:bodyDiv w:val="1"/>
      <w:marLeft w:val="0"/>
      <w:marRight w:val="0"/>
      <w:marTop w:val="0"/>
      <w:marBottom w:val="0"/>
      <w:divBdr>
        <w:top w:val="none" w:sz="0" w:space="0" w:color="auto"/>
        <w:left w:val="none" w:sz="0" w:space="0" w:color="auto"/>
        <w:bottom w:val="none" w:sz="0" w:space="0" w:color="auto"/>
        <w:right w:val="none" w:sz="0" w:space="0" w:color="auto"/>
      </w:divBdr>
    </w:div>
    <w:div w:id="624777368">
      <w:bodyDiv w:val="1"/>
      <w:marLeft w:val="0"/>
      <w:marRight w:val="0"/>
      <w:marTop w:val="0"/>
      <w:marBottom w:val="0"/>
      <w:divBdr>
        <w:top w:val="none" w:sz="0" w:space="0" w:color="auto"/>
        <w:left w:val="none" w:sz="0" w:space="0" w:color="auto"/>
        <w:bottom w:val="none" w:sz="0" w:space="0" w:color="auto"/>
        <w:right w:val="none" w:sz="0" w:space="0" w:color="auto"/>
      </w:divBdr>
    </w:div>
    <w:div w:id="647588028">
      <w:bodyDiv w:val="1"/>
      <w:marLeft w:val="0"/>
      <w:marRight w:val="0"/>
      <w:marTop w:val="0"/>
      <w:marBottom w:val="0"/>
      <w:divBdr>
        <w:top w:val="none" w:sz="0" w:space="0" w:color="auto"/>
        <w:left w:val="none" w:sz="0" w:space="0" w:color="auto"/>
        <w:bottom w:val="none" w:sz="0" w:space="0" w:color="auto"/>
        <w:right w:val="none" w:sz="0" w:space="0" w:color="auto"/>
      </w:divBdr>
    </w:div>
    <w:div w:id="882715538">
      <w:bodyDiv w:val="1"/>
      <w:marLeft w:val="0"/>
      <w:marRight w:val="0"/>
      <w:marTop w:val="0"/>
      <w:marBottom w:val="0"/>
      <w:divBdr>
        <w:top w:val="none" w:sz="0" w:space="0" w:color="auto"/>
        <w:left w:val="none" w:sz="0" w:space="0" w:color="auto"/>
        <w:bottom w:val="none" w:sz="0" w:space="0" w:color="auto"/>
        <w:right w:val="none" w:sz="0" w:space="0" w:color="auto"/>
      </w:divBdr>
      <w:divsChild>
        <w:div w:id="1447307797">
          <w:marLeft w:val="0"/>
          <w:marRight w:val="0"/>
          <w:marTop w:val="0"/>
          <w:marBottom w:val="0"/>
          <w:divBdr>
            <w:top w:val="none" w:sz="0" w:space="0" w:color="auto"/>
            <w:left w:val="none" w:sz="0" w:space="0" w:color="auto"/>
            <w:bottom w:val="none" w:sz="0" w:space="0" w:color="auto"/>
            <w:right w:val="none" w:sz="0" w:space="0" w:color="auto"/>
          </w:divBdr>
        </w:div>
        <w:div w:id="158739087">
          <w:marLeft w:val="0"/>
          <w:marRight w:val="0"/>
          <w:marTop w:val="0"/>
          <w:marBottom w:val="0"/>
          <w:divBdr>
            <w:top w:val="none" w:sz="0" w:space="0" w:color="auto"/>
            <w:left w:val="none" w:sz="0" w:space="0" w:color="auto"/>
            <w:bottom w:val="none" w:sz="0" w:space="0" w:color="auto"/>
            <w:right w:val="none" w:sz="0" w:space="0" w:color="auto"/>
          </w:divBdr>
        </w:div>
      </w:divsChild>
    </w:div>
    <w:div w:id="943079794">
      <w:bodyDiv w:val="1"/>
      <w:marLeft w:val="0"/>
      <w:marRight w:val="0"/>
      <w:marTop w:val="0"/>
      <w:marBottom w:val="0"/>
      <w:divBdr>
        <w:top w:val="none" w:sz="0" w:space="0" w:color="auto"/>
        <w:left w:val="none" w:sz="0" w:space="0" w:color="auto"/>
        <w:bottom w:val="none" w:sz="0" w:space="0" w:color="auto"/>
        <w:right w:val="none" w:sz="0" w:space="0" w:color="auto"/>
      </w:divBdr>
    </w:div>
    <w:div w:id="943079883">
      <w:bodyDiv w:val="1"/>
      <w:marLeft w:val="0"/>
      <w:marRight w:val="0"/>
      <w:marTop w:val="0"/>
      <w:marBottom w:val="0"/>
      <w:divBdr>
        <w:top w:val="none" w:sz="0" w:space="0" w:color="auto"/>
        <w:left w:val="none" w:sz="0" w:space="0" w:color="auto"/>
        <w:bottom w:val="none" w:sz="0" w:space="0" w:color="auto"/>
        <w:right w:val="none" w:sz="0" w:space="0" w:color="auto"/>
      </w:divBdr>
    </w:div>
    <w:div w:id="1048839534">
      <w:bodyDiv w:val="1"/>
      <w:marLeft w:val="0"/>
      <w:marRight w:val="0"/>
      <w:marTop w:val="0"/>
      <w:marBottom w:val="0"/>
      <w:divBdr>
        <w:top w:val="none" w:sz="0" w:space="0" w:color="auto"/>
        <w:left w:val="none" w:sz="0" w:space="0" w:color="auto"/>
        <w:bottom w:val="none" w:sz="0" w:space="0" w:color="auto"/>
        <w:right w:val="none" w:sz="0" w:space="0" w:color="auto"/>
      </w:divBdr>
    </w:div>
    <w:div w:id="1072773210">
      <w:bodyDiv w:val="1"/>
      <w:marLeft w:val="0"/>
      <w:marRight w:val="0"/>
      <w:marTop w:val="0"/>
      <w:marBottom w:val="0"/>
      <w:divBdr>
        <w:top w:val="none" w:sz="0" w:space="0" w:color="auto"/>
        <w:left w:val="none" w:sz="0" w:space="0" w:color="auto"/>
        <w:bottom w:val="none" w:sz="0" w:space="0" w:color="auto"/>
        <w:right w:val="none" w:sz="0" w:space="0" w:color="auto"/>
      </w:divBdr>
    </w:div>
    <w:div w:id="1299799301">
      <w:bodyDiv w:val="1"/>
      <w:marLeft w:val="0"/>
      <w:marRight w:val="0"/>
      <w:marTop w:val="0"/>
      <w:marBottom w:val="0"/>
      <w:divBdr>
        <w:top w:val="none" w:sz="0" w:space="0" w:color="auto"/>
        <w:left w:val="none" w:sz="0" w:space="0" w:color="auto"/>
        <w:bottom w:val="none" w:sz="0" w:space="0" w:color="auto"/>
        <w:right w:val="none" w:sz="0" w:space="0" w:color="auto"/>
      </w:divBdr>
    </w:div>
    <w:div w:id="1515876953">
      <w:bodyDiv w:val="1"/>
      <w:marLeft w:val="0"/>
      <w:marRight w:val="0"/>
      <w:marTop w:val="0"/>
      <w:marBottom w:val="0"/>
      <w:divBdr>
        <w:top w:val="none" w:sz="0" w:space="0" w:color="auto"/>
        <w:left w:val="none" w:sz="0" w:space="0" w:color="auto"/>
        <w:bottom w:val="none" w:sz="0" w:space="0" w:color="auto"/>
        <w:right w:val="none" w:sz="0" w:space="0" w:color="auto"/>
      </w:divBdr>
    </w:div>
    <w:div w:id="1595940706">
      <w:bodyDiv w:val="1"/>
      <w:marLeft w:val="0"/>
      <w:marRight w:val="0"/>
      <w:marTop w:val="0"/>
      <w:marBottom w:val="0"/>
      <w:divBdr>
        <w:top w:val="none" w:sz="0" w:space="0" w:color="auto"/>
        <w:left w:val="none" w:sz="0" w:space="0" w:color="auto"/>
        <w:bottom w:val="none" w:sz="0" w:space="0" w:color="auto"/>
        <w:right w:val="none" w:sz="0" w:space="0" w:color="auto"/>
      </w:divBdr>
    </w:div>
    <w:div w:id="1629358102">
      <w:bodyDiv w:val="1"/>
      <w:marLeft w:val="0"/>
      <w:marRight w:val="0"/>
      <w:marTop w:val="0"/>
      <w:marBottom w:val="0"/>
      <w:divBdr>
        <w:top w:val="none" w:sz="0" w:space="0" w:color="auto"/>
        <w:left w:val="none" w:sz="0" w:space="0" w:color="auto"/>
        <w:bottom w:val="none" w:sz="0" w:space="0" w:color="auto"/>
        <w:right w:val="none" w:sz="0" w:space="0" w:color="auto"/>
      </w:divBdr>
    </w:div>
    <w:div w:id="1739866521">
      <w:bodyDiv w:val="1"/>
      <w:marLeft w:val="0"/>
      <w:marRight w:val="0"/>
      <w:marTop w:val="0"/>
      <w:marBottom w:val="0"/>
      <w:divBdr>
        <w:top w:val="none" w:sz="0" w:space="0" w:color="auto"/>
        <w:left w:val="none" w:sz="0" w:space="0" w:color="auto"/>
        <w:bottom w:val="none" w:sz="0" w:space="0" w:color="auto"/>
        <w:right w:val="none" w:sz="0" w:space="0" w:color="auto"/>
      </w:divBdr>
    </w:div>
    <w:div w:id="1774278500">
      <w:bodyDiv w:val="1"/>
      <w:marLeft w:val="0"/>
      <w:marRight w:val="0"/>
      <w:marTop w:val="0"/>
      <w:marBottom w:val="0"/>
      <w:divBdr>
        <w:top w:val="none" w:sz="0" w:space="0" w:color="auto"/>
        <w:left w:val="none" w:sz="0" w:space="0" w:color="auto"/>
        <w:bottom w:val="none" w:sz="0" w:space="0" w:color="auto"/>
        <w:right w:val="none" w:sz="0" w:space="0" w:color="auto"/>
      </w:divBdr>
    </w:div>
    <w:div w:id="1806384946">
      <w:bodyDiv w:val="1"/>
      <w:marLeft w:val="0"/>
      <w:marRight w:val="0"/>
      <w:marTop w:val="0"/>
      <w:marBottom w:val="0"/>
      <w:divBdr>
        <w:top w:val="none" w:sz="0" w:space="0" w:color="auto"/>
        <w:left w:val="none" w:sz="0" w:space="0" w:color="auto"/>
        <w:bottom w:val="none" w:sz="0" w:space="0" w:color="auto"/>
        <w:right w:val="none" w:sz="0" w:space="0" w:color="auto"/>
      </w:divBdr>
    </w:div>
    <w:div w:id="1848401679">
      <w:bodyDiv w:val="1"/>
      <w:marLeft w:val="0"/>
      <w:marRight w:val="0"/>
      <w:marTop w:val="0"/>
      <w:marBottom w:val="0"/>
      <w:divBdr>
        <w:top w:val="none" w:sz="0" w:space="0" w:color="auto"/>
        <w:left w:val="none" w:sz="0" w:space="0" w:color="auto"/>
        <w:bottom w:val="none" w:sz="0" w:space="0" w:color="auto"/>
        <w:right w:val="none" w:sz="0" w:space="0" w:color="auto"/>
      </w:divBdr>
    </w:div>
    <w:div w:id="1885829278">
      <w:bodyDiv w:val="1"/>
      <w:marLeft w:val="0"/>
      <w:marRight w:val="0"/>
      <w:marTop w:val="0"/>
      <w:marBottom w:val="0"/>
      <w:divBdr>
        <w:top w:val="none" w:sz="0" w:space="0" w:color="auto"/>
        <w:left w:val="none" w:sz="0" w:space="0" w:color="auto"/>
        <w:bottom w:val="none" w:sz="0" w:space="0" w:color="auto"/>
        <w:right w:val="none" w:sz="0" w:space="0" w:color="auto"/>
      </w:divBdr>
    </w:div>
    <w:div w:id="1989162258">
      <w:bodyDiv w:val="1"/>
      <w:marLeft w:val="0"/>
      <w:marRight w:val="0"/>
      <w:marTop w:val="0"/>
      <w:marBottom w:val="0"/>
      <w:divBdr>
        <w:top w:val="none" w:sz="0" w:space="0" w:color="auto"/>
        <w:left w:val="none" w:sz="0" w:space="0" w:color="auto"/>
        <w:bottom w:val="none" w:sz="0" w:space="0" w:color="auto"/>
        <w:right w:val="none" w:sz="0" w:space="0" w:color="auto"/>
      </w:divBdr>
    </w:div>
    <w:div w:id="2022931810">
      <w:bodyDiv w:val="1"/>
      <w:marLeft w:val="0"/>
      <w:marRight w:val="0"/>
      <w:marTop w:val="0"/>
      <w:marBottom w:val="0"/>
      <w:divBdr>
        <w:top w:val="none" w:sz="0" w:space="0" w:color="auto"/>
        <w:left w:val="none" w:sz="0" w:space="0" w:color="auto"/>
        <w:bottom w:val="none" w:sz="0" w:space="0" w:color="auto"/>
        <w:right w:val="none" w:sz="0" w:space="0" w:color="auto"/>
      </w:divBdr>
    </w:div>
    <w:div w:id="2029525072">
      <w:bodyDiv w:val="1"/>
      <w:marLeft w:val="0"/>
      <w:marRight w:val="0"/>
      <w:marTop w:val="0"/>
      <w:marBottom w:val="0"/>
      <w:divBdr>
        <w:top w:val="none" w:sz="0" w:space="0" w:color="auto"/>
        <w:left w:val="none" w:sz="0" w:space="0" w:color="auto"/>
        <w:bottom w:val="none" w:sz="0" w:space="0" w:color="auto"/>
        <w:right w:val="none" w:sz="0" w:space="0" w:color="auto"/>
      </w:divBdr>
    </w:div>
    <w:div w:id="2038004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935</Words>
  <Characters>5331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ous</dc:creator>
  <cp:lastModifiedBy>Goodman, Michelle</cp:lastModifiedBy>
  <cp:revision>4</cp:revision>
  <cp:lastPrinted>2019-03-07T14:30:00Z</cp:lastPrinted>
  <dcterms:created xsi:type="dcterms:W3CDTF">2022-03-02T18:06:00Z</dcterms:created>
  <dcterms:modified xsi:type="dcterms:W3CDTF">2022-03-03T13:28:00Z</dcterms:modified>
</cp:coreProperties>
</file>