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4C" w:rsidRPr="00F540ED" w:rsidRDefault="00B0364C" w:rsidP="00B036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540ED">
        <w:rPr>
          <w:rFonts w:ascii="Times New Roman" w:hAnsi="Times New Roman" w:cs="Times New Roman"/>
          <w:b/>
          <w:sz w:val="32"/>
          <w:szCs w:val="32"/>
        </w:rPr>
        <w:t>Regional Higher Education</w:t>
      </w:r>
    </w:p>
    <w:p w:rsidR="00B0364C" w:rsidRPr="00CB291B" w:rsidRDefault="008A43B6" w:rsidP="00B03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91B">
        <w:rPr>
          <w:rFonts w:ascii="Times New Roman" w:hAnsi="Times New Roman" w:cs="Times New Roman"/>
          <w:sz w:val="24"/>
          <w:szCs w:val="24"/>
        </w:rPr>
        <w:t xml:space="preserve">Overload Teaching Policy </w:t>
      </w:r>
      <w:r w:rsidR="00EC367E" w:rsidRPr="00CB291B">
        <w:rPr>
          <w:rFonts w:ascii="Times New Roman" w:hAnsi="Times New Roman" w:cs="Times New Roman"/>
          <w:sz w:val="24"/>
          <w:szCs w:val="24"/>
        </w:rPr>
        <w:t>and FAQ</w:t>
      </w:r>
    </w:p>
    <w:p w:rsidR="00B0364C" w:rsidRDefault="00EC367E" w:rsidP="00B0364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291B">
        <w:rPr>
          <w:rFonts w:ascii="Times New Roman" w:hAnsi="Times New Roman" w:cs="Times New Roman"/>
          <w:i/>
          <w:sz w:val="24"/>
          <w:szCs w:val="24"/>
        </w:rPr>
        <w:t xml:space="preserve">Originally </w:t>
      </w:r>
      <w:proofErr w:type="gramStart"/>
      <w:r w:rsidR="00C62EF6" w:rsidRPr="00CB291B">
        <w:rPr>
          <w:rFonts w:ascii="Times New Roman" w:hAnsi="Times New Roman" w:cs="Times New Roman"/>
          <w:i/>
          <w:sz w:val="24"/>
          <w:szCs w:val="24"/>
        </w:rPr>
        <w:t>Approved</w:t>
      </w:r>
      <w:proofErr w:type="gramEnd"/>
      <w:r w:rsidR="00C62EF6" w:rsidRPr="00CB291B">
        <w:rPr>
          <w:rFonts w:ascii="Times New Roman" w:hAnsi="Times New Roman" w:cs="Times New Roman"/>
          <w:i/>
          <w:sz w:val="24"/>
          <w:szCs w:val="24"/>
        </w:rPr>
        <w:t xml:space="preserve"> by regional deans February 6, 2018</w:t>
      </w:r>
    </w:p>
    <w:p w:rsidR="00F540ED" w:rsidRPr="00CB291B" w:rsidRDefault="00F540ED" w:rsidP="00B0364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Updated </w:t>
      </w:r>
      <w:r w:rsidR="00165F25">
        <w:rPr>
          <w:rFonts w:ascii="Times New Roman" w:hAnsi="Times New Roman" w:cs="Times New Roman"/>
          <w:i/>
          <w:sz w:val="24"/>
          <w:szCs w:val="24"/>
        </w:rPr>
        <w:t>July 17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, 2018</w:t>
      </w:r>
    </w:p>
    <w:p w:rsidR="00C62EF6" w:rsidRPr="00CB291B" w:rsidRDefault="00C62EF6" w:rsidP="00B0364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291B">
        <w:rPr>
          <w:rFonts w:ascii="Times New Roman" w:hAnsi="Times New Roman" w:cs="Times New Roman"/>
          <w:i/>
          <w:sz w:val="24"/>
          <w:szCs w:val="24"/>
        </w:rPr>
        <w:t xml:space="preserve">Effective </w:t>
      </w:r>
      <w:proofErr w:type="gramStart"/>
      <w:r w:rsidR="002A0DE3">
        <w:rPr>
          <w:rFonts w:ascii="Times New Roman" w:hAnsi="Times New Roman" w:cs="Times New Roman"/>
          <w:i/>
          <w:sz w:val="24"/>
          <w:szCs w:val="24"/>
        </w:rPr>
        <w:t>F</w:t>
      </w:r>
      <w:r w:rsidRPr="00CB291B">
        <w:rPr>
          <w:rFonts w:ascii="Times New Roman" w:hAnsi="Times New Roman" w:cs="Times New Roman"/>
          <w:i/>
          <w:sz w:val="24"/>
          <w:szCs w:val="24"/>
        </w:rPr>
        <w:t>all</w:t>
      </w:r>
      <w:proofErr w:type="gramEnd"/>
      <w:r w:rsidRPr="00CB291B">
        <w:rPr>
          <w:rFonts w:ascii="Times New Roman" w:hAnsi="Times New Roman" w:cs="Times New Roman"/>
          <w:i/>
          <w:sz w:val="24"/>
          <w:szCs w:val="24"/>
        </w:rPr>
        <w:t xml:space="preserve"> 2018</w:t>
      </w:r>
    </w:p>
    <w:p w:rsidR="00B0364C" w:rsidRPr="00CB291B" w:rsidRDefault="00B0364C" w:rsidP="00B0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B23" w:rsidRPr="00CB291B" w:rsidRDefault="00E01B23" w:rsidP="00B036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91B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</w:p>
    <w:p w:rsidR="00165F25" w:rsidRPr="00833FDB" w:rsidRDefault="00833FDB" w:rsidP="00B03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the Ohio University Faculty Handbook, </w:t>
      </w:r>
      <w:r>
        <w:rPr>
          <w:rFonts w:ascii="Times New Roman" w:hAnsi="Times New Roman" w:cs="Times New Roman"/>
          <w:i/>
          <w:sz w:val="24"/>
          <w:szCs w:val="24"/>
        </w:rPr>
        <w:t>Section II, 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7A10">
        <w:rPr>
          <w:rFonts w:ascii="Times New Roman" w:hAnsi="Times New Roman" w:cs="Times New Roman"/>
          <w:sz w:val="24"/>
          <w:szCs w:val="24"/>
        </w:rPr>
        <w:t xml:space="preserve">August 2017 handbook, </w:t>
      </w:r>
      <w:r>
        <w:rPr>
          <w:rFonts w:ascii="Times New Roman" w:hAnsi="Times New Roman" w:cs="Times New Roman"/>
          <w:sz w:val="24"/>
          <w:szCs w:val="24"/>
        </w:rPr>
        <w:t>pages 47-49), the following outlines the RHE overload policy for fa</w:t>
      </w:r>
      <w:r w:rsidR="004E41E3">
        <w:rPr>
          <w:rFonts w:ascii="Times New Roman" w:hAnsi="Times New Roman" w:cs="Times New Roman"/>
          <w:sz w:val="24"/>
          <w:szCs w:val="24"/>
        </w:rPr>
        <w:t xml:space="preserve">culty and administrative staff. </w:t>
      </w:r>
      <w:r w:rsidR="00165F25">
        <w:rPr>
          <w:rFonts w:ascii="Times New Roman" w:hAnsi="Times New Roman" w:cs="Times New Roman"/>
          <w:sz w:val="24"/>
          <w:szCs w:val="24"/>
        </w:rPr>
        <w:t xml:space="preserve">This document specifically references scheduling limits for overload courses. Please refer to the Regional Campus Course and Faculty Payment Policies and Procedures document for overload payment information. </w:t>
      </w:r>
    </w:p>
    <w:p w:rsidR="00833FDB" w:rsidRPr="00CB291B" w:rsidRDefault="00833FDB" w:rsidP="00B0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64C" w:rsidRPr="00CB291B" w:rsidRDefault="00B0364C" w:rsidP="00B036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291B">
        <w:rPr>
          <w:rFonts w:ascii="Times New Roman" w:hAnsi="Times New Roman" w:cs="Times New Roman"/>
          <w:i/>
          <w:sz w:val="24"/>
          <w:szCs w:val="24"/>
        </w:rPr>
        <w:t>Faculty Overload</w:t>
      </w:r>
    </w:p>
    <w:p w:rsidR="00B0364C" w:rsidRPr="00CB291B" w:rsidRDefault="00B0364C" w:rsidP="00B03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91B">
        <w:rPr>
          <w:rFonts w:ascii="Times New Roman" w:hAnsi="Times New Roman" w:cs="Times New Roman"/>
          <w:sz w:val="24"/>
          <w:szCs w:val="24"/>
        </w:rPr>
        <w:t>During fall and spring ter</w:t>
      </w:r>
      <w:r w:rsidR="000F58E8">
        <w:rPr>
          <w:rFonts w:ascii="Times New Roman" w:hAnsi="Times New Roman" w:cs="Times New Roman"/>
          <w:sz w:val="24"/>
          <w:szCs w:val="24"/>
        </w:rPr>
        <w:t xml:space="preserve">ms, Group I, II, and IV faculty, 1.0 FTE, </w:t>
      </w:r>
      <w:proofErr w:type="gramStart"/>
      <w:r w:rsidRPr="00CB291B">
        <w:rPr>
          <w:rFonts w:ascii="Times New Roman" w:hAnsi="Times New Roman" w:cs="Times New Roman"/>
          <w:sz w:val="24"/>
          <w:szCs w:val="24"/>
        </w:rPr>
        <w:t>may be scheduled</w:t>
      </w:r>
      <w:proofErr w:type="gramEnd"/>
      <w:r w:rsidRPr="00CB291B">
        <w:rPr>
          <w:rFonts w:ascii="Times New Roman" w:hAnsi="Times New Roman" w:cs="Times New Roman"/>
          <w:sz w:val="24"/>
          <w:szCs w:val="24"/>
        </w:rPr>
        <w:t xml:space="preserve"> for one overload</w:t>
      </w:r>
      <w:r w:rsidR="00D51FAB" w:rsidRPr="00CB291B">
        <w:rPr>
          <w:rFonts w:ascii="Times New Roman" w:hAnsi="Times New Roman" w:cs="Times New Roman"/>
          <w:sz w:val="24"/>
          <w:szCs w:val="24"/>
        </w:rPr>
        <w:t xml:space="preserve"> course, up to 4.0 credit hours, or a combin</w:t>
      </w:r>
      <w:r w:rsidR="002B0291" w:rsidRPr="00CB291B">
        <w:rPr>
          <w:rFonts w:ascii="Times New Roman" w:hAnsi="Times New Roman" w:cs="Times New Roman"/>
          <w:sz w:val="24"/>
          <w:szCs w:val="24"/>
        </w:rPr>
        <w:t>ation of courses not to exceed 4</w:t>
      </w:r>
      <w:r w:rsidR="00D51FAB" w:rsidRPr="00CB291B">
        <w:rPr>
          <w:rFonts w:ascii="Times New Roman" w:hAnsi="Times New Roman" w:cs="Times New Roman"/>
          <w:sz w:val="24"/>
          <w:szCs w:val="24"/>
        </w:rPr>
        <w:t>.0 credit hours</w:t>
      </w:r>
      <w:r w:rsidR="00EC367E" w:rsidRPr="00CB291B">
        <w:rPr>
          <w:rFonts w:ascii="Times New Roman" w:hAnsi="Times New Roman" w:cs="Times New Roman"/>
          <w:sz w:val="24"/>
          <w:szCs w:val="24"/>
        </w:rPr>
        <w:t xml:space="preserve"> each term</w:t>
      </w:r>
      <w:r w:rsidR="004E41E3">
        <w:rPr>
          <w:rFonts w:ascii="Times New Roman" w:hAnsi="Times New Roman" w:cs="Times New Roman"/>
          <w:sz w:val="24"/>
          <w:szCs w:val="24"/>
        </w:rPr>
        <w:t>, regardless of campus</w:t>
      </w:r>
      <w:r w:rsidR="00EC367E" w:rsidRPr="00CB291B">
        <w:rPr>
          <w:rFonts w:ascii="Times New Roman" w:hAnsi="Times New Roman" w:cs="Times New Roman"/>
          <w:sz w:val="24"/>
          <w:szCs w:val="24"/>
        </w:rPr>
        <w:t xml:space="preserve">. </w:t>
      </w:r>
      <w:r w:rsidR="00E01B23" w:rsidRPr="00CB291B">
        <w:rPr>
          <w:rFonts w:ascii="Times New Roman" w:hAnsi="Times New Roman" w:cs="Times New Roman"/>
          <w:sz w:val="24"/>
          <w:szCs w:val="24"/>
        </w:rPr>
        <w:t>Campus or system-wide needs may require an offset of scheduling faculty overload</w:t>
      </w:r>
      <w:r w:rsidR="003629EF" w:rsidRPr="00CB291B">
        <w:rPr>
          <w:rFonts w:ascii="Times New Roman" w:hAnsi="Times New Roman" w:cs="Times New Roman"/>
          <w:sz w:val="24"/>
          <w:szCs w:val="24"/>
        </w:rPr>
        <w:t>s. A</w:t>
      </w:r>
      <w:r w:rsidR="00E01B23" w:rsidRPr="00CB291B">
        <w:rPr>
          <w:rFonts w:ascii="Times New Roman" w:hAnsi="Times New Roman" w:cs="Times New Roman"/>
          <w:sz w:val="24"/>
          <w:szCs w:val="24"/>
        </w:rPr>
        <w:t>s such</w:t>
      </w:r>
      <w:r w:rsidR="003629EF" w:rsidRPr="00CB291B">
        <w:rPr>
          <w:rFonts w:ascii="Times New Roman" w:hAnsi="Times New Roman" w:cs="Times New Roman"/>
          <w:sz w:val="24"/>
          <w:szCs w:val="24"/>
        </w:rPr>
        <w:t>,</w:t>
      </w:r>
      <w:r w:rsidR="00E01B23" w:rsidRPr="00CB291B">
        <w:rPr>
          <w:rFonts w:ascii="Times New Roman" w:hAnsi="Times New Roman" w:cs="Times New Roman"/>
          <w:sz w:val="24"/>
          <w:szCs w:val="24"/>
        </w:rPr>
        <w:t xml:space="preserve"> Group I, II, and IV faculty </w:t>
      </w:r>
      <w:proofErr w:type="gramStart"/>
      <w:r w:rsidR="00E01B23" w:rsidRPr="00CB291B">
        <w:rPr>
          <w:rFonts w:ascii="Times New Roman" w:hAnsi="Times New Roman" w:cs="Times New Roman"/>
          <w:sz w:val="24"/>
          <w:szCs w:val="24"/>
        </w:rPr>
        <w:t>may be scheduled</w:t>
      </w:r>
      <w:proofErr w:type="gramEnd"/>
      <w:r w:rsidR="00E01B23" w:rsidRPr="00CB291B">
        <w:rPr>
          <w:rFonts w:ascii="Times New Roman" w:hAnsi="Times New Roman" w:cs="Times New Roman"/>
          <w:sz w:val="24"/>
          <w:szCs w:val="24"/>
        </w:rPr>
        <w:t xml:space="preserve"> for a maximum of </w:t>
      </w:r>
      <w:r w:rsidR="000F7DEA" w:rsidRPr="00CB291B">
        <w:rPr>
          <w:rFonts w:ascii="Times New Roman" w:hAnsi="Times New Roman" w:cs="Times New Roman"/>
          <w:sz w:val="24"/>
          <w:szCs w:val="24"/>
        </w:rPr>
        <w:t>8.0 credit hours</w:t>
      </w:r>
      <w:r w:rsidR="00E01B23" w:rsidRPr="00CB291B">
        <w:rPr>
          <w:rFonts w:ascii="Times New Roman" w:hAnsi="Times New Roman" w:cs="Times New Roman"/>
          <w:sz w:val="24"/>
          <w:szCs w:val="24"/>
        </w:rPr>
        <w:t xml:space="preserve"> of overload</w:t>
      </w:r>
      <w:r w:rsidR="000F7DEA" w:rsidRPr="00CB291B">
        <w:rPr>
          <w:rFonts w:ascii="Times New Roman" w:hAnsi="Times New Roman" w:cs="Times New Roman"/>
          <w:sz w:val="24"/>
          <w:szCs w:val="24"/>
        </w:rPr>
        <w:t xml:space="preserve"> between fall and spring terms</w:t>
      </w:r>
      <w:r w:rsidR="004E41E3">
        <w:rPr>
          <w:rFonts w:ascii="Times New Roman" w:hAnsi="Times New Roman" w:cs="Times New Roman"/>
          <w:sz w:val="24"/>
          <w:szCs w:val="24"/>
        </w:rPr>
        <w:t>, regardless of campus</w:t>
      </w:r>
      <w:r w:rsidR="000F7DEA" w:rsidRPr="00CB291B">
        <w:rPr>
          <w:rFonts w:ascii="Times New Roman" w:hAnsi="Times New Roman" w:cs="Times New Roman"/>
          <w:sz w:val="24"/>
          <w:szCs w:val="24"/>
        </w:rPr>
        <w:t xml:space="preserve">. </w:t>
      </w:r>
      <w:r w:rsidR="003629EF" w:rsidRPr="00CB291B">
        <w:rPr>
          <w:rFonts w:ascii="Times New Roman" w:hAnsi="Times New Roman" w:cs="Times New Roman"/>
          <w:sz w:val="24"/>
          <w:szCs w:val="24"/>
        </w:rPr>
        <w:t xml:space="preserve">Summer teaching will continue to follow the RHE Summer Workload Policy. </w:t>
      </w:r>
    </w:p>
    <w:p w:rsidR="00B0364C" w:rsidRPr="00CB291B" w:rsidRDefault="00B0364C" w:rsidP="00B0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64C" w:rsidRPr="00CB291B" w:rsidRDefault="00B0364C" w:rsidP="00B036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291B">
        <w:rPr>
          <w:rFonts w:ascii="Times New Roman" w:hAnsi="Times New Roman" w:cs="Times New Roman"/>
          <w:i/>
          <w:sz w:val="24"/>
          <w:szCs w:val="24"/>
        </w:rPr>
        <w:t>Administrative Overload</w:t>
      </w:r>
    </w:p>
    <w:p w:rsidR="00B0364C" w:rsidRPr="00CB291B" w:rsidRDefault="00B0364C" w:rsidP="00B03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91B">
        <w:rPr>
          <w:rFonts w:ascii="Times New Roman" w:hAnsi="Times New Roman" w:cs="Times New Roman"/>
          <w:sz w:val="24"/>
          <w:szCs w:val="24"/>
        </w:rPr>
        <w:t>During fall, spring, and summer terms, administrative and classified s</w:t>
      </w:r>
      <w:r w:rsidR="00D51FAB" w:rsidRPr="00CB291B">
        <w:rPr>
          <w:rFonts w:ascii="Times New Roman" w:hAnsi="Times New Roman" w:cs="Times New Roman"/>
          <w:sz w:val="24"/>
          <w:szCs w:val="24"/>
        </w:rPr>
        <w:t xml:space="preserve">taff </w:t>
      </w:r>
      <w:proofErr w:type="gramStart"/>
      <w:r w:rsidR="00D51FAB" w:rsidRPr="00CB291B">
        <w:rPr>
          <w:rFonts w:ascii="Times New Roman" w:hAnsi="Times New Roman" w:cs="Times New Roman"/>
          <w:sz w:val="24"/>
          <w:szCs w:val="24"/>
        </w:rPr>
        <w:t>may be scheduled</w:t>
      </w:r>
      <w:proofErr w:type="gramEnd"/>
      <w:r w:rsidR="00D51FAB" w:rsidRPr="00CB291B">
        <w:rPr>
          <w:rFonts w:ascii="Times New Roman" w:hAnsi="Times New Roman" w:cs="Times New Roman"/>
          <w:sz w:val="24"/>
          <w:szCs w:val="24"/>
        </w:rPr>
        <w:t xml:space="preserve"> for </w:t>
      </w:r>
      <w:r w:rsidRPr="00CB291B">
        <w:rPr>
          <w:rFonts w:ascii="Times New Roman" w:hAnsi="Times New Roman" w:cs="Times New Roman"/>
          <w:sz w:val="24"/>
          <w:szCs w:val="24"/>
        </w:rPr>
        <w:t>one overload course, up to 4</w:t>
      </w:r>
      <w:r w:rsidR="00D51FAB" w:rsidRPr="00CB291B">
        <w:rPr>
          <w:rFonts w:ascii="Times New Roman" w:hAnsi="Times New Roman" w:cs="Times New Roman"/>
          <w:sz w:val="24"/>
          <w:szCs w:val="24"/>
        </w:rPr>
        <w:t>.0</w:t>
      </w:r>
      <w:r w:rsidRPr="00CB291B">
        <w:rPr>
          <w:rFonts w:ascii="Times New Roman" w:hAnsi="Times New Roman" w:cs="Times New Roman"/>
          <w:sz w:val="24"/>
          <w:szCs w:val="24"/>
        </w:rPr>
        <w:t xml:space="preserve"> credit hours, or a combin</w:t>
      </w:r>
      <w:r w:rsidR="002B0291" w:rsidRPr="00CB291B">
        <w:rPr>
          <w:rFonts w:ascii="Times New Roman" w:hAnsi="Times New Roman" w:cs="Times New Roman"/>
          <w:sz w:val="24"/>
          <w:szCs w:val="24"/>
        </w:rPr>
        <w:t>ation of courses not to exceed 4</w:t>
      </w:r>
      <w:r w:rsidRPr="00CB291B">
        <w:rPr>
          <w:rFonts w:ascii="Times New Roman" w:hAnsi="Times New Roman" w:cs="Times New Roman"/>
          <w:sz w:val="24"/>
          <w:szCs w:val="24"/>
        </w:rPr>
        <w:t>.0 credit hours</w:t>
      </w:r>
      <w:r w:rsidR="00D51FAB" w:rsidRPr="00CB291B">
        <w:rPr>
          <w:rFonts w:ascii="Times New Roman" w:hAnsi="Times New Roman" w:cs="Times New Roman"/>
          <w:sz w:val="24"/>
          <w:szCs w:val="24"/>
        </w:rPr>
        <w:t xml:space="preserve"> each term</w:t>
      </w:r>
      <w:r w:rsidRPr="00CB2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B23" w:rsidRPr="00CB291B" w:rsidRDefault="00E01B23" w:rsidP="00B0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B23" w:rsidRPr="00CB291B" w:rsidRDefault="00E01B23" w:rsidP="00B036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91B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Overload </w:t>
      </w:r>
      <w:r w:rsidR="00ED25DE" w:rsidRPr="00CB291B">
        <w:rPr>
          <w:rFonts w:ascii="Times New Roman" w:hAnsi="Times New Roman" w:cs="Times New Roman"/>
          <w:b/>
          <w:sz w:val="24"/>
          <w:szCs w:val="24"/>
          <w:u w:val="single"/>
        </w:rPr>
        <w:t xml:space="preserve">Examples and </w:t>
      </w:r>
      <w:r w:rsidRPr="00CB291B">
        <w:rPr>
          <w:rFonts w:ascii="Times New Roman" w:hAnsi="Times New Roman" w:cs="Times New Roman"/>
          <w:b/>
          <w:sz w:val="24"/>
          <w:szCs w:val="24"/>
          <w:u w:val="single"/>
        </w:rPr>
        <w:t>FAQ</w:t>
      </w:r>
    </w:p>
    <w:p w:rsidR="00B0364C" w:rsidRPr="00CB291B" w:rsidRDefault="00B0364C" w:rsidP="00B0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432" w:rsidRDefault="00E01B23" w:rsidP="001E23AA">
      <w:pPr>
        <w:rPr>
          <w:rFonts w:ascii="Times New Roman" w:hAnsi="Times New Roman" w:cs="Times New Roman"/>
        </w:rPr>
      </w:pPr>
      <w:r w:rsidRPr="001E23AA">
        <w:rPr>
          <w:rFonts w:ascii="Times New Roman" w:hAnsi="Times New Roman" w:cs="Times New Roman"/>
          <w:b/>
        </w:rPr>
        <w:t>How does this affect practicums/internships that are variable credit</w:t>
      </w:r>
      <w:r w:rsidR="00FF0432">
        <w:rPr>
          <w:rFonts w:ascii="Times New Roman" w:hAnsi="Times New Roman" w:cs="Times New Roman"/>
          <w:b/>
        </w:rPr>
        <w:t xml:space="preserve"> hours</w:t>
      </w:r>
      <w:r w:rsidRPr="001E23AA">
        <w:rPr>
          <w:rFonts w:ascii="Times New Roman" w:hAnsi="Times New Roman" w:cs="Times New Roman"/>
          <w:b/>
        </w:rPr>
        <w:t>?</w:t>
      </w:r>
      <w:r w:rsidRPr="001E23AA">
        <w:rPr>
          <w:rFonts w:ascii="Times New Roman" w:hAnsi="Times New Roman" w:cs="Times New Roman"/>
        </w:rPr>
        <w:t xml:space="preserve"> </w:t>
      </w:r>
    </w:p>
    <w:p w:rsidR="00FF0432" w:rsidRPr="00FF0432" w:rsidRDefault="00FF0432" w:rsidP="001E23AA">
      <w:pPr>
        <w:rPr>
          <w:rFonts w:ascii="Times New Roman" w:hAnsi="Times New Roman" w:cs="Times New Roman"/>
          <w:i/>
        </w:rPr>
      </w:pPr>
      <w:r w:rsidRPr="00FF0432">
        <w:rPr>
          <w:rFonts w:ascii="Times New Roman" w:hAnsi="Times New Roman" w:cs="Times New Roman"/>
          <w:i/>
        </w:rPr>
        <w:t xml:space="preserve">Variable credit hour practicum and internship courses are exempt from the overload calculation. </w:t>
      </w:r>
    </w:p>
    <w:p w:rsidR="00E01B23" w:rsidRPr="001E23AA" w:rsidRDefault="00E01B23" w:rsidP="001E23AA">
      <w:pPr>
        <w:rPr>
          <w:rFonts w:ascii="Times New Roman" w:hAnsi="Times New Roman" w:cs="Times New Roman"/>
          <w:b/>
        </w:rPr>
      </w:pPr>
      <w:r w:rsidRPr="001E23AA">
        <w:rPr>
          <w:rFonts w:ascii="Times New Roman" w:hAnsi="Times New Roman" w:cs="Times New Roman"/>
          <w:b/>
        </w:rPr>
        <w:t xml:space="preserve">Is this credit hours or contact hours? </w:t>
      </w:r>
      <w:r w:rsidRPr="001E23AA">
        <w:rPr>
          <w:rFonts w:ascii="Times New Roman" w:hAnsi="Times New Roman" w:cs="Times New Roman"/>
        </w:rPr>
        <w:t xml:space="preserve">For example, how do we count one class of CHEM each semester that is </w:t>
      </w:r>
      <w:proofErr w:type="gramStart"/>
      <w:r w:rsidRPr="001E23AA">
        <w:rPr>
          <w:rFonts w:ascii="Times New Roman" w:hAnsi="Times New Roman" w:cs="Times New Roman"/>
        </w:rPr>
        <w:t>4</w:t>
      </w:r>
      <w:proofErr w:type="gramEnd"/>
      <w:r w:rsidRPr="001E23AA">
        <w:rPr>
          <w:rFonts w:ascii="Times New Roman" w:hAnsi="Times New Roman" w:cs="Times New Roman"/>
        </w:rPr>
        <w:t xml:space="preserve"> credits but 6 contact hours?</w:t>
      </w:r>
    </w:p>
    <w:p w:rsidR="001E23AA" w:rsidRDefault="00460255" w:rsidP="001E23AA">
      <w:pPr>
        <w:rPr>
          <w:rFonts w:ascii="Times New Roman" w:hAnsi="Times New Roman" w:cs="Times New Roman"/>
          <w:i/>
        </w:rPr>
      </w:pPr>
      <w:r w:rsidRPr="001E23AA">
        <w:rPr>
          <w:rFonts w:ascii="Times New Roman" w:hAnsi="Times New Roman" w:cs="Times New Roman"/>
          <w:i/>
        </w:rPr>
        <w:t>Overload</w:t>
      </w:r>
      <w:r w:rsidR="00AD2BF1">
        <w:rPr>
          <w:rFonts w:ascii="Times New Roman" w:hAnsi="Times New Roman" w:cs="Times New Roman"/>
          <w:i/>
        </w:rPr>
        <w:t xml:space="preserve"> course eligibility</w:t>
      </w:r>
      <w:r w:rsidRPr="001E23AA">
        <w:rPr>
          <w:rFonts w:ascii="Times New Roman" w:hAnsi="Times New Roman" w:cs="Times New Roman"/>
          <w:i/>
        </w:rPr>
        <w:t xml:space="preserve"> </w:t>
      </w:r>
      <w:proofErr w:type="gramStart"/>
      <w:r w:rsidRPr="001E23AA">
        <w:rPr>
          <w:rFonts w:ascii="Times New Roman" w:hAnsi="Times New Roman" w:cs="Times New Roman"/>
          <w:i/>
        </w:rPr>
        <w:t>is calculated</w:t>
      </w:r>
      <w:proofErr w:type="gramEnd"/>
      <w:r w:rsidRPr="001E23AA">
        <w:rPr>
          <w:rFonts w:ascii="Times New Roman" w:hAnsi="Times New Roman" w:cs="Times New Roman"/>
          <w:i/>
        </w:rPr>
        <w:t xml:space="preserve"> by credit hours, not contact hours. </w:t>
      </w:r>
      <w:r w:rsidR="00ED25DE" w:rsidRPr="001E23AA">
        <w:rPr>
          <w:rFonts w:ascii="Times New Roman" w:hAnsi="Times New Roman" w:cs="Times New Roman"/>
          <w:i/>
        </w:rPr>
        <w:t xml:space="preserve">This example is a 4-credit course. </w:t>
      </w:r>
      <w:r w:rsidR="00AD2BF1">
        <w:rPr>
          <w:rFonts w:ascii="Times New Roman" w:hAnsi="Times New Roman" w:cs="Times New Roman"/>
          <w:i/>
        </w:rPr>
        <w:t xml:space="preserve">See the Regional Campus Course and Faculty Payment Policies and Procedures document for information about course payment when credit hours and contact hours differ. </w:t>
      </w:r>
    </w:p>
    <w:p w:rsidR="00ED25DE" w:rsidRPr="001E23AA" w:rsidRDefault="00E01B23" w:rsidP="001E23AA">
      <w:pPr>
        <w:rPr>
          <w:rFonts w:ascii="Times New Roman" w:hAnsi="Times New Roman" w:cs="Times New Roman"/>
          <w:i/>
        </w:rPr>
      </w:pPr>
      <w:r w:rsidRPr="001E23AA">
        <w:rPr>
          <w:rFonts w:ascii="Times New Roman" w:hAnsi="Times New Roman" w:cs="Times New Roman"/>
          <w:b/>
        </w:rPr>
        <w:t>What if the class is incremental in size – does it still count as the full credit amount?</w:t>
      </w:r>
      <w:r w:rsidRPr="001E23AA">
        <w:rPr>
          <w:rFonts w:ascii="Times New Roman" w:hAnsi="Times New Roman" w:cs="Times New Roman"/>
        </w:rPr>
        <w:t xml:space="preserve"> For example, Professor X teaches Course ABC 2222 for 3 credits and normally requires </w:t>
      </w:r>
      <w:proofErr w:type="gramStart"/>
      <w:r w:rsidRPr="001E23AA">
        <w:rPr>
          <w:rFonts w:ascii="Times New Roman" w:hAnsi="Times New Roman" w:cs="Times New Roman"/>
        </w:rPr>
        <w:t>8</w:t>
      </w:r>
      <w:proofErr w:type="gramEnd"/>
      <w:r w:rsidRPr="001E23AA">
        <w:rPr>
          <w:rFonts w:ascii="Times New Roman" w:hAnsi="Times New Roman" w:cs="Times New Roman"/>
        </w:rPr>
        <w:t xml:space="preserve"> students for full pay. She agrees to teach it with </w:t>
      </w:r>
      <w:proofErr w:type="gramStart"/>
      <w:r w:rsidRPr="001E23AA">
        <w:rPr>
          <w:rFonts w:ascii="Times New Roman" w:hAnsi="Times New Roman" w:cs="Times New Roman"/>
        </w:rPr>
        <w:t>4</w:t>
      </w:r>
      <w:proofErr w:type="gramEnd"/>
      <w:r w:rsidRPr="001E23AA">
        <w:rPr>
          <w:rFonts w:ascii="Times New Roman" w:hAnsi="Times New Roman" w:cs="Times New Roman"/>
        </w:rPr>
        <w:t xml:space="preserve"> students who need it to graduate. Incremental rates apply, giving Professor X a portion of what she would have made with 8+ students. Do we count this as a 3-credit course or adjust lower on some basis? </w:t>
      </w:r>
    </w:p>
    <w:p w:rsidR="00E01B23" w:rsidRPr="001E23AA" w:rsidRDefault="00ED25DE" w:rsidP="001E23AA">
      <w:pPr>
        <w:rPr>
          <w:rFonts w:ascii="Times New Roman" w:hAnsi="Times New Roman" w:cs="Times New Roman"/>
        </w:rPr>
      </w:pPr>
      <w:r w:rsidRPr="001E23AA">
        <w:rPr>
          <w:rFonts w:ascii="Times New Roman" w:hAnsi="Times New Roman" w:cs="Times New Roman"/>
          <w:i/>
        </w:rPr>
        <w:t xml:space="preserve">Yes, this example is a 3-credit hour course. </w:t>
      </w:r>
      <w:r w:rsidR="00A66AD5">
        <w:rPr>
          <w:rFonts w:ascii="Times New Roman" w:hAnsi="Times New Roman" w:cs="Times New Roman"/>
          <w:i/>
        </w:rPr>
        <w:t xml:space="preserve">Overload is based on course/credit hours, not compensation. </w:t>
      </w:r>
    </w:p>
    <w:p w:rsidR="00E01B23" w:rsidRPr="001E23AA" w:rsidRDefault="00165F25" w:rsidP="001E2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="00E01B23" w:rsidRPr="001E23AA">
        <w:rPr>
          <w:rFonts w:ascii="Times New Roman" w:hAnsi="Times New Roman" w:cs="Times New Roman"/>
          <w:b/>
        </w:rPr>
        <w:t xml:space="preserve">hat about </w:t>
      </w:r>
      <w:r w:rsidR="00222044">
        <w:rPr>
          <w:rFonts w:ascii="Times New Roman" w:hAnsi="Times New Roman" w:cs="Times New Roman"/>
          <w:b/>
        </w:rPr>
        <w:t xml:space="preserve">online, on-load with 65 students. </w:t>
      </w:r>
      <w:r w:rsidR="00E01B23" w:rsidRPr="001E23AA">
        <w:rPr>
          <w:rFonts w:ascii="Times New Roman" w:hAnsi="Times New Roman" w:cs="Times New Roman"/>
          <w:b/>
        </w:rPr>
        <w:t>Are we to convert the amount of overload to an equivalent number of credits (based on per credit rates)?</w:t>
      </w:r>
      <w:r w:rsidR="00E01B23" w:rsidRPr="001E23AA">
        <w:rPr>
          <w:rFonts w:ascii="Times New Roman" w:hAnsi="Times New Roman" w:cs="Times New Roman"/>
        </w:rPr>
        <w:t xml:space="preserve"> For example, Professor X teaches an online class for </w:t>
      </w:r>
      <w:proofErr w:type="gramStart"/>
      <w:r w:rsidR="00E01B23" w:rsidRPr="001E23AA">
        <w:rPr>
          <w:rFonts w:ascii="Times New Roman" w:hAnsi="Times New Roman" w:cs="Times New Roman"/>
        </w:rPr>
        <w:t>3</w:t>
      </w:r>
      <w:proofErr w:type="gramEnd"/>
      <w:r w:rsidR="00E01B23" w:rsidRPr="001E23AA">
        <w:rPr>
          <w:rFonts w:ascii="Times New Roman" w:hAnsi="Times New Roman" w:cs="Times New Roman"/>
        </w:rPr>
        <w:t xml:space="preserve"> credits on load, and it enrolls 65 students and uses a facilitator. For the purposes of overload policy, is this </w:t>
      </w:r>
      <w:proofErr w:type="gramStart"/>
      <w:r w:rsidR="00E01B23" w:rsidRPr="001E23AA">
        <w:rPr>
          <w:rFonts w:ascii="Times New Roman" w:hAnsi="Times New Roman" w:cs="Times New Roman"/>
        </w:rPr>
        <w:t>3</w:t>
      </w:r>
      <w:proofErr w:type="gramEnd"/>
      <w:r w:rsidR="00E01B23" w:rsidRPr="001E23AA">
        <w:rPr>
          <w:rFonts w:ascii="Times New Roman" w:hAnsi="Times New Roman" w:cs="Times New Roman"/>
        </w:rPr>
        <w:t xml:space="preserve"> credits or more?</w:t>
      </w:r>
    </w:p>
    <w:p w:rsidR="00ED25DE" w:rsidRPr="001E23AA" w:rsidRDefault="00222044" w:rsidP="001E23A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overload is calculated at </w:t>
      </w:r>
      <w:proofErr w:type="gramStart"/>
      <w:r>
        <w:rPr>
          <w:rFonts w:ascii="Times New Roman" w:hAnsi="Times New Roman" w:cs="Times New Roman"/>
          <w:i/>
        </w:rPr>
        <w:t>3</w:t>
      </w:r>
      <w:proofErr w:type="gramEnd"/>
      <w:r>
        <w:rPr>
          <w:rFonts w:ascii="Times New Roman" w:hAnsi="Times New Roman" w:cs="Times New Roman"/>
          <w:i/>
        </w:rPr>
        <w:t xml:space="preserve"> credit hours. Payment follows RHE compensation policy and chart. </w:t>
      </w:r>
      <w:r w:rsidR="00ED25DE" w:rsidRPr="001E23AA">
        <w:rPr>
          <w:rFonts w:ascii="Times New Roman" w:hAnsi="Times New Roman" w:cs="Times New Roman"/>
          <w:i/>
        </w:rPr>
        <w:t xml:space="preserve">The overload policy applies to standalone, overload course sections. </w:t>
      </w:r>
      <w:r w:rsidR="00830FF1">
        <w:rPr>
          <w:rFonts w:ascii="Times New Roman" w:hAnsi="Times New Roman" w:cs="Times New Roman"/>
          <w:i/>
        </w:rPr>
        <w:t xml:space="preserve">In cases where a facilitator is required, faculty </w:t>
      </w:r>
      <w:proofErr w:type="gramStart"/>
      <w:r w:rsidR="00830FF1">
        <w:rPr>
          <w:rFonts w:ascii="Times New Roman" w:hAnsi="Times New Roman" w:cs="Times New Roman"/>
          <w:i/>
        </w:rPr>
        <w:t>will be paid</w:t>
      </w:r>
      <w:proofErr w:type="gramEnd"/>
      <w:r w:rsidR="00830FF1">
        <w:rPr>
          <w:rFonts w:ascii="Times New Roman" w:hAnsi="Times New Roman" w:cs="Times New Roman"/>
          <w:i/>
        </w:rPr>
        <w:t xml:space="preserve"> an additional stipend for facilitator supervision, per the RHE Facilitator Policy. </w:t>
      </w:r>
    </w:p>
    <w:p w:rsidR="00460255" w:rsidRPr="001E23AA" w:rsidRDefault="00E01B23" w:rsidP="001E23AA">
      <w:pPr>
        <w:rPr>
          <w:rFonts w:ascii="Times New Roman" w:hAnsi="Times New Roman" w:cs="Times New Roman"/>
        </w:rPr>
      </w:pPr>
      <w:r w:rsidRPr="001E23AA">
        <w:rPr>
          <w:rFonts w:ascii="Times New Roman" w:hAnsi="Times New Roman" w:cs="Times New Roman"/>
          <w:b/>
        </w:rPr>
        <w:t>What about a class that falls under the 50% rule? Do we count 50% of the credits?</w:t>
      </w:r>
      <w:r w:rsidRPr="001E23AA">
        <w:rPr>
          <w:rFonts w:ascii="Times New Roman" w:hAnsi="Times New Roman" w:cs="Times New Roman"/>
        </w:rPr>
        <w:t xml:space="preserve"> For example, Professor X offer</w:t>
      </w:r>
      <w:r w:rsidR="00460255" w:rsidRPr="001E23AA">
        <w:rPr>
          <w:rFonts w:ascii="Times New Roman" w:hAnsi="Times New Roman" w:cs="Times New Roman"/>
        </w:rPr>
        <w:t>s an internship course (ABC 4910</w:t>
      </w:r>
      <w:r w:rsidRPr="001E23AA">
        <w:rPr>
          <w:rFonts w:ascii="Times New Roman" w:hAnsi="Times New Roman" w:cs="Times New Roman"/>
        </w:rPr>
        <w:t xml:space="preserve">) for </w:t>
      </w:r>
      <w:proofErr w:type="gramStart"/>
      <w:r w:rsidRPr="001E23AA">
        <w:rPr>
          <w:rFonts w:ascii="Times New Roman" w:hAnsi="Times New Roman" w:cs="Times New Roman"/>
        </w:rPr>
        <w:t>3</w:t>
      </w:r>
      <w:proofErr w:type="gramEnd"/>
      <w:r w:rsidRPr="001E23AA">
        <w:rPr>
          <w:rFonts w:ascii="Times New Roman" w:hAnsi="Times New Roman" w:cs="Times New Roman"/>
        </w:rPr>
        <w:t xml:space="preserve"> credits. It has been determined that due to contact hours and enrollment, this course falls under the 50% rule so the faculty member gets paid 50% of full. For the purposes of </w:t>
      </w:r>
      <w:proofErr w:type="gramStart"/>
      <w:r w:rsidRPr="001E23AA">
        <w:rPr>
          <w:rFonts w:ascii="Times New Roman" w:hAnsi="Times New Roman" w:cs="Times New Roman"/>
        </w:rPr>
        <w:t>overload</w:t>
      </w:r>
      <w:proofErr w:type="gramEnd"/>
      <w:r w:rsidRPr="001E23AA">
        <w:rPr>
          <w:rFonts w:ascii="Times New Roman" w:hAnsi="Times New Roman" w:cs="Times New Roman"/>
        </w:rPr>
        <w:t xml:space="preserve"> does it then count as 1.5 credits? </w:t>
      </w:r>
    </w:p>
    <w:p w:rsidR="00460255" w:rsidRPr="001E23AA" w:rsidRDefault="00460255" w:rsidP="001E23AA">
      <w:pPr>
        <w:rPr>
          <w:rFonts w:ascii="Times New Roman" w:hAnsi="Times New Roman" w:cs="Times New Roman"/>
          <w:i/>
        </w:rPr>
      </w:pPr>
      <w:r w:rsidRPr="001E23AA">
        <w:rPr>
          <w:rFonts w:ascii="Times New Roman" w:hAnsi="Times New Roman" w:cs="Times New Roman"/>
          <w:i/>
        </w:rPr>
        <w:t xml:space="preserve">Yes, internship courses that qualify for the 50% rule </w:t>
      </w:r>
      <w:r w:rsidR="006B07CD" w:rsidRPr="001E23AA">
        <w:rPr>
          <w:rFonts w:ascii="Times New Roman" w:hAnsi="Times New Roman" w:cs="Times New Roman"/>
          <w:i/>
        </w:rPr>
        <w:t xml:space="preserve">for payment </w:t>
      </w:r>
      <w:r w:rsidRPr="001E23AA">
        <w:rPr>
          <w:rFonts w:ascii="Times New Roman" w:hAnsi="Times New Roman" w:cs="Times New Roman"/>
          <w:i/>
        </w:rPr>
        <w:t xml:space="preserve">count at 50% of the credit hours for </w:t>
      </w:r>
      <w:r w:rsidR="006B07CD" w:rsidRPr="001E23AA">
        <w:rPr>
          <w:rFonts w:ascii="Times New Roman" w:hAnsi="Times New Roman" w:cs="Times New Roman"/>
          <w:i/>
        </w:rPr>
        <w:t>overload policy purposes</w:t>
      </w:r>
      <w:r w:rsidRPr="001E23AA">
        <w:rPr>
          <w:rFonts w:ascii="Times New Roman" w:hAnsi="Times New Roman" w:cs="Times New Roman"/>
          <w:i/>
        </w:rPr>
        <w:t xml:space="preserve">. </w:t>
      </w:r>
    </w:p>
    <w:p w:rsidR="00B0364C" w:rsidRPr="00EB6B39" w:rsidRDefault="00EB6B39" w:rsidP="00B03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B39">
        <w:rPr>
          <w:rFonts w:ascii="Times New Roman" w:hAnsi="Times New Roman" w:cs="Times New Roman"/>
          <w:b/>
          <w:sz w:val="24"/>
          <w:szCs w:val="24"/>
        </w:rPr>
        <w:t xml:space="preserve">What about print-based courses? </w:t>
      </w:r>
    </w:p>
    <w:p w:rsidR="00EB6B39" w:rsidRDefault="00EB6B39" w:rsidP="00B03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B39">
        <w:rPr>
          <w:rFonts w:ascii="Times New Roman" w:hAnsi="Times New Roman" w:cs="Times New Roman"/>
          <w:i/>
          <w:sz w:val="24"/>
          <w:szCs w:val="24"/>
        </w:rPr>
        <w:t xml:space="preserve">Print-based courses </w:t>
      </w:r>
      <w:r>
        <w:rPr>
          <w:rFonts w:ascii="Times New Roman" w:hAnsi="Times New Roman" w:cs="Times New Roman"/>
          <w:i/>
          <w:sz w:val="24"/>
          <w:szCs w:val="24"/>
        </w:rPr>
        <w:t>do</w:t>
      </w:r>
      <w:r w:rsidRPr="00EB6B39">
        <w:rPr>
          <w:rFonts w:ascii="Times New Roman" w:hAnsi="Times New Roman" w:cs="Times New Roman"/>
          <w:i/>
          <w:sz w:val="24"/>
          <w:szCs w:val="24"/>
        </w:rPr>
        <w:t xml:space="preserve"> not </w:t>
      </w:r>
      <w:r>
        <w:rPr>
          <w:rFonts w:ascii="Times New Roman" w:hAnsi="Times New Roman" w:cs="Times New Roman"/>
          <w:i/>
          <w:sz w:val="24"/>
          <w:szCs w:val="24"/>
        </w:rPr>
        <w:t>count toward</w:t>
      </w:r>
      <w:r w:rsidRPr="00EB6B39">
        <w:rPr>
          <w:rFonts w:ascii="Times New Roman" w:hAnsi="Times New Roman" w:cs="Times New Roman"/>
          <w:i/>
          <w:sz w:val="24"/>
          <w:szCs w:val="24"/>
        </w:rPr>
        <w:t xml:space="preserve"> overload calculations. </w:t>
      </w:r>
    </w:p>
    <w:p w:rsidR="004E41E3" w:rsidRDefault="004E41E3" w:rsidP="00B0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1E3" w:rsidRDefault="004E41E3" w:rsidP="00B03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about graduate courses?</w:t>
      </w:r>
    </w:p>
    <w:p w:rsidR="004E41E3" w:rsidRDefault="004E41E3" w:rsidP="00B03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Graduate courses do not count toward overload calculations. </w:t>
      </w:r>
    </w:p>
    <w:p w:rsidR="004E41E3" w:rsidRDefault="004E41E3" w:rsidP="00B0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1E3" w:rsidRDefault="006F1B8D" w:rsidP="00B03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about non-credit workshops and other non-credit instruction? </w:t>
      </w:r>
    </w:p>
    <w:p w:rsidR="006F1B8D" w:rsidRDefault="006F1B8D" w:rsidP="00B036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Non-credit work does not count toward overload calculation. </w:t>
      </w:r>
    </w:p>
    <w:p w:rsidR="00165F25" w:rsidRDefault="00165F25" w:rsidP="00B0364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5F25" w:rsidRDefault="00165F25" w:rsidP="00B03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F25">
        <w:rPr>
          <w:rFonts w:ascii="Times New Roman" w:hAnsi="Times New Roman" w:cs="Times New Roman"/>
          <w:b/>
          <w:sz w:val="24"/>
          <w:szCs w:val="24"/>
        </w:rPr>
        <w:t xml:space="preserve">What about faculty who serve as a course facilitator? Does the course facilitation count in the overload calculation? </w:t>
      </w:r>
    </w:p>
    <w:p w:rsidR="00165F25" w:rsidRPr="00165F25" w:rsidRDefault="00165F25" w:rsidP="00B03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Course facilitation does not count toward overload calculation. </w:t>
      </w:r>
    </w:p>
    <w:sectPr w:rsidR="00165F25" w:rsidRPr="00165F25" w:rsidSect="00780B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7CA"/>
    <w:multiLevelType w:val="hybridMultilevel"/>
    <w:tmpl w:val="FBEE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4C"/>
    <w:rsid w:val="00013833"/>
    <w:rsid w:val="000F58E8"/>
    <w:rsid w:val="000F7DEA"/>
    <w:rsid w:val="00165F25"/>
    <w:rsid w:val="001E23AA"/>
    <w:rsid w:val="00222044"/>
    <w:rsid w:val="00257A07"/>
    <w:rsid w:val="002A0DE3"/>
    <w:rsid w:val="002B0291"/>
    <w:rsid w:val="003629EF"/>
    <w:rsid w:val="00460255"/>
    <w:rsid w:val="00496569"/>
    <w:rsid w:val="004E41E3"/>
    <w:rsid w:val="006B07CD"/>
    <w:rsid w:val="006F1B8D"/>
    <w:rsid w:val="00780B47"/>
    <w:rsid w:val="00830FF1"/>
    <w:rsid w:val="00833FDB"/>
    <w:rsid w:val="008A43B6"/>
    <w:rsid w:val="00952D31"/>
    <w:rsid w:val="00A66AD5"/>
    <w:rsid w:val="00AD2BF1"/>
    <w:rsid w:val="00B0364C"/>
    <w:rsid w:val="00C21FB8"/>
    <w:rsid w:val="00C62EF6"/>
    <w:rsid w:val="00CB291B"/>
    <w:rsid w:val="00D51FAB"/>
    <w:rsid w:val="00E01B23"/>
    <w:rsid w:val="00E0577A"/>
    <w:rsid w:val="00EB6B39"/>
    <w:rsid w:val="00EC367E"/>
    <w:rsid w:val="00ED25DE"/>
    <w:rsid w:val="00F07A10"/>
    <w:rsid w:val="00F540ED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8677"/>
  <w15:chartTrackingRefBased/>
  <w15:docId w15:val="{51D07116-E771-44E4-A21E-E8E0304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Carissa</dc:creator>
  <cp:keywords/>
  <dc:description/>
  <cp:lastModifiedBy>Anderson, Carissa</cp:lastModifiedBy>
  <cp:revision>2</cp:revision>
  <dcterms:created xsi:type="dcterms:W3CDTF">2018-07-17T19:31:00Z</dcterms:created>
  <dcterms:modified xsi:type="dcterms:W3CDTF">2018-07-17T19:31:00Z</dcterms:modified>
</cp:coreProperties>
</file>