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E1" w:rsidRPr="00AE408E" w:rsidRDefault="00F577E1" w:rsidP="00C855AE">
      <w:pPr>
        <w:rPr>
          <w:b/>
        </w:rPr>
      </w:pPr>
    </w:p>
    <w:p w:rsidR="001E742D" w:rsidRPr="00AE408E" w:rsidRDefault="001E742D" w:rsidP="001E742D">
      <w:pPr>
        <w:rPr>
          <w:b/>
          <w:sz w:val="32"/>
          <w:szCs w:val="32"/>
        </w:rPr>
      </w:pPr>
      <w:r w:rsidRPr="00AE408E">
        <w:rPr>
          <w:b/>
          <w:sz w:val="32"/>
          <w:szCs w:val="32"/>
        </w:rPr>
        <w:t>RHE Deans Meeting</w:t>
      </w:r>
    </w:p>
    <w:p w:rsidR="001E742D" w:rsidRPr="00AE408E" w:rsidRDefault="001E742D" w:rsidP="001E742D">
      <w:pPr>
        <w:pBdr>
          <w:bottom w:val="single" w:sz="12" w:space="1" w:color="auto"/>
        </w:pBdr>
        <w:rPr>
          <w:b/>
        </w:rPr>
      </w:pPr>
      <w:r w:rsidRPr="00AE408E">
        <w:rPr>
          <w:b/>
        </w:rPr>
        <w:t>July 7</w:t>
      </w:r>
      <w:r w:rsidRPr="00AE408E">
        <w:rPr>
          <w:b/>
        </w:rPr>
        <w:t>, 2015 | 10:</w:t>
      </w:r>
      <w:r w:rsidRPr="00AE408E">
        <w:rPr>
          <w:b/>
        </w:rPr>
        <w:t>45</w:t>
      </w:r>
      <w:r w:rsidRPr="00AE408E">
        <w:rPr>
          <w:b/>
        </w:rPr>
        <w:t xml:space="preserve">pm – 3:00pm </w:t>
      </w:r>
    </w:p>
    <w:p w:rsidR="001E742D" w:rsidRPr="00AE408E" w:rsidRDefault="001E742D" w:rsidP="001E742D">
      <w:pPr>
        <w:rPr>
          <w:b/>
        </w:rPr>
      </w:pPr>
    </w:p>
    <w:p w:rsidR="001E742D" w:rsidRPr="00AE408E" w:rsidRDefault="001E742D" w:rsidP="001E742D">
      <w:r w:rsidRPr="00AE408E">
        <w:t xml:space="preserve">Attendees: </w:t>
      </w:r>
      <w:proofErr w:type="spellStart"/>
      <w:r w:rsidRPr="00AE408E">
        <w:t>Willan</w:t>
      </w:r>
      <w:proofErr w:type="spellEnd"/>
      <w:r w:rsidRPr="00AE408E">
        <w:t xml:space="preserve">, Tuck, Smith, Anderson, Pennington, </w:t>
      </w:r>
      <w:r w:rsidRPr="00AE408E">
        <w:t xml:space="preserve">Abraham, </w:t>
      </w:r>
      <w:r w:rsidRPr="00AE408E">
        <w:t>Howard</w:t>
      </w:r>
      <w:r w:rsidRPr="00AE408E">
        <w:t xml:space="preserve"> (via Skype)</w:t>
      </w:r>
      <w:r w:rsidRPr="00AE408E">
        <w:t xml:space="preserve"> </w:t>
      </w:r>
    </w:p>
    <w:p w:rsidR="001E742D" w:rsidRPr="00AE408E" w:rsidRDefault="001E742D" w:rsidP="001E742D">
      <w:pPr>
        <w:pBdr>
          <w:bottom w:val="single" w:sz="12" w:space="1" w:color="auto"/>
        </w:pBdr>
        <w:rPr>
          <w:b/>
        </w:rPr>
      </w:pPr>
    </w:p>
    <w:p w:rsidR="001E742D" w:rsidRPr="00AE408E" w:rsidRDefault="001E742D" w:rsidP="001E742D">
      <w:pPr>
        <w:rPr>
          <w:b/>
        </w:rPr>
      </w:pPr>
    </w:p>
    <w:p w:rsidR="001E742D" w:rsidRPr="00AE408E" w:rsidRDefault="001E742D" w:rsidP="001E742D">
      <w:pPr>
        <w:rPr>
          <w:i/>
          <w:sz w:val="22"/>
          <w:szCs w:val="22"/>
        </w:rPr>
      </w:pPr>
      <w:r w:rsidRPr="00AE408E">
        <w:rPr>
          <w:i/>
          <w:sz w:val="22"/>
          <w:szCs w:val="22"/>
        </w:rPr>
        <w:t>10:45 – 11:30 Provost Benoit</w:t>
      </w:r>
    </w:p>
    <w:p w:rsidR="000632F2" w:rsidRPr="00AE408E" w:rsidRDefault="000632F2" w:rsidP="003539DB">
      <w:pPr>
        <w:tabs>
          <w:tab w:val="left" w:pos="1440"/>
          <w:tab w:val="left" w:pos="1800"/>
        </w:tabs>
        <w:ind w:left="1440" w:hanging="1440"/>
        <w:rPr>
          <w:sz w:val="22"/>
          <w:szCs w:val="22"/>
        </w:rPr>
      </w:pPr>
    </w:p>
    <w:p w:rsidR="001E742D" w:rsidRPr="00AE408E" w:rsidRDefault="001E742D" w:rsidP="001E742D">
      <w:pPr>
        <w:tabs>
          <w:tab w:val="left" w:pos="0"/>
          <w:tab w:val="left" w:pos="1800"/>
        </w:tabs>
        <w:rPr>
          <w:sz w:val="22"/>
          <w:szCs w:val="22"/>
        </w:rPr>
      </w:pPr>
      <w:r w:rsidRPr="00AE408E">
        <w:rPr>
          <w:sz w:val="22"/>
          <w:szCs w:val="22"/>
        </w:rPr>
        <w:t xml:space="preserve">The Deans provided an overview of the RHE Dean/Associate Dean Retreat for the Provost, including a brief review of identified goals and challenges for the upcoming academic year. </w:t>
      </w:r>
    </w:p>
    <w:p w:rsidR="00773E67" w:rsidRPr="00AE408E" w:rsidRDefault="00773E67" w:rsidP="001E742D">
      <w:pPr>
        <w:tabs>
          <w:tab w:val="left" w:pos="0"/>
          <w:tab w:val="left" w:pos="1800"/>
        </w:tabs>
        <w:rPr>
          <w:sz w:val="22"/>
          <w:szCs w:val="22"/>
        </w:rPr>
      </w:pPr>
    </w:p>
    <w:p w:rsidR="00773E67" w:rsidRPr="00AE408E" w:rsidRDefault="00773E67" w:rsidP="001E742D">
      <w:pPr>
        <w:tabs>
          <w:tab w:val="left" w:pos="0"/>
          <w:tab w:val="left" w:pos="1800"/>
        </w:tabs>
        <w:rPr>
          <w:sz w:val="22"/>
          <w:szCs w:val="22"/>
        </w:rPr>
      </w:pPr>
      <w:r w:rsidRPr="00AE408E">
        <w:rPr>
          <w:sz w:val="22"/>
          <w:szCs w:val="22"/>
        </w:rPr>
        <w:t>Provost Benoit provided the Deans with updates:</w:t>
      </w:r>
    </w:p>
    <w:p w:rsidR="00773E67" w:rsidRPr="00AE408E" w:rsidRDefault="00773E67" w:rsidP="00773E67">
      <w:pPr>
        <w:pStyle w:val="ListParagraph"/>
        <w:numPr>
          <w:ilvl w:val="0"/>
          <w:numId w:val="18"/>
        </w:numPr>
        <w:tabs>
          <w:tab w:val="left" w:pos="0"/>
          <w:tab w:val="left" w:pos="1800"/>
        </w:tabs>
        <w:rPr>
          <w:rFonts w:ascii="Times New Roman" w:hAnsi="Times New Roman" w:cs="Times New Roman"/>
        </w:rPr>
      </w:pPr>
      <w:r w:rsidRPr="00AE408E">
        <w:rPr>
          <w:rFonts w:ascii="Times New Roman" w:hAnsi="Times New Roman" w:cs="Times New Roman"/>
        </w:rPr>
        <w:t xml:space="preserve">Planning for the future of online learning at OHIO </w:t>
      </w:r>
    </w:p>
    <w:p w:rsidR="00773E67" w:rsidRPr="00AE408E" w:rsidRDefault="008F22AF" w:rsidP="00773E67">
      <w:pPr>
        <w:pStyle w:val="ListParagraph"/>
        <w:numPr>
          <w:ilvl w:val="0"/>
          <w:numId w:val="18"/>
        </w:numPr>
        <w:tabs>
          <w:tab w:val="left" w:pos="0"/>
          <w:tab w:val="left" w:pos="1800"/>
        </w:tabs>
        <w:rPr>
          <w:rFonts w:ascii="Times New Roman" w:hAnsi="Times New Roman" w:cs="Times New Roman"/>
        </w:rPr>
      </w:pPr>
      <w:r w:rsidRPr="00AE408E">
        <w:rPr>
          <w:rFonts w:ascii="Times New Roman" w:hAnsi="Times New Roman" w:cs="Times New Roman"/>
        </w:rPr>
        <w:t xml:space="preserve">Upcoming, new requirement to report “low enrolled” courses to the Chancellor (January 2016) </w:t>
      </w:r>
    </w:p>
    <w:p w:rsidR="00582AAC" w:rsidRPr="00AE408E" w:rsidRDefault="00582AAC" w:rsidP="00773E67">
      <w:pPr>
        <w:pStyle w:val="ListParagraph"/>
        <w:numPr>
          <w:ilvl w:val="0"/>
          <w:numId w:val="18"/>
        </w:numPr>
        <w:tabs>
          <w:tab w:val="left" w:pos="0"/>
          <w:tab w:val="left" w:pos="1800"/>
        </w:tabs>
        <w:rPr>
          <w:rFonts w:ascii="Times New Roman" w:hAnsi="Times New Roman" w:cs="Times New Roman"/>
        </w:rPr>
      </w:pPr>
      <w:r w:rsidRPr="00AE408E">
        <w:rPr>
          <w:rFonts w:ascii="Times New Roman" w:hAnsi="Times New Roman" w:cs="Times New Roman"/>
        </w:rPr>
        <w:t xml:space="preserve">Tuition freeze implications </w:t>
      </w:r>
    </w:p>
    <w:p w:rsidR="001E742D" w:rsidRPr="00AE408E" w:rsidRDefault="001E742D" w:rsidP="001E742D">
      <w:pPr>
        <w:tabs>
          <w:tab w:val="left" w:pos="0"/>
          <w:tab w:val="left" w:pos="1800"/>
        </w:tabs>
        <w:rPr>
          <w:sz w:val="22"/>
          <w:szCs w:val="22"/>
        </w:rPr>
      </w:pPr>
    </w:p>
    <w:p w:rsidR="00FE36A9" w:rsidRPr="00AE408E" w:rsidRDefault="00FE36A9" w:rsidP="00FE36A9">
      <w:pPr>
        <w:rPr>
          <w:i/>
          <w:sz w:val="22"/>
          <w:szCs w:val="22"/>
        </w:rPr>
      </w:pPr>
      <w:r w:rsidRPr="00AE408E">
        <w:rPr>
          <w:i/>
          <w:sz w:val="22"/>
          <w:szCs w:val="22"/>
        </w:rPr>
        <w:t>11:30 – 12:00 Che</w:t>
      </w:r>
      <w:r w:rsidRPr="00AE408E">
        <w:rPr>
          <w:i/>
          <w:sz w:val="22"/>
          <w:szCs w:val="22"/>
        </w:rPr>
        <w:t xml:space="preserve">ri Russo and Brian </w:t>
      </w:r>
      <w:proofErr w:type="spellStart"/>
      <w:r w:rsidRPr="00AE408E">
        <w:rPr>
          <w:i/>
          <w:sz w:val="22"/>
          <w:szCs w:val="22"/>
        </w:rPr>
        <w:t>Heilmeier</w:t>
      </w:r>
      <w:proofErr w:type="spellEnd"/>
      <w:r w:rsidRPr="00AE408E">
        <w:rPr>
          <w:i/>
          <w:sz w:val="22"/>
          <w:szCs w:val="22"/>
        </w:rPr>
        <w:t xml:space="preserve">: </w:t>
      </w:r>
      <w:r w:rsidRPr="00AE408E">
        <w:rPr>
          <w:i/>
          <w:sz w:val="22"/>
          <w:szCs w:val="22"/>
        </w:rPr>
        <w:t xml:space="preserve"> Student Organization Management Software</w:t>
      </w:r>
    </w:p>
    <w:p w:rsidR="001E742D" w:rsidRPr="00AE408E" w:rsidRDefault="001E742D" w:rsidP="003539DB">
      <w:pPr>
        <w:tabs>
          <w:tab w:val="left" w:pos="1440"/>
          <w:tab w:val="left" w:pos="1800"/>
        </w:tabs>
        <w:ind w:left="1440" w:hanging="1440"/>
        <w:rPr>
          <w:sz w:val="22"/>
          <w:szCs w:val="22"/>
        </w:rPr>
      </w:pPr>
    </w:p>
    <w:p w:rsidR="00FE36A9" w:rsidRPr="00AE408E" w:rsidRDefault="00FE36A9" w:rsidP="00FE36A9">
      <w:pPr>
        <w:tabs>
          <w:tab w:val="left" w:pos="0"/>
          <w:tab w:val="left" w:pos="1800"/>
        </w:tabs>
        <w:rPr>
          <w:sz w:val="22"/>
          <w:szCs w:val="22"/>
        </w:rPr>
      </w:pPr>
      <w:r w:rsidRPr="00AE408E">
        <w:rPr>
          <w:sz w:val="22"/>
          <w:szCs w:val="22"/>
        </w:rPr>
        <w:t xml:space="preserve">Russo shared with the Deans the interest on the Lancaster campus for student organizations to have their own web presence. There is a policy at OHIO that prohibits student organizations from using an “ohio.edu” URL. </w:t>
      </w:r>
      <w:proofErr w:type="spellStart"/>
      <w:r w:rsidRPr="00AE408E">
        <w:rPr>
          <w:sz w:val="22"/>
          <w:szCs w:val="22"/>
        </w:rPr>
        <w:t>Heilmeir</w:t>
      </w:r>
      <w:proofErr w:type="spellEnd"/>
      <w:r w:rsidRPr="00AE408E">
        <w:rPr>
          <w:sz w:val="22"/>
          <w:szCs w:val="22"/>
        </w:rPr>
        <w:t>, from Campus Involvement, shared a new student organization software management system/product that can be used by OHIO’s student organizations. The new product/service will be newly implemented for fall 2015</w:t>
      </w:r>
      <w:r w:rsidR="004936B6" w:rsidRPr="00AE408E">
        <w:rPr>
          <w:sz w:val="22"/>
          <w:szCs w:val="22"/>
        </w:rPr>
        <w:t xml:space="preserve"> for Athens</w:t>
      </w:r>
      <w:r w:rsidRPr="00AE408E">
        <w:rPr>
          <w:sz w:val="22"/>
          <w:szCs w:val="22"/>
        </w:rPr>
        <w:t xml:space="preserve">. </w:t>
      </w:r>
      <w:r w:rsidR="004936B6" w:rsidRPr="00AE408E">
        <w:rPr>
          <w:sz w:val="22"/>
          <w:szCs w:val="22"/>
        </w:rPr>
        <w:t xml:space="preserve">The regional campuses could participate for an annual cost per campus.  </w:t>
      </w:r>
    </w:p>
    <w:p w:rsidR="00FE36A9" w:rsidRPr="00AE408E" w:rsidRDefault="00FE36A9" w:rsidP="003539DB">
      <w:pPr>
        <w:tabs>
          <w:tab w:val="left" w:pos="1440"/>
          <w:tab w:val="left" w:pos="1800"/>
        </w:tabs>
        <w:ind w:left="1440" w:hanging="1440"/>
        <w:rPr>
          <w:sz w:val="22"/>
          <w:szCs w:val="22"/>
        </w:rPr>
      </w:pPr>
    </w:p>
    <w:p w:rsidR="00E4480E" w:rsidRPr="00AE408E" w:rsidRDefault="00E4480E" w:rsidP="00E4480E">
      <w:pPr>
        <w:rPr>
          <w:i/>
          <w:sz w:val="22"/>
          <w:szCs w:val="22"/>
        </w:rPr>
      </w:pPr>
      <w:r w:rsidRPr="00AE408E">
        <w:rPr>
          <w:i/>
          <w:sz w:val="22"/>
          <w:szCs w:val="22"/>
        </w:rPr>
        <w:t xml:space="preserve">12:45 – 1:30 </w:t>
      </w:r>
      <w:r w:rsidR="00E07324" w:rsidRPr="00AE408E">
        <w:rPr>
          <w:i/>
          <w:sz w:val="22"/>
          <w:szCs w:val="22"/>
        </w:rPr>
        <w:t>Cheri Russo,</w:t>
      </w:r>
      <w:r w:rsidRPr="00AE408E">
        <w:rPr>
          <w:i/>
          <w:sz w:val="22"/>
          <w:szCs w:val="22"/>
        </w:rPr>
        <w:t xml:space="preserve"> Stacey </w:t>
      </w:r>
      <w:r w:rsidRPr="00AE408E">
        <w:rPr>
          <w:i/>
          <w:sz w:val="22"/>
          <w:szCs w:val="22"/>
        </w:rPr>
        <w:t xml:space="preserve">Stewart, and Toni </w:t>
      </w:r>
      <w:proofErr w:type="spellStart"/>
      <w:r w:rsidRPr="00AE408E">
        <w:rPr>
          <w:i/>
          <w:sz w:val="22"/>
          <w:szCs w:val="22"/>
        </w:rPr>
        <w:t>Heightland</w:t>
      </w:r>
      <w:proofErr w:type="spellEnd"/>
      <w:r w:rsidRPr="00AE408E">
        <w:rPr>
          <w:i/>
          <w:sz w:val="22"/>
          <w:szCs w:val="22"/>
        </w:rPr>
        <w:t>:</w:t>
      </w:r>
      <w:r w:rsidRPr="00AE408E">
        <w:rPr>
          <w:i/>
          <w:sz w:val="22"/>
          <w:szCs w:val="22"/>
        </w:rPr>
        <w:t xml:space="preserve"> RHE &amp; Campus Websites</w:t>
      </w:r>
    </w:p>
    <w:p w:rsidR="00E4480E" w:rsidRPr="00AE408E" w:rsidRDefault="00E4480E" w:rsidP="003539DB">
      <w:pPr>
        <w:tabs>
          <w:tab w:val="left" w:pos="1440"/>
          <w:tab w:val="left" w:pos="1800"/>
        </w:tabs>
        <w:ind w:left="1440" w:hanging="1440"/>
        <w:rPr>
          <w:sz w:val="22"/>
          <w:szCs w:val="22"/>
        </w:rPr>
      </w:pPr>
    </w:p>
    <w:p w:rsidR="00E4480E" w:rsidRPr="00AE408E" w:rsidRDefault="00E4480E" w:rsidP="00E4480E">
      <w:pPr>
        <w:tabs>
          <w:tab w:val="left" w:pos="0"/>
          <w:tab w:val="left" w:pos="1800"/>
        </w:tabs>
        <w:rPr>
          <w:sz w:val="22"/>
          <w:szCs w:val="22"/>
        </w:rPr>
      </w:pPr>
      <w:r w:rsidRPr="00AE408E">
        <w:rPr>
          <w:sz w:val="22"/>
          <w:szCs w:val="22"/>
        </w:rPr>
        <w:t>Russo introduced the question: how should the regional campuses plan for updating web navigation in light of changes to the OHIO front door</w:t>
      </w:r>
      <w:r w:rsidR="00E07324" w:rsidRPr="00AE408E">
        <w:rPr>
          <w:sz w:val="22"/>
          <w:szCs w:val="22"/>
        </w:rPr>
        <w:t>?</w:t>
      </w:r>
      <w:r w:rsidRPr="00AE408E">
        <w:rPr>
          <w:sz w:val="22"/>
          <w:szCs w:val="22"/>
        </w:rPr>
        <w:t xml:space="preserve"> Stewart noted that there are a number of options available to the campuses</w:t>
      </w:r>
      <w:r w:rsidR="003951C3" w:rsidRPr="00AE408E">
        <w:rPr>
          <w:sz w:val="22"/>
          <w:szCs w:val="22"/>
        </w:rPr>
        <w:t>, and it may be helpful to use an outside firm to assist with determining the final approach</w:t>
      </w:r>
      <w:r w:rsidRPr="00AE408E">
        <w:rPr>
          <w:sz w:val="22"/>
          <w:szCs w:val="22"/>
        </w:rPr>
        <w:t xml:space="preserve">. </w:t>
      </w:r>
      <w:proofErr w:type="spellStart"/>
      <w:r w:rsidRPr="00AE408E">
        <w:rPr>
          <w:sz w:val="22"/>
          <w:szCs w:val="22"/>
        </w:rPr>
        <w:t>Heightland</w:t>
      </w:r>
      <w:proofErr w:type="spellEnd"/>
      <w:r w:rsidRPr="00AE408E">
        <w:rPr>
          <w:sz w:val="22"/>
          <w:szCs w:val="22"/>
        </w:rPr>
        <w:t xml:space="preserve"> noted that an RFP is going to be published to secure a new web content management tool to replace </w:t>
      </w:r>
      <w:proofErr w:type="spellStart"/>
      <w:r w:rsidRPr="00AE408E">
        <w:rPr>
          <w:sz w:val="22"/>
          <w:szCs w:val="22"/>
        </w:rPr>
        <w:t>CommonSpot</w:t>
      </w:r>
      <w:proofErr w:type="spellEnd"/>
      <w:r w:rsidRPr="00AE408E">
        <w:rPr>
          <w:sz w:val="22"/>
          <w:szCs w:val="22"/>
        </w:rPr>
        <w:t>. The expectation is to have a new tool in place next academic year. Russo is on the group that will be selecting the future tool. It is recommended that the regional campuses wait to</w:t>
      </w:r>
      <w:r w:rsidR="00E07324" w:rsidRPr="00AE408E">
        <w:rPr>
          <w:sz w:val="22"/>
          <w:szCs w:val="22"/>
        </w:rPr>
        <w:t xml:space="preserve"> fully rebuild sites</w:t>
      </w:r>
      <w:r w:rsidRPr="00AE408E">
        <w:rPr>
          <w:sz w:val="22"/>
          <w:szCs w:val="22"/>
        </w:rPr>
        <w:t xml:space="preserve"> until the new product is available; however, the campuses could begin designing a long-term plan</w:t>
      </w:r>
      <w:r w:rsidR="00E07324" w:rsidRPr="00AE408E">
        <w:rPr>
          <w:sz w:val="22"/>
          <w:szCs w:val="22"/>
        </w:rPr>
        <w:t xml:space="preserve"> and </w:t>
      </w:r>
      <w:r w:rsidR="00D32263">
        <w:rPr>
          <w:sz w:val="22"/>
          <w:szCs w:val="22"/>
        </w:rPr>
        <w:t xml:space="preserve">implementing </w:t>
      </w:r>
      <w:r w:rsidR="00E07324" w:rsidRPr="00AE408E">
        <w:rPr>
          <w:sz w:val="22"/>
          <w:szCs w:val="22"/>
        </w:rPr>
        <w:t>short-term solutions</w:t>
      </w:r>
      <w:r w:rsidRPr="00AE408E">
        <w:rPr>
          <w:sz w:val="22"/>
          <w:szCs w:val="22"/>
        </w:rPr>
        <w:t xml:space="preserve"> now. </w:t>
      </w:r>
      <w:r w:rsidR="00D32263">
        <w:rPr>
          <w:sz w:val="22"/>
          <w:szCs w:val="22"/>
        </w:rPr>
        <w:t xml:space="preserve">At the request of the Deans, </w:t>
      </w:r>
      <w:r w:rsidR="00C02710" w:rsidRPr="00AE408E">
        <w:rPr>
          <w:sz w:val="22"/>
          <w:szCs w:val="22"/>
        </w:rPr>
        <w:t xml:space="preserve">Russo will continue to coordinate the effort across the regional campus system. </w:t>
      </w:r>
    </w:p>
    <w:p w:rsidR="00E4480E" w:rsidRPr="00AE408E" w:rsidRDefault="00E4480E" w:rsidP="003539DB">
      <w:pPr>
        <w:tabs>
          <w:tab w:val="left" w:pos="1440"/>
          <w:tab w:val="left" w:pos="1800"/>
        </w:tabs>
        <w:ind w:left="1440" w:hanging="1440"/>
        <w:rPr>
          <w:sz w:val="22"/>
          <w:szCs w:val="22"/>
        </w:rPr>
      </w:pPr>
    </w:p>
    <w:p w:rsidR="00A5722C" w:rsidRPr="00AE408E" w:rsidRDefault="001E742D" w:rsidP="00AA4138">
      <w:pPr>
        <w:tabs>
          <w:tab w:val="left" w:pos="1440"/>
          <w:tab w:val="left" w:pos="1800"/>
        </w:tabs>
        <w:ind w:left="1440" w:hanging="1440"/>
        <w:rPr>
          <w:i/>
          <w:sz w:val="22"/>
          <w:szCs w:val="22"/>
        </w:rPr>
      </w:pPr>
      <w:r w:rsidRPr="00AE408E">
        <w:rPr>
          <w:i/>
          <w:sz w:val="22"/>
          <w:szCs w:val="22"/>
        </w:rPr>
        <w:t>1</w:t>
      </w:r>
      <w:r w:rsidR="00AA6ED0" w:rsidRPr="00AE408E">
        <w:rPr>
          <w:i/>
          <w:sz w:val="22"/>
          <w:szCs w:val="22"/>
        </w:rPr>
        <w:t>:3</w:t>
      </w:r>
      <w:r w:rsidR="0049480F" w:rsidRPr="00AE408E">
        <w:rPr>
          <w:i/>
          <w:sz w:val="22"/>
          <w:szCs w:val="22"/>
        </w:rPr>
        <w:t>0</w:t>
      </w:r>
      <w:r w:rsidR="00A52F77" w:rsidRPr="00AE408E">
        <w:rPr>
          <w:i/>
          <w:sz w:val="22"/>
          <w:szCs w:val="22"/>
        </w:rPr>
        <w:t xml:space="preserve"> – 3</w:t>
      </w:r>
      <w:r w:rsidR="00AA6ED0" w:rsidRPr="00AE408E">
        <w:rPr>
          <w:i/>
          <w:sz w:val="22"/>
          <w:szCs w:val="22"/>
        </w:rPr>
        <w:t>:0</w:t>
      </w:r>
      <w:r w:rsidR="003539DB" w:rsidRPr="00AE408E">
        <w:rPr>
          <w:i/>
          <w:sz w:val="22"/>
          <w:szCs w:val="22"/>
        </w:rPr>
        <w:t xml:space="preserve">0 </w:t>
      </w:r>
      <w:r w:rsidR="00AA4138" w:rsidRPr="00AE408E">
        <w:rPr>
          <w:i/>
          <w:sz w:val="22"/>
          <w:szCs w:val="22"/>
        </w:rPr>
        <w:t>Updates and Discussion Items</w:t>
      </w:r>
    </w:p>
    <w:p w:rsidR="00AA4138" w:rsidRPr="00AE408E" w:rsidRDefault="00AA4138" w:rsidP="00AA4138">
      <w:pPr>
        <w:tabs>
          <w:tab w:val="left" w:pos="1440"/>
          <w:tab w:val="left" w:pos="1800"/>
        </w:tabs>
        <w:ind w:left="1440" w:hanging="1440"/>
        <w:rPr>
          <w:i/>
          <w:sz w:val="22"/>
          <w:szCs w:val="22"/>
        </w:rPr>
      </w:pPr>
    </w:p>
    <w:p w:rsidR="00DC0765" w:rsidRPr="00AE408E" w:rsidRDefault="00DC0765" w:rsidP="001E742D">
      <w:pPr>
        <w:rPr>
          <w:sz w:val="22"/>
          <w:szCs w:val="22"/>
          <w:u w:val="single"/>
        </w:rPr>
      </w:pPr>
      <w:r w:rsidRPr="00AE408E">
        <w:rPr>
          <w:sz w:val="22"/>
          <w:szCs w:val="22"/>
          <w:u w:val="single"/>
        </w:rPr>
        <w:t>Budget</w:t>
      </w:r>
    </w:p>
    <w:p w:rsidR="00DC0765" w:rsidRPr="00AE408E" w:rsidRDefault="00DC0765" w:rsidP="001E742D">
      <w:pPr>
        <w:rPr>
          <w:sz w:val="22"/>
          <w:szCs w:val="22"/>
        </w:rPr>
      </w:pPr>
      <w:r w:rsidRPr="00AE408E">
        <w:rPr>
          <w:sz w:val="22"/>
          <w:szCs w:val="22"/>
        </w:rPr>
        <w:t xml:space="preserve">The Deans reviewed and discussed updated budget information. </w:t>
      </w:r>
      <w:r w:rsidR="00176647">
        <w:rPr>
          <w:sz w:val="22"/>
          <w:szCs w:val="22"/>
        </w:rPr>
        <w:t xml:space="preserve">All campus budgets were submitted on time and are under review. Howard shared that she is serving on a new group that will be assessing the current RCM model. </w:t>
      </w:r>
    </w:p>
    <w:p w:rsidR="00DC0765" w:rsidRPr="00AE408E" w:rsidRDefault="00DC0765" w:rsidP="001E742D">
      <w:pPr>
        <w:rPr>
          <w:sz w:val="22"/>
          <w:szCs w:val="22"/>
        </w:rPr>
      </w:pPr>
    </w:p>
    <w:p w:rsidR="00407A7C" w:rsidRPr="00AE408E" w:rsidRDefault="00734B8B" w:rsidP="001E742D">
      <w:pPr>
        <w:rPr>
          <w:sz w:val="22"/>
          <w:szCs w:val="22"/>
          <w:u w:val="single"/>
        </w:rPr>
      </w:pPr>
      <w:r w:rsidRPr="00AE408E">
        <w:rPr>
          <w:sz w:val="22"/>
          <w:szCs w:val="22"/>
          <w:u w:val="single"/>
        </w:rPr>
        <w:t>E&amp;A (Efficiency &amp; Affordability)</w:t>
      </w:r>
    </w:p>
    <w:p w:rsidR="007F3A02" w:rsidRPr="00AE408E" w:rsidRDefault="007F3A02" w:rsidP="001E742D">
      <w:pPr>
        <w:rPr>
          <w:sz w:val="22"/>
          <w:szCs w:val="22"/>
        </w:rPr>
      </w:pPr>
      <w:r w:rsidRPr="00AE408E">
        <w:rPr>
          <w:sz w:val="22"/>
          <w:szCs w:val="22"/>
        </w:rPr>
        <w:t xml:space="preserve">Howard provided an update on the initial meeting of this group. Pennington and Howard suggested there may be value in developing campus committees to identify new opportunities for efficiency and affordability efforts. </w:t>
      </w:r>
    </w:p>
    <w:p w:rsidR="005B0D02" w:rsidRPr="00AE408E" w:rsidRDefault="005B0D02" w:rsidP="005B0D02">
      <w:pPr>
        <w:rPr>
          <w:sz w:val="22"/>
          <w:szCs w:val="22"/>
          <w:u w:val="single"/>
        </w:rPr>
      </w:pPr>
      <w:r w:rsidRPr="00AE408E">
        <w:rPr>
          <w:sz w:val="22"/>
          <w:szCs w:val="22"/>
          <w:u w:val="single"/>
        </w:rPr>
        <w:lastRenderedPageBreak/>
        <w:t>Compensation</w:t>
      </w:r>
    </w:p>
    <w:p w:rsidR="00AE408E" w:rsidRPr="00AE408E" w:rsidRDefault="00531044" w:rsidP="001E742D">
      <w:pPr>
        <w:rPr>
          <w:sz w:val="22"/>
          <w:szCs w:val="22"/>
        </w:rPr>
      </w:pPr>
      <w:r w:rsidRPr="00AE408E">
        <w:rPr>
          <w:sz w:val="22"/>
          <w:szCs w:val="22"/>
        </w:rPr>
        <w:t xml:space="preserve">The Deans discussed </w:t>
      </w:r>
      <w:r w:rsidR="00AE408E" w:rsidRPr="00AE408E">
        <w:rPr>
          <w:sz w:val="22"/>
          <w:szCs w:val="22"/>
        </w:rPr>
        <w:t xml:space="preserve">several items: </w:t>
      </w:r>
    </w:p>
    <w:p w:rsidR="00AE408E" w:rsidRPr="00AE408E" w:rsidRDefault="00AE408E" w:rsidP="00AE408E">
      <w:pPr>
        <w:pStyle w:val="ListParagraph"/>
        <w:numPr>
          <w:ilvl w:val="0"/>
          <w:numId w:val="18"/>
        </w:numPr>
        <w:rPr>
          <w:rFonts w:ascii="Times New Roman" w:hAnsi="Times New Roman" w:cs="Times New Roman"/>
        </w:rPr>
      </w:pPr>
      <w:r w:rsidRPr="00AE408E">
        <w:rPr>
          <w:rFonts w:ascii="Times New Roman" w:hAnsi="Times New Roman" w:cs="Times New Roman"/>
        </w:rPr>
        <w:t xml:space="preserve">2015-2016 faculty/staff compensation plans </w:t>
      </w:r>
    </w:p>
    <w:p w:rsidR="00531044" w:rsidRPr="00AE408E" w:rsidRDefault="00AE408E" w:rsidP="00AE408E">
      <w:pPr>
        <w:pStyle w:val="ListParagraph"/>
        <w:numPr>
          <w:ilvl w:val="0"/>
          <w:numId w:val="18"/>
        </w:numPr>
        <w:rPr>
          <w:rFonts w:ascii="Times New Roman" w:hAnsi="Times New Roman" w:cs="Times New Roman"/>
        </w:rPr>
      </w:pPr>
      <w:r w:rsidRPr="00AE408E">
        <w:rPr>
          <w:rFonts w:ascii="Times New Roman" w:hAnsi="Times New Roman" w:cs="Times New Roman"/>
        </w:rPr>
        <w:t>T</w:t>
      </w:r>
      <w:r w:rsidR="00531044" w:rsidRPr="00AE408E">
        <w:rPr>
          <w:rFonts w:ascii="Times New Roman" w:hAnsi="Times New Roman" w:cs="Times New Roman"/>
        </w:rPr>
        <w:t xml:space="preserve">he role of and the stipend for campus </w:t>
      </w:r>
      <w:r w:rsidRPr="00AE408E">
        <w:rPr>
          <w:rFonts w:ascii="Times New Roman" w:hAnsi="Times New Roman" w:cs="Times New Roman"/>
        </w:rPr>
        <w:t>academic division coordinators</w:t>
      </w:r>
    </w:p>
    <w:p w:rsidR="00AE408E" w:rsidRPr="00AE408E" w:rsidRDefault="00AE408E" w:rsidP="00AE408E">
      <w:pPr>
        <w:pStyle w:val="ListParagraph"/>
        <w:numPr>
          <w:ilvl w:val="0"/>
          <w:numId w:val="18"/>
        </w:numPr>
        <w:rPr>
          <w:rFonts w:ascii="Times New Roman" w:hAnsi="Times New Roman" w:cs="Times New Roman"/>
        </w:rPr>
      </w:pPr>
      <w:r>
        <w:rPr>
          <w:rFonts w:ascii="Times New Roman" w:hAnsi="Times New Roman" w:cs="Times New Roman"/>
        </w:rPr>
        <w:t>Stipend for associate d</w:t>
      </w:r>
      <w:r w:rsidRPr="00AE408E">
        <w:rPr>
          <w:rFonts w:ascii="Times New Roman" w:hAnsi="Times New Roman" w:cs="Times New Roman"/>
        </w:rPr>
        <w:t>irectors for nursing</w:t>
      </w:r>
      <w:r>
        <w:rPr>
          <w:rFonts w:ascii="Times New Roman" w:hAnsi="Times New Roman" w:cs="Times New Roman"/>
        </w:rPr>
        <w:t xml:space="preserve"> </w:t>
      </w:r>
    </w:p>
    <w:p w:rsidR="005B0D02" w:rsidRPr="00AE408E" w:rsidRDefault="005B0D02" w:rsidP="001E742D">
      <w:pPr>
        <w:rPr>
          <w:sz w:val="22"/>
          <w:szCs w:val="22"/>
        </w:rPr>
      </w:pPr>
    </w:p>
    <w:p w:rsidR="00176647" w:rsidRPr="00176647" w:rsidRDefault="00176647" w:rsidP="00176647">
      <w:pPr>
        <w:rPr>
          <w:sz w:val="22"/>
          <w:szCs w:val="22"/>
          <w:u w:val="single"/>
        </w:rPr>
      </w:pPr>
      <w:r w:rsidRPr="00176647">
        <w:rPr>
          <w:sz w:val="22"/>
          <w:szCs w:val="22"/>
          <w:u w:val="single"/>
        </w:rPr>
        <w:t>Tobacco Signage</w:t>
      </w:r>
    </w:p>
    <w:p w:rsidR="00176647" w:rsidRDefault="00176647" w:rsidP="005B0D02">
      <w:pPr>
        <w:rPr>
          <w:sz w:val="22"/>
          <w:szCs w:val="22"/>
        </w:rPr>
      </w:pPr>
      <w:r>
        <w:rPr>
          <w:sz w:val="22"/>
          <w:szCs w:val="22"/>
        </w:rPr>
        <w:t xml:space="preserve">Southern will be tobacco-free on August 1 but still needs signage. Chillicothe, Lancaster, and Eastern continue to have designated smoking areas. Zanesville is already tobacco-free. </w:t>
      </w:r>
    </w:p>
    <w:p w:rsidR="00033398" w:rsidRDefault="00033398" w:rsidP="005B0D02">
      <w:pPr>
        <w:rPr>
          <w:sz w:val="22"/>
          <w:szCs w:val="22"/>
        </w:rPr>
      </w:pPr>
    </w:p>
    <w:p w:rsidR="00033398" w:rsidRPr="00033398" w:rsidRDefault="00033398" w:rsidP="00033398">
      <w:pPr>
        <w:rPr>
          <w:sz w:val="22"/>
          <w:szCs w:val="22"/>
          <w:u w:val="single"/>
        </w:rPr>
      </w:pPr>
      <w:r w:rsidRPr="00033398">
        <w:rPr>
          <w:sz w:val="22"/>
          <w:szCs w:val="22"/>
          <w:u w:val="single"/>
        </w:rPr>
        <w:t>Placement Testing</w:t>
      </w:r>
    </w:p>
    <w:p w:rsidR="00033398" w:rsidRDefault="00033398" w:rsidP="005B0D02">
      <w:pPr>
        <w:rPr>
          <w:sz w:val="22"/>
          <w:szCs w:val="22"/>
        </w:rPr>
      </w:pPr>
      <w:r>
        <w:rPr>
          <w:sz w:val="22"/>
          <w:szCs w:val="22"/>
        </w:rPr>
        <w:t xml:space="preserve">With the pending loss of COMPASS for placement testing, the regional campuses will need new tools to determine college-level placement. Ideas to consider: HESSI, OHIO’s math placement test, another institution placement exam, internal exams for English / Reading. </w:t>
      </w:r>
    </w:p>
    <w:p w:rsidR="00176647" w:rsidRDefault="00176647" w:rsidP="005B0D02">
      <w:pPr>
        <w:rPr>
          <w:sz w:val="22"/>
          <w:szCs w:val="22"/>
        </w:rPr>
      </w:pPr>
    </w:p>
    <w:p w:rsidR="00734B8B" w:rsidRPr="00B92E3A" w:rsidRDefault="00700B86" w:rsidP="001E742D">
      <w:pPr>
        <w:rPr>
          <w:sz w:val="22"/>
          <w:szCs w:val="22"/>
          <w:u w:val="single"/>
        </w:rPr>
      </w:pPr>
      <w:r w:rsidRPr="00B92E3A">
        <w:rPr>
          <w:sz w:val="22"/>
          <w:szCs w:val="22"/>
          <w:u w:val="single"/>
        </w:rPr>
        <w:t>Program Coordination</w:t>
      </w:r>
      <w:r w:rsidR="00734B8B" w:rsidRPr="00B92E3A">
        <w:rPr>
          <w:sz w:val="22"/>
          <w:szCs w:val="22"/>
          <w:u w:val="single"/>
        </w:rPr>
        <w:t xml:space="preserve"> </w:t>
      </w:r>
    </w:p>
    <w:p w:rsidR="00B92E3A" w:rsidRDefault="00B92E3A" w:rsidP="001E742D">
      <w:pPr>
        <w:rPr>
          <w:sz w:val="22"/>
          <w:szCs w:val="22"/>
        </w:rPr>
      </w:pPr>
      <w:r>
        <w:rPr>
          <w:sz w:val="22"/>
          <w:szCs w:val="22"/>
        </w:rPr>
        <w:t xml:space="preserve">The Deans are planning to provide program coordinator letters to faculty at the beginning of August. </w:t>
      </w:r>
    </w:p>
    <w:p w:rsidR="00B92E3A" w:rsidRPr="00AE408E" w:rsidRDefault="00B92E3A" w:rsidP="001E742D">
      <w:pPr>
        <w:rPr>
          <w:sz w:val="22"/>
          <w:szCs w:val="22"/>
        </w:rPr>
      </w:pPr>
    </w:p>
    <w:p w:rsidR="00541944" w:rsidRPr="00AE408E" w:rsidRDefault="00541944" w:rsidP="00541944">
      <w:pPr>
        <w:rPr>
          <w:i/>
          <w:sz w:val="22"/>
          <w:szCs w:val="22"/>
        </w:rPr>
      </w:pPr>
    </w:p>
    <w:p w:rsidR="005602B7" w:rsidRPr="00AE408E" w:rsidRDefault="005602B7" w:rsidP="00FD7629">
      <w:pPr>
        <w:tabs>
          <w:tab w:val="left" w:pos="1440"/>
          <w:tab w:val="left" w:pos="1800"/>
        </w:tabs>
        <w:rPr>
          <w:i/>
          <w:sz w:val="22"/>
          <w:szCs w:val="22"/>
        </w:rPr>
      </w:pPr>
    </w:p>
    <w:p w:rsidR="009710F5" w:rsidRPr="00AE408E" w:rsidRDefault="005602B7" w:rsidP="00FD7629">
      <w:pPr>
        <w:tabs>
          <w:tab w:val="left" w:pos="1440"/>
          <w:tab w:val="left" w:pos="1800"/>
        </w:tabs>
        <w:ind w:left="1440" w:hanging="1440"/>
        <w:rPr>
          <w:i/>
          <w:sz w:val="22"/>
          <w:szCs w:val="22"/>
        </w:rPr>
      </w:pPr>
      <w:r w:rsidRPr="00AE408E">
        <w:rPr>
          <w:i/>
          <w:sz w:val="22"/>
          <w:szCs w:val="22"/>
        </w:rPr>
        <w:t>3:00 – Adjourn</w:t>
      </w:r>
    </w:p>
    <w:p w:rsidR="000D7C38" w:rsidRPr="00AE408E" w:rsidRDefault="000D7C38" w:rsidP="005504F6"/>
    <w:p w:rsidR="007066AD" w:rsidRPr="00AE408E" w:rsidRDefault="005504F6" w:rsidP="00724B45">
      <w:pPr>
        <w:tabs>
          <w:tab w:val="left" w:pos="1440"/>
          <w:tab w:val="left" w:pos="1800"/>
        </w:tabs>
        <w:ind w:left="1440" w:hanging="1440"/>
        <w:rPr>
          <w:i/>
          <w:sz w:val="20"/>
          <w:szCs w:val="20"/>
        </w:rPr>
      </w:pPr>
      <w:r w:rsidRPr="00AE408E">
        <w:rPr>
          <w:i/>
          <w:sz w:val="20"/>
          <w:szCs w:val="20"/>
        </w:rPr>
        <w:t>U</w:t>
      </w:r>
      <w:r w:rsidR="002F7E2E" w:rsidRPr="00AE408E">
        <w:rPr>
          <w:i/>
          <w:sz w:val="20"/>
          <w:szCs w:val="20"/>
        </w:rPr>
        <w:t>pcoming Event</w:t>
      </w:r>
      <w:r w:rsidR="00121543" w:rsidRPr="00AE408E">
        <w:rPr>
          <w:i/>
          <w:sz w:val="20"/>
          <w:szCs w:val="20"/>
        </w:rPr>
        <w:t>s:</w:t>
      </w:r>
    </w:p>
    <w:p w:rsidR="00727FB2" w:rsidRPr="00AE408E" w:rsidRDefault="00727FB2" w:rsidP="00DF0ABA">
      <w:pPr>
        <w:tabs>
          <w:tab w:val="left" w:pos="1440"/>
          <w:tab w:val="left" w:pos="1800"/>
        </w:tabs>
        <w:rPr>
          <w:sz w:val="20"/>
          <w:szCs w:val="20"/>
        </w:rPr>
      </w:pPr>
    </w:p>
    <w:p w:rsidR="0043171B" w:rsidRPr="00AE408E" w:rsidRDefault="00541944" w:rsidP="00DF0ABA">
      <w:pPr>
        <w:tabs>
          <w:tab w:val="left" w:pos="1440"/>
          <w:tab w:val="left" w:pos="1800"/>
        </w:tabs>
        <w:rPr>
          <w:sz w:val="20"/>
          <w:szCs w:val="20"/>
        </w:rPr>
      </w:pPr>
      <w:r w:rsidRPr="00AE408E">
        <w:rPr>
          <w:sz w:val="20"/>
          <w:szCs w:val="20"/>
        </w:rPr>
        <w:t>August 12</w:t>
      </w:r>
      <w:r w:rsidR="0043171B" w:rsidRPr="00AE408E">
        <w:rPr>
          <w:sz w:val="20"/>
          <w:szCs w:val="20"/>
        </w:rPr>
        <w:tab/>
      </w:r>
      <w:r w:rsidRPr="00AE408E">
        <w:rPr>
          <w:sz w:val="20"/>
          <w:szCs w:val="20"/>
        </w:rPr>
        <w:t>Athens &amp; RHE Academic Leadership Retreat, Burr Oak</w:t>
      </w:r>
    </w:p>
    <w:p w:rsidR="00727FB2" w:rsidRPr="00AE408E" w:rsidRDefault="00541944" w:rsidP="00DF0ABA">
      <w:pPr>
        <w:tabs>
          <w:tab w:val="left" w:pos="1440"/>
          <w:tab w:val="left" w:pos="1800"/>
        </w:tabs>
        <w:rPr>
          <w:sz w:val="20"/>
          <w:szCs w:val="20"/>
        </w:rPr>
      </w:pPr>
      <w:r w:rsidRPr="00AE408E">
        <w:rPr>
          <w:sz w:val="20"/>
          <w:szCs w:val="20"/>
        </w:rPr>
        <w:t>August 19-21</w:t>
      </w:r>
      <w:r w:rsidR="00727FB2" w:rsidRPr="00AE408E">
        <w:rPr>
          <w:sz w:val="20"/>
          <w:szCs w:val="20"/>
        </w:rPr>
        <w:tab/>
      </w:r>
      <w:r w:rsidRPr="00AE408E">
        <w:rPr>
          <w:sz w:val="20"/>
          <w:szCs w:val="20"/>
        </w:rPr>
        <w:t>RHE Leadership Meeting and Faculty Conference, OUZ</w:t>
      </w:r>
    </w:p>
    <w:p w:rsidR="00727FB2" w:rsidRPr="00AE408E" w:rsidRDefault="00727FB2" w:rsidP="00DF0ABA">
      <w:pPr>
        <w:tabs>
          <w:tab w:val="left" w:pos="1440"/>
          <w:tab w:val="left" w:pos="1800"/>
        </w:tabs>
        <w:rPr>
          <w:sz w:val="20"/>
          <w:szCs w:val="20"/>
        </w:rPr>
      </w:pPr>
      <w:bookmarkStart w:id="0" w:name="_GoBack"/>
      <w:bookmarkEnd w:id="0"/>
    </w:p>
    <w:sectPr w:rsidR="00727FB2" w:rsidRPr="00AE408E" w:rsidSect="001E74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67" w:rsidRDefault="00250067" w:rsidP="00832F9E">
      <w:r>
        <w:separator/>
      </w:r>
    </w:p>
  </w:endnote>
  <w:endnote w:type="continuationSeparator" w:id="0">
    <w:p w:rsidR="00250067" w:rsidRDefault="00250067"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67" w:rsidRDefault="00250067" w:rsidP="00832F9E">
      <w:r>
        <w:separator/>
      </w:r>
    </w:p>
  </w:footnote>
  <w:footnote w:type="continuationSeparator" w:id="0">
    <w:p w:rsidR="00250067" w:rsidRDefault="00250067"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D1D39"/>
    <w:multiLevelType w:val="hybridMultilevel"/>
    <w:tmpl w:val="8688B1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0"/>
  </w:num>
  <w:num w:numId="5">
    <w:abstractNumId w:val="3"/>
  </w:num>
  <w:num w:numId="6">
    <w:abstractNumId w:val="8"/>
  </w:num>
  <w:num w:numId="7">
    <w:abstractNumId w:val="1"/>
  </w:num>
  <w:num w:numId="8">
    <w:abstractNumId w:val="12"/>
  </w:num>
  <w:num w:numId="9">
    <w:abstractNumId w:val="10"/>
  </w:num>
  <w:num w:numId="10">
    <w:abstractNumId w:val="4"/>
  </w:num>
  <w:num w:numId="11">
    <w:abstractNumId w:val="13"/>
  </w:num>
  <w:num w:numId="12">
    <w:abstractNumId w:val="11"/>
  </w:num>
  <w:num w:numId="13">
    <w:abstractNumId w:val="6"/>
  </w:num>
  <w:num w:numId="14">
    <w:abstractNumId w:val="14"/>
  </w:num>
  <w:num w:numId="15">
    <w:abstractNumId w:val="16"/>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311A6"/>
    <w:rsid w:val="00033398"/>
    <w:rsid w:val="000348EA"/>
    <w:rsid w:val="00035EBE"/>
    <w:rsid w:val="00061D88"/>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DE7"/>
    <w:rsid w:val="000D1E20"/>
    <w:rsid w:val="000D7C38"/>
    <w:rsid w:val="000E0949"/>
    <w:rsid w:val="000E295E"/>
    <w:rsid w:val="000E4509"/>
    <w:rsid w:val="000E5A7F"/>
    <w:rsid w:val="000E7961"/>
    <w:rsid w:val="000F11E9"/>
    <w:rsid w:val="000F2112"/>
    <w:rsid w:val="00102E35"/>
    <w:rsid w:val="0010684D"/>
    <w:rsid w:val="00107677"/>
    <w:rsid w:val="00110AD5"/>
    <w:rsid w:val="0011251F"/>
    <w:rsid w:val="00121543"/>
    <w:rsid w:val="00121B66"/>
    <w:rsid w:val="00127D3C"/>
    <w:rsid w:val="00127E51"/>
    <w:rsid w:val="001301AE"/>
    <w:rsid w:val="00130CE4"/>
    <w:rsid w:val="0013142B"/>
    <w:rsid w:val="001338E0"/>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4DDD"/>
    <w:rsid w:val="00176647"/>
    <w:rsid w:val="001832CF"/>
    <w:rsid w:val="00186F5C"/>
    <w:rsid w:val="00191389"/>
    <w:rsid w:val="001929CF"/>
    <w:rsid w:val="00193DC9"/>
    <w:rsid w:val="00194C39"/>
    <w:rsid w:val="00195287"/>
    <w:rsid w:val="00197BE3"/>
    <w:rsid w:val="001A1A83"/>
    <w:rsid w:val="001A1DE0"/>
    <w:rsid w:val="001A21D8"/>
    <w:rsid w:val="001A2447"/>
    <w:rsid w:val="001A7D31"/>
    <w:rsid w:val="001B12B2"/>
    <w:rsid w:val="001B2213"/>
    <w:rsid w:val="001B5648"/>
    <w:rsid w:val="001B5FE6"/>
    <w:rsid w:val="001C4B03"/>
    <w:rsid w:val="001D258A"/>
    <w:rsid w:val="001D77D9"/>
    <w:rsid w:val="001D7BA3"/>
    <w:rsid w:val="001E110E"/>
    <w:rsid w:val="001E1E37"/>
    <w:rsid w:val="001E2117"/>
    <w:rsid w:val="001E2689"/>
    <w:rsid w:val="001E3623"/>
    <w:rsid w:val="001E7390"/>
    <w:rsid w:val="001E742D"/>
    <w:rsid w:val="001F1025"/>
    <w:rsid w:val="001F1DFC"/>
    <w:rsid w:val="001F33DD"/>
    <w:rsid w:val="001F7C41"/>
    <w:rsid w:val="00206773"/>
    <w:rsid w:val="00212005"/>
    <w:rsid w:val="0021459B"/>
    <w:rsid w:val="00222CCE"/>
    <w:rsid w:val="00223AEC"/>
    <w:rsid w:val="002240E6"/>
    <w:rsid w:val="00225919"/>
    <w:rsid w:val="00226D19"/>
    <w:rsid w:val="00227690"/>
    <w:rsid w:val="00227F58"/>
    <w:rsid w:val="002315B1"/>
    <w:rsid w:val="00234A25"/>
    <w:rsid w:val="00234C71"/>
    <w:rsid w:val="00234DE2"/>
    <w:rsid w:val="002411FD"/>
    <w:rsid w:val="00242AE3"/>
    <w:rsid w:val="00243A20"/>
    <w:rsid w:val="00244A98"/>
    <w:rsid w:val="002450C3"/>
    <w:rsid w:val="00246AC4"/>
    <w:rsid w:val="00250067"/>
    <w:rsid w:val="002500A3"/>
    <w:rsid w:val="00251932"/>
    <w:rsid w:val="00255396"/>
    <w:rsid w:val="002657FF"/>
    <w:rsid w:val="0026755C"/>
    <w:rsid w:val="00272F94"/>
    <w:rsid w:val="0027705A"/>
    <w:rsid w:val="00283F69"/>
    <w:rsid w:val="0029252F"/>
    <w:rsid w:val="00292D27"/>
    <w:rsid w:val="0029341B"/>
    <w:rsid w:val="00296C5A"/>
    <w:rsid w:val="002A2233"/>
    <w:rsid w:val="002A3F0F"/>
    <w:rsid w:val="002A4958"/>
    <w:rsid w:val="002B3649"/>
    <w:rsid w:val="002B3F7F"/>
    <w:rsid w:val="002C2878"/>
    <w:rsid w:val="002C35E1"/>
    <w:rsid w:val="002C381F"/>
    <w:rsid w:val="002C6781"/>
    <w:rsid w:val="002D197D"/>
    <w:rsid w:val="002D25D1"/>
    <w:rsid w:val="002D54EC"/>
    <w:rsid w:val="002F313F"/>
    <w:rsid w:val="002F33A5"/>
    <w:rsid w:val="002F41A3"/>
    <w:rsid w:val="002F60C9"/>
    <w:rsid w:val="002F6952"/>
    <w:rsid w:val="002F75F9"/>
    <w:rsid w:val="002F7E2E"/>
    <w:rsid w:val="00307E33"/>
    <w:rsid w:val="003109A6"/>
    <w:rsid w:val="00323265"/>
    <w:rsid w:val="00326774"/>
    <w:rsid w:val="0032778B"/>
    <w:rsid w:val="003303C8"/>
    <w:rsid w:val="00331259"/>
    <w:rsid w:val="00331600"/>
    <w:rsid w:val="00333450"/>
    <w:rsid w:val="00343E5D"/>
    <w:rsid w:val="003442BE"/>
    <w:rsid w:val="00345FB1"/>
    <w:rsid w:val="00346566"/>
    <w:rsid w:val="003465B0"/>
    <w:rsid w:val="00353765"/>
    <w:rsid w:val="003539DB"/>
    <w:rsid w:val="00356F37"/>
    <w:rsid w:val="00362BC3"/>
    <w:rsid w:val="003801D9"/>
    <w:rsid w:val="0038090A"/>
    <w:rsid w:val="00385518"/>
    <w:rsid w:val="00386F47"/>
    <w:rsid w:val="003905EB"/>
    <w:rsid w:val="00390997"/>
    <w:rsid w:val="00390FFD"/>
    <w:rsid w:val="003919E1"/>
    <w:rsid w:val="0039233D"/>
    <w:rsid w:val="0039445A"/>
    <w:rsid w:val="003951C3"/>
    <w:rsid w:val="003A0031"/>
    <w:rsid w:val="003A0D44"/>
    <w:rsid w:val="003A46C3"/>
    <w:rsid w:val="003A796F"/>
    <w:rsid w:val="003B108B"/>
    <w:rsid w:val="003B1615"/>
    <w:rsid w:val="003B161A"/>
    <w:rsid w:val="003B21E7"/>
    <w:rsid w:val="003B6D25"/>
    <w:rsid w:val="003C5C7D"/>
    <w:rsid w:val="003D31A4"/>
    <w:rsid w:val="003D5452"/>
    <w:rsid w:val="003D7AC1"/>
    <w:rsid w:val="003E1C76"/>
    <w:rsid w:val="003E263C"/>
    <w:rsid w:val="003E5A12"/>
    <w:rsid w:val="003F1642"/>
    <w:rsid w:val="003F472E"/>
    <w:rsid w:val="003F4F43"/>
    <w:rsid w:val="003F65F8"/>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4442C"/>
    <w:rsid w:val="00451E29"/>
    <w:rsid w:val="00452028"/>
    <w:rsid w:val="0045221B"/>
    <w:rsid w:val="0045223F"/>
    <w:rsid w:val="00452918"/>
    <w:rsid w:val="00455FD5"/>
    <w:rsid w:val="00462050"/>
    <w:rsid w:val="00465AC7"/>
    <w:rsid w:val="00467310"/>
    <w:rsid w:val="00472478"/>
    <w:rsid w:val="0047384B"/>
    <w:rsid w:val="0047772C"/>
    <w:rsid w:val="00477BEE"/>
    <w:rsid w:val="00480371"/>
    <w:rsid w:val="004855DA"/>
    <w:rsid w:val="004936B6"/>
    <w:rsid w:val="0049480F"/>
    <w:rsid w:val="00497626"/>
    <w:rsid w:val="004978A2"/>
    <w:rsid w:val="004A1A31"/>
    <w:rsid w:val="004A3653"/>
    <w:rsid w:val="004A43D3"/>
    <w:rsid w:val="004A6498"/>
    <w:rsid w:val="004B2889"/>
    <w:rsid w:val="004B4827"/>
    <w:rsid w:val="004C4177"/>
    <w:rsid w:val="004C5753"/>
    <w:rsid w:val="004D32FE"/>
    <w:rsid w:val="004D4D63"/>
    <w:rsid w:val="004D71BD"/>
    <w:rsid w:val="004E3920"/>
    <w:rsid w:val="004F5682"/>
    <w:rsid w:val="004F6B78"/>
    <w:rsid w:val="004F7924"/>
    <w:rsid w:val="00500DC7"/>
    <w:rsid w:val="00504496"/>
    <w:rsid w:val="005051D1"/>
    <w:rsid w:val="005064CC"/>
    <w:rsid w:val="00511A5F"/>
    <w:rsid w:val="00512613"/>
    <w:rsid w:val="0051347E"/>
    <w:rsid w:val="00514E7B"/>
    <w:rsid w:val="00517E9A"/>
    <w:rsid w:val="00531044"/>
    <w:rsid w:val="00531094"/>
    <w:rsid w:val="00533C69"/>
    <w:rsid w:val="005346C9"/>
    <w:rsid w:val="00534F27"/>
    <w:rsid w:val="00541944"/>
    <w:rsid w:val="00541E57"/>
    <w:rsid w:val="00541F0A"/>
    <w:rsid w:val="0054775F"/>
    <w:rsid w:val="005479D7"/>
    <w:rsid w:val="005504F6"/>
    <w:rsid w:val="00552675"/>
    <w:rsid w:val="0055358D"/>
    <w:rsid w:val="005538C9"/>
    <w:rsid w:val="005560A8"/>
    <w:rsid w:val="005602B7"/>
    <w:rsid w:val="005604EE"/>
    <w:rsid w:val="00561F48"/>
    <w:rsid w:val="00562140"/>
    <w:rsid w:val="0056386D"/>
    <w:rsid w:val="00564688"/>
    <w:rsid w:val="00572A0A"/>
    <w:rsid w:val="005761A0"/>
    <w:rsid w:val="005806D2"/>
    <w:rsid w:val="00582AAC"/>
    <w:rsid w:val="00590087"/>
    <w:rsid w:val="005A78DA"/>
    <w:rsid w:val="005B0D02"/>
    <w:rsid w:val="005B2E15"/>
    <w:rsid w:val="005B6C8F"/>
    <w:rsid w:val="005C00F9"/>
    <w:rsid w:val="005C3A7D"/>
    <w:rsid w:val="005C44CD"/>
    <w:rsid w:val="005C459D"/>
    <w:rsid w:val="005D4FC6"/>
    <w:rsid w:val="005E0EDA"/>
    <w:rsid w:val="005F1A1D"/>
    <w:rsid w:val="005F68AE"/>
    <w:rsid w:val="00603C7F"/>
    <w:rsid w:val="00606C53"/>
    <w:rsid w:val="00610A03"/>
    <w:rsid w:val="00617F56"/>
    <w:rsid w:val="006216D0"/>
    <w:rsid w:val="00621E55"/>
    <w:rsid w:val="006306C3"/>
    <w:rsid w:val="006312FC"/>
    <w:rsid w:val="0063302C"/>
    <w:rsid w:val="00641526"/>
    <w:rsid w:val="00642369"/>
    <w:rsid w:val="00644BEB"/>
    <w:rsid w:val="00651784"/>
    <w:rsid w:val="006521BD"/>
    <w:rsid w:val="006526B0"/>
    <w:rsid w:val="0066073C"/>
    <w:rsid w:val="00663145"/>
    <w:rsid w:val="00665D8C"/>
    <w:rsid w:val="006736D8"/>
    <w:rsid w:val="00674EB2"/>
    <w:rsid w:val="00675FA3"/>
    <w:rsid w:val="00685CFE"/>
    <w:rsid w:val="00690689"/>
    <w:rsid w:val="00693E94"/>
    <w:rsid w:val="00697947"/>
    <w:rsid w:val="006A7AF6"/>
    <w:rsid w:val="006B7D69"/>
    <w:rsid w:val="006C5654"/>
    <w:rsid w:val="006C76B0"/>
    <w:rsid w:val="006D13A6"/>
    <w:rsid w:val="006D19DB"/>
    <w:rsid w:val="006E0026"/>
    <w:rsid w:val="006E031C"/>
    <w:rsid w:val="006E2E71"/>
    <w:rsid w:val="006F1435"/>
    <w:rsid w:val="006F7722"/>
    <w:rsid w:val="00700B86"/>
    <w:rsid w:val="00702A50"/>
    <w:rsid w:val="007061F1"/>
    <w:rsid w:val="007066AD"/>
    <w:rsid w:val="007105C0"/>
    <w:rsid w:val="00710D52"/>
    <w:rsid w:val="00712385"/>
    <w:rsid w:val="00717639"/>
    <w:rsid w:val="00721629"/>
    <w:rsid w:val="00722406"/>
    <w:rsid w:val="00724B45"/>
    <w:rsid w:val="00727FB2"/>
    <w:rsid w:val="00731425"/>
    <w:rsid w:val="00734B8B"/>
    <w:rsid w:val="007355DD"/>
    <w:rsid w:val="00735913"/>
    <w:rsid w:val="00741357"/>
    <w:rsid w:val="00742459"/>
    <w:rsid w:val="00744517"/>
    <w:rsid w:val="00746466"/>
    <w:rsid w:val="00746649"/>
    <w:rsid w:val="007471AF"/>
    <w:rsid w:val="00747707"/>
    <w:rsid w:val="0075039C"/>
    <w:rsid w:val="00752118"/>
    <w:rsid w:val="007543B0"/>
    <w:rsid w:val="00756B2F"/>
    <w:rsid w:val="00761F78"/>
    <w:rsid w:val="0076627E"/>
    <w:rsid w:val="0076770B"/>
    <w:rsid w:val="007716CD"/>
    <w:rsid w:val="00772692"/>
    <w:rsid w:val="00773E67"/>
    <w:rsid w:val="0077443F"/>
    <w:rsid w:val="00775C71"/>
    <w:rsid w:val="00775DC1"/>
    <w:rsid w:val="00785215"/>
    <w:rsid w:val="0079037D"/>
    <w:rsid w:val="007906C2"/>
    <w:rsid w:val="007943A0"/>
    <w:rsid w:val="007A4481"/>
    <w:rsid w:val="007B08D7"/>
    <w:rsid w:val="007B374D"/>
    <w:rsid w:val="007B4B0E"/>
    <w:rsid w:val="007B4C7F"/>
    <w:rsid w:val="007B6D26"/>
    <w:rsid w:val="007C026C"/>
    <w:rsid w:val="007C73A8"/>
    <w:rsid w:val="007D4DE5"/>
    <w:rsid w:val="007E020D"/>
    <w:rsid w:val="007E7414"/>
    <w:rsid w:val="007F06A1"/>
    <w:rsid w:val="007F3A02"/>
    <w:rsid w:val="007F42D6"/>
    <w:rsid w:val="007F6200"/>
    <w:rsid w:val="0080008A"/>
    <w:rsid w:val="00801C3A"/>
    <w:rsid w:val="008022D0"/>
    <w:rsid w:val="00807340"/>
    <w:rsid w:val="00807F21"/>
    <w:rsid w:val="008102A8"/>
    <w:rsid w:val="00815DCA"/>
    <w:rsid w:val="00820D1F"/>
    <w:rsid w:val="00822048"/>
    <w:rsid w:val="00825B68"/>
    <w:rsid w:val="00825D56"/>
    <w:rsid w:val="00827483"/>
    <w:rsid w:val="00832F9E"/>
    <w:rsid w:val="00836707"/>
    <w:rsid w:val="008435EA"/>
    <w:rsid w:val="008453D5"/>
    <w:rsid w:val="00851FAE"/>
    <w:rsid w:val="00852782"/>
    <w:rsid w:val="00852931"/>
    <w:rsid w:val="00857ED2"/>
    <w:rsid w:val="00864FB7"/>
    <w:rsid w:val="008661A1"/>
    <w:rsid w:val="008666BC"/>
    <w:rsid w:val="00867594"/>
    <w:rsid w:val="00882CE6"/>
    <w:rsid w:val="00883E1A"/>
    <w:rsid w:val="00885946"/>
    <w:rsid w:val="00896DC9"/>
    <w:rsid w:val="008A793F"/>
    <w:rsid w:val="008B4F98"/>
    <w:rsid w:val="008B7D21"/>
    <w:rsid w:val="008D2EDE"/>
    <w:rsid w:val="008D3787"/>
    <w:rsid w:val="008D37B0"/>
    <w:rsid w:val="008D39AF"/>
    <w:rsid w:val="008D59A7"/>
    <w:rsid w:val="008D7137"/>
    <w:rsid w:val="008E2ECF"/>
    <w:rsid w:val="008E418A"/>
    <w:rsid w:val="008F1E18"/>
    <w:rsid w:val="008F22AF"/>
    <w:rsid w:val="00900DC8"/>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D85"/>
    <w:rsid w:val="00982E5A"/>
    <w:rsid w:val="00990366"/>
    <w:rsid w:val="00994D11"/>
    <w:rsid w:val="009958BC"/>
    <w:rsid w:val="009962FE"/>
    <w:rsid w:val="009A1C4F"/>
    <w:rsid w:val="009A5B20"/>
    <w:rsid w:val="009A71EC"/>
    <w:rsid w:val="009B215D"/>
    <w:rsid w:val="009B6881"/>
    <w:rsid w:val="009C31A2"/>
    <w:rsid w:val="009C35C0"/>
    <w:rsid w:val="009C396F"/>
    <w:rsid w:val="009D2FEE"/>
    <w:rsid w:val="009D4F61"/>
    <w:rsid w:val="009D5B72"/>
    <w:rsid w:val="009D6CA8"/>
    <w:rsid w:val="009E7505"/>
    <w:rsid w:val="009E7B65"/>
    <w:rsid w:val="009F2139"/>
    <w:rsid w:val="009F5CAF"/>
    <w:rsid w:val="009F7351"/>
    <w:rsid w:val="00A0607A"/>
    <w:rsid w:val="00A06E37"/>
    <w:rsid w:val="00A116DC"/>
    <w:rsid w:val="00A21616"/>
    <w:rsid w:val="00A21B57"/>
    <w:rsid w:val="00A226EA"/>
    <w:rsid w:val="00A24372"/>
    <w:rsid w:val="00A25915"/>
    <w:rsid w:val="00A36272"/>
    <w:rsid w:val="00A410B0"/>
    <w:rsid w:val="00A41B5F"/>
    <w:rsid w:val="00A514C2"/>
    <w:rsid w:val="00A525B9"/>
    <w:rsid w:val="00A52F77"/>
    <w:rsid w:val="00A54985"/>
    <w:rsid w:val="00A558E7"/>
    <w:rsid w:val="00A5722C"/>
    <w:rsid w:val="00A614F9"/>
    <w:rsid w:val="00A66EAA"/>
    <w:rsid w:val="00A70959"/>
    <w:rsid w:val="00A713DE"/>
    <w:rsid w:val="00A71FCB"/>
    <w:rsid w:val="00A82665"/>
    <w:rsid w:val="00A845B3"/>
    <w:rsid w:val="00A95800"/>
    <w:rsid w:val="00A95FEB"/>
    <w:rsid w:val="00AA07C3"/>
    <w:rsid w:val="00AA3E6F"/>
    <w:rsid w:val="00AA4138"/>
    <w:rsid w:val="00AA471A"/>
    <w:rsid w:val="00AA6ED0"/>
    <w:rsid w:val="00AB4B1C"/>
    <w:rsid w:val="00AC0C9B"/>
    <w:rsid w:val="00AC150C"/>
    <w:rsid w:val="00AC30E2"/>
    <w:rsid w:val="00AC5B4B"/>
    <w:rsid w:val="00AD1184"/>
    <w:rsid w:val="00AD4B3F"/>
    <w:rsid w:val="00AD4B6F"/>
    <w:rsid w:val="00AD6D79"/>
    <w:rsid w:val="00AE14B9"/>
    <w:rsid w:val="00AE3240"/>
    <w:rsid w:val="00AE3C16"/>
    <w:rsid w:val="00AE408E"/>
    <w:rsid w:val="00AE5E14"/>
    <w:rsid w:val="00AF1F24"/>
    <w:rsid w:val="00AF3E8C"/>
    <w:rsid w:val="00AF48F9"/>
    <w:rsid w:val="00B0369C"/>
    <w:rsid w:val="00B119BE"/>
    <w:rsid w:val="00B1283C"/>
    <w:rsid w:val="00B12B15"/>
    <w:rsid w:val="00B2116E"/>
    <w:rsid w:val="00B2754C"/>
    <w:rsid w:val="00B30746"/>
    <w:rsid w:val="00B31352"/>
    <w:rsid w:val="00B31573"/>
    <w:rsid w:val="00B32B92"/>
    <w:rsid w:val="00B33760"/>
    <w:rsid w:val="00B3505F"/>
    <w:rsid w:val="00B35F9B"/>
    <w:rsid w:val="00B37552"/>
    <w:rsid w:val="00B37BD5"/>
    <w:rsid w:val="00B44C11"/>
    <w:rsid w:val="00B475FD"/>
    <w:rsid w:val="00B61D44"/>
    <w:rsid w:val="00B72710"/>
    <w:rsid w:val="00B82857"/>
    <w:rsid w:val="00B83207"/>
    <w:rsid w:val="00B85F6B"/>
    <w:rsid w:val="00B8721F"/>
    <w:rsid w:val="00B90C97"/>
    <w:rsid w:val="00B92E3A"/>
    <w:rsid w:val="00B9510F"/>
    <w:rsid w:val="00BB1CE8"/>
    <w:rsid w:val="00BB36C0"/>
    <w:rsid w:val="00BB3AB6"/>
    <w:rsid w:val="00BB5FDE"/>
    <w:rsid w:val="00BC0D2E"/>
    <w:rsid w:val="00BC172B"/>
    <w:rsid w:val="00BC2540"/>
    <w:rsid w:val="00BC2781"/>
    <w:rsid w:val="00BC282B"/>
    <w:rsid w:val="00BC7B88"/>
    <w:rsid w:val="00BD2FAD"/>
    <w:rsid w:val="00BD7078"/>
    <w:rsid w:val="00BE04C6"/>
    <w:rsid w:val="00BF4A63"/>
    <w:rsid w:val="00BF5C86"/>
    <w:rsid w:val="00C005B4"/>
    <w:rsid w:val="00C02710"/>
    <w:rsid w:val="00C0421F"/>
    <w:rsid w:val="00C14E46"/>
    <w:rsid w:val="00C1587D"/>
    <w:rsid w:val="00C221F3"/>
    <w:rsid w:val="00C2667B"/>
    <w:rsid w:val="00C31F7B"/>
    <w:rsid w:val="00C350F0"/>
    <w:rsid w:val="00C36ECB"/>
    <w:rsid w:val="00C410E3"/>
    <w:rsid w:val="00C46738"/>
    <w:rsid w:val="00C52280"/>
    <w:rsid w:val="00C5256E"/>
    <w:rsid w:val="00C54E09"/>
    <w:rsid w:val="00C55F83"/>
    <w:rsid w:val="00C56450"/>
    <w:rsid w:val="00C6069F"/>
    <w:rsid w:val="00C70CDE"/>
    <w:rsid w:val="00C72572"/>
    <w:rsid w:val="00C82179"/>
    <w:rsid w:val="00C855AE"/>
    <w:rsid w:val="00C85F06"/>
    <w:rsid w:val="00C86AFC"/>
    <w:rsid w:val="00C92282"/>
    <w:rsid w:val="00C92F40"/>
    <w:rsid w:val="00C935D2"/>
    <w:rsid w:val="00C9438D"/>
    <w:rsid w:val="00C94A06"/>
    <w:rsid w:val="00CA000E"/>
    <w:rsid w:val="00CA5220"/>
    <w:rsid w:val="00CA6A33"/>
    <w:rsid w:val="00CB1E3B"/>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51FC"/>
    <w:rsid w:val="00D15D14"/>
    <w:rsid w:val="00D201B3"/>
    <w:rsid w:val="00D20A8B"/>
    <w:rsid w:val="00D23120"/>
    <w:rsid w:val="00D23A27"/>
    <w:rsid w:val="00D23EB2"/>
    <w:rsid w:val="00D24E73"/>
    <w:rsid w:val="00D26D4D"/>
    <w:rsid w:val="00D27441"/>
    <w:rsid w:val="00D27735"/>
    <w:rsid w:val="00D32263"/>
    <w:rsid w:val="00D32F15"/>
    <w:rsid w:val="00D33267"/>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7FF6"/>
    <w:rsid w:val="00DA43A6"/>
    <w:rsid w:val="00DA4D6F"/>
    <w:rsid w:val="00DA4DBE"/>
    <w:rsid w:val="00DB2D64"/>
    <w:rsid w:val="00DB38DF"/>
    <w:rsid w:val="00DB469A"/>
    <w:rsid w:val="00DC0765"/>
    <w:rsid w:val="00DC3D30"/>
    <w:rsid w:val="00DC4FC5"/>
    <w:rsid w:val="00DD4227"/>
    <w:rsid w:val="00DD4F6A"/>
    <w:rsid w:val="00DE61D2"/>
    <w:rsid w:val="00DE73FC"/>
    <w:rsid w:val="00DF0A5A"/>
    <w:rsid w:val="00DF0ABA"/>
    <w:rsid w:val="00DF1190"/>
    <w:rsid w:val="00DF25AF"/>
    <w:rsid w:val="00DF5043"/>
    <w:rsid w:val="00E02C0B"/>
    <w:rsid w:val="00E05300"/>
    <w:rsid w:val="00E06B2C"/>
    <w:rsid w:val="00E07324"/>
    <w:rsid w:val="00E12344"/>
    <w:rsid w:val="00E137D2"/>
    <w:rsid w:val="00E13AC1"/>
    <w:rsid w:val="00E15A24"/>
    <w:rsid w:val="00E15CE3"/>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480E"/>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426D"/>
    <w:rsid w:val="00ED5098"/>
    <w:rsid w:val="00ED7CD4"/>
    <w:rsid w:val="00EE3213"/>
    <w:rsid w:val="00EE52BE"/>
    <w:rsid w:val="00EE5506"/>
    <w:rsid w:val="00EE7B78"/>
    <w:rsid w:val="00EF03A1"/>
    <w:rsid w:val="00EF11FF"/>
    <w:rsid w:val="00EF6481"/>
    <w:rsid w:val="00F00318"/>
    <w:rsid w:val="00F01D60"/>
    <w:rsid w:val="00F02D01"/>
    <w:rsid w:val="00F0360B"/>
    <w:rsid w:val="00F05267"/>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A2F"/>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FAB"/>
    <w:rsid w:val="00F93196"/>
    <w:rsid w:val="00F945DA"/>
    <w:rsid w:val="00F97DD9"/>
    <w:rsid w:val="00FA695D"/>
    <w:rsid w:val="00FB46A7"/>
    <w:rsid w:val="00FB5397"/>
    <w:rsid w:val="00FC0468"/>
    <w:rsid w:val="00FC13C3"/>
    <w:rsid w:val="00FC167A"/>
    <w:rsid w:val="00FC7345"/>
    <w:rsid w:val="00FD014B"/>
    <w:rsid w:val="00FD3DD8"/>
    <w:rsid w:val="00FD5691"/>
    <w:rsid w:val="00FD7629"/>
    <w:rsid w:val="00FD7AB9"/>
    <w:rsid w:val="00FE2101"/>
    <w:rsid w:val="00FE2765"/>
    <w:rsid w:val="00FE36A9"/>
    <w:rsid w:val="00FE36EA"/>
    <w:rsid w:val="00FF0558"/>
    <w:rsid w:val="00FF0BF2"/>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1386</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13</cp:revision>
  <cp:lastPrinted>2015-04-28T14:06:00Z</cp:lastPrinted>
  <dcterms:created xsi:type="dcterms:W3CDTF">2015-07-07T15:31:00Z</dcterms:created>
  <dcterms:modified xsi:type="dcterms:W3CDTF">2015-07-08T15:14:00Z</dcterms:modified>
</cp:coreProperties>
</file>