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4A" w:rsidRPr="00666899" w:rsidRDefault="00FA574A" w:rsidP="00FA574A">
      <w:pPr>
        <w:rPr>
          <w:b/>
          <w:sz w:val="32"/>
          <w:szCs w:val="32"/>
        </w:rPr>
      </w:pPr>
      <w:r w:rsidRPr="00666899">
        <w:rPr>
          <w:b/>
          <w:sz w:val="32"/>
          <w:szCs w:val="32"/>
        </w:rPr>
        <w:t>RHE Deans Meeting</w:t>
      </w:r>
    </w:p>
    <w:p w:rsidR="00FA574A" w:rsidRPr="00666899" w:rsidRDefault="00FA574A" w:rsidP="00FA574A">
      <w:pPr>
        <w:pBdr>
          <w:bottom w:val="single" w:sz="12" w:space="1" w:color="auto"/>
        </w:pBdr>
        <w:rPr>
          <w:b/>
        </w:rPr>
      </w:pPr>
      <w:r w:rsidRPr="00666899">
        <w:rPr>
          <w:b/>
        </w:rPr>
        <w:t xml:space="preserve">June 9, 2015 | 10:30pm – 3:00pm </w:t>
      </w:r>
    </w:p>
    <w:p w:rsidR="00FA574A" w:rsidRPr="00666899" w:rsidRDefault="00FA574A" w:rsidP="00FA574A">
      <w:pPr>
        <w:rPr>
          <w:b/>
        </w:rPr>
      </w:pPr>
    </w:p>
    <w:p w:rsidR="00FA574A" w:rsidRPr="00666899" w:rsidRDefault="00FA574A" w:rsidP="00FA574A">
      <w:r w:rsidRPr="00666899">
        <w:t xml:space="preserve">Attendees: </w:t>
      </w:r>
      <w:proofErr w:type="spellStart"/>
      <w:r w:rsidRPr="00666899">
        <w:t>Willan</w:t>
      </w:r>
      <w:proofErr w:type="spellEnd"/>
      <w:r w:rsidRPr="00666899">
        <w:t>, Tuck, Smith, Anderson, Cushman, Pennington, Howard</w:t>
      </w:r>
      <w:r w:rsidR="005C6CE8" w:rsidRPr="00666899">
        <w:t>, Abraham</w:t>
      </w:r>
      <w:r w:rsidRPr="00666899">
        <w:t xml:space="preserve"> </w:t>
      </w:r>
    </w:p>
    <w:p w:rsidR="00FA574A" w:rsidRPr="00666899" w:rsidRDefault="00FA574A" w:rsidP="00FA574A">
      <w:pPr>
        <w:pBdr>
          <w:bottom w:val="single" w:sz="12" w:space="1" w:color="auto"/>
        </w:pBdr>
        <w:rPr>
          <w:b/>
        </w:rPr>
      </w:pPr>
    </w:p>
    <w:p w:rsidR="00FA574A" w:rsidRPr="00666899" w:rsidRDefault="00FA574A" w:rsidP="00FA574A">
      <w:pPr>
        <w:rPr>
          <w:b/>
        </w:rPr>
      </w:pPr>
    </w:p>
    <w:p w:rsidR="00FA574A" w:rsidRPr="00666899" w:rsidRDefault="00FA574A" w:rsidP="00FA574A">
      <w:pPr>
        <w:rPr>
          <w:i/>
        </w:rPr>
      </w:pPr>
      <w:r w:rsidRPr="00666899">
        <w:rPr>
          <w:i/>
        </w:rPr>
        <w:t>10:</w:t>
      </w:r>
      <w:r w:rsidR="00354DB3" w:rsidRPr="00666899">
        <w:rPr>
          <w:i/>
        </w:rPr>
        <w:t>20 am</w:t>
      </w:r>
      <w:r w:rsidRPr="00666899">
        <w:rPr>
          <w:i/>
        </w:rPr>
        <w:t xml:space="preserve"> – 11:</w:t>
      </w:r>
      <w:r w:rsidR="008C6A38" w:rsidRPr="00666899">
        <w:rPr>
          <w:i/>
        </w:rPr>
        <w:t>1</w:t>
      </w:r>
      <w:r w:rsidRPr="00666899">
        <w:rPr>
          <w:i/>
        </w:rPr>
        <w:t>0</w:t>
      </w:r>
      <w:r w:rsidR="00354DB3" w:rsidRPr="00666899">
        <w:rPr>
          <w:i/>
        </w:rPr>
        <w:t xml:space="preserve"> am</w:t>
      </w:r>
      <w:r w:rsidRPr="00666899">
        <w:rPr>
          <w:i/>
        </w:rPr>
        <w:t xml:space="preserve"> Provost Benoit</w:t>
      </w:r>
    </w:p>
    <w:p w:rsidR="00FA574A" w:rsidRPr="00666899" w:rsidRDefault="00666899" w:rsidP="00FA574A">
      <w:r>
        <w:t>The d</w:t>
      </w:r>
      <w:r w:rsidR="005C6CE8" w:rsidRPr="00666899">
        <w:t xml:space="preserve">eans and Provost discussed updates from the state legislature and the potential </w:t>
      </w:r>
      <w:r w:rsidR="00267C88" w:rsidRPr="00666899">
        <w:t xml:space="preserve">impact on the university’s budget. </w:t>
      </w:r>
      <w:proofErr w:type="spellStart"/>
      <w:r w:rsidR="00267C88" w:rsidRPr="00666899">
        <w:t>Willan</w:t>
      </w:r>
      <w:proofErr w:type="spellEnd"/>
      <w:r w:rsidR="00267C88" w:rsidRPr="00666899">
        <w:t xml:space="preserve"> noted that the regional deans received a survey from the IUC about affordability and efficiency; </w:t>
      </w:r>
      <w:r w:rsidR="007C20D5" w:rsidRPr="00666899">
        <w:t xml:space="preserve">the results will be shared across the state. Provost Benoit shared updates about a statewide task force that will be preparing recommendations </w:t>
      </w:r>
      <w:r w:rsidR="00F25568">
        <w:t>for</w:t>
      </w:r>
      <w:r w:rsidR="007C20D5" w:rsidRPr="00666899">
        <w:t xml:space="preserve"> the Governor about the future of higher education in Ohio.</w:t>
      </w:r>
      <w:r w:rsidR="00D30946" w:rsidRPr="00666899">
        <w:t xml:space="preserve"> The group also briefly discussed the overall opportunities and implications of College Credit Plus. </w:t>
      </w:r>
      <w:r w:rsidR="008C6A38" w:rsidRPr="00666899">
        <w:t xml:space="preserve">Provost Benoit shared with the deans an inquiry that was submitted to her office about opportunities in ceramics engineering. </w:t>
      </w:r>
      <w:r w:rsidR="007C20D5" w:rsidRPr="00666899">
        <w:t xml:space="preserve"> </w:t>
      </w:r>
    </w:p>
    <w:p w:rsidR="00FA574A" w:rsidRPr="00666899" w:rsidRDefault="00FA574A" w:rsidP="00FA574A"/>
    <w:p w:rsidR="00FA574A" w:rsidRPr="00666899" w:rsidRDefault="00D30946" w:rsidP="00FA574A">
      <w:pPr>
        <w:tabs>
          <w:tab w:val="left" w:pos="1440"/>
          <w:tab w:val="left" w:pos="1800"/>
        </w:tabs>
        <w:rPr>
          <w:i/>
        </w:rPr>
      </w:pPr>
      <w:r w:rsidRPr="00666899">
        <w:rPr>
          <w:i/>
        </w:rPr>
        <w:t>11</w:t>
      </w:r>
      <w:r w:rsidR="00FA574A" w:rsidRPr="00666899">
        <w:rPr>
          <w:i/>
        </w:rPr>
        <w:t>:</w:t>
      </w:r>
      <w:r w:rsidR="008C6A38" w:rsidRPr="00666899">
        <w:rPr>
          <w:i/>
        </w:rPr>
        <w:t>1</w:t>
      </w:r>
      <w:r w:rsidR="00FA574A" w:rsidRPr="00666899">
        <w:rPr>
          <w:i/>
        </w:rPr>
        <w:t>0</w:t>
      </w:r>
      <w:r w:rsidR="00354DB3" w:rsidRPr="00666899">
        <w:rPr>
          <w:i/>
        </w:rPr>
        <w:t xml:space="preserve"> am</w:t>
      </w:r>
      <w:r w:rsidR="00FA574A" w:rsidRPr="00666899">
        <w:rPr>
          <w:i/>
        </w:rPr>
        <w:t xml:space="preserve"> – 1:00</w:t>
      </w:r>
      <w:r w:rsidR="00354DB3" w:rsidRPr="00666899">
        <w:rPr>
          <w:i/>
        </w:rPr>
        <w:t xml:space="preserve"> am</w:t>
      </w:r>
      <w:r w:rsidR="00FA574A" w:rsidRPr="00666899">
        <w:rPr>
          <w:i/>
        </w:rPr>
        <w:t xml:space="preserve"> Updates and Discussion Items</w:t>
      </w:r>
    </w:p>
    <w:p w:rsidR="00FA574A" w:rsidRPr="00666899" w:rsidRDefault="00FA574A" w:rsidP="00FA574A"/>
    <w:p w:rsidR="00272F94" w:rsidRPr="00666899" w:rsidRDefault="00AA4138" w:rsidP="00FA574A">
      <w:pPr>
        <w:rPr>
          <w:u w:val="single"/>
        </w:rPr>
      </w:pPr>
      <w:r w:rsidRPr="00666899">
        <w:rPr>
          <w:u w:val="single"/>
        </w:rPr>
        <w:t>Academic Leadership</w:t>
      </w:r>
      <w:r w:rsidR="00A5722C" w:rsidRPr="00666899">
        <w:rPr>
          <w:u w:val="single"/>
        </w:rPr>
        <w:t xml:space="preserve"> Debrief</w:t>
      </w:r>
    </w:p>
    <w:p w:rsidR="00FA574A" w:rsidRPr="00666899" w:rsidRDefault="008C6A38" w:rsidP="00FA574A">
      <w:r w:rsidRPr="00666899">
        <w:t>The deans discussed the idea of the AQIP culture of improvement and how it impacts or</w:t>
      </w:r>
      <w:r w:rsidR="004E66CD" w:rsidRPr="00666899">
        <w:t xml:space="preserve"> influences curricular updates; this is an area of opportunity for improvement. </w:t>
      </w:r>
    </w:p>
    <w:p w:rsidR="00FA574A" w:rsidRPr="00666899" w:rsidRDefault="00FA574A" w:rsidP="00FA574A"/>
    <w:p w:rsidR="00A5722C" w:rsidRPr="00666899" w:rsidRDefault="00BD7078" w:rsidP="00FA574A">
      <w:pPr>
        <w:rPr>
          <w:u w:val="single"/>
        </w:rPr>
      </w:pPr>
      <w:r w:rsidRPr="00666899">
        <w:rPr>
          <w:u w:val="single"/>
        </w:rPr>
        <w:t>P&amp;T Document Revision</w:t>
      </w:r>
    </w:p>
    <w:p w:rsidR="00FA574A" w:rsidRPr="00666899" w:rsidRDefault="00075A45" w:rsidP="00FA574A">
      <w:proofErr w:type="spellStart"/>
      <w:r w:rsidRPr="00666899">
        <w:t>Willan</w:t>
      </w:r>
      <w:proofErr w:type="spellEnd"/>
      <w:r w:rsidRPr="00666899">
        <w:t xml:space="preserve"> asked for updates on campus document revisions. Each campus is making timely progress. Final documents should be forwarded to </w:t>
      </w:r>
      <w:proofErr w:type="spellStart"/>
      <w:r w:rsidRPr="00666899">
        <w:t>Willan</w:t>
      </w:r>
      <w:proofErr w:type="spellEnd"/>
      <w:r w:rsidRPr="00666899">
        <w:t xml:space="preserve"> upon completion. The documents will be shared with the Provost and posted on the RHE site. </w:t>
      </w:r>
    </w:p>
    <w:p w:rsidR="00FA574A" w:rsidRPr="00666899" w:rsidRDefault="00FA574A" w:rsidP="00FA574A"/>
    <w:p w:rsidR="00BD7078" w:rsidRPr="00666899" w:rsidRDefault="00BD7078" w:rsidP="00FA574A">
      <w:pPr>
        <w:rPr>
          <w:u w:val="single"/>
        </w:rPr>
      </w:pPr>
      <w:r w:rsidRPr="00666899">
        <w:rPr>
          <w:u w:val="single"/>
        </w:rPr>
        <w:t>Jobs Forecasting Study</w:t>
      </w:r>
    </w:p>
    <w:p w:rsidR="00FA574A" w:rsidRPr="00666899" w:rsidRDefault="00833A14" w:rsidP="00FA574A">
      <w:proofErr w:type="spellStart"/>
      <w:r w:rsidRPr="00666899">
        <w:t>Willan</w:t>
      </w:r>
      <w:proofErr w:type="spellEnd"/>
      <w:r w:rsidRPr="00666899">
        <w:t xml:space="preserve"> shared that the project is nearing completion. Lancaster and Chillicothe are waiting for some final summary reports. </w:t>
      </w:r>
    </w:p>
    <w:p w:rsidR="00FA574A" w:rsidRPr="00666899" w:rsidRDefault="00FA574A" w:rsidP="00FA574A"/>
    <w:p w:rsidR="001D77D9" w:rsidRPr="00666899" w:rsidRDefault="001D77D9" w:rsidP="00FA574A">
      <w:pPr>
        <w:rPr>
          <w:u w:val="single"/>
        </w:rPr>
      </w:pPr>
      <w:r w:rsidRPr="00666899">
        <w:rPr>
          <w:u w:val="single"/>
        </w:rPr>
        <w:t>CC+ Implementation</w:t>
      </w:r>
    </w:p>
    <w:p w:rsidR="00700B86" w:rsidRPr="00666899" w:rsidRDefault="00833A14" w:rsidP="00833A14">
      <w:r w:rsidRPr="00666899">
        <w:t xml:space="preserve">Books: </w:t>
      </w:r>
      <w:r w:rsidR="00666899" w:rsidRPr="00666899">
        <w:t xml:space="preserve">this process will include students receiving a voucher to be used in OHIO bookstores; it is </w:t>
      </w:r>
      <w:r w:rsidR="00596A35" w:rsidRPr="00666899">
        <w:t>being reviewed with student ser</w:t>
      </w:r>
      <w:r w:rsidR="00666899" w:rsidRPr="00666899">
        <w:t xml:space="preserve">vices </w:t>
      </w:r>
      <w:r w:rsidR="00F25568">
        <w:t>staff</w:t>
      </w:r>
      <w:r w:rsidR="00666899" w:rsidRPr="00666899">
        <w:t xml:space="preserve"> on 6/10/15</w:t>
      </w:r>
    </w:p>
    <w:p w:rsidR="00596A35" w:rsidRPr="00666899" w:rsidRDefault="00833A14" w:rsidP="00833A14">
      <w:r w:rsidRPr="00666899">
        <w:t>Mentors:</w:t>
      </w:r>
      <w:r w:rsidR="00666899" w:rsidRPr="00666899">
        <w:t xml:space="preserve"> after receiving input from the RHE Leadership and an Arts &amp; Sciences chairs and directors meeting, a mentor commitment form will be developed. Anderson shared that faculty have noted concern about the previously proposed mentor stipend. The deans agreed to support stipends at the following levels for 2015-2016</w:t>
      </w:r>
      <w:r w:rsidR="00666899">
        <w:t>:</w:t>
      </w:r>
      <w:r w:rsidR="00666899" w:rsidRPr="00666899">
        <w:t xml:space="preserve"> </w:t>
      </w:r>
      <w:r w:rsidR="00596A35" w:rsidRPr="00666899">
        <w:t xml:space="preserve"> </w:t>
      </w:r>
    </w:p>
    <w:p w:rsidR="00666899" w:rsidRPr="00666899" w:rsidRDefault="00666899" w:rsidP="00666899">
      <w:pPr>
        <w:pStyle w:val="ListParagraph"/>
        <w:numPr>
          <w:ilvl w:val="0"/>
          <w:numId w:val="18"/>
        </w:numPr>
        <w:contextualSpacing/>
        <w:rPr>
          <w:rFonts w:ascii="Times New Roman" w:hAnsi="Times New Roman" w:cs="Times New Roman"/>
          <w:sz w:val="24"/>
          <w:szCs w:val="24"/>
        </w:rPr>
      </w:pPr>
      <w:r w:rsidRPr="00666899">
        <w:rPr>
          <w:rFonts w:ascii="Times New Roman" w:hAnsi="Times New Roman" w:cs="Times New Roman"/>
          <w:sz w:val="24"/>
          <w:szCs w:val="24"/>
        </w:rPr>
        <w:t>The 1</w:t>
      </w:r>
      <w:r w:rsidRPr="00666899">
        <w:rPr>
          <w:rFonts w:ascii="Times New Roman" w:hAnsi="Times New Roman" w:cs="Times New Roman"/>
          <w:sz w:val="24"/>
          <w:szCs w:val="24"/>
          <w:vertAlign w:val="superscript"/>
        </w:rPr>
        <w:t>st</w:t>
      </w:r>
      <w:r w:rsidRPr="00666899">
        <w:rPr>
          <w:rFonts w:ascii="Times New Roman" w:hAnsi="Times New Roman" w:cs="Times New Roman"/>
          <w:sz w:val="24"/>
          <w:szCs w:val="24"/>
        </w:rPr>
        <w:t xml:space="preserve"> year/semester that a teacher instructs an OHIO course, the mentor will receive: $500 per high school instructor per 3 credit course  </w:t>
      </w:r>
    </w:p>
    <w:p w:rsidR="00666899" w:rsidRPr="00666899" w:rsidRDefault="00666899" w:rsidP="00666899">
      <w:pPr>
        <w:pStyle w:val="ListParagraph"/>
        <w:numPr>
          <w:ilvl w:val="0"/>
          <w:numId w:val="18"/>
        </w:numPr>
        <w:contextualSpacing/>
        <w:rPr>
          <w:rFonts w:ascii="Times New Roman" w:hAnsi="Times New Roman" w:cs="Times New Roman"/>
          <w:sz w:val="24"/>
          <w:szCs w:val="24"/>
        </w:rPr>
      </w:pPr>
      <w:r w:rsidRPr="00666899">
        <w:rPr>
          <w:rFonts w:ascii="Times New Roman" w:hAnsi="Times New Roman" w:cs="Times New Roman"/>
          <w:sz w:val="24"/>
          <w:szCs w:val="24"/>
        </w:rPr>
        <w:t>Every year/semester thereafter, the mentor will receive: $250 per high school instructor per 3 credit course</w:t>
      </w:r>
    </w:p>
    <w:p w:rsidR="00666899" w:rsidRDefault="00666899" w:rsidP="00666899">
      <w:pPr>
        <w:pStyle w:val="ListParagraph"/>
        <w:numPr>
          <w:ilvl w:val="0"/>
          <w:numId w:val="18"/>
        </w:numPr>
        <w:contextualSpacing/>
        <w:rPr>
          <w:rFonts w:ascii="Times New Roman" w:hAnsi="Times New Roman" w:cs="Times New Roman"/>
          <w:sz w:val="24"/>
          <w:szCs w:val="24"/>
        </w:rPr>
      </w:pPr>
      <w:r w:rsidRPr="00666899">
        <w:rPr>
          <w:rFonts w:ascii="Times New Roman" w:hAnsi="Times New Roman" w:cs="Times New Roman"/>
          <w:sz w:val="24"/>
          <w:szCs w:val="24"/>
        </w:rPr>
        <w:t>An additional $100</w:t>
      </w:r>
      <w:r>
        <w:rPr>
          <w:rFonts w:ascii="Times New Roman" w:hAnsi="Times New Roman" w:cs="Times New Roman"/>
          <w:sz w:val="24"/>
          <w:szCs w:val="24"/>
        </w:rPr>
        <w:t xml:space="preserve"> stipend</w:t>
      </w:r>
      <w:r w:rsidRPr="00666899">
        <w:rPr>
          <w:rFonts w:ascii="Times New Roman" w:hAnsi="Times New Roman" w:cs="Times New Roman"/>
          <w:sz w:val="24"/>
          <w:szCs w:val="24"/>
        </w:rPr>
        <w:t xml:space="preserve"> will be offered for classes that include a lab with lab setup</w:t>
      </w:r>
    </w:p>
    <w:p w:rsidR="00666899" w:rsidRDefault="00666899" w:rsidP="00666899">
      <w:pPr>
        <w:pStyle w:val="ListParagraph"/>
        <w:numPr>
          <w:ilvl w:val="0"/>
          <w:numId w:val="18"/>
        </w:numPr>
        <w:contextualSpacing/>
        <w:rPr>
          <w:rFonts w:ascii="Times New Roman" w:hAnsi="Times New Roman" w:cs="Times New Roman"/>
          <w:sz w:val="24"/>
          <w:szCs w:val="24"/>
        </w:rPr>
      </w:pPr>
      <w:r>
        <w:rPr>
          <w:rFonts w:ascii="Times New Roman" w:hAnsi="Times New Roman" w:cs="Times New Roman"/>
          <w:sz w:val="24"/>
          <w:szCs w:val="24"/>
        </w:rPr>
        <w:t xml:space="preserve">Mileage reimbursement will be provided </w:t>
      </w:r>
    </w:p>
    <w:p w:rsidR="00666899" w:rsidRPr="00666899" w:rsidRDefault="00666899" w:rsidP="00666899">
      <w:pPr>
        <w:pStyle w:val="ListParagraph"/>
        <w:contextualSpacing/>
        <w:rPr>
          <w:rFonts w:ascii="Times New Roman" w:hAnsi="Times New Roman" w:cs="Times New Roman"/>
          <w:sz w:val="24"/>
          <w:szCs w:val="24"/>
        </w:rPr>
      </w:pPr>
    </w:p>
    <w:p w:rsidR="00FA574A" w:rsidRDefault="00FA574A" w:rsidP="00FA574A"/>
    <w:p w:rsidR="00F25568" w:rsidRPr="00666899" w:rsidRDefault="00F25568" w:rsidP="00FA574A"/>
    <w:p w:rsidR="00725012" w:rsidRPr="00666899" w:rsidRDefault="00725012" w:rsidP="00FA574A">
      <w:pPr>
        <w:rPr>
          <w:u w:val="single"/>
        </w:rPr>
      </w:pPr>
      <w:proofErr w:type="spellStart"/>
      <w:proofErr w:type="gramStart"/>
      <w:r w:rsidRPr="00666899">
        <w:rPr>
          <w:u w:val="single"/>
        </w:rPr>
        <w:lastRenderedPageBreak/>
        <w:t>eTutoring</w:t>
      </w:r>
      <w:proofErr w:type="spellEnd"/>
      <w:proofErr w:type="gramEnd"/>
      <w:r w:rsidRPr="00666899">
        <w:rPr>
          <w:u w:val="single"/>
        </w:rPr>
        <w:t xml:space="preserve"> Collaborative</w:t>
      </w:r>
    </w:p>
    <w:p w:rsidR="00725012" w:rsidRPr="00666899" w:rsidRDefault="00B926C8" w:rsidP="00FA574A">
      <w:r w:rsidRPr="00666899">
        <w:t xml:space="preserve">The campuses </w:t>
      </w:r>
      <w:r w:rsidR="00A775CE" w:rsidRPr="00666899">
        <w:t xml:space="preserve">are going to hold off on a decision about the </w:t>
      </w:r>
      <w:proofErr w:type="spellStart"/>
      <w:r w:rsidR="00A775CE" w:rsidRPr="00666899">
        <w:t>eTutoring</w:t>
      </w:r>
      <w:proofErr w:type="spellEnd"/>
      <w:r w:rsidR="00A775CE" w:rsidRPr="00666899">
        <w:t xml:space="preserve"> Collaborative until more is known about online tutoring efforts university-wide. </w:t>
      </w:r>
    </w:p>
    <w:p w:rsidR="00596A35" w:rsidRPr="00666899" w:rsidRDefault="00596A35" w:rsidP="00FA574A"/>
    <w:p w:rsidR="00AF1F24" w:rsidRPr="00666899" w:rsidRDefault="00CE6A4A" w:rsidP="00FA574A">
      <w:pPr>
        <w:rPr>
          <w:u w:val="single"/>
        </w:rPr>
      </w:pPr>
      <w:r w:rsidRPr="00666899">
        <w:rPr>
          <w:u w:val="single"/>
        </w:rPr>
        <w:t>Graduation and Probation Numbers</w:t>
      </w:r>
    </w:p>
    <w:p w:rsidR="00FA574A" w:rsidRPr="00666899" w:rsidRDefault="00B926C8" w:rsidP="00FA574A">
      <w:r w:rsidRPr="00666899">
        <w:t xml:space="preserve">Anderson distributed materials to the deans that compared </w:t>
      </w:r>
      <w:r w:rsidR="00666899">
        <w:t xml:space="preserve">RHE </w:t>
      </w:r>
      <w:r w:rsidRPr="00666899">
        <w:t>spring 2014 to spring 2015</w:t>
      </w:r>
      <w:r w:rsidR="00666899">
        <w:t xml:space="preserve"> graduation and probation numbers. </w:t>
      </w:r>
      <w:r w:rsidRPr="00666899">
        <w:t xml:space="preserve"> </w:t>
      </w:r>
    </w:p>
    <w:p w:rsidR="00A775CE" w:rsidRPr="00666899" w:rsidRDefault="00A775CE" w:rsidP="00FA574A"/>
    <w:p w:rsidR="00407A7C" w:rsidRPr="00666899" w:rsidRDefault="00407A7C" w:rsidP="00FA574A">
      <w:pPr>
        <w:rPr>
          <w:u w:val="single"/>
        </w:rPr>
      </w:pPr>
      <w:r w:rsidRPr="00666899">
        <w:rPr>
          <w:u w:val="single"/>
        </w:rPr>
        <w:t>Tuition</w:t>
      </w:r>
      <w:r w:rsidR="006526B0" w:rsidRPr="00666899">
        <w:rPr>
          <w:u w:val="single"/>
        </w:rPr>
        <w:t xml:space="preserve"> Increase Request</w:t>
      </w:r>
    </w:p>
    <w:p w:rsidR="00FA574A" w:rsidRPr="00666899" w:rsidRDefault="00596A35" w:rsidP="00FA574A">
      <w:r w:rsidRPr="00666899">
        <w:t xml:space="preserve">Decisions at the state level will impact the tuition increase request, which will directly influence the 2015-2016 </w:t>
      </w:r>
      <w:proofErr w:type="gramStart"/>
      <w:r w:rsidRPr="00666899">
        <w:t>budget</w:t>
      </w:r>
      <w:proofErr w:type="gramEnd"/>
      <w:r w:rsidRPr="00666899">
        <w:t>.</w:t>
      </w:r>
      <w:r w:rsidR="00725012" w:rsidRPr="00666899">
        <w:t xml:space="preserve"> </w:t>
      </w:r>
      <w:r w:rsidR="00F25568">
        <w:t xml:space="preserve">The tuition increase request will be reviewed at the June BOT meeting. </w:t>
      </w:r>
      <w:r w:rsidRPr="00666899">
        <w:t xml:space="preserve"> </w:t>
      </w:r>
    </w:p>
    <w:p w:rsidR="00FA574A" w:rsidRPr="00666899" w:rsidRDefault="00FA574A" w:rsidP="00FA574A"/>
    <w:p w:rsidR="00354DB3" w:rsidRPr="00666899" w:rsidRDefault="00354DB3" w:rsidP="00FA574A">
      <w:pPr>
        <w:rPr>
          <w:i/>
        </w:rPr>
      </w:pPr>
      <w:r w:rsidRPr="00666899">
        <w:rPr>
          <w:i/>
        </w:rPr>
        <w:t>12:00 pm – 1:00 pm Lunch</w:t>
      </w:r>
    </w:p>
    <w:p w:rsidR="00354DB3" w:rsidRPr="00666899" w:rsidRDefault="00354DB3" w:rsidP="00FA574A"/>
    <w:p w:rsidR="00354DB3" w:rsidRPr="00666899" w:rsidRDefault="00354DB3" w:rsidP="00FA574A">
      <w:pPr>
        <w:rPr>
          <w:i/>
        </w:rPr>
      </w:pPr>
      <w:r w:rsidRPr="00666899">
        <w:rPr>
          <w:i/>
        </w:rPr>
        <w:t>1:00 pm – 3:00 pm Discussion Items</w:t>
      </w:r>
    </w:p>
    <w:p w:rsidR="00354DB3" w:rsidRPr="00666899" w:rsidRDefault="00354DB3" w:rsidP="00FA574A">
      <w:pPr>
        <w:rPr>
          <w:i/>
        </w:rPr>
      </w:pPr>
    </w:p>
    <w:p w:rsidR="00EE3213" w:rsidRPr="00666899" w:rsidRDefault="00AF1F24" w:rsidP="00FA574A">
      <w:pPr>
        <w:rPr>
          <w:u w:val="single"/>
        </w:rPr>
      </w:pPr>
      <w:r w:rsidRPr="00666899">
        <w:rPr>
          <w:u w:val="single"/>
        </w:rPr>
        <w:t>Budget</w:t>
      </w:r>
    </w:p>
    <w:p w:rsidR="00FA574A" w:rsidRPr="00666899" w:rsidRDefault="00A775CE" w:rsidP="00FA574A">
      <w:r w:rsidRPr="00666899">
        <w:t xml:space="preserve">The deans discussed updated budget information and reviewed current enrollment data. </w:t>
      </w:r>
      <w:r w:rsidR="000D3AA9" w:rsidRPr="00666899">
        <w:t xml:space="preserve">FY16 budget projections may be readjusted once the state budget is finalized and announced. </w:t>
      </w:r>
    </w:p>
    <w:p w:rsidR="00FA574A" w:rsidRPr="00666899" w:rsidRDefault="00FA574A" w:rsidP="00FA574A"/>
    <w:p w:rsidR="00BD7078" w:rsidRPr="00666899" w:rsidRDefault="00BD7078" w:rsidP="00FA574A">
      <w:pPr>
        <w:rPr>
          <w:u w:val="single"/>
        </w:rPr>
      </w:pPr>
      <w:r w:rsidRPr="00666899">
        <w:rPr>
          <w:u w:val="single"/>
        </w:rPr>
        <w:t>Event Security</w:t>
      </w:r>
    </w:p>
    <w:p w:rsidR="00FA574A" w:rsidRPr="00666899" w:rsidRDefault="00AF4A65" w:rsidP="00FA574A">
      <w:proofErr w:type="spellStart"/>
      <w:r w:rsidRPr="00666899">
        <w:t>Willan</w:t>
      </w:r>
      <w:proofErr w:type="spellEnd"/>
      <w:r w:rsidRPr="00666899">
        <w:t xml:space="preserve"> shared that Chief Powers will be attending a future meeting to discuss event security on the regional campuses. A process may be developed with the university police force for threat assessment</w:t>
      </w:r>
      <w:r w:rsidR="00F25568">
        <w:t xml:space="preserve"> review of university guests, i.e. special event presenters, guest speakers</w:t>
      </w:r>
      <w:r w:rsidRPr="00666899">
        <w:t xml:space="preserve">. </w:t>
      </w:r>
    </w:p>
    <w:p w:rsidR="00FA574A" w:rsidRPr="00666899" w:rsidRDefault="00FA574A" w:rsidP="00FA574A"/>
    <w:p w:rsidR="00700B86" w:rsidRPr="00666899" w:rsidRDefault="00700B86" w:rsidP="00FA574A">
      <w:pPr>
        <w:rPr>
          <w:u w:val="single"/>
        </w:rPr>
      </w:pPr>
      <w:r w:rsidRPr="00666899">
        <w:rPr>
          <w:u w:val="single"/>
        </w:rPr>
        <w:t>Certificate Programs for Associate Degrees</w:t>
      </w:r>
    </w:p>
    <w:p w:rsidR="00AF4A65" w:rsidRPr="00666899" w:rsidRDefault="00AF4A65" w:rsidP="00AF4A65">
      <w:r w:rsidRPr="00666899">
        <w:t xml:space="preserve">Tuck is serving on UCC’s summer workgroup to review university certificates. The current university policies do not permit associate degree or non-degree students to be enrolled in formal certificates. Conversations to date have revolved around defining certificate types and enrollment opportunities. </w:t>
      </w:r>
    </w:p>
    <w:p w:rsidR="00AF4A65" w:rsidRPr="00666899" w:rsidRDefault="00AF4A65" w:rsidP="00AF4A65"/>
    <w:p w:rsidR="001D77D9" w:rsidRPr="00666899" w:rsidRDefault="00BD7078" w:rsidP="00AF4A65">
      <w:pPr>
        <w:rPr>
          <w:u w:val="single"/>
        </w:rPr>
      </w:pPr>
      <w:r w:rsidRPr="00666899">
        <w:rPr>
          <w:u w:val="single"/>
        </w:rPr>
        <w:t>Campus Certificates</w:t>
      </w:r>
    </w:p>
    <w:p w:rsidR="00FA574A" w:rsidRPr="00666899" w:rsidRDefault="00B943ED" w:rsidP="00FA574A">
      <w:r w:rsidRPr="00666899">
        <w:t xml:space="preserve">A meeting is set for July 2 with the Registrar and Financial Aid offices to discuss current and future opportunities for campus-based certificates. </w:t>
      </w:r>
    </w:p>
    <w:p w:rsidR="00FA574A" w:rsidRPr="00666899" w:rsidRDefault="00FA574A" w:rsidP="00FA574A"/>
    <w:p w:rsidR="00BD7078" w:rsidRPr="00666899" w:rsidRDefault="00BD7078" w:rsidP="00FA574A">
      <w:pPr>
        <w:rPr>
          <w:u w:val="single"/>
        </w:rPr>
      </w:pPr>
      <w:r w:rsidRPr="00666899">
        <w:rPr>
          <w:u w:val="single"/>
        </w:rPr>
        <w:t>Faculty Travel Support</w:t>
      </w:r>
    </w:p>
    <w:p w:rsidR="00FA574A" w:rsidRPr="00666899" w:rsidRDefault="00354DB3" w:rsidP="00FA574A">
      <w:r w:rsidRPr="00666899">
        <w:t xml:space="preserve">The deans discussed available campus opportunities for faculty for the support of travel for conference presentations. Each campus was asked to forward to Howard the funds that are earmarked for faculty development travel. </w:t>
      </w:r>
    </w:p>
    <w:p w:rsidR="00FA574A" w:rsidRPr="00666899" w:rsidRDefault="00FA574A" w:rsidP="00FA574A"/>
    <w:p w:rsidR="00700B86" w:rsidRPr="00666899" w:rsidRDefault="00700B86" w:rsidP="00FA574A">
      <w:pPr>
        <w:rPr>
          <w:u w:val="single"/>
        </w:rPr>
      </w:pPr>
      <w:r w:rsidRPr="00666899">
        <w:rPr>
          <w:u w:val="single"/>
        </w:rPr>
        <w:t>Program Coordination</w:t>
      </w:r>
    </w:p>
    <w:p w:rsidR="00FA574A" w:rsidRPr="00666899" w:rsidRDefault="00354DB3" w:rsidP="00FA574A">
      <w:r w:rsidRPr="00666899">
        <w:t>The deans briefly discussed the identification of program coordinators in the</w:t>
      </w:r>
      <w:r w:rsidR="004E5A6F" w:rsidRPr="00666899">
        <w:t xml:space="preserve"> faculty reappointment process. Faculty advising loads were also reviewed. </w:t>
      </w:r>
    </w:p>
    <w:p w:rsidR="00FA574A" w:rsidRDefault="00FA574A" w:rsidP="00FA574A"/>
    <w:p w:rsidR="00F25568" w:rsidRDefault="00F25568" w:rsidP="00FA574A"/>
    <w:p w:rsidR="00F25568" w:rsidRDefault="00F25568" w:rsidP="00FA574A"/>
    <w:p w:rsidR="006A7AF6" w:rsidRPr="00666899" w:rsidRDefault="006526B0" w:rsidP="00FA574A">
      <w:pPr>
        <w:rPr>
          <w:u w:val="single"/>
        </w:rPr>
      </w:pPr>
      <w:r w:rsidRPr="00666899">
        <w:rPr>
          <w:u w:val="single"/>
        </w:rPr>
        <w:lastRenderedPageBreak/>
        <w:t>IUC Survey</w:t>
      </w:r>
    </w:p>
    <w:p w:rsidR="00FA574A" w:rsidRPr="00666899" w:rsidRDefault="004E5A6F" w:rsidP="00FA574A">
      <w:proofErr w:type="spellStart"/>
      <w:r w:rsidRPr="00666899">
        <w:t>Willan</w:t>
      </w:r>
      <w:proofErr w:type="spellEnd"/>
      <w:r w:rsidRPr="00666899">
        <w:t xml:space="preserve"> will complete the survey for all campuses. The deans were asked to send information to Howard by Friday, June 12. </w:t>
      </w:r>
    </w:p>
    <w:p w:rsidR="00FA574A" w:rsidRPr="00666899" w:rsidRDefault="00FA574A" w:rsidP="00FA574A"/>
    <w:p w:rsidR="00331259" w:rsidRPr="00666899" w:rsidRDefault="00331259" w:rsidP="00FA574A">
      <w:pPr>
        <w:rPr>
          <w:u w:val="single"/>
        </w:rPr>
      </w:pPr>
      <w:r w:rsidRPr="00666899">
        <w:rPr>
          <w:u w:val="single"/>
        </w:rPr>
        <w:t>RBCA</w:t>
      </w:r>
    </w:p>
    <w:p w:rsidR="00FA574A" w:rsidRPr="00666899" w:rsidRDefault="009F008F" w:rsidP="00FA574A">
      <w:r w:rsidRPr="00666899">
        <w:t xml:space="preserve">Smith reported 51 attendees are expected for the June 14-17 conference. </w:t>
      </w:r>
    </w:p>
    <w:p w:rsidR="00FA574A" w:rsidRPr="00666899" w:rsidRDefault="00FA574A" w:rsidP="00FA574A"/>
    <w:p w:rsidR="00702A50" w:rsidRPr="00666899" w:rsidRDefault="00702A50" w:rsidP="00FA574A">
      <w:pPr>
        <w:rPr>
          <w:u w:val="single"/>
        </w:rPr>
      </w:pPr>
      <w:r w:rsidRPr="00666899">
        <w:rPr>
          <w:u w:val="single"/>
        </w:rPr>
        <w:t>Planning Retreat</w:t>
      </w:r>
    </w:p>
    <w:p w:rsidR="00FA574A" w:rsidRPr="00666899" w:rsidRDefault="009F008F" w:rsidP="00FA574A">
      <w:proofErr w:type="spellStart"/>
      <w:r w:rsidRPr="00666899">
        <w:t>Willan</w:t>
      </w:r>
      <w:proofErr w:type="spellEnd"/>
      <w:r w:rsidRPr="00666899">
        <w:t xml:space="preserve"> reminded the deans that the retreat will be June 30 – July 1 and will include 2015-2016 (and beyond) strategic planning. </w:t>
      </w:r>
      <w:proofErr w:type="spellStart"/>
      <w:r w:rsidR="00A135BA" w:rsidRPr="00666899">
        <w:t>Willan</w:t>
      </w:r>
      <w:proofErr w:type="spellEnd"/>
      <w:r w:rsidR="00A135BA" w:rsidRPr="00666899">
        <w:t xml:space="preserve"> will forward an agenda for comments prior to the retreat. </w:t>
      </w:r>
    </w:p>
    <w:p w:rsidR="00666899" w:rsidRDefault="00666899" w:rsidP="00FA574A">
      <w:pPr>
        <w:rPr>
          <w:u w:val="single"/>
        </w:rPr>
      </w:pPr>
    </w:p>
    <w:p w:rsidR="005064CC" w:rsidRPr="00666899" w:rsidRDefault="005064CC" w:rsidP="00FA574A">
      <w:pPr>
        <w:rPr>
          <w:u w:val="single"/>
        </w:rPr>
      </w:pPr>
      <w:r w:rsidRPr="00666899">
        <w:rPr>
          <w:u w:val="single"/>
        </w:rPr>
        <w:t>Other</w:t>
      </w:r>
    </w:p>
    <w:p w:rsidR="00B31573" w:rsidRPr="00666899" w:rsidRDefault="00CB5DB9" w:rsidP="00FA574A">
      <w:proofErr w:type="spellStart"/>
      <w:r w:rsidRPr="00666899">
        <w:t>Willan</w:t>
      </w:r>
      <w:proofErr w:type="spellEnd"/>
      <w:r w:rsidRPr="00666899">
        <w:t xml:space="preserve"> shared that university-wide conversations are ongoing regarding summer enrollment opportunities. </w:t>
      </w:r>
    </w:p>
    <w:p w:rsidR="00CB5DB9" w:rsidRPr="00666899" w:rsidRDefault="00CB5DB9" w:rsidP="00FA574A"/>
    <w:p w:rsidR="00CB5DB9" w:rsidRPr="00666899" w:rsidRDefault="00CB5DB9" w:rsidP="00FA574A">
      <w:r w:rsidRPr="00666899">
        <w:t>Cushman is looking into future oppo</w:t>
      </w:r>
      <w:r w:rsidR="00BB600A">
        <w:t>rtunities for offering summer E</w:t>
      </w:r>
      <w:r w:rsidRPr="00666899">
        <w:t>S</w:t>
      </w:r>
      <w:r w:rsidR="00BB600A">
        <w:t>L</w:t>
      </w:r>
      <w:r w:rsidRPr="00666899">
        <w:t xml:space="preserve"> workshops on the regional campuses. She will also follow-up on </w:t>
      </w:r>
      <w:r w:rsidR="00BB600A">
        <w:t>the opportunity to have “Doctor</w:t>
      </w:r>
      <w:r w:rsidRPr="00666899">
        <w:t xml:space="preserve">s </w:t>
      </w:r>
      <w:proofErr w:type="gramStart"/>
      <w:r w:rsidRPr="00666899">
        <w:t>Without</w:t>
      </w:r>
      <w:proofErr w:type="gramEnd"/>
      <w:r w:rsidRPr="00666899">
        <w:t xml:space="preserve"> Borders” events on campuses. </w:t>
      </w:r>
    </w:p>
    <w:p w:rsidR="00CB5DB9" w:rsidRPr="00666899" w:rsidRDefault="00CB5DB9" w:rsidP="00FA574A"/>
    <w:p w:rsidR="00CB5DB9" w:rsidRPr="00666899" w:rsidRDefault="00CB5DB9" w:rsidP="00FA574A">
      <w:r w:rsidRPr="00666899">
        <w:t>The deans agreed that the campus faculty senat</w:t>
      </w:r>
      <w:r w:rsidR="00666899" w:rsidRPr="00666899">
        <w:t>e</w:t>
      </w:r>
      <w:r w:rsidRPr="00666899">
        <w:t xml:space="preserve"> alternates should be included on the RHE Leadership listserv. </w:t>
      </w:r>
    </w:p>
    <w:p w:rsidR="00CA0FC9" w:rsidRPr="00666899" w:rsidRDefault="00CA0FC9" w:rsidP="00FA574A">
      <w:pPr>
        <w:rPr>
          <w:sz w:val="22"/>
          <w:szCs w:val="22"/>
        </w:rPr>
      </w:pPr>
    </w:p>
    <w:p w:rsidR="005602B7" w:rsidRPr="00666899" w:rsidRDefault="005602B7" w:rsidP="00FA574A">
      <w:pPr>
        <w:tabs>
          <w:tab w:val="left" w:pos="1440"/>
          <w:tab w:val="left" w:pos="1800"/>
        </w:tabs>
        <w:rPr>
          <w:i/>
          <w:sz w:val="22"/>
          <w:szCs w:val="22"/>
        </w:rPr>
      </w:pPr>
      <w:bookmarkStart w:id="0" w:name="_GoBack"/>
      <w:bookmarkEnd w:id="0"/>
    </w:p>
    <w:p w:rsidR="009710F5" w:rsidRPr="00666899" w:rsidRDefault="005602B7" w:rsidP="00FA574A">
      <w:pPr>
        <w:tabs>
          <w:tab w:val="left" w:pos="1440"/>
          <w:tab w:val="left" w:pos="1800"/>
        </w:tabs>
        <w:rPr>
          <w:i/>
        </w:rPr>
      </w:pPr>
      <w:r w:rsidRPr="00666899">
        <w:rPr>
          <w:i/>
        </w:rPr>
        <w:t>3:00 – Adjourn</w:t>
      </w:r>
    </w:p>
    <w:p w:rsidR="000D7C38" w:rsidRPr="00666899" w:rsidRDefault="000D7C38" w:rsidP="00FA574A"/>
    <w:p w:rsidR="007066AD" w:rsidRPr="00666899" w:rsidRDefault="005504F6" w:rsidP="00FA574A">
      <w:pPr>
        <w:tabs>
          <w:tab w:val="left" w:pos="1440"/>
          <w:tab w:val="left" w:pos="1800"/>
        </w:tabs>
        <w:rPr>
          <w:i/>
          <w:sz w:val="20"/>
          <w:szCs w:val="20"/>
        </w:rPr>
      </w:pPr>
      <w:r w:rsidRPr="00666899">
        <w:rPr>
          <w:i/>
          <w:sz w:val="20"/>
          <w:szCs w:val="20"/>
        </w:rPr>
        <w:t>U</w:t>
      </w:r>
      <w:r w:rsidR="002F7E2E" w:rsidRPr="00666899">
        <w:rPr>
          <w:i/>
          <w:sz w:val="20"/>
          <w:szCs w:val="20"/>
        </w:rPr>
        <w:t>pcoming Event</w:t>
      </w:r>
      <w:r w:rsidR="00121543" w:rsidRPr="00666899">
        <w:rPr>
          <w:i/>
          <w:sz w:val="20"/>
          <w:szCs w:val="20"/>
        </w:rPr>
        <w:t>s:</w:t>
      </w:r>
    </w:p>
    <w:p w:rsidR="00727FB2" w:rsidRPr="00666899" w:rsidRDefault="00727FB2" w:rsidP="00FA574A">
      <w:pPr>
        <w:tabs>
          <w:tab w:val="left" w:pos="1440"/>
          <w:tab w:val="left" w:pos="1800"/>
        </w:tabs>
        <w:rPr>
          <w:sz w:val="20"/>
          <w:szCs w:val="20"/>
        </w:rPr>
      </w:pPr>
    </w:p>
    <w:p w:rsidR="0043171B" w:rsidRPr="00666899" w:rsidRDefault="0043171B" w:rsidP="00FA574A">
      <w:pPr>
        <w:tabs>
          <w:tab w:val="left" w:pos="1440"/>
          <w:tab w:val="left" w:pos="1800"/>
        </w:tabs>
        <w:rPr>
          <w:sz w:val="20"/>
          <w:szCs w:val="20"/>
        </w:rPr>
      </w:pPr>
      <w:r w:rsidRPr="00666899">
        <w:rPr>
          <w:sz w:val="20"/>
          <w:szCs w:val="20"/>
        </w:rPr>
        <w:t>June 14-17</w:t>
      </w:r>
      <w:r w:rsidRPr="00666899">
        <w:rPr>
          <w:sz w:val="20"/>
          <w:szCs w:val="20"/>
        </w:rPr>
        <w:tab/>
        <w:t>RBCA</w:t>
      </w:r>
    </w:p>
    <w:p w:rsidR="00727FB2" w:rsidRPr="00666899" w:rsidRDefault="00727FB2" w:rsidP="00FA574A">
      <w:pPr>
        <w:tabs>
          <w:tab w:val="left" w:pos="1440"/>
          <w:tab w:val="left" w:pos="1800"/>
        </w:tabs>
        <w:rPr>
          <w:sz w:val="20"/>
          <w:szCs w:val="20"/>
        </w:rPr>
      </w:pPr>
      <w:r w:rsidRPr="00666899">
        <w:rPr>
          <w:sz w:val="20"/>
          <w:szCs w:val="20"/>
        </w:rPr>
        <w:t>June 25-26</w:t>
      </w:r>
      <w:r w:rsidRPr="00666899">
        <w:rPr>
          <w:sz w:val="20"/>
          <w:szCs w:val="20"/>
        </w:rPr>
        <w:tab/>
        <w:t>Board of Trustees Meeting at Southern Campus</w:t>
      </w:r>
    </w:p>
    <w:p w:rsidR="00727FB2" w:rsidRPr="00666899" w:rsidRDefault="009F008F" w:rsidP="00FA574A">
      <w:pPr>
        <w:tabs>
          <w:tab w:val="left" w:pos="1440"/>
          <w:tab w:val="left" w:pos="1800"/>
        </w:tabs>
        <w:rPr>
          <w:sz w:val="20"/>
          <w:szCs w:val="20"/>
        </w:rPr>
      </w:pPr>
      <w:r w:rsidRPr="00666899">
        <w:rPr>
          <w:sz w:val="20"/>
          <w:szCs w:val="20"/>
        </w:rPr>
        <w:t>June 30 – July 1</w:t>
      </w:r>
      <w:r w:rsidRPr="00666899">
        <w:rPr>
          <w:sz w:val="20"/>
          <w:szCs w:val="20"/>
        </w:rPr>
        <w:tab/>
        <w:t>RHE Retreat</w:t>
      </w:r>
    </w:p>
    <w:sectPr w:rsidR="00727FB2" w:rsidRPr="00666899" w:rsidSect="00FA5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51" w:rsidRDefault="00E97D51" w:rsidP="00832F9E">
      <w:r>
        <w:separator/>
      </w:r>
    </w:p>
  </w:endnote>
  <w:endnote w:type="continuationSeparator" w:id="0">
    <w:p w:rsidR="00E97D51" w:rsidRDefault="00E97D51"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51" w:rsidRDefault="00E97D51" w:rsidP="00832F9E">
      <w:r>
        <w:separator/>
      </w:r>
    </w:p>
  </w:footnote>
  <w:footnote w:type="continuationSeparator" w:id="0">
    <w:p w:rsidR="00E97D51" w:rsidRDefault="00E97D51"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A04"/>
    <w:multiLevelType w:val="hybridMultilevel"/>
    <w:tmpl w:val="1312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145FC"/>
    <w:multiLevelType w:val="hybridMultilevel"/>
    <w:tmpl w:val="107E0378"/>
    <w:lvl w:ilvl="0" w:tplc="5B2E4BB0">
      <w:start w:val="6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0"/>
  </w:num>
  <w:num w:numId="5">
    <w:abstractNumId w:val="4"/>
  </w:num>
  <w:num w:numId="6">
    <w:abstractNumId w:val="9"/>
  </w:num>
  <w:num w:numId="7">
    <w:abstractNumId w:val="2"/>
  </w:num>
  <w:num w:numId="8">
    <w:abstractNumId w:val="12"/>
  </w:num>
  <w:num w:numId="9">
    <w:abstractNumId w:val="10"/>
  </w:num>
  <w:num w:numId="10">
    <w:abstractNumId w:val="5"/>
  </w:num>
  <w:num w:numId="11">
    <w:abstractNumId w:val="13"/>
  </w:num>
  <w:num w:numId="12">
    <w:abstractNumId w:val="11"/>
  </w:num>
  <w:num w:numId="13">
    <w:abstractNumId w:val="7"/>
  </w:num>
  <w:num w:numId="14">
    <w:abstractNumId w:val="14"/>
  </w:num>
  <w:num w:numId="15">
    <w:abstractNumId w:val="16"/>
  </w:num>
  <w:num w:numId="16">
    <w:abstractNumId w:val="8"/>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311A6"/>
    <w:rsid w:val="00035EBE"/>
    <w:rsid w:val="00061D88"/>
    <w:rsid w:val="000632F2"/>
    <w:rsid w:val="000662CB"/>
    <w:rsid w:val="000667C3"/>
    <w:rsid w:val="00067AC5"/>
    <w:rsid w:val="00073C09"/>
    <w:rsid w:val="00075262"/>
    <w:rsid w:val="00075903"/>
    <w:rsid w:val="00075A45"/>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DE7"/>
    <w:rsid w:val="000D1E20"/>
    <w:rsid w:val="000D3AA9"/>
    <w:rsid w:val="000D7C38"/>
    <w:rsid w:val="000E0949"/>
    <w:rsid w:val="000E295E"/>
    <w:rsid w:val="000E4509"/>
    <w:rsid w:val="000E5A7F"/>
    <w:rsid w:val="000E7961"/>
    <w:rsid w:val="000F11E9"/>
    <w:rsid w:val="000F2112"/>
    <w:rsid w:val="00102E35"/>
    <w:rsid w:val="0010684D"/>
    <w:rsid w:val="00107677"/>
    <w:rsid w:val="00110AD5"/>
    <w:rsid w:val="0011251F"/>
    <w:rsid w:val="00121543"/>
    <w:rsid w:val="00121B66"/>
    <w:rsid w:val="00127D3C"/>
    <w:rsid w:val="00127E51"/>
    <w:rsid w:val="001301AE"/>
    <w:rsid w:val="00130CE4"/>
    <w:rsid w:val="0013142B"/>
    <w:rsid w:val="001338E0"/>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7D31"/>
    <w:rsid w:val="001B12B2"/>
    <w:rsid w:val="001B2213"/>
    <w:rsid w:val="001B5648"/>
    <w:rsid w:val="001B5FE6"/>
    <w:rsid w:val="001C4B03"/>
    <w:rsid w:val="001D258A"/>
    <w:rsid w:val="001D77D9"/>
    <w:rsid w:val="001D7BA3"/>
    <w:rsid w:val="001E110E"/>
    <w:rsid w:val="001E1E37"/>
    <w:rsid w:val="001E2117"/>
    <w:rsid w:val="001E2689"/>
    <w:rsid w:val="001E3623"/>
    <w:rsid w:val="001E7390"/>
    <w:rsid w:val="001F1025"/>
    <w:rsid w:val="001F1DFC"/>
    <w:rsid w:val="001F33DD"/>
    <w:rsid w:val="001F7C41"/>
    <w:rsid w:val="00206773"/>
    <w:rsid w:val="00212005"/>
    <w:rsid w:val="0021459B"/>
    <w:rsid w:val="00222CCE"/>
    <w:rsid w:val="00223AEC"/>
    <w:rsid w:val="002240E6"/>
    <w:rsid w:val="00225919"/>
    <w:rsid w:val="00226D19"/>
    <w:rsid w:val="00227690"/>
    <w:rsid w:val="00227F58"/>
    <w:rsid w:val="002315B1"/>
    <w:rsid w:val="00234A25"/>
    <w:rsid w:val="00234C71"/>
    <w:rsid w:val="00234DE2"/>
    <w:rsid w:val="002411FD"/>
    <w:rsid w:val="00242AE3"/>
    <w:rsid w:val="00243A20"/>
    <w:rsid w:val="00244A98"/>
    <w:rsid w:val="002450C3"/>
    <w:rsid w:val="00246AC4"/>
    <w:rsid w:val="002500A3"/>
    <w:rsid w:val="00251932"/>
    <w:rsid w:val="00255396"/>
    <w:rsid w:val="002657FF"/>
    <w:rsid w:val="0026755C"/>
    <w:rsid w:val="00267C88"/>
    <w:rsid w:val="00272F94"/>
    <w:rsid w:val="0027705A"/>
    <w:rsid w:val="00283F69"/>
    <w:rsid w:val="0029252F"/>
    <w:rsid w:val="00292D27"/>
    <w:rsid w:val="0029341B"/>
    <w:rsid w:val="00296C5A"/>
    <w:rsid w:val="002A2233"/>
    <w:rsid w:val="002A3F0F"/>
    <w:rsid w:val="002A4958"/>
    <w:rsid w:val="002B3649"/>
    <w:rsid w:val="002B3F7F"/>
    <w:rsid w:val="002C2878"/>
    <w:rsid w:val="002C35E1"/>
    <w:rsid w:val="002C381F"/>
    <w:rsid w:val="002C6781"/>
    <w:rsid w:val="002D197D"/>
    <w:rsid w:val="002D25D1"/>
    <w:rsid w:val="002D54EC"/>
    <w:rsid w:val="002F313F"/>
    <w:rsid w:val="002F33A5"/>
    <w:rsid w:val="002F41A3"/>
    <w:rsid w:val="002F60C9"/>
    <w:rsid w:val="002F6952"/>
    <w:rsid w:val="002F75F9"/>
    <w:rsid w:val="002F7E2E"/>
    <w:rsid w:val="00307E33"/>
    <w:rsid w:val="003109A6"/>
    <w:rsid w:val="00323265"/>
    <w:rsid w:val="00326774"/>
    <w:rsid w:val="0032778B"/>
    <w:rsid w:val="003303C8"/>
    <w:rsid w:val="00331259"/>
    <w:rsid w:val="00331600"/>
    <w:rsid w:val="00333450"/>
    <w:rsid w:val="00343E5D"/>
    <w:rsid w:val="003442BE"/>
    <w:rsid w:val="00345FB1"/>
    <w:rsid w:val="00346566"/>
    <w:rsid w:val="003465B0"/>
    <w:rsid w:val="00353765"/>
    <w:rsid w:val="003539DB"/>
    <w:rsid w:val="00354DB3"/>
    <w:rsid w:val="00356F37"/>
    <w:rsid w:val="00362BC3"/>
    <w:rsid w:val="003801D9"/>
    <w:rsid w:val="0038090A"/>
    <w:rsid w:val="00385518"/>
    <w:rsid w:val="00386F47"/>
    <w:rsid w:val="003905EB"/>
    <w:rsid w:val="00390997"/>
    <w:rsid w:val="00390FFD"/>
    <w:rsid w:val="003919E1"/>
    <w:rsid w:val="0039233D"/>
    <w:rsid w:val="0039445A"/>
    <w:rsid w:val="003A0031"/>
    <w:rsid w:val="003A0D44"/>
    <w:rsid w:val="003A46C3"/>
    <w:rsid w:val="003A796F"/>
    <w:rsid w:val="003B108B"/>
    <w:rsid w:val="003B1615"/>
    <w:rsid w:val="003B161A"/>
    <w:rsid w:val="003B21E7"/>
    <w:rsid w:val="003B6D25"/>
    <w:rsid w:val="003C5C7D"/>
    <w:rsid w:val="003D31A4"/>
    <w:rsid w:val="003D5452"/>
    <w:rsid w:val="003D7AC1"/>
    <w:rsid w:val="003E1C76"/>
    <w:rsid w:val="003E263C"/>
    <w:rsid w:val="003E5A12"/>
    <w:rsid w:val="003F1642"/>
    <w:rsid w:val="003F472E"/>
    <w:rsid w:val="003F4F43"/>
    <w:rsid w:val="003F65F8"/>
    <w:rsid w:val="0040350C"/>
    <w:rsid w:val="0040443E"/>
    <w:rsid w:val="0040538C"/>
    <w:rsid w:val="00406949"/>
    <w:rsid w:val="0040766C"/>
    <w:rsid w:val="00407A7C"/>
    <w:rsid w:val="00410879"/>
    <w:rsid w:val="00414513"/>
    <w:rsid w:val="00415260"/>
    <w:rsid w:val="00417C8C"/>
    <w:rsid w:val="00423B50"/>
    <w:rsid w:val="00425961"/>
    <w:rsid w:val="004262D7"/>
    <w:rsid w:val="0043171B"/>
    <w:rsid w:val="00431D64"/>
    <w:rsid w:val="0044442C"/>
    <w:rsid w:val="00451E29"/>
    <w:rsid w:val="00452028"/>
    <w:rsid w:val="0045221B"/>
    <w:rsid w:val="0045223F"/>
    <w:rsid w:val="00452918"/>
    <w:rsid w:val="00455FD5"/>
    <w:rsid w:val="00462050"/>
    <w:rsid w:val="00467310"/>
    <w:rsid w:val="00472478"/>
    <w:rsid w:val="0047384B"/>
    <w:rsid w:val="0047772C"/>
    <w:rsid w:val="00477BEE"/>
    <w:rsid w:val="00480371"/>
    <w:rsid w:val="004855DA"/>
    <w:rsid w:val="0049480F"/>
    <w:rsid w:val="00497626"/>
    <w:rsid w:val="004A1A31"/>
    <w:rsid w:val="004A3653"/>
    <w:rsid w:val="004A43D3"/>
    <w:rsid w:val="004A6498"/>
    <w:rsid w:val="004B2889"/>
    <w:rsid w:val="004B4827"/>
    <w:rsid w:val="004C4177"/>
    <w:rsid w:val="004C5753"/>
    <w:rsid w:val="004D32FE"/>
    <w:rsid w:val="004D4D63"/>
    <w:rsid w:val="004D71BD"/>
    <w:rsid w:val="004E3920"/>
    <w:rsid w:val="004E5A6F"/>
    <w:rsid w:val="004E66CD"/>
    <w:rsid w:val="004F5682"/>
    <w:rsid w:val="004F6B78"/>
    <w:rsid w:val="004F7924"/>
    <w:rsid w:val="00500DC7"/>
    <w:rsid w:val="00504496"/>
    <w:rsid w:val="005051D1"/>
    <w:rsid w:val="005064CC"/>
    <w:rsid w:val="00511A5F"/>
    <w:rsid w:val="00512613"/>
    <w:rsid w:val="0051347E"/>
    <w:rsid w:val="00514E7B"/>
    <w:rsid w:val="00517E9A"/>
    <w:rsid w:val="00531094"/>
    <w:rsid w:val="00533C69"/>
    <w:rsid w:val="005346C9"/>
    <w:rsid w:val="00534F27"/>
    <w:rsid w:val="00541E57"/>
    <w:rsid w:val="00541F0A"/>
    <w:rsid w:val="0054775F"/>
    <w:rsid w:val="005504F6"/>
    <w:rsid w:val="00552675"/>
    <w:rsid w:val="0055358D"/>
    <w:rsid w:val="005538C9"/>
    <w:rsid w:val="005560A8"/>
    <w:rsid w:val="005602B7"/>
    <w:rsid w:val="005604EE"/>
    <w:rsid w:val="00561F48"/>
    <w:rsid w:val="0056386D"/>
    <w:rsid w:val="00564688"/>
    <w:rsid w:val="00572A0A"/>
    <w:rsid w:val="005761A0"/>
    <w:rsid w:val="005806D2"/>
    <w:rsid w:val="00590087"/>
    <w:rsid w:val="00596A35"/>
    <w:rsid w:val="005A78DA"/>
    <w:rsid w:val="005B2E15"/>
    <w:rsid w:val="005B6C8F"/>
    <w:rsid w:val="005C00F9"/>
    <w:rsid w:val="005C3A7D"/>
    <w:rsid w:val="005C44CD"/>
    <w:rsid w:val="005C459D"/>
    <w:rsid w:val="005C6CE8"/>
    <w:rsid w:val="005D4FC6"/>
    <w:rsid w:val="005E0EDA"/>
    <w:rsid w:val="005F1A1D"/>
    <w:rsid w:val="005F68AE"/>
    <w:rsid w:val="00603C7F"/>
    <w:rsid w:val="00606C53"/>
    <w:rsid w:val="00610A03"/>
    <w:rsid w:val="00617F56"/>
    <w:rsid w:val="006216D0"/>
    <w:rsid w:val="00621E55"/>
    <w:rsid w:val="006306C3"/>
    <w:rsid w:val="006312FC"/>
    <w:rsid w:val="0063302C"/>
    <w:rsid w:val="00641526"/>
    <w:rsid w:val="00642369"/>
    <w:rsid w:val="00644BEB"/>
    <w:rsid w:val="00651784"/>
    <w:rsid w:val="006521BD"/>
    <w:rsid w:val="006526B0"/>
    <w:rsid w:val="0066073C"/>
    <w:rsid w:val="00663145"/>
    <w:rsid w:val="00665D8C"/>
    <w:rsid w:val="00666899"/>
    <w:rsid w:val="006736D8"/>
    <w:rsid w:val="00674EB2"/>
    <w:rsid w:val="00675FA3"/>
    <w:rsid w:val="00685CFE"/>
    <w:rsid w:val="00690689"/>
    <w:rsid w:val="00693E94"/>
    <w:rsid w:val="00697947"/>
    <w:rsid w:val="006A7AF6"/>
    <w:rsid w:val="006B7D69"/>
    <w:rsid w:val="006C76B0"/>
    <w:rsid w:val="006D13A6"/>
    <w:rsid w:val="006D19DB"/>
    <w:rsid w:val="006E0026"/>
    <w:rsid w:val="006E031C"/>
    <w:rsid w:val="006E2E71"/>
    <w:rsid w:val="006F1435"/>
    <w:rsid w:val="006F7722"/>
    <w:rsid w:val="00700B86"/>
    <w:rsid w:val="00702A50"/>
    <w:rsid w:val="007061F1"/>
    <w:rsid w:val="007066AD"/>
    <w:rsid w:val="007105C0"/>
    <w:rsid w:val="00710D52"/>
    <w:rsid w:val="00712385"/>
    <w:rsid w:val="00717639"/>
    <w:rsid w:val="00721629"/>
    <w:rsid w:val="00722406"/>
    <w:rsid w:val="00724B45"/>
    <w:rsid w:val="00725012"/>
    <w:rsid w:val="00727FB2"/>
    <w:rsid w:val="00731425"/>
    <w:rsid w:val="007355DD"/>
    <w:rsid w:val="00735913"/>
    <w:rsid w:val="00741357"/>
    <w:rsid w:val="00742459"/>
    <w:rsid w:val="00744517"/>
    <w:rsid w:val="00746466"/>
    <w:rsid w:val="00746649"/>
    <w:rsid w:val="007471AF"/>
    <w:rsid w:val="00747707"/>
    <w:rsid w:val="0075039C"/>
    <w:rsid w:val="00752118"/>
    <w:rsid w:val="007543B0"/>
    <w:rsid w:val="00756B2F"/>
    <w:rsid w:val="00761F78"/>
    <w:rsid w:val="0076627E"/>
    <w:rsid w:val="0076770B"/>
    <w:rsid w:val="007716CD"/>
    <w:rsid w:val="00772692"/>
    <w:rsid w:val="0077443F"/>
    <w:rsid w:val="00775C71"/>
    <w:rsid w:val="00775DC1"/>
    <w:rsid w:val="00785215"/>
    <w:rsid w:val="0079037D"/>
    <w:rsid w:val="007906C2"/>
    <w:rsid w:val="007943A0"/>
    <w:rsid w:val="007A1195"/>
    <w:rsid w:val="007A4481"/>
    <w:rsid w:val="007B08D7"/>
    <w:rsid w:val="007B374D"/>
    <w:rsid w:val="007B4B0E"/>
    <w:rsid w:val="007B4C7F"/>
    <w:rsid w:val="007B6D26"/>
    <w:rsid w:val="007C026C"/>
    <w:rsid w:val="007C20D5"/>
    <w:rsid w:val="007C73A8"/>
    <w:rsid w:val="007D4DE5"/>
    <w:rsid w:val="007E020D"/>
    <w:rsid w:val="007E7414"/>
    <w:rsid w:val="007F06A1"/>
    <w:rsid w:val="007F42D6"/>
    <w:rsid w:val="007F6200"/>
    <w:rsid w:val="0080008A"/>
    <w:rsid w:val="00801C3A"/>
    <w:rsid w:val="008022D0"/>
    <w:rsid w:val="00807340"/>
    <w:rsid w:val="00807F21"/>
    <w:rsid w:val="008102A8"/>
    <w:rsid w:val="00815DCA"/>
    <w:rsid w:val="00820D1F"/>
    <w:rsid w:val="00822048"/>
    <w:rsid w:val="00825B68"/>
    <w:rsid w:val="00825D56"/>
    <w:rsid w:val="00827483"/>
    <w:rsid w:val="00832F9E"/>
    <w:rsid w:val="00833A14"/>
    <w:rsid w:val="00836707"/>
    <w:rsid w:val="008435EA"/>
    <w:rsid w:val="008453D5"/>
    <w:rsid w:val="00851FAE"/>
    <w:rsid w:val="00852782"/>
    <w:rsid w:val="00852931"/>
    <w:rsid w:val="00857ED2"/>
    <w:rsid w:val="00864FB7"/>
    <w:rsid w:val="008661A1"/>
    <w:rsid w:val="008666BC"/>
    <w:rsid w:val="00867594"/>
    <w:rsid w:val="00882CE6"/>
    <w:rsid w:val="00883E1A"/>
    <w:rsid w:val="00885946"/>
    <w:rsid w:val="00896DC9"/>
    <w:rsid w:val="008A793F"/>
    <w:rsid w:val="008B4F98"/>
    <w:rsid w:val="008B7D21"/>
    <w:rsid w:val="008C6A38"/>
    <w:rsid w:val="008D2EDE"/>
    <w:rsid w:val="008D3787"/>
    <w:rsid w:val="008D37B0"/>
    <w:rsid w:val="008D39AF"/>
    <w:rsid w:val="008D59A7"/>
    <w:rsid w:val="008D7137"/>
    <w:rsid w:val="008E2ECF"/>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43532"/>
    <w:rsid w:val="0094533C"/>
    <w:rsid w:val="00947AA6"/>
    <w:rsid w:val="00947AAC"/>
    <w:rsid w:val="009503B7"/>
    <w:rsid w:val="009521A1"/>
    <w:rsid w:val="00961363"/>
    <w:rsid w:val="00962151"/>
    <w:rsid w:val="00963E5A"/>
    <w:rsid w:val="00964BCB"/>
    <w:rsid w:val="00965B17"/>
    <w:rsid w:val="009710F5"/>
    <w:rsid w:val="00972B9F"/>
    <w:rsid w:val="00973A51"/>
    <w:rsid w:val="0097588C"/>
    <w:rsid w:val="00976554"/>
    <w:rsid w:val="009767F9"/>
    <w:rsid w:val="00977D85"/>
    <w:rsid w:val="00982E5A"/>
    <w:rsid w:val="00990366"/>
    <w:rsid w:val="00994D11"/>
    <w:rsid w:val="009958BC"/>
    <w:rsid w:val="009962FE"/>
    <w:rsid w:val="009A1C4F"/>
    <w:rsid w:val="009A5B20"/>
    <w:rsid w:val="009A71EC"/>
    <w:rsid w:val="009B215D"/>
    <w:rsid w:val="009B6881"/>
    <w:rsid w:val="009C31A2"/>
    <w:rsid w:val="009C35C0"/>
    <w:rsid w:val="009C396F"/>
    <w:rsid w:val="009D2FEE"/>
    <w:rsid w:val="009D3777"/>
    <w:rsid w:val="009D4F61"/>
    <w:rsid w:val="009D5B72"/>
    <w:rsid w:val="009D6CA8"/>
    <w:rsid w:val="009E7505"/>
    <w:rsid w:val="009E7B65"/>
    <w:rsid w:val="009F008F"/>
    <w:rsid w:val="009F2139"/>
    <w:rsid w:val="009F5CAF"/>
    <w:rsid w:val="009F7351"/>
    <w:rsid w:val="00A0607A"/>
    <w:rsid w:val="00A06E37"/>
    <w:rsid w:val="00A116DC"/>
    <w:rsid w:val="00A135BA"/>
    <w:rsid w:val="00A21616"/>
    <w:rsid w:val="00A21B57"/>
    <w:rsid w:val="00A226EA"/>
    <w:rsid w:val="00A24372"/>
    <w:rsid w:val="00A25915"/>
    <w:rsid w:val="00A36272"/>
    <w:rsid w:val="00A410B0"/>
    <w:rsid w:val="00A41B5F"/>
    <w:rsid w:val="00A44341"/>
    <w:rsid w:val="00A514C2"/>
    <w:rsid w:val="00A525B9"/>
    <w:rsid w:val="00A52F77"/>
    <w:rsid w:val="00A54985"/>
    <w:rsid w:val="00A558E7"/>
    <w:rsid w:val="00A5722C"/>
    <w:rsid w:val="00A614F9"/>
    <w:rsid w:val="00A66EAA"/>
    <w:rsid w:val="00A70959"/>
    <w:rsid w:val="00A713DE"/>
    <w:rsid w:val="00A71FCB"/>
    <w:rsid w:val="00A775CE"/>
    <w:rsid w:val="00A82665"/>
    <w:rsid w:val="00A845B3"/>
    <w:rsid w:val="00A95800"/>
    <w:rsid w:val="00A95FEB"/>
    <w:rsid w:val="00AA07C3"/>
    <w:rsid w:val="00AA3E6F"/>
    <w:rsid w:val="00AA4138"/>
    <w:rsid w:val="00AA471A"/>
    <w:rsid w:val="00AA6ED0"/>
    <w:rsid w:val="00AB4B1C"/>
    <w:rsid w:val="00AC0C9B"/>
    <w:rsid w:val="00AC150C"/>
    <w:rsid w:val="00AC30E2"/>
    <w:rsid w:val="00AC5B4B"/>
    <w:rsid w:val="00AD1184"/>
    <w:rsid w:val="00AD4B3F"/>
    <w:rsid w:val="00AD4B6F"/>
    <w:rsid w:val="00AD6D79"/>
    <w:rsid w:val="00AE14B9"/>
    <w:rsid w:val="00AE3240"/>
    <w:rsid w:val="00AE3C16"/>
    <w:rsid w:val="00AE5E14"/>
    <w:rsid w:val="00AF1F24"/>
    <w:rsid w:val="00AF3E8C"/>
    <w:rsid w:val="00AF48F9"/>
    <w:rsid w:val="00AF4A65"/>
    <w:rsid w:val="00B0369C"/>
    <w:rsid w:val="00B119BE"/>
    <w:rsid w:val="00B1283C"/>
    <w:rsid w:val="00B12B15"/>
    <w:rsid w:val="00B2116E"/>
    <w:rsid w:val="00B2754C"/>
    <w:rsid w:val="00B30746"/>
    <w:rsid w:val="00B31352"/>
    <w:rsid w:val="00B31573"/>
    <w:rsid w:val="00B32B92"/>
    <w:rsid w:val="00B33760"/>
    <w:rsid w:val="00B3505F"/>
    <w:rsid w:val="00B35F9B"/>
    <w:rsid w:val="00B37552"/>
    <w:rsid w:val="00B37BD5"/>
    <w:rsid w:val="00B44C11"/>
    <w:rsid w:val="00B475FD"/>
    <w:rsid w:val="00B61D44"/>
    <w:rsid w:val="00B72710"/>
    <w:rsid w:val="00B82857"/>
    <w:rsid w:val="00B83207"/>
    <w:rsid w:val="00B85F6B"/>
    <w:rsid w:val="00B8721F"/>
    <w:rsid w:val="00B90C97"/>
    <w:rsid w:val="00B926C8"/>
    <w:rsid w:val="00B943ED"/>
    <w:rsid w:val="00B9510F"/>
    <w:rsid w:val="00BB1CE8"/>
    <w:rsid w:val="00BB36C0"/>
    <w:rsid w:val="00BB3AB6"/>
    <w:rsid w:val="00BB5FDE"/>
    <w:rsid w:val="00BB600A"/>
    <w:rsid w:val="00BC0D2E"/>
    <w:rsid w:val="00BC172B"/>
    <w:rsid w:val="00BC2540"/>
    <w:rsid w:val="00BC2781"/>
    <w:rsid w:val="00BC282B"/>
    <w:rsid w:val="00BC7B88"/>
    <w:rsid w:val="00BD2FAD"/>
    <w:rsid w:val="00BD7078"/>
    <w:rsid w:val="00BE04C6"/>
    <w:rsid w:val="00BF4A63"/>
    <w:rsid w:val="00BF5C86"/>
    <w:rsid w:val="00C005B4"/>
    <w:rsid w:val="00C0421F"/>
    <w:rsid w:val="00C14E46"/>
    <w:rsid w:val="00C1587D"/>
    <w:rsid w:val="00C221F3"/>
    <w:rsid w:val="00C2667B"/>
    <w:rsid w:val="00C31F7B"/>
    <w:rsid w:val="00C350F0"/>
    <w:rsid w:val="00C36ECB"/>
    <w:rsid w:val="00C410E3"/>
    <w:rsid w:val="00C46738"/>
    <w:rsid w:val="00C52280"/>
    <w:rsid w:val="00C5256E"/>
    <w:rsid w:val="00C54E09"/>
    <w:rsid w:val="00C55F83"/>
    <w:rsid w:val="00C56450"/>
    <w:rsid w:val="00C6069F"/>
    <w:rsid w:val="00C70CDE"/>
    <w:rsid w:val="00C72572"/>
    <w:rsid w:val="00C82179"/>
    <w:rsid w:val="00C855AE"/>
    <w:rsid w:val="00C85F06"/>
    <w:rsid w:val="00C86AFC"/>
    <w:rsid w:val="00C92F40"/>
    <w:rsid w:val="00C935D2"/>
    <w:rsid w:val="00C9438D"/>
    <w:rsid w:val="00C94A06"/>
    <w:rsid w:val="00CA000E"/>
    <w:rsid w:val="00CA0FC9"/>
    <w:rsid w:val="00CA5220"/>
    <w:rsid w:val="00CA6A33"/>
    <w:rsid w:val="00CB1E3B"/>
    <w:rsid w:val="00CB5DB9"/>
    <w:rsid w:val="00CC02D3"/>
    <w:rsid w:val="00CC440F"/>
    <w:rsid w:val="00CC7B64"/>
    <w:rsid w:val="00CD005A"/>
    <w:rsid w:val="00CD3EB4"/>
    <w:rsid w:val="00CE1DF4"/>
    <w:rsid w:val="00CE6A4A"/>
    <w:rsid w:val="00CE6BA9"/>
    <w:rsid w:val="00CF1835"/>
    <w:rsid w:val="00CF4F5A"/>
    <w:rsid w:val="00CF6BE8"/>
    <w:rsid w:val="00D03BBA"/>
    <w:rsid w:val="00D04352"/>
    <w:rsid w:val="00D05F82"/>
    <w:rsid w:val="00D06F71"/>
    <w:rsid w:val="00D151FC"/>
    <w:rsid w:val="00D15D14"/>
    <w:rsid w:val="00D201B3"/>
    <w:rsid w:val="00D20A8B"/>
    <w:rsid w:val="00D23120"/>
    <w:rsid w:val="00D23A27"/>
    <w:rsid w:val="00D23EB2"/>
    <w:rsid w:val="00D24E73"/>
    <w:rsid w:val="00D26D4D"/>
    <w:rsid w:val="00D27441"/>
    <w:rsid w:val="00D27735"/>
    <w:rsid w:val="00D30946"/>
    <w:rsid w:val="00D33267"/>
    <w:rsid w:val="00D34D96"/>
    <w:rsid w:val="00D351BF"/>
    <w:rsid w:val="00D362FA"/>
    <w:rsid w:val="00D41D28"/>
    <w:rsid w:val="00D41DD9"/>
    <w:rsid w:val="00D50563"/>
    <w:rsid w:val="00D506FC"/>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6D26"/>
    <w:rsid w:val="00D91DDD"/>
    <w:rsid w:val="00D97FF6"/>
    <w:rsid w:val="00DA43A6"/>
    <w:rsid w:val="00DA4D6F"/>
    <w:rsid w:val="00DA4DBE"/>
    <w:rsid w:val="00DB2D64"/>
    <w:rsid w:val="00DB38DF"/>
    <w:rsid w:val="00DB469A"/>
    <w:rsid w:val="00DC3D30"/>
    <w:rsid w:val="00DC4FC5"/>
    <w:rsid w:val="00DD4227"/>
    <w:rsid w:val="00DD4F6A"/>
    <w:rsid w:val="00DE61D2"/>
    <w:rsid w:val="00DE73FC"/>
    <w:rsid w:val="00DF0A5A"/>
    <w:rsid w:val="00DF0ABA"/>
    <w:rsid w:val="00DF1190"/>
    <w:rsid w:val="00DF25AF"/>
    <w:rsid w:val="00DF5043"/>
    <w:rsid w:val="00E02C0B"/>
    <w:rsid w:val="00E05300"/>
    <w:rsid w:val="00E06B2C"/>
    <w:rsid w:val="00E12344"/>
    <w:rsid w:val="00E137D2"/>
    <w:rsid w:val="00E13AC1"/>
    <w:rsid w:val="00E15A24"/>
    <w:rsid w:val="00E15CE3"/>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6ACB"/>
    <w:rsid w:val="00E86E9D"/>
    <w:rsid w:val="00E87BCD"/>
    <w:rsid w:val="00E9048B"/>
    <w:rsid w:val="00E9550D"/>
    <w:rsid w:val="00E972CB"/>
    <w:rsid w:val="00E97D51"/>
    <w:rsid w:val="00EA53D2"/>
    <w:rsid w:val="00EA582B"/>
    <w:rsid w:val="00EA6C9F"/>
    <w:rsid w:val="00EB20A5"/>
    <w:rsid w:val="00EB31AD"/>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426D"/>
    <w:rsid w:val="00ED5098"/>
    <w:rsid w:val="00ED7CD4"/>
    <w:rsid w:val="00EE3213"/>
    <w:rsid w:val="00EE52BE"/>
    <w:rsid w:val="00EE5506"/>
    <w:rsid w:val="00EE7B78"/>
    <w:rsid w:val="00EF03A1"/>
    <w:rsid w:val="00EF11FF"/>
    <w:rsid w:val="00EF6481"/>
    <w:rsid w:val="00F00318"/>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25568"/>
    <w:rsid w:val="00F314AE"/>
    <w:rsid w:val="00F35226"/>
    <w:rsid w:val="00F41A2F"/>
    <w:rsid w:val="00F5602C"/>
    <w:rsid w:val="00F56B98"/>
    <w:rsid w:val="00F57510"/>
    <w:rsid w:val="00F577E1"/>
    <w:rsid w:val="00F61E39"/>
    <w:rsid w:val="00F62AAF"/>
    <w:rsid w:val="00F64622"/>
    <w:rsid w:val="00F717F7"/>
    <w:rsid w:val="00F72CA2"/>
    <w:rsid w:val="00F731AF"/>
    <w:rsid w:val="00F76BE6"/>
    <w:rsid w:val="00F771E4"/>
    <w:rsid w:val="00F81C79"/>
    <w:rsid w:val="00F82C42"/>
    <w:rsid w:val="00F82E1A"/>
    <w:rsid w:val="00F848D9"/>
    <w:rsid w:val="00F87FAB"/>
    <w:rsid w:val="00F93196"/>
    <w:rsid w:val="00F945DA"/>
    <w:rsid w:val="00F97DD9"/>
    <w:rsid w:val="00FA574A"/>
    <w:rsid w:val="00FA695D"/>
    <w:rsid w:val="00FB46A7"/>
    <w:rsid w:val="00FB5397"/>
    <w:rsid w:val="00FC0468"/>
    <w:rsid w:val="00FC13C3"/>
    <w:rsid w:val="00FC167A"/>
    <w:rsid w:val="00FC7345"/>
    <w:rsid w:val="00FD014B"/>
    <w:rsid w:val="00FD3DD8"/>
    <w:rsid w:val="00FD5691"/>
    <w:rsid w:val="00FD7629"/>
    <w:rsid w:val="00FD7AB9"/>
    <w:rsid w:val="00FE2101"/>
    <w:rsid w:val="00FE2765"/>
    <w:rsid w:val="00FE36EA"/>
    <w:rsid w:val="00FF0558"/>
    <w:rsid w:val="00FF0BF2"/>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20</cp:revision>
  <cp:lastPrinted>2015-04-28T14:06:00Z</cp:lastPrinted>
  <dcterms:created xsi:type="dcterms:W3CDTF">2015-06-09T14:21:00Z</dcterms:created>
  <dcterms:modified xsi:type="dcterms:W3CDTF">2015-06-10T20:25:00Z</dcterms:modified>
</cp:coreProperties>
</file>