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EE" w:rsidRPr="009A1038" w:rsidRDefault="004C29EE" w:rsidP="004C29EE">
      <w:pPr>
        <w:rPr>
          <w:b/>
          <w:sz w:val="32"/>
          <w:szCs w:val="32"/>
        </w:rPr>
      </w:pPr>
      <w:r w:rsidRPr="009A1038">
        <w:rPr>
          <w:b/>
          <w:sz w:val="32"/>
          <w:szCs w:val="32"/>
        </w:rPr>
        <w:t>RHE Deans Meeting</w:t>
      </w:r>
    </w:p>
    <w:p w:rsidR="004C29EE" w:rsidRPr="009A1038" w:rsidRDefault="004C29EE" w:rsidP="004C29EE">
      <w:pPr>
        <w:pBdr>
          <w:bottom w:val="single" w:sz="12" w:space="1" w:color="auto"/>
        </w:pBdr>
        <w:rPr>
          <w:b/>
        </w:rPr>
      </w:pPr>
      <w:r>
        <w:rPr>
          <w:b/>
        </w:rPr>
        <w:t>May 15, 2018</w:t>
      </w:r>
      <w:r>
        <w:rPr>
          <w:b/>
        </w:rPr>
        <w:tab/>
        <w:t xml:space="preserve"> | </w:t>
      </w:r>
      <w:r>
        <w:rPr>
          <w:b/>
        </w:rPr>
        <w:tab/>
        <w:t>10:00 a.m.  – 2:3</w:t>
      </w:r>
      <w:r w:rsidRPr="009A1038">
        <w:rPr>
          <w:b/>
        </w:rPr>
        <w:t xml:space="preserve">0pm </w:t>
      </w:r>
      <w:r w:rsidRPr="009A1038">
        <w:rPr>
          <w:b/>
        </w:rPr>
        <w:tab/>
        <w:t>|</w:t>
      </w:r>
      <w:r w:rsidRPr="009A1038">
        <w:rPr>
          <w:b/>
        </w:rPr>
        <w:tab/>
      </w:r>
      <w:r>
        <w:rPr>
          <w:b/>
        </w:rPr>
        <w:t>Baker 333</w:t>
      </w:r>
      <w:r w:rsidRPr="009A1038">
        <w:rPr>
          <w:b/>
        </w:rPr>
        <w:tab/>
      </w:r>
    </w:p>
    <w:p w:rsidR="004C29EE" w:rsidRPr="009A1038" w:rsidRDefault="004C29EE" w:rsidP="004C29EE">
      <w:pPr>
        <w:rPr>
          <w:b/>
        </w:rPr>
      </w:pPr>
    </w:p>
    <w:p w:rsidR="004C29EE" w:rsidRPr="009A1038" w:rsidRDefault="004C29EE" w:rsidP="004C29EE">
      <w:r w:rsidRPr="009A1038">
        <w:t xml:space="preserve">Attendees: </w:t>
      </w:r>
      <w:r>
        <w:t xml:space="preserve">Willan, Howard, Klein, Anderson (late), Webster, Abraham, Tuck, Pennington, Smith </w:t>
      </w:r>
    </w:p>
    <w:p w:rsidR="004C29EE" w:rsidRPr="009A1038" w:rsidRDefault="004C29EE" w:rsidP="004C29EE">
      <w:pPr>
        <w:pBdr>
          <w:bottom w:val="single" w:sz="12" w:space="1" w:color="auto"/>
        </w:pBdr>
        <w:rPr>
          <w:b/>
        </w:rPr>
      </w:pPr>
    </w:p>
    <w:p w:rsidR="004C29EE" w:rsidRPr="009A1038" w:rsidRDefault="004C29EE" w:rsidP="004C29EE">
      <w:pPr>
        <w:rPr>
          <w:b/>
        </w:rPr>
      </w:pPr>
    </w:p>
    <w:p w:rsidR="004C29EE" w:rsidRDefault="004C29EE" w:rsidP="004C29EE">
      <w:pPr>
        <w:rPr>
          <w:i/>
          <w:sz w:val="22"/>
          <w:szCs w:val="22"/>
        </w:rPr>
      </w:pPr>
      <w:r>
        <w:rPr>
          <w:i/>
          <w:sz w:val="22"/>
          <w:szCs w:val="22"/>
        </w:rPr>
        <w:t>10:00</w:t>
      </w:r>
      <w:r w:rsidRPr="00B12B15">
        <w:rPr>
          <w:i/>
          <w:sz w:val="22"/>
          <w:szCs w:val="22"/>
        </w:rPr>
        <w:t xml:space="preserve"> –</w:t>
      </w:r>
      <w:r>
        <w:rPr>
          <w:i/>
          <w:sz w:val="22"/>
          <w:szCs w:val="22"/>
        </w:rPr>
        <w:t xml:space="preserve"> 3:00 Updates and Discussion Items</w:t>
      </w:r>
    </w:p>
    <w:p w:rsidR="004C29EE" w:rsidRDefault="00BF3253" w:rsidP="00BF3253">
      <w:pPr>
        <w:rPr>
          <w:b/>
        </w:rPr>
      </w:pPr>
      <w:r>
        <w:t>Willan thanked Abraham for his service and commitment over the past five years as dean for the Eastern campus.</w:t>
      </w:r>
    </w:p>
    <w:p w:rsidR="00BF3253" w:rsidRDefault="00BF3253" w:rsidP="00533C69">
      <w:pPr>
        <w:rPr>
          <w:b/>
        </w:rPr>
      </w:pPr>
    </w:p>
    <w:p w:rsidR="00944121" w:rsidRPr="00E24BC5" w:rsidRDefault="00944121" w:rsidP="004C29EE">
      <w:pPr>
        <w:rPr>
          <w:u w:val="single"/>
        </w:rPr>
      </w:pPr>
      <w:r w:rsidRPr="00E24BC5">
        <w:rPr>
          <w:u w:val="single"/>
        </w:rPr>
        <w:t>Program Coordinator Stipends</w:t>
      </w:r>
    </w:p>
    <w:p w:rsidR="00BF3253" w:rsidRDefault="00BF3253" w:rsidP="00BF3253">
      <w:pPr>
        <w:pStyle w:val="NormalWeb"/>
        <w:spacing w:before="0" w:beforeAutospacing="0" w:after="0" w:afterAutospacing="0"/>
      </w:pPr>
      <w:r>
        <w:t xml:space="preserve">Howard will share information with the deans from Payroll regarding time frame for stipend contracts that will be entered via ICD. The deans discussed program coordinators as programs expand across campuses. </w:t>
      </w:r>
    </w:p>
    <w:p w:rsidR="00BF3253" w:rsidRDefault="00BF3253" w:rsidP="00BF3253">
      <w:pPr>
        <w:pStyle w:val="NormalWeb"/>
        <w:spacing w:before="0" w:beforeAutospacing="0" w:after="0" w:afterAutospacing="0"/>
      </w:pPr>
      <w:r>
        <w:t> </w:t>
      </w:r>
    </w:p>
    <w:p w:rsidR="007030FE" w:rsidRPr="00E24BC5" w:rsidRDefault="00944121" w:rsidP="004C29EE">
      <w:pPr>
        <w:rPr>
          <w:u w:val="single"/>
        </w:rPr>
      </w:pPr>
      <w:r w:rsidRPr="00E24BC5">
        <w:rPr>
          <w:u w:val="single"/>
        </w:rPr>
        <w:t>RHE Guarantee</w:t>
      </w:r>
    </w:p>
    <w:p w:rsidR="00BF3253" w:rsidRDefault="00BF3253" w:rsidP="00BF3253">
      <w:pPr>
        <w:pStyle w:val="NormalWeb"/>
        <w:spacing w:before="0" w:beforeAutospacing="0" w:after="0" w:afterAutospacing="0"/>
      </w:pPr>
      <w:r>
        <w:t xml:space="preserve">The RHE Guarantee is still under review by ODHE.  The full package of materials and documents including the proposed program to exclude was submitted to ODHE mid-May. Once final approval is received, communication plans will be shared. </w:t>
      </w:r>
    </w:p>
    <w:p w:rsidR="00E24BC5" w:rsidRDefault="00E24BC5" w:rsidP="004C29EE"/>
    <w:p w:rsidR="00FF3C9C" w:rsidRPr="00E24BC5" w:rsidRDefault="00FF3C9C" w:rsidP="004C29EE">
      <w:pPr>
        <w:rPr>
          <w:u w:val="single"/>
        </w:rPr>
      </w:pPr>
      <w:r w:rsidRPr="00E24BC5">
        <w:rPr>
          <w:u w:val="single"/>
        </w:rPr>
        <w:t>Reappointment</w:t>
      </w:r>
      <w:r w:rsidR="00944121" w:rsidRPr="00E24BC5">
        <w:rPr>
          <w:u w:val="single"/>
        </w:rPr>
        <w:t xml:space="preserve"> Recap</w:t>
      </w:r>
    </w:p>
    <w:p w:rsidR="00BF3253" w:rsidRDefault="00BF3253" w:rsidP="00BF3253">
      <w:pPr>
        <w:pStyle w:val="NormalWeb"/>
        <w:spacing w:before="0" w:beforeAutospacing="0" w:after="0" w:afterAutospacing="0"/>
      </w:pPr>
      <w:r>
        <w:t xml:space="preserve">The deans discussed reappointment and merit pool processes.  A follow up discussion is planned for the next deans meeting.  </w:t>
      </w:r>
    </w:p>
    <w:p w:rsidR="00E24BC5" w:rsidRDefault="00E24BC5" w:rsidP="004C29EE"/>
    <w:p w:rsidR="006C1804" w:rsidRPr="00E24BC5" w:rsidRDefault="000C52B1" w:rsidP="004C29EE">
      <w:pPr>
        <w:rPr>
          <w:u w:val="single"/>
        </w:rPr>
      </w:pPr>
      <w:r w:rsidRPr="00E24BC5">
        <w:rPr>
          <w:u w:val="single"/>
        </w:rPr>
        <w:t>Budget</w:t>
      </w:r>
    </w:p>
    <w:p w:rsidR="00BF3253" w:rsidRDefault="00BF3253" w:rsidP="00BF3253">
      <w:pPr>
        <w:pStyle w:val="NormalWeb"/>
        <w:spacing w:before="0" w:beforeAutospacing="0" w:after="0" w:afterAutospacing="0"/>
      </w:pPr>
      <w:r>
        <w:t xml:space="preserve">Updated campus budget plans have been submitted.  Willan and Howard will be meeting soon with Interim EVPP, VPFA and others to review and discuss effective rate and SOR funding. </w:t>
      </w:r>
    </w:p>
    <w:p w:rsidR="00211C07" w:rsidRDefault="00211C07" w:rsidP="004C29EE">
      <w:bookmarkStart w:id="0" w:name="_GoBack"/>
      <w:bookmarkEnd w:id="0"/>
    </w:p>
    <w:p w:rsidR="00211C07" w:rsidRPr="004C29EE" w:rsidRDefault="00211C07" w:rsidP="00211C07">
      <w:pPr>
        <w:rPr>
          <w:u w:val="single"/>
        </w:rPr>
      </w:pPr>
      <w:r w:rsidRPr="004C29EE">
        <w:rPr>
          <w:u w:val="single"/>
        </w:rPr>
        <w:t>EM Response</w:t>
      </w:r>
    </w:p>
    <w:p w:rsidR="00211C07" w:rsidRDefault="00211C07" w:rsidP="004C29EE">
      <w:r>
        <w:t xml:space="preserve">Pennington drafted a response to the EM program review. Smith and Webster will review the document and provide feedback prior to submission to the program review committee. </w:t>
      </w:r>
    </w:p>
    <w:p w:rsidR="004C29EE" w:rsidRDefault="004C29EE" w:rsidP="004C29EE"/>
    <w:p w:rsidR="00FF3C9C" w:rsidRPr="004C29EE" w:rsidRDefault="00FF3C9C" w:rsidP="004C29EE">
      <w:pPr>
        <w:rPr>
          <w:u w:val="single"/>
        </w:rPr>
      </w:pPr>
      <w:r w:rsidRPr="004C29EE">
        <w:rPr>
          <w:u w:val="single"/>
        </w:rPr>
        <w:t>Career Services</w:t>
      </w:r>
    </w:p>
    <w:p w:rsidR="004C29EE" w:rsidRDefault="00211C07" w:rsidP="004C29EE">
      <w:r>
        <w:t xml:space="preserve">The RHE supported position within the CLDC is moving forward toward hiring. Howard will share more information as it becomes available. </w:t>
      </w:r>
    </w:p>
    <w:p w:rsidR="004C29EE" w:rsidRDefault="004C29EE" w:rsidP="004C29EE"/>
    <w:p w:rsidR="00EB15EE" w:rsidRPr="004C29EE" w:rsidRDefault="00EB15EE" w:rsidP="004C29EE">
      <w:pPr>
        <w:rPr>
          <w:u w:val="single"/>
        </w:rPr>
      </w:pPr>
      <w:r w:rsidRPr="004C29EE">
        <w:rPr>
          <w:u w:val="single"/>
        </w:rPr>
        <w:t>UCM Committee</w:t>
      </w:r>
    </w:p>
    <w:p w:rsidR="004C29EE" w:rsidRDefault="00842F83" w:rsidP="004C29EE">
      <w:r>
        <w:t xml:space="preserve">Willan was added to the UCM executive branding committee and will represent the regional campuses in the institutional discussions. </w:t>
      </w:r>
    </w:p>
    <w:p w:rsidR="00842F83" w:rsidRDefault="00842F83" w:rsidP="004C29EE"/>
    <w:p w:rsidR="00842F83" w:rsidRPr="004C29EE" w:rsidRDefault="00842F83" w:rsidP="00842F83">
      <w:pPr>
        <w:rPr>
          <w:u w:val="single"/>
        </w:rPr>
      </w:pPr>
      <w:r w:rsidRPr="004C29EE">
        <w:rPr>
          <w:u w:val="single"/>
        </w:rPr>
        <w:t>Enrollment</w:t>
      </w:r>
    </w:p>
    <w:p w:rsidR="00842F83" w:rsidRDefault="00842F83" w:rsidP="004C29EE">
      <w:r>
        <w:t xml:space="preserve">Howard shared updated enrollment information with the deans: summer 2018 and fall 2018. Summer FTE is down. Current fall enrollments show a drop in FTE. </w:t>
      </w:r>
    </w:p>
    <w:p w:rsidR="004C29EE" w:rsidRDefault="004C29EE" w:rsidP="004C29EE"/>
    <w:p w:rsidR="00944121" w:rsidRPr="004C29EE" w:rsidRDefault="00944121" w:rsidP="004C29EE">
      <w:pPr>
        <w:rPr>
          <w:u w:val="single"/>
        </w:rPr>
      </w:pPr>
      <w:r w:rsidRPr="004C29EE">
        <w:rPr>
          <w:u w:val="single"/>
        </w:rPr>
        <w:t xml:space="preserve">RHE P&amp;T Dossier Documents Review </w:t>
      </w:r>
    </w:p>
    <w:p w:rsidR="004C29EE" w:rsidRDefault="00842F83" w:rsidP="004C29EE">
      <w:r>
        <w:lastRenderedPageBreak/>
        <w:t xml:space="preserve">Tuck and Klein provided proposed updates to the RHE P&amp;T requirements. Willan confirmed that the dossier document also needs updated to align with the Provost dossier expectations. </w:t>
      </w:r>
      <w:r w:rsidR="001323DB">
        <w:t xml:space="preserve">The deans reviewed the proposed document and provided feedback. </w:t>
      </w:r>
      <w:r w:rsidR="00246A98">
        <w:t xml:space="preserve">Tuck and </w:t>
      </w:r>
      <w:r w:rsidR="001323DB">
        <w:t>Klein will create a</w:t>
      </w:r>
      <w:r w:rsidR="00246A98">
        <w:t>dditional sections within the document</w:t>
      </w:r>
      <w:r w:rsidR="001323DB">
        <w:t xml:space="preserve"> specific to promotion for Group II faculty. </w:t>
      </w:r>
    </w:p>
    <w:p w:rsidR="004C29EE" w:rsidRDefault="004C29EE" w:rsidP="004C29EE"/>
    <w:p w:rsidR="00EB15EE" w:rsidRPr="004C29EE" w:rsidRDefault="00EB15EE" w:rsidP="004C29EE">
      <w:pPr>
        <w:rPr>
          <w:u w:val="single"/>
        </w:rPr>
      </w:pPr>
      <w:r w:rsidRPr="004C29EE">
        <w:rPr>
          <w:u w:val="single"/>
        </w:rPr>
        <w:t>EVT Curriculum</w:t>
      </w:r>
    </w:p>
    <w:p w:rsidR="004C29EE" w:rsidRDefault="00A77B98" w:rsidP="004C29EE">
      <w:r>
        <w:t xml:space="preserve">Pennington shared the associate dean discussion about moving EVT to an online option. There is some concern about the ability to move some of the lab requirements to an online format. A fully online EVT program will likely require a review of the curriculum, with possible revisions. Willan will meet with the program coordinator, Mike Lafreniere, to discuss future opportunities for the degree program. </w:t>
      </w:r>
    </w:p>
    <w:p w:rsidR="00A77B98" w:rsidRDefault="00A77B98" w:rsidP="004C29EE"/>
    <w:p w:rsidR="00EB15EE" w:rsidRPr="004C29EE" w:rsidRDefault="00EB15EE" w:rsidP="004C29EE">
      <w:pPr>
        <w:rPr>
          <w:u w:val="single"/>
        </w:rPr>
      </w:pPr>
      <w:r w:rsidRPr="004C29EE">
        <w:rPr>
          <w:u w:val="single"/>
        </w:rPr>
        <w:t>Summer Teaching Policy</w:t>
      </w:r>
    </w:p>
    <w:p w:rsidR="004C29EE" w:rsidRDefault="00FD0614" w:rsidP="004C29EE">
      <w:r>
        <w:t xml:space="preserve">Abraham asked if the summer teaching policy should be combined with the summer teaching policy. The deans support this idea. </w:t>
      </w:r>
    </w:p>
    <w:p w:rsidR="004C29EE" w:rsidRDefault="004C29EE" w:rsidP="004C29EE"/>
    <w:p w:rsidR="00FF3C9C" w:rsidRPr="004C29EE" w:rsidRDefault="00FF3C9C" w:rsidP="004C29EE">
      <w:pPr>
        <w:rPr>
          <w:u w:val="single"/>
        </w:rPr>
      </w:pPr>
      <w:r w:rsidRPr="004C29EE">
        <w:rPr>
          <w:u w:val="single"/>
        </w:rPr>
        <w:t>Online Scheduling Summit</w:t>
      </w:r>
    </w:p>
    <w:p w:rsidR="004C29EE" w:rsidRDefault="00FD0614" w:rsidP="004C29EE">
      <w:r>
        <w:t xml:space="preserve">Willan emailed the regional associate deans and the chair of RHECC about the scheduling summit focused on online course scheduling, June 26-27 in Athens. The results of the summit will be a draft online course schedule for the regional campus system for 2019-2020. In advance of the summit, each campus representative is to work with campus faculty leaders to collect information. </w:t>
      </w:r>
    </w:p>
    <w:p w:rsidR="004C29EE" w:rsidRDefault="004C29EE" w:rsidP="004C29EE"/>
    <w:p w:rsidR="00EB33E7" w:rsidRPr="004C29EE" w:rsidRDefault="00944121" w:rsidP="004C29EE">
      <w:pPr>
        <w:rPr>
          <w:u w:val="single"/>
        </w:rPr>
      </w:pPr>
      <w:r w:rsidRPr="004C29EE">
        <w:rPr>
          <w:u w:val="single"/>
        </w:rPr>
        <w:t>Education Field Placement Coordinators</w:t>
      </w:r>
    </w:p>
    <w:p w:rsidR="004C29EE" w:rsidRDefault="00017609" w:rsidP="004C29EE">
      <w:r>
        <w:t xml:space="preserve">Howard shared </w:t>
      </w:r>
      <w:r w:rsidR="00EB70A2">
        <w:t xml:space="preserve">with the deans the </w:t>
      </w:r>
      <w:r>
        <w:t xml:space="preserve">education field placement </w:t>
      </w:r>
      <w:r w:rsidR="00EB70A2">
        <w:t>approach</w:t>
      </w:r>
      <w:r>
        <w:t xml:space="preserve"> for each of the campuses. </w:t>
      </w:r>
      <w:r w:rsidR="006844EB">
        <w:t>The deans asked for clarification about the senior year professional internship placement responsibilities; in some cases</w:t>
      </w:r>
      <w:r w:rsidR="00EB70A2">
        <w:t>,</w:t>
      </w:r>
      <w:r w:rsidR="006844EB">
        <w:t xml:space="preserve"> </w:t>
      </w:r>
      <w:r w:rsidR="00EB70A2">
        <w:t>the Patton College of Education covers this function</w:t>
      </w:r>
      <w:r w:rsidR="006844EB">
        <w:t xml:space="preserve">. </w:t>
      </w:r>
      <w:r w:rsidR="001E5C21">
        <w:t xml:space="preserve">Willan asked each dean to review their campus approach and staffing and determine whether or not changes are necessary. </w:t>
      </w:r>
    </w:p>
    <w:p w:rsidR="004C29EE" w:rsidRDefault="004C29EE" w:rsidP="004C29EE"/>
    <w:p w:rsidR="00EB15EE" w:rsidRPr="004C29EE" w:rsidRDefault="00EB15EE" w:rsidP="004C29EE">
      <w:pPr>
        <w:rPr>
          <w:u w:val="single"/>
        </w:rPr>
      </w:pPr>
      <w:r w:rsidRPr="004C29EE">
        <w:rPr>
          <w:u w:val="single"/>
        </w:rPr>
        <w:t>Respiratory Therapy Assisting</w:t>
      </w:r>
    </w:p>
    <w:p w:rsidR="004C29EE" w:rsidRDefault="001E5C21" w:rsidP="004C29EE">
      <w:r>
        <w:t xml:space="preserve">Abraham asked whether or not this is a program RHE plans to pursue. Smith confirmed that new programs in respiratory therapy must be at the baccalaureate level. </w:t>
      </w:r>
      <w:r w:rsidR="00AF411D">
        <w:t xml:space="preserve">Willan asked Smith to continue investigating this program opportunity. </w:t>
      </w:r>
    </w:p>
    <w:p w:rsidR="004C29EE" w:rsidRDefault="004C29EE" w:rsidP="004C29EE"/>
    <w:p w:rsidR="00CF5B23" w:rsidRPr="004C29EE" w:rsidRDefault="00CF5B23" w:rsidP="004C29EE">
      <w:pPr>
        <w:rPr>
          <w:u w:val="single"/>
        </w:rPr>
      </w:pPr>
      <w:r w:rsidRPr="004C29EE">
        <w:rPr>
          <w:u w:val="single"/>
        </w:rPr>
        <w:t>Available Course Data</w:t>
      </w:r>
    </w:p>
    <w:p w:rsidR="004C29EE" w:rsidRDefault="00110D4D" w:rsidP="004C29EE">
      <w:r>
        <w:t>Anderso</w:t>
      </w:r>
      <w:r w:rsidR="0026281F">
        <w:t xml:space="preserve">n reviewed DWF reports and grade distribution information with the deans. </w:t>
      </w:r>
    </w:p>
    <w:p w:rsidR="004C29EE" w:rsidRDefault="004C29EE" w:rsidP="004C29EE"/>
    <w:p w:rsidR="00836D84" w:rsidRPr="004C29EE" w:rsidRDefault="00836D84" w:rsidP="004C29EE">
      <w:pPr>
        <w:rPr>
          <w:u w:val="single"/>
        </w:rPr>
      </w:pPr>
      <w:r w:rsidRPr="004C29EE">
        <w:rPr>
          <w:u w:val="single"/>
        </w:rPr>
        <w:t>Relocate Scholarship</w:t>
      </w:r>
      <w:r w:rsidR="003848AE" w:rsidRPr="004C29EE">
        <w:rPr>
          <w:u w:val="single"/>
        </w:rPr>
        <w:t>s</w:t>
      </w:r>
    </w:p>
    <w:p w:rsidR="004C29EE" w:rsidRDefault="00110D4D" w:rsidP="004C29EE">
      <w:r>
        <w:t xml:space="preserve">Willan reviewed how the regional relocate scholarship has evolved from its original plan. The deans agree that the original approach, awarding scholarships across the system and not through a campus distribution, is the best approach. Willan will ask the A&amp;R group to revert to the original process. </w:t>
      </w:r>
    </w:p>
    <w:p w:rsidR="004C29EE" w:rsidRDefault="004C29EE" w:rsidP="004C29EE"/>
    <w:p w:rsidR="008A66F5" w:rsidRPr="004C29EE" w:rsidRDefault="006E03E7" w:rsidP="004C29EE">
      <w:pPr>
        <w:rPr>
          <w:sz w:val="20"/>
          <w:szCs w:val="20"/>
          <w:u w:val="single"/>
        </w:rPr>
      </w:pPr>
      <w:r w:rsidRPr="004C29EE">
        <w:rPr>
          <w:u w:val="single"/>
        </w:rPr>
        <w:t>Ot</w:t>
      </w:r>
      <w:r w:rsidR="00A34C52" w:rsidRPr="004C29EE">
        <w:rPr>
          <w:u w:val="single"/>
        </w:rPr>
        <w:t>her</w:t>
      </w:r>
      <w:r w:rsidR="00ED387F" w:rsidRPr="004C29EE">
        <w:rPr>
          <w:u w:val="single"/>
        </w:rPr>
        <w:t xml:space="preserve"> </w:t>
      </w:r>
      <w:r w:rsidR="00F70660" w:rsidRPr="004C29EE">
        <w:rPr>
          <w:u w:val="single"/>
        </w:rPr>
        <w:t xml:space="preserve"> </w:t>
      </w:r>
    </w:p>
    <w:p w:rsidR="00E14DAD" w:rsidRDefault="006C158B" w:rsidP="006C158B">
      <w:pPr>
        <w:tabs>
          <w:tab w:val="left" w:pos="0"/>
        </w:tabs>
        <w:rPr>
          <w:sz w:val="22"/>
          <w:szCs w:val="22"/>
        </w:rPr>
      </w:pPr>
      <w:r>
        <w:rPr>
          <w:sz w:val="22"/>
          <w:szCs w:val="22"/>
        </w:rPr>
        <w:t xml:space="preserve">Abraham asked if other campuses allow vendors to rent a room to sell products to students. Willan shared that it’s ok as long as university policies are enforced. </w:t>
      </w:r>
    </w:p>
    <w:p w:rsidR="006C158B" w:rsidRDefault="006C158B" w:rsidP="006C158B">
      <w:pPr>
        <w:tabs>
          <w:tab w:val="left" w:pos="0"/>
        </w:tabs>
        <w:rPr>
          <w:sz w:val="22"/>
          <w:szCs w:val="22"/>
        </w:rPr>
      </w:pPr>
    </w:p>
    <w:p w:rsidR="002F5B8A" w:rsidRPr="004C29EE" w:rsidRDefault="00CC40C2" w:rsidP="002F5B8A">
      <w:pPr>
        <w:tabs>
          <w:tab w:val="left" w:pos="1440"/>
          <w:tab w:val="left" w:pos="1800"/>
        </w:tabs>
        <w:ind w:left="1440" w:hanging="1440"/>
        <w:rPr>
          <w:i/>
        </w:rPr>
      </w:pPr>
      <w:r w:rsidRPr="004C29EE">
        <w:rPr>
          <w:i/>
        </w:rPr>
        <w:t>3</w:t>
      </w:r>
      <w:r w:rsidR="00936275" w:rsidRPr="004C29EE">
        <w:rPr>
          <w:i/>
        </w:rPr>
        <w:t>:00 –</w:t>
      </w:r>
      <w:r w:rsidR="002F5B8A" w:rsidRPr="004C29EE">
        <w:rPr>
          <w:i/>
        </w:rPr>
        <w:t xml:space="preserve"> Adjourn</w:t>
      </w:r>
    </w:p>
    <w:p w:rsidR="00B07ECA" w:rsidRPr="004C29EE" w:rsidRDefault="00B07ECA" w:rsidP="00B6148B">
      <w:pPr>
        <w:tabs>
          <w:tab w:val="left" w:pos="1440"/>
          <w:tab w:val="left" w:pos="1800"/>
        </w:tabs>
        <w:rPr>
          <w:i/>
        </w:rPr>
      </w:pPr>
    </w:p>
    <w:p w:rsidR="007066AD" w:rsidRPr="004C29EE" w:rsidRDefault="005504F6" w:rsidP="00724B45">
      <w:pPr>
        <w:tabs>
          <w:tab w:val="left" w:pos="1440"/>
          <w:tab w:val="left" w:pos="1800"/>
        </w:tabs>
        <w:ind w:left="1440" w:hanging="1440"/>
        <w:rPr>
          <w:i/>
        </w:rPr>
      </w:pPr>
      <w:r w:rsidRPr="004C29EE">
        <w:rPr>
          <w:i/>
        </w:rPr>
        <w:t>U</w:t>
      </w:r>
      <w:r w:rsidR="002F7E2E" w:rsidRPr="004C29EE">
        <w:rPr>
          <w:i/>
        </w:rPr>
        <w:t>pcoming Event</w:t>
      </w:r>
      <w:r w:rsidR="00121543" w:rsidRPr="004C29EE">
        <w:rPr>
          <w:i/>
        </w:rPr>
        <w:t>s:</w:t>
      </w:r>
    </w:p>
    <w:p w:rsidR="007030FE" w:rsidRPr="004C29EE" w:rsidRDefault="007030FE" w:rsidP="00A307D0">
      <w:pPr>
        <w:tabs>
          <w:tab w:val="left" w:pos="1440"/>
        </w:tabs>
      </w:pPr>
    </w:p>
    <w:p w:rsidR="00E14DAD" w:rsidRPr="004C29EE" w:rsidRDefault="00E14DAD" w:rsidP="00A307D0">
      <w:pPr>
        <w:tabs>
          <w:tab w:val="left" w:pos="1440"/>
        </w:tabs>
      </w:pPr>
      <w:r w:rsidRPr="004C29EE">
        <w:t xml:space="preserve">June 8 </w:t>
      </w:r>
      <w:r w:rsidRPr="004C29EE">
        <w:tab/>
        <w:t>Foundation Board Meeting</w:t>
      </w:r>
    </w:p>
    <w:p w:rsidR="00E14DAD" w:rsidRPr="004C29EE" w:rsidRDefault="00E14DAD" w:rsidP="00A307D0">
      <w:pPr>
        <w:tabs>
          <w:tab w:val="left" w:pos="1440"/>
        </w:tabs>
      </w:pPr>
      <w:r w:rsidRPr="004C29EE">
        <w:t>June 10-1</w:t>
      </w:r>
      <w:r w:rsidRPr="004C29EE">
        <w:tab/>
        <w:t>RBCA</w:t>
      </w:r>
    </w:p>
    <w:p w:rsidR="00E14DAD" w:rsidRPr="004C29EE" w:rsidRDefault="00E14DAD" w:rsidP="00A307D0">
      <w:pPr>
        <w:tabs>
          <w:tab w:val="left" w:pos="1440"/>
        </w:tabs>
      </w:pPr>
      <w:r w:rsidRPr="004C29EE">
        <w:t>June 19</w:t>
      </w:r>
      <w:r w:rsidRPr="004C29EE">
        <w:tab/>
        <w:t>Deans Council and Executive Staff Meeting</w:t>
      </w:r>
    </w:p>
    <w:p w:rsidR="00E14DAD" w:rsidRPr="004C29EE" w:rsidRDefault="00E14DAD" w:rsidP="00A307D0">
      <w:pPr>
        <w:tabs>
          <w:tab w:val="left" w:pos="1440"/>
        </w:tabs>
      </w:pPr>
      <w:r w:rsidRPr="004C29EE">
        <w:t xml:space="preserve">June 19 </w:t>
      </w:r>
      <w:r w:rsidRPr="004C29EE">
        <w:tab/>
        <w:t>RHE Deans Meeting</w:t>
      </w:r>
    </w:p>
    <w:p w:rsidR="00E14DAD" w:rsidRPr="004C29EE" w:rsidRDefault="00E14DAD" w:rsidP="00A307D0">
      <w:pPr>
        <w:tabs>
          <w:tab w:val="left" w:pos="1440"/>
        </w:tabs>
      </w:pPr>
      <w:r w:rsidRPr="004C29EE">
        <w:t>June 21-22</w:t>
      </w:r>
      <w:r w:rsidRPr="004C29EE">
        <w:tab/>
        <w:t>Board of Trustees Meeting at Chillicothe</w:t>
      </w:r>
    </w:p>
    <w:p w:rsidR="00E14DAD" w:rsidRPr="004C29EE" w:rsidRDefault="00E14DAD" w:rsidP="00A307D0">
      <w:pPr>
        <w:tabs>
          <w:tab w:val="left" w:pos="1440"/>
        </w:tabs>
      </w:pPr>
    </w:p>
    <w:sectPr w:rsidR="00E14DAD" w:rsidRPr="004C29EE"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9B" w:rsidRDefault="0043249B" w:rsidP="00832F9E">
      <w:r>
        <w:separator/>
      </w:r>
    </w:p>
  </w:endnote>
  <w:endnote w:type="continuationSeparator" w:id="0">
    <w:p w:rsidR="0043249B" w:rsidRDefault="0043249B"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9B" w:rsidRDefault="0043249B" w:rsidP="00832F9E">
      <w:r>
        <w:separator/>
      </w:r>
    </w:p>
  </w:footnote>
  <w:footnote w:type="continuationSeparator" w:id="0">
    <w:p w:rsidR="0043249B" w:rsidRDefault="0043249B"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01B1"/>
    <w:rsid w:val="00001852"/>
    <w:rsid w:val="00002DE4"/>
    <w:rsid w:val="00003349"/>
    <w:rsid w:val="00003B0B"/>
    <w:rsid w:val="000040A8"/>
    <w:rsid w:val="00005994"/>
    <w:rsid w:val="00005E84"/>
    <w:rsid w:val="00006EB8"/>
    <w:rsid w:val="00007DBD"/>
    <w:rsid w:val="00011893"/>
    <w:rsid w:val="00013D93"/>
    <w:rsid w:val="0001468C"/>
    <w:rsid w:val="0001473B"/>
    <w:rsid w:val="00017609"/>
    <w:rsid w:val="00017822"/>
    <w:rsid w:val="000243B2"/>
    <w:rsid w:val="000311A6"/>
    <w:rsid w:val="00031CAE"/>
    <w:rsid w:val="000348EA"/>
    <w:rsid w:val="00035EBE"/>
    <w:rsid w:val="00043574"/>
    <w:rsid w:val="00046B1E"/>
    <w:rsid w:val="00050AD3"/>
    <w:rsid w:val="000510CA"/>
    <w:rsid w:val="00051F28"/>
    <w:rsid w:val="000549AE"/>
    <w:rsid w:val="00055702"/>
    <w:rsid w:val="00061D88"/>
    <w:rsid w:val="0006204B"/>
    <w:rsid w:val="000632F2"/>
    <w:rsid w:val="000642C3"/>
    <w:rsid w:val="00065B10"/>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4835"/>
    <w:rsid w:val="000A5CFC"/>
    <w:rsid w:val="000A7BDA"/>
    <w:rsid w:val="000B1CAE"/>
    <w:rsid w:val="000B743A"/>
    <w:rsid w:val="000C0DCC"/>
    <w:rsid w:val="000C0FF2"/>
    <w:rsid w:val="000C1885"/>
    <w:rsid w:val="000C29B2"/>
    <w:rsid w:val="000C3D0D"/>
    <w:rsid w:val="000C4384"/>
    <w:rsid w:val="000C52B1"/>
    <w:rsid w:val="000C6BCE"/>
    <w:rsid w:val="000C7142"/>
    <w:rsid w:val="000D016D"/>
    <w:rsid w:val="000D03AA"/>
    <w:rsid w:val="000D149B"/>
    <w:rsid w:val="000D1DE7"/>
    <w:rsid w:val="000D1E20"/>
    <w:rsid w:val="000D54D9"/>
    <w:rsid w:val="000D7C38"/>
    <w:rsid w:val="000E0949"/>
    <w:rsid w:val="000E295E"/>
    <w:rsid w:val="000E3138"/>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D4D"/>
    <w:rsid w:val="00110E08"/>
    <w:rsid w:val="0011251F"/>
    <w:rsid w:val="00113AB7"/>
    <w:rsid w:val="00121543"/>
    <w:rsid w:val="00121B66"/>
    <w:rsid w:val="00127D3C"/>
    <w:rsid w:val="00127E51"/>
    <w:rsid w:val="001301AE"/>
    <w:rsid w:val="00130CE4"/>
    <w:rsid w:val="0013142B"/>
    <w:rsid w:val="001323D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1587"/>
    <w:rsid w:val="0016281B"/>
    <w:rsid w:val="00163959"/>
    <w:rsid w:val="001653F7"/>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2B9B"/>
    <w:rsid w:val="001E3623"/>
    <w:rsid w:val="001E3852"/>
    <w:rsid w:val="001E5190"/>
    <w:rsid w:val="001E562E"/>
    <w:rsid w:val="001E5C21"/>
    <w:rsid w:val="001E7390"/>
    <w:rsid w:val="001F0FB2"/>
    <w:rsid w:val="001F1025"/>
    <w:rsid w:val="001F1DFC"/>
    <w:rsid w:val="001F33DD"/>
    <w:rsid w:val="001F7C41"/>
    <w:rsid w:val="00206773"/>
    <w:rsid w:val="00211C07"/>
    <w:rsid w:val="00212005"/>
    <w:rsid w:val="0021459B"/>
    <w:rsid w:val="00215324"/>
    <w:rsid w:val="0021644D"/>
    <w:rsid w:val="00222CCE"/>
    <w:rsid w:val="00223AEC"/>
    <w:rsid w:val="002240E6"/>
    <w:rsid w:val="00225919"/>
    <w:rsid w:val="00226D19"/>
    <w:rsid w:val="00227690"/>
    <w:rsid w:val="00227F58"/>
    <w:rsid w:val="002307F5"/>
    <w:rsid w:val="00231426"/>
    <w:rsid w:val="002315B1"/>
    <w:rsid w:val="0023293C"/>
    <w:rsid w:val="002340D9"/>
    <w:rsid w:val="002340E7"/>
    <w:rsid w:val="00234A25"/>
    <w:rsid w:val="00234C71"/>
    <w:rsid w:val="00234DE2"/>
    <w:rsid w:val="00237CD4"/>
    <w:rsid w:val="002411FD"/>
    <w:rsid w:val="00242AE3"/>
    <w:rsid w:val="00243A20"/>
    <w:rsid w:val="00243C49"/>
    <w:rsid w:val="00244A98"/>
    <w:rsid w:val="002450C3"/>
    <w:rsid w:val="00246A98"/>
    <w:rsid w:val="00246AC4"/>
    <w:rsid w:val="002500A3"/>
    <w:rsid w:val="00251932"/>
    <w:rsid w:val="00253A9C"/>
    <w:rsid w:val="00255396"/>
    <w:rsid w:val="0026281F"/>
    <w:rsid w:val="002636FC"/>
    <w:rsid w:val="002657FF"/>
    <w:rsid w:val="0026755C"/>
    <w:rsid w:val="00270980"/>
    <w:rsid w:val="00272F94"/>
    <w:rsid w:val="002767FD"/>
    <w:rsid w:val="0027705A"/>
    <w:rsid w:val="00283041"/>
    <w:rsid w:val="00283806"/>
    <w:rsid w:val="00283F69"/>
    <w:rsid w:val="00285132"/>
    <w:rsid w:val="0029252F"/>
    <w:rsid w:val="00292D27"/>
    <w:rsid w:val="002932D6"/>
    <w:rsid w:val="0029341B"/>
    <w:rsid w:val="00296C5A"/>
    <w:rsid w:val="002A2233"/>
    <w:rsid w:val="002A26B8"/>
    <w:rsid w:val="002A3F0F"/>
    <w:rsid w:val="002A4136"/>
    <w:rsid w:val="002A4958"/>
    <w:rsid w:val="002A4F14"/>
    <w:rsid w:val="002A7D60"/>
    <w:rsid w:val="002B3649"/>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B03"/>
    <w:rsid w:val="002F41A3"/>
    <w:rsid w:val="002F5B8A"/>
    <w:rsid w:val="002F60C9"/>
    <w:rsid w:val="002F6952"/>
    <w:rsid w:val="002F75F9"/>
    <w:rsid w:val="002F7E2E"/>
    <w:rsid w:val="00304CCA"/>
    <w:rsid w:val="0030544B"/>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4479"/>
    <w:rsid w:val="0037685B"/>
    <w:rsid w:val="003801D9"/>
    <w:rsid w:val="0038090A"/>
    <w:rsid w:val="003848AE"/>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D1544"/>
    <w:rsid w:val="003D31A4"/>
    <w:rsid w:val="003D5452"/>
    <w:rsid w:val="003D64FA"/>
    <w:rsid w:val="003D7AC1"/>
    <w:rsid w:val="003E1502"/>
    <w:rsid w:val="003E1C76"/>
    <w:rsid w:val="003E263C"/>
    <w:rsid w:val="003E5A12"/>
    <w:rsid w:val="003F1642"/>
    <w:rsid w:val="003F1E0B"/>
    <w:rsid w:val="003F472E"/>
    <w:rsid w:val="003F4F43"/>
    <w:rsid w:val="003F65F8"/>
    <w:rsid w:val="0040350C"/>
    <w:rsid w:val="00403FA7"/>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249B"/>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5AF8"/>
    <w:rsid w:val="004A6498"/>
    <w:rsid w:val="004B0CDB"/>
    <w:rsid w:val="004B2889"/>
    <w:rsid w:val="004B3A0E"/>
    <w:rsid w:val="004B4827"/>
    <w:rsid w:val="004B705F"/>
    <w:rsid w:val="004C0B85"/>
    <w:rsid w:val="004C29EE"/>
    <w:rsid w:val="004C3BC2"/>
    <w:rsid w:val="004C4177"/>
    <w:rsid w:val="004C5753"/>
    <w:rsid w:val="004D32FE"/>
    <w:rsid w:val="004D3BA8"/>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59C"/>
    <w:rsid w:val="005138BC"/>
    <w:rsid w:val="00514E7B"/>
    <w:rsid w:val="00517A75"/>
    <w:rsid w:val="00517E9A"/>
    <w:rsid w:val="005244C9"/>
    <w:rsid w:val="00531094"/>
    <w:rsid w:val="00533C69"/>
    <w:rsid w:val="005346C9"/>
    <w:rsid w:val="00534F27"/>
    <w:rsid w:val="00541944"/>
    <w:rsid w:val="00541E57"/>
    <w:rsid w:val="00541F0A"/>
    <w:rsid w:val="005447CB"/>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3EAB"/>
    <w:rsid w:val="005E464C"/>
    <w:rsid w:val="005E62E2"/>
    <w:rsid w:val="005E6AB0"/>
    <w:rsid w:val="005F1A1D"/>
    <w:rsid w:val="005F5AF3"/>
    <w:rsid w:val="005F68AE"/>
    <w:rsid w:val="00600008"/>
    <w:rsid w:val="00603C7F"/>
    <w:rsid w:val="00606C53"/>
    <w:rsid w:val="00610A03"/>
    <w:rsid w:val="00612377"/>
    <w:rsid w:val="0061628F"/>
    <w:rsid w:val="006163A3"/>
    <w:rsid w:val="006177EE"/>
    <w:rsid w:val="00617F56"/>
    <w:rsid w:val="006216D0"/>
    <w:rsid w:val="00621E55"/>
    <w:rsid w:val="006306C3"/>
    <w:rsid w:val="006312FC"/>
    <w:rsid w:val="0063302C"/>
    <w:rsid w:val="006336CB"/>
    <w:rsid w:val="006349D0"/>
    <w:rsid w:val="00634B08"/>
    <w:rsid w:val="00641526"/>
    <w:rsid w:val="00642369"/>
    <w:rsid w:val="00643DAC"/>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844EB"/>
    <w:rsid w:val="00685CFE"/>
    <w:rsid w:val="00690689"/>
    <w:rsid w:val="00693E94"/>
    <w:rsid w:val="00697947"/>
    <w:rsid w:val="006A3C14"/>
    <w:rsid w:val="006A7AF6"/>
    <w:rsid w:val="006B7D69"/>
    <w:rsid w:val="006C158B"/>
    <w:rsid w:val="006C1804"/>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30FE"/>
    <w:rsid w:val="00703342"/>
    <w:rsid w:val="007061F1"/>
    <w:rsid w:val="007066AD"/>
    <w:rsid w:val="007105C0"/>
    <w:rsid w:val="00710D52"/>
    <w:rsid w:val="00712385"/>
    <w:rsid w:val="00715483"/>
    <w:rsid w:val="00716F3E"/>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341"/>
    <w:rsid w:val="00775C71"/>
    <w:rsid w:val="00775DC1"/>
    <w:rsid w:val="00777565"/>
    <w:rsid w:val="007824B1"/>
    <w:rsid w:val="00785215"/>
    <w:rsid w:val="0079037D"/>
    <w:rsid w:val="007906C2"/>
    <w:rsid w:val="007943A0"/>
    <w:rsid w:val="007A06A2"/>
    <w:rsid w:val="007A2962"/>
    <w:rsid w:val="007A4009"/>
    <w:rsid w:val="007A4481"/>
    <w:rsid w:val="007A5FC6"/>
    <w:rsid w:val="007B0426"/>
    <w:rsid w:val="007B08D7"/>
    <w:rsid w:val="007B374D"/>
    <w:rsid w:val="007B4B0E"/>
    <w:rsid w:val="007B4C7F"/>
    <w:rsid w:val="007B6D26"/>
    <w:rsid w:val="007B7518"/>
    <w:rsid w:val="007C026C"/>
    <w:rsid w:val="007C19FA"/>
    <w:rsid w:val="007C6C66"/>
    <w:rsid w:val="007C73A8"/>
    <w:rsid w:val="007D4DE5"/>
    <w:rsid w:val="007D4F8A"/>
    <w:rsid w:val="007D78E4"/>
    <w:rsid w:val="007D7C98"/>
    <w:rsid w:val="007E020D"/>
    <w:rsid w:val="007E1CD7"/>
    <w:rsid w:val="007E2342"/>
    <w:rsid w:val="007E6A82"/>
    <w:rsid w:val="007E7414"/>
    <w:rsid w:val="007E78CF"/>
    <w:rsid w:val="007F06A1"/>
    <w:rsid w:val="007F42D6"/>
    <w:rsid w:val="007F502C"/>
    <w:rsid w:val="007F6200"/>
    <w:rsid w:val="0080008A"/>
    <w:rsid w:val="008008CC"/>
    <w:rsid w:val="00801C3A"/>
    <w:rsid w:val="00802265"/>
    <w:rsid w:val="008022D0"/>
    <w:rsid w:val="00802E5F"/>
    <w:rsid w:val="008069D9"/>
    <w:rsid w:val="00807146"/>
    <w:rsid w:val="00807340"/>
    <w:rsid w:val="00807F21"/>
    <w:rsid w:val="008102A8"/>
    <w:rsid w:val="008119B9"/>
    <w:rsid w:val="00814636"/>
    <w:rsid w:val="00815DCA"/>
    <w:rsid w:val="008163F8"/>
    <w:rsid w:val="00816A1F"/>
    <w:rsid w:val="00820D1F"/>
    <w:rsid w:val="00822048"/>
    <w:rsid w:val="00825B68"/>
    <w:rsid w:val="00825D56"/>
    <w:rsid w:val="00827483"/>
    <w:rsid w:val="0083149D"/>
    <w:rsid w:val="00832F9E"/>
    <w:rsid w:val="00834F56"/>
    <w:rsid w:val="00836707"/>
    <w:rsid w:val="00836D72"/>
    <w:rsid w:val="00836D84"/>
    <w:rsid w:val="00842F83"/>
    <w:rsid w:val="008435EA"/>
    <w:rsid w:val="008453D5"/>
    <w:rsid w:val="0084729C"/>
    <w:rsid w:val="00850C4C"/>
    <w:rsid w:val="0085186B"/>
    <w:rsid w:val="00851FAE"/>
    <w:rsid w:val="00852782"/>
    <w:rsid w:val="00852931"/>
    <w:rsid w:val="00856173"/>
    <w:rsid w:val="008563DF"/>
    <w:rsid w:val="00857ED2"/>
    <w:rsid w:val="00862E90"/>
    <w:rsid w:val="00864FB7"/>
    <w:rsid w:val="0086514F"/>
    <w:rsid w:val="008661A1"/>
    <w:rsid w:val="008666BC"/>
    <w:rsid w:val="00867594"/>
    <w:rsid w:val="00871284"/>
    <w:rsid w:val="00872A8F"/>
    <w:rsid w:val="00874E4B"/>
    <w:rsid w:val="008770FF"/>
    <w:rsid w:val="00880225"/>
    <w:rsid w:val="00882CE6"/>
    <w:rsid w:val="00883E1A"/>
    <w:rsid w:val="00885946"/>
    <w:rsid w:val="00890137"/>
    <w:rsid w:val="00896DC9"/>
    <w:rsid w:val="008A316C"/>
    <w:rsid w:val="008A4DED"/>
    <w:rsid w:val="008A66F5"/>
    <w:rsid w:val="008A793F"/>
    <w:rsid w:val="008B4F98"/>
    <w:rsid w:val="008B7D21"/>
    <w:rsid w:val="008D2EDE"/>
    <w:rsid w:val="008D3787"/>
    <w:rsid w:val="008D37B0"/>
    <w:rsid w:val="008D39AF"/>
    <w:rsid w:val="008D5381"/>
    <w:rsid w:val="008D59A7"/>
    <w:rsid w:val="008D7137"/>
    <w:rsid w:val="008E2ECF"/>
    <w:rsid w:val="008E408C"/>
    <w:rsid w:val="008E418A"/>
    <w:rsid w:val="008E7953"/>
    <w:rsid w:val="008F087D"/>
    <w:rsid w:val="008F1E18"/>
    <w:rsid w:val="009001CB"/>
    <w:rsid w:val="00900DC8"/>
    <w:rsid w:val="009052CF"/>
    <w:rsid w:val="009076CD"/>
    <w:rsid w:val="00912806"/>
    <w:rsid w:val="00913020"/>
    <w:rsid w:val="0091468D"/>
    <w:rsid w:val="00915812"/>
    <w:rsid w:val="009209E0"/>
    <w:rsid w:val="00921B98"/>
    <w:rsid w:val="00922682"/>
    <w:rsid w:val="00923C47"/>
    <w:rsid w:val="00923D34"/>
    <w:rsid w:val="00924173"/>
    <w:rsid w:val="00925AC3"/>
    <w:rsid w:val="00926336"/>
    <w:rsid w:val="0093041C"/>
    <w:rsid w:val="00931454"/>
    <w:rsid w:val="00932455"/>
    <w:rsid w:val="009337A7"/>
    <w:rsid w:val="00936275"/>
    <w:rsid w:val="009364EB"/>
    <w:rsid w:val="00942FD5"/>
    <w:rsid w:val="00943532"/>
    <w:rsid w:val="00944121"/>
    <w:rsid w:val="0094533C"/>
    <w:rsid w:val="00947AA6"/>
    <w:rsid w:val="00947AAC"/>
    <w:rsid w:val="009503B7"/>
    <w:rsid w:val="00950470"/>
    <w:rsid w:val="009521A1"/>
    <w:rsid w:val="009529D9"/>
    <w:rsid w:val="00961363"/>
    <w:rsid w:val="00961CB5"/>
    <w:rsid w:val="00962151"/>
    <w:rsid w:val="00963CE9"/>
    <w:rsid w:val="00963E5A"/>
    <w:rsid w:val="00964BCB"/>
    <w:rsid w:val="00965889"/>
    <w:rsid w:val="00965B1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2F35"/>
    <w:rsid w:val="009949DF"/>
    <w:rsid w:val="00994D11"/>
    <w:rsid w:val="009958BC"/>
    <w:rsid w:val="009962FE"/>
    <w:rsid w:val="009A0C29"/>
    <w:rsid w:val="009A1C4F"/>
    <w:rsid w:val="009A5B20"/>
    <w:rsid w:val="009A6B8E"/>
    <w:rsid w:val="009A71EC"/>
    <w:rsid w:val="009B0CD8"/>
    <w:rsid w:val="009B1E95"/>
    <w:rsid w:val="009B215D"/>
    <w:rsid w:val="009B5251"/>
    <w:rsid w:val="009B6881"/>
    <w:rsid w:val="009C001E"/>
    <w:rsid w:val="009C2860"/>
    <w:rsid w:val="009C31A2"/>
    <w:rsid w:val="009C35C0"/>
    <w:rsid w:val="009C396F"/>
    <w:rsid w:val="009C5554"/>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42B3"/>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77B98"/>
    <w:rsid w:val="00A81FF4"/>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19E5"/>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850"/>
    <w:rsid w:val="00AF3E8C"/>
    <w:rsid w:val="00AF3FD9"/>
    <w:rsid w:val="00AF411D"/>
    <w:rsid w:val="00AF48F9"/>
    <w:rsid w:val="00B0369C"/>
    <w:rsid w:val="00B07ECA"/>
    <w:rsid w:val="00B119BE"/>
    <w:rsid w:val="00B1283C"/>
    <w:rsid w:val="00B12B15"/>
    <w:rsid w:val="00B13459"/>
    <w:rsid w:val="00B13A01"/>
    <w:rsid w:val="00B15139"/>
    <w:rsid w:val="00B151FA"/>
    <w:rsid w:val="00B17C2D"/>
    <w:rsid w:val="00B2116E"/>
    <w:rsid w:val="00B212A2"/>
    <w:rsid w:val="00B2754C"/>
    <w:rsid w:val="00B30196"/>
    <w:rsid w:val="00B30746"/>
    <w:rsid w:val="00B31352"/>
    <w:rsid w:val="00B31573"/>
    <w:rsid w:val="00B32B92"/>
    <w:rsid w:val="00B33760"/>
    <w:rsid w:val="00B3505F"/>
    <w:rsid w:val="00B351E3"/>
    <w:rsid w:val="00B35F9B"/>
    <w:rsid w:val="00B37552"/>
    <w:rsid w:val="00B37BD5"/>
    <w:rsid w:val="00B413B1"/>
    <w:rsid w:val="00B432C8"/>
    <w:rsid w:val="00B4381C"/>
    <w:rsid w:val="00B44C11"/>
    <w:rsid w:val="00B45643"/>
    <w:rsid w:val="00B475FD"/>
    <w:rsid w:val="00B523AB"/>
    <w:rsid w:val="00B53049"/>
    <w:rsid w:val="00B554F9"/>
    <w:rsid w:val="00B56748"/>
    <w:rsid w:val="00B6148B"/>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253"/>
    <w:rsid w:val="00BF3A64"/>
    <w:rsid w:val="00BF4A63"/>
    <w:rsid w:val="00BF5C86"/>
    <w:rsid w:val="00BF655E"/>
    <w:rsid w:val="00BF766D"/>
    <w:rsid w:val="00C005B4"/>
    <w:rsid w:val="00C0421F"/>
    <w:rsid w:val="00C11945"/>
    <w:rsid w:val="00C14956"/>
    <w:rsid w:val="00C14E46"/>
    <w:rsid w:val="00C1587D"/>
    <w:rsid w:val="00C1595B"/>
    <w:rsid w:val="00C17975"/>
    <w:rsid w:val="00C17C35"/>
    <w:rsid w:val="00C221F3"/>
    <w:rsid w:val="00C2667B"/>
    <w:rsid w:val="00C31F7B"/>
    <w:rsid w:val="00C32B14"/>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7BF"/>
    <w:rsid w:val="00C619D2"/>
    <w:rsid w:val="00C67106"/>
    <w:rsid w:val="00C70CDE"/>
    <w:rsid w:val="00C72572"/>
    <w:rsid w:val="00C72890"/>
    <w:rsid w:val="00C73720"/>
    <w:rsid w:val="00C74175"/>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A7A98"/>
    <w:rsid w:val="00CB1E3B"/>
    <w:rsid w:val="00CB3680"/>
    <w:rsid w:val="00CC02D3"/>
    <w:rsid w:val="00CC40C2"/>
    <w:rsid w:val="00CC440F"/>
    <w:rsid w:val="00CC7B64"/>
    <w:rsid w:val="00CD005A"/>
    <w:rsid w:val="00CD2BAD"/>
    <w:rsid w:val="00CD3EB4"/>
    <w:rsid w:val="00CE1DF4"/>
    <w:rsid w:val="00CE6A4A"/>
    <w:rsid w:val="00CE6BA9"/>
    <w:rsid w:val="00CF1835"/>
    <w:rsid w:val="00CF4F5A"/>
    <w:rsid w:val="00CF5B23"/>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3F17"/>
    <w:rsid w:val="00DA43A6"/>
    <w:rsid w:val="00DA4D6F"/>
    <w:rsid w:val="00DA4DBE"/>
    <w:rsid w:val="00DB2D64"/>
    <w:rsid w:val="00DB38DF"/>
    <w:rsid w:val="00DB3B41"/>
    <w:rsid w:val="00DB469A"/>
    <w:rsid w:val="00DC3D30"/>
    <w:rsid w:val="00DC3E46"/>
    <w:rsid w:val="00DC4FC5"/>
    <w:rsid w:val="00DC764A"/>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4DAD"/>
    <w:rsid w:val="00E15A24"/>
    <w:rsid w:val="00E15CE3"/>
    <w:rsid w:val="00E173BC"/>
    <w:rsid w:val="00E23449"/>
    <w:rsid w:val="00E24890"/>
    <w:rsid w:val="00E24995"/>
    <w:rsid w:val="00E24BC5"/>
    <w:rsid w:val="00E26890"/>
    <w:rsid w:val="00E3022D"/>
    <w:rsid w:val="00E32D93"/>
    <w:rsid w:val="00E33838"/>
    <w:rsid w:val="00E350D2"/>
    <w:rsid w:val="00E378D2"/>
    <w:rsid w:val="00E37B2D"/>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5A85"/>
    <w:rsid w:val="00E86ACB"/>
    <w:rsid w:val="00E86E9D"/>
    <w:rsid w:val="00E87BCD"/>
    <w:rsid w:val="00E9048B"/>
    <w:rsid w:val="00E9550D"/>
    <w:rsid w:val="00E96AFA"/>
    <w:rsid w:val="00E972CB"/>
    <w:rsid w:val="00EA53D2"/>
    <w:rsid w:val="00EA582B"/>
    <w:rsid w:val="00EA6A6A"/>
    <w:rsid w:val="00EA6C9F"/>
    <w:rsid w:val="00EA70EE"/>
    <w:rsid w:val="00EB15EE"/>
    <w:rsid w:val="00EB20A5"/>
    <w:rsid w:val="00EB31AD"/>
    <w:rsid w:val="00EB33E7"/>
    <w:rsid w:val="00EB41D5"/>
    <w:rsid w:val="00EB5530"/>
    <w:rsid w:val="00EB5B2C"/>
    <w:rsid w:val="00EB6379"/>
    <w:rsid w:val="00EB658E"/>
    <w:rsid w:val="00EB6BA2"/>
    <w:rsid w:val="00EB70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4733F"/>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41AF"/>
    <w:rsid w:val="00FA5DBD"/>
    <w:rsid w:val="00FA67AD"/>
    <w:rsid w:val="00FA695D"/>
    <w:rsid w:val="00FA6E6B"/>
    <w:rsid w:val="00FB46A7"/>
    <w:rsid w:val="00FB5397"/>
    <w:rsid w:val="00FB7199"/>
    <w:rsid w:val="00FC0468"/>
    <w:rsid w:val="00FC1230"/>
    <w:rsid w:val="00FC13C3"/>
    <w:rsid w:val="00FC13D7"/>
    <w:rsid w:val="00FC167A"/>
    <w:rsid w:val="00FC7345"/>
    <w:rsid w:val="00FD014B"/>
    <w:rsid w:val="00FD0614"/>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3C9C"/>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0477"/>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 w:type="paragraph" w:styleId="NormalWeb">
    <w:name w:val="Normal (Web)"/>
    <w:basedOn w:val="Normal"/>
    <w:uiPriority w:val="99"/>
    <w:semiHidden/>
    <w:unhideWhenUsed/>
    <w:rsid w:val="00BF32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8376">
      <w:bodyDiv w:val="1"/>
      <w:marLeft w:val="0"/>
      <w:marRight w:val="0"/>
      <w:marTop w:val="0"/>
      <w:marBottom w:val="0"/>
      <w:divBdr>
        <w:top w:val="none" w:sz="0" w:space="0" w:color="auto"/>
        <w:left w:val="none" w:sz="0" w:space="0" w:color="auto"/>
        <w:bottom w:val="none" w:sz="0" w:space="0" w:color="auto"/>
        <w:right w:val="none" w:sz="0" w:space="0" w:color="auto"/>
      </w:divBdr>
    </w:div>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459613100">
      <w:bodyDiv w:val="1"/>
      <w:marLeft w:val="0"/>
      <w:marRight w:val="0"/>
      <w:marTop w:val="0"/>
      <w:marBottom w:val="0"/>
      <w:divBdr>
        <w:top w:val="none" w:sz="0" w:space="0" w:color="auto"/>
        <w:left w:val="none" w:sz="0" w:space="0" w:color="auto"/>
        <w:bottom w:val="none" w:sz="0" w:space="0" w:color="auto"/>
        <w:right w:val="none" w:sz="0" w:space="0" w:color="auto"/>
      </w:divBdr>
    </w:div>
    <w:div w:id="550194315">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199779169">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 w:id="21137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15</cp:revision>
  <cp:lastPrinted>2018-05-01T12:02:00Z</cp:lastPrinted>
  <dcterms:created xsi:type="dcterms:W3CDTF">2018-06-05T15:16:00Z</dcterms:created>
  <dcterms:modified xsi:type="dcterms:W3CDTF">2018-06-08T19:00:00Z</dcterms:modified>
</cp:coreProperties>
</file>