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51051" w14:textId="77777777" w:rsidR="001B58E3" w:rsidRPr="00CA1158" w:rsidRDefault="00D85FF0" w:rsidP="00503FBE">
      <w:pPr>
        <w:tabs>
          <w:tab w:val="right" w:pos="9180"/>
        </w:tabs>
        <w:jc w:val="both"/>
        <w:rPr>
          <w:b/>
          <w:bCs/>
          <w:i/>
          <w:color w:val="0000FF"/>
          <w:sz w:val="22"/>
          <w:szCs w:val="22"/>
        </w:rPr>
      </w:pPr>
      <w:bookmarkStart w:id="0" w:name="_GoBack"/>
      <w:bookmarkEnd w:id="0"/>
      <w:r>
        <w:rPr>
          <w:b/>
          <w:i/>
          <w:color w:val="0000FF"/>
          <w:sz w:val="22"/>
          <w:szCs w:val="22"/>
        </w:rPr>
        <w:t xml:space="preserve">NSF Project </w:t>
      </w:r>
      <w:proofErr w:type="gramStart"/>
      <w:r>
        <w:rPr>
          <w:b/>
          <w:i/>
          <w:color w:val="0000FF"/>
          <w:sz w:val="22"/>
          <w:szCs w:val="22"/>
        </w:rPr>
        <w:t>Summary</w:t>
      </w:r>
      <w:r w:rsidR="001B58E3">
        <w:rPr>
          <w:i/>
          <w:color w:val="0000FF"/>
          <w:sz w:val="22"/>
          <w:szCs w:val="22"/>
        </w:rPr>
        <w:t xml:space="preserve"> </w:t>
      </w:r>
      <w:r w:rsidR="00CA1158" w:rsidRPr="00CA1158">
        <w:rPr>
          <w:b/>
          <w:bCs/>
          <w:i/>
          <w:color w:val="0000FF"/>
          <w:sz w:val="22"/>
          <w:szCs w:val="22"/>
        </w:rPr>
        <w:t> (</w:t>
      </w:r>
      <w:proofErr w:type="gramEnd"/>
      <w:hyperlink r:id="rId7" w:anchor="IIC2b" w:history="1">
        <w:r w:rsidR="00CA1158" w:rsidRPr="00CA1158">
          <w:rPr>
            <w:rStyle w:val="Hyperlink"/>
            <w:b/>
            <w:bCs/>
            <w:i/>
            <w:sz w:val="22"/>
            <w:szCs w:val="22"/>
          </w:rPr>
          <w:t>Chapter II.C.</w:t>
        </w:r>
        <w:r w:rsidR="00CA1158" w:rsidRPr="00CA1158">
          <w:rPr>
            <w:rStyle w:val="Hyperlink"/>
            <w:b/>
            <w:bCs/>
            <w:i/>
            <w:sz w:val="22"/>
            <w:szCs w:val="22"/>
          </w:rPr>
          <w:t>2</w:t>
        </w:r>
        <w:r w:rsidR="00CA1158" w:rsidRPr="00CA1158">
          <w:rPr>
            <w:rStyle w:val="Hyperlink"/>
            <w:b/>
            <w:bCs/>
            <w:i/>
            <w:sz w:val="22"/>
            <w:szCs w:val="22"/>
          </w:rPr>
          <w:t>.b</w:t>
        </w:r>
      </w:hyperlink>
      <w:r w:rsidR="00CA1158" w:rsidRPr="00CA1158">
        <w:rPr>
          <w:b/>
          <w:bCs/>
          <w:i/>
          <w:color w:val="0000FF"/>
          <w:sz w:val="22"/>
          <w:szCs w:val="22"/>
        </w:rPr>
        <w:t>)</w:t>
      </w:r>
      <w:r w:rsidR="001B58E3">
        <w:rPr>
          <w:i/>
          <w:color w:val="0000FF"/>
          <w:sz w:val="22"/>
          <w:szCs w:val="22"/>
        </w:rPr>
        <w:tab/>
      </w:r>
      <w:r w:rsidR="001B58E3" w:rsidRPr="00541550">
        <w:rPr>
          <w:i/>
          <w:color w:val="0000FF"/>
          <w:sz w:val="22"/>
          <w:szCs w:val="22"/>
        </w:rPr>
        <w:t xml:space="preserve">Updated </w:t>
      </w:r>
      <w:r w:rsidR="00471485">
        <w:rPr>
          <w:i/>
          <w:color w:val="0000FF"/>
        </w:rPr>
        <w:t>Feb. 2019</w:t>
      </w:r>
    </w:p>
    <w:p w14:paraId="2E9FE9AA" w14:textId="77777777" w:rsidR="00471485" w:rsidRDefault="00471485" w:rsidP="00471485">
      <w:pPr>
        <w:tabs>
          <w:tab w:val="left" w:pos="4320"/>
          <w:tab w:val="right" w:pos="9270"/>
        </w:tabs>
        <w:jc w:val="center"/>
        <w:rPr>
          <w:b/>
          <w:i/>
          <w:color w:val="0000FF"/>
        </w:rPr>
      </w:pPr>
      <w:r w:rsidRPr="00E93C54">
        <w:rPr>
          <w:b/>
          <w:i/>
          <w:color w:val="0000FF"/>
        </w:rPr>
        <w:t xml:space="preserve">Instructions for proposals submitted or due on or after </w:t>
      </w:r>
      <w:r>
        <w:rPr>
          <w:b/>
          <w:i/>
          <w:color w:val="0000FF"/>
        </w:rPr>
        <w:t>February 25</w:t>
      </w:r>
      <w:r w:rsidRPr="00E93C54">
        <w:rPr>
          <w:b/>
          <w:i/>
          <w:color w:val="0000FF"/>
        </w:rPr>
        <w:t>, 20</w:t>
      </w:r>
      <w:r>
        <w:rPr>
          <w:b/>
          <w:i/>
          <w:color w:val="0000FF"/>
        </w:rPr>
        <w:t>19</w:t>
      </w:r>
      <w:r w:rsidRPr="00E93C54">
        <w:rPr>
          <w:b/>
          <w:i/>
          <w:color w:val="0000FF"/>
        </w:rPr>
        <w:t xml:space="preserve"> </w:t>
      </w:r>
    </w:p>
    <w:p w14:paraId="47D3EA5C" w14:textId="77777777" w:rsidR="00471485" w:rsidRPr="00E30C20" w:rsidRDefault="00471485" w:rsidP="00471485">
      <w:pPr>
        <w:tabs>
          <w:tab w:val="left" w:pos="4320"/>
          <w:tab w:val="right" w:pos="9270"/>
        </w:tabs>
        <w:jc w:val="center"/>
        <w:rPr>
          <w:b/>
          <w:i/>
          <w:color w:val="0000FF"/>
        </w:rPr>
      </w:pPr>
      <w:r w:rsidRPr="00E93C54">
        <w:rPr>
          <w:b/>
          <w:i/>
          <w:color w:val="0000FF"/>
        </w:rPr>
        <w:t>under NSF PAPPG</w:t>
      </w:r>
      <w:r>
        <w:rPr>
          <w:b/>
          <w:bCs/>
          <w:i/>
        </w:rPr>
        <w:t xml:space="preserve"> </w:t>
      </w:r>
      <w:r w:rsidRPr="00E93C54">
        <w:rPr>
          <w:b/>
          <w:i/>
          <w:color w:val="0000FF"/>
        </w:rPr>
        <w:t>1</w:t>
      </w:r>
      <w:r>
        <w:rPr>
          <w:b/>
          <w:i/>
          <w:color w:val="0000FF"/>
        </w:rPr>
        <w:t>9</w:t>
      </w:r>
      <w:r w:rsidRPr="00E93C54">
        <w:rPr>
          <w:b/>
          <w:i/>
          <w:color w:val="0000FF"/>
        </w:rPr>
        <w:t>-1</w:t>
      </w:r>
    </w:p>
    <w:p w14:paraId="27D2AFD4" w14:textId="77777777" w:rsidR="00471485" w:rsidRDefault="00471485" w:rsidP="00471485">
      <w:pPr>
        <w:tabs>
          <w:tab w:val="left" w:pos="4320"/>
          <w:tab w:val="right" w:pos="9270"/>
        </w:tabs>
        <w:rPr>
          <w:b/>
          <w:i/>
          <w:color w:val="0000FF"/>
          <w:sz w:val="22"/>
          <w:szCs w:val="22"/>
        </w:rPr>
      </w:pPr>
    </w:p>
    <w:p w14:paraId="58B01AC7" w14:textId="77777777" w:rsidR="00033340" w:rsidRPr="005D0A97" w:rsidRDefault="00033340" w:rsidP="00FA1308">
      <w:pPr>
        <w:numPr>
          <w:ilvl w:val="0"/>
          <w:numId w:val="8"/>
        </w:numPr>
        <w:pBdr>
          <w:top w:val="single" w:sz="4" w:space="1" w:color="auto"/>
          <w:left w:val="single" w:sz="4" w:space="4" w:color="auto"/>
          <w:bottom w:val="single" w:sz="4" w:space="1" w:color="auto"/>
          <w:right w:val="single" w:sz="4" w:space="4" w:color="auto"/>
        </w:pBdr>
        <w:jc w:val="both"/>
        <w:rPr>
          <w:i/>
          <w:color w:val="0000FF"/>
          <w:sz w:val="22"/>
          <w:szCs w:val="22"/>
        </w:rPr>
      </w:pPr>
      <w:r w:rsidRPr="005D0A97">
        <w:rPr>
          <w:i/>
          <w:color w:val="0000FF"/>
          <w:sz w:val="22"/>
          <w:szCs w:val="22"/>
        </w:rPr>
        <w:t>One page including 3 sections: overview, a statement on the intellectual merit of the proposed activity, and a statement on the broader impacts of the proposed activity.</w:t>
      </w:r>
    </w:p>
    <w:p w14:paraId="7700180F" w14:textId="77777777" w:rsidR="00033340" w:rsidRPr="005D0A97" w:rsidRDefault="00033340" w:rsidP="00FA1308">
      <w:pPr>
        <w:pStyle w:val="NormalWeb"/>
        <w:numPr>
          <w:ilvl w:val="0"/>
          <w:numId w:val="8"/>
        </w:numPr>
        <w:pBdr>
          <w:top w:val="single" w:sz="4" w:space="1" w:color="auto"/>
          <w:left w:val="single" w:sz="4" w:space="4" w:color="auto"/>
          <w:bottom w:val="single" w:sz="4" w:space="1" w:color="auto"/>
          <w:right w:val="single" w:sz="4" w:space="4" w:color="auto"/>
        </w:pBdr>
        <w:rPr>
          <w:i/>
          <w:color w:val="0000FF"/>
          <w:sz w:val="22"/>
          <w:szCs w:val="22"/>
        </w:rPr>
      </w:pPr>
      <w:r w:rsidRPr="005D0A97">
        <w:rPr>
          <w:i/>
          <w:color w:val="0000FF"/>
          <w:sz w:val="22"/>
          <w:szCs w:val="22"/>
        </w:rPr>
        <w:t xml:space="preserve">Project Summary should be written in the third person and be informative to other persons working in the same or related fields, and, insofar as possible, understandable to a scientifically or technically literate lay reader. </w:t>
      </w:r>
      <w:r w:rsidRPr="00FA1308">
        <w:rPr>
          <w:b/>
          <w:i/>
          <w:color w:val="0000FF"/>
          <w:sz w:val="22"/>
          <w:szCs w:val="22"/>
        </w:rPr>
        <w:t>It should not be an abstract of the proposal</w:t>
      </w:r>
      <w:r w:rsidRPr="005D0A97">
        <w:rPr>
          <w:i/>
          <w:color w:val="0000FF"/>
          <w:sz w:val="22"/>
          <w:szCs w:val="22"/>
        </w:rPr>
        <w:t>.</w:t>
      </w:r>
    </w:p>
    <w:p w14:paraId="59A7FA7F" w14:textId="77777777" w:rsidR="00033340" w:rsidRPr="005D0A97" w:rsidRDefault="00033340" w:rsidP="00FA1308">
      <w:pPr>
        <w:numPr>
          <w:ilvl w:val="0"/>
          <w:numId w:val="8"/>
        </w:numPr>
        <w:pBdr>
          <w:top w:val="single" w:sz="4" w:space="1" w:color="auto"/>
          <w:left w:val="single" w:sz="4" w:space="4" w:color="auto"/>
          <w:bottom w:val="single" w:sz="4" w:space="1" w:color="auto"/>
          <w:right w:val="single" w:sz="4" w:space="4" w:color="auto"/>
        </w:pBdr>
        <w:jc w:val="both"/>
        <w:rPr>
          <w:i/>
          <w:color w:val="0000FF"/>
          <w:sz w:val="22"/>
          <w:szCs w:val="22"/>
        </w:rPr>
      </w:pPr>
      <w:r w:rsidRPr="005D0A97">
        <w:rPr>
          <w:i/>
          <w:color w:val="0000FF"/>
          <w:sz w:val="22"/>
          <w:szCs w:val="22"/>
        </w:rPr>
        <w:t>Ma</w:t>
      </w:r>
      <w:r w:rsidR="00CE3B74" w:rsidRPr="005D0A97">
        <w:rPr>
          <w:i/>
          <w:color w:val="0000FF"/>
          <w:sz w:val="22"/>
          <w:szCs w:val="22"/>
        </w:rPr>
        <w:t>y</w:t>
      </w:r>
      <w:r w:rsidRPr="005D0A97">
        <w:rPr>
          <w:i/>
          <w:color w:val="0000FF"/>
          <w:sz w:val="22"/>
          <w:szCs w:val="22"/>
        </w:rPr>
        <w:t xml:space="preserve"> </w:t>
      </w:r>
      <w:r w:rsidRPr="00FA1308">
        <w:rPr>
          <w:b/>
          <w:i/>
          <w:color w:val="0000FF"/>
          <w:sz w:val="22"/>
          <w:szCs w:val="22"/>
        </w:rPr>
        <w:t>ONLY</w:t>
      </w:r>
      <w:r w:rsidRPr="005D0A97">
        <w:rPr>
          <w:i/>
          <w:color w:val="0000FF"/>
          <w:sz w:val="22"/>
          <w:szCs w:val="22"/>
        </w:rPr>
        <w:t xml:space="preserve"> be uploaded as a Supplementary Document if use of special characters is necessary. Such Project Summaries must be formatted with separate headings for Overview, Intellectual Merit and Broader Impacts. Failure to include these headings will result in the proposal being returned without review.</w:t>
      </w:r>
    </w:p>
    <w:p w14:paraId="1C41CE81" w14:textId="77777777" w:rsidR="005D0A97" w:rsidRPr="00CD614F" w:rsidRDefault="00033340" w:rsidP="00FA1308">
      <w:pPr>
        <w:numPr>
          <w:ilvl w:val="0"/>
          <w:numId w:val="8"/>
        </w:numPr>
        <w:pBdr>
          <w:top w:val="single" w:sz="4" w:space="1" w:color="auto"/>
          <w:left w:val="single" w:sz="4" w:space="4" w:color="auto"/>
          <w:bottom w:val="single" w:sz="4" w:space="1" w:color="auto"/>
          <w:right w:val="single" w:sz="4" w:space="4" w:color="auto"/>
        </w:pBdr>
        <w:rPr>
          <w:i/>
          <w:color w:val="0000FF"/>
          <w:sz w:val="22"/>
          <w:szCs w:val="22"/>
        </w:rPr>
      </w:pPr>
      <w:r w:rsidRPr="005D0A97">
        <w:rPr>
          <w:b/>
          <w:i/>
          <w:color w:val="0000FF"/>
          <w:sz w:val="22"/>
          <w:szCs w:val="22"/>
        </w:rPr>
        <w:t>Overvie</w:t>
      </w:r>
      <w:r w:rsidR="005D0A97">
        <w:rPr>
          <w:b/>
          <w:i/>
          <w:color w:val="0000FF"/>
          <w:sz w:val="22"/>
          <w:szCs w:val="22"/>
        </w:rPr>
        <w:t>w</w:t>
      </w:r>
      <w:r w:rsidRPr="005D0A97">
        <w:rPr>
          <w:i/>
          <w:color w:val="0000FF"/>
          <w:sz w:val="22"/>
          <w:szCs w:val="22"/>
        </w:rPr>
        <w:t xml:space="preserve"> includes</w:t>
      </w:r>
      <w:r w:rsidR="005D0A97">
        <w:rPr>
          <w:i/>
          <w:color w:val="0000FF"/>
          <w:sz w:val="22"/>
          <w:szCs w:val="22"/>
        </w:rPr>
        <w:t>:</w:t>
      </w:r>
      <w:r w:rsidR="005D0A97">
        <w:rPr>
          <w:i/>
          <w:color w:val="0000FF"/>
          <w:sz w:val="22"/>
          <w:szCs w:val="22"/>
        </w:rPr>
        <w:br/>
        <w:t>-</w:t>
      </w:r>
      <w:r w:rsidRPr="005D0A97">
        <w:rPr>
          <w:i/>
          <w:color w:val="0000FF"/>
          <w:sz w:val="22"/>
          <w:szCs w:val="22"/>
        </w:rPr>
        <w:t xml:space="preserve"> </w:t>
      </w:r>
      <w:r w:rsidR="00CD614F">
        <w:rPr>
          <w:i/>
          <w:color w:val="0000FF"/>
          <w:sz w:val="22"/>
          <w:szCs w:val="22"/>
        </w:rPr>
        <w:t xml:space="preserve">current knowledge and </w:t>
      </w:r>
      <w:r w:rsidR="00CD614F" w:rsidRPr="005D0A97">
        <w:rPr>
          <w:i/>
          <w:color w:val="0000FF"/>
          <w:sz w:val="22"/>
          <w:szCs w:val="22"/>
        </w:rPr>
        <w:t xml:space="preserve">background information necessary to understand the long-term objectives of the research </w:t>
      </w:r>
      <w:r w:rsidR="00CD614F">
        <w:rPr>
          <w:i/>
          <w:color w:val="0000FF"/>
          <w:sz w:val="22"/>
          <w:szCs w:val="22"/>
        </w:rPr>
        <w:br/>
        <w:t xml:space="preserve">- </w:t>
      </w:r>
      <w:r w:rsidRPr="005D0A97">
        <w:rPr>
          <w:i/>
          <w:color w:val="0000FF"/>
          <w:sz w:val="22"/>
          <w:szCs w:val="22"/>
        </w:rPr>
        <w:t>a description of the activity that would result if the proposal were funded</w:t>
      </w:r>
      <w:r w:rsidR="00CD614F">
        <w:rPr>
          <w:i/>
          <w:color w:val="0000FF"/>
          <w:sz w:val="22"/>
          <w:szCs w:val="22"/>
        </w:rPr>
        <w:t xml:space="preserve"> including a statement of the long-term objectives of the research</w:t>
      </w:r>
      <w:r w:rsidR="00CD614F">
        <w:rPr>
          <w:i/>
          <w:color w:val="0000FF"/>
          <w:sz w:val="22"/>
          <w:szCs w:val="22"/>
        </w:rPr>
        <w:br/>
        <w:t>-</w:t>
      </w:r>
      <w:r w:rsidRPr="005D0A97">
        <w:rPr>
          <w:i/>
          <w:color w:val="0000FF"/>
          <w:sz w:val="22"/>
          <w:szCs w:val="22"/>
        </w:rPr>
        <w:t xml:space="preserve"> </w:t>
      </w:r>
      <w:r w:rsidR="00CD614F">
        <w:rPr>
          <w:i/>
          <w:color w:val="0000FF"/>
          <w:sz w:val="22"/>
          <w:szCs w:val="22"/>
        </w:rPr>
        <w:t xml:space="preserve">A statement of </w:t>
      </w:r>
      <w:r w:rsidR="005D0A97" w:rsidRPr="00CD614F">
        <w:rPr>
          <w:i/>
          <w:color w:val="0000FF"/>
          <w:sz w:val="22"/>
          <w:szCs w:val="22"/>
        </w:rPr>
        <w:t>the aims that will support these objectives, including methods that will be employed.</w:t>
      </w:r>
    </w:p>
    <w:p w14:paraId="239BE1B6" w14:textId="77777777" w:rsidR="00033340" w:rsidRPr="00FA1308" w:rsidRDefault="00033340" w:rsidP="00FA1308">
      <w:pPr>
        <w:numPr>
          <w:ilvl w:val="0"/>
          <w:numId w:val="8"/>
        </w:numPr>
        <w:pBdr>
          <w:top w:val="single" w:sz="4" w:space="1" w:color="auto"/>
          <w:left w:val="single" w:sz="4" w:space="4" w:color="auto"/>
          <w:bottom w:val="single" w:sz="4" w:space="1" w:color="auto"/>
          <w:right w:val="single" w:sz="4" w:space="4" w:color="auto"/>
        </w:pBdr>
        <w:rPr>
          <w:i/>
          <w:color w:val="0000FF"/>
          <w:sz w:val="22"/>
          <w:szCs w:val="22"/>
        </w:rPr>
      </w:pPr>
      <w:r w:rsidRPr="005D0A97">
        <w:rPr>
          <w:i/>
          <w:color w:val="0000FF"/>
          <w:sz w:val="22"/>
          <w:szCs w:val="22"/>
        </w:rPr>
        <w:t xml:space="preserve">Statement of </w:t>
      </w:r>
      <w:r w:rsidRPr="005D0A97">
        <w:rPr>
          <w:b/>
          <w:i/>
          <w:color w:val="0000FF"/>
          <w:sz w:val="22"/>
          <w:szCs w:val="22"/>
        </w:rPr>
        <w:t>Intellectual Merit</w:t>
      </w:r>
      <w:r w:rsidRPr="005D0A97">
        <w:rPr>
          <w:i/>
          <w:color w:val="0000FF"/>
          <w:sz w:val="22"/>
          <w:szCs w:val="22"/>
        </w:rPr>
        <w:t xml:space="preserve"> describe</w:t>
      </w:r>
      <w:r w:rsidR="00FA1308">
        <w:rPr>
          <w:i/>
          <w:color w:val="0000FF"/>
          <w:sz w:val="22"/>
          <w:szCs w:val="22"/>
        </w:rPr>
        <w:t>s:</w:t>
      </w:r>
      <w:r w:rsidRPr="005D0A97">
        <w:rPr>
          <w:i/>
          <w:color w:val="0000FF"/>
          <w:sz w:val="22"/>
          <w:szCs w:val="22"/>
        </w:rPr>
        <w:t xml:space="preserve"> </w:t>
      </w:r>
      <w:r w:rsidR="00CD614F">
        <w:rPr>
          <w:i/>
          <w:color w:val="0000FF"/>
          <w:sz w:val="22"/>
          <w:szCs w:val="22"/>
        </w:rPr>
        <w:br/>
        <w:t xml:space="preserve">- </w:t>
      </w:r>
      <w:r w:rsidRPr="005D0A97">
        <w:rPr>
          <w:i/>
          <w:color w:val="0000FF"/>
          <w:sz w:val="22"/>
          <w:szCs w:val="22"/>
        </w:rPr>
        <w:t>the potential of the proposed activity to advance knowledge</w:t>
      </w:r>
      <w:r w:rsidR="00CD614F">
        <w:rPr>
          <w:i/>
          <w:color w:val="0000FF"/>
          <w:sz w:val="22"/>
          <w:szCs w:val="22"/>
        </w:rPr>
        <w:t xml:space="preserve"> by filling important gap in existing knowledge</w:t>
      </w:r>
      <w:r w:rsidR="00CE3B74" w:rsidRPr="005D0A97">
        <w:rPr>
          <w:i/>
          <w:color w:val="0000FF"/>
          <w:sz w:val="22"/>
          <w:szCs w:val="22"/>
        </w:rPr>
        <w:t xml:space="preserve"> </w:t>
      </w:r>
      <w:r w:rsidR="005D0A97" w:rsidRPr="005D0A97">
        <w:rPr>
          <w:i/>
          <w:color w:val="0000FF"/>
          <w:sz w:val="22"/>
          <w:szCs w:val="22"/>
        </w:rPr>
        <w:br/>
        <w:t>-</w:t>
      </w:r>
      <w:r w:rsidR="005D0A97" w:rsidRPr="00FA1308">
        <w:rPr>
          <w:i/>
          <w:color w:val="0000FF"/>
          <w:sz w:val="22"/>
          <w:szCs w:val="22"/>
        </w:rPr>
        <w:t xml:space="preserve"> </w:t>
      </w:r>
      <w:r w:rsidR="00CD614F" w:rsidRPr="00FA1308">
        <w:rPr>
          <w:i/>
          <w:color w:val="0000FF"/>
          <w:sz w:val="22"/>
          <w:szCs w:val="22"/>
        </w:rPr>
        <w:t xml:space="preserve">mentions the </w:t>
      </w:r>
      <w:r w:rsidR="00FA1308" w:rsidRPr="00FA1308">
        <w:rPr>
          <w:i/>
          <w:color w:val="0000FF"/>
          <w:sz w:val="22"/>
          <w:szCs w:val="22"/>
        </w:rPr>
        <w:t>qualifications</w:t>
      </w:r>
      <w:r w:rsidR="00CD614F" w:rsidRPr="00FA1308">
        <w:rPr>
          <w:i/>
          <w:color w:val="0000FF"/>
          <w:sz w:val="22"/>
          <w:szCs w:val="22"/>
        </w:rPr>
        <w:t xml:space="preserve"> of the PI </w:t>
      </w:r>
      <w:r w:rsidR="00FA1308" w:rsidRPr="00FA1308">
        <w:rPr>
          <w:i/>
          <w:color w:val="0000FF"/>
          <w:sz w:val="22"/>
          <w:szCs w:val="22"/>
        </w:rPr>
        <w:t>and institutional resources available to the project</w:t>
      </w:r>
    </w:p>
    <w:p w14:paraId="2E2EDB76" w14:textId="77777777" w:rsidR="004F763B" w:rsidRPr="00FE7BEC" w:rsidRDefault="00033340" w:rsidP="00FE7BEC">
      <w:pPr>
        <w:numPr>
          <w:ilvl w:val="0"/>
          <w:numId w:val="8"/>
        </w:numPr>
        <w:pBdr>
          <w:top w:val="single" w:sz="4" w:space="1" w:color="auto"/>
          <w:left w:val="single" w:sz="4" w:space="4" w:color="auto"/>
          <w:bottom w:val="single" w:sz="4" w:space="1" w:color="auto"/>
          <w:right w:val="single" w:sz="4" w:space="4" w:color="auto"/>
        </w:pBdr>
        <w:rPr>
          <w:color w:val="0000FF"/>
          <w:sz w:val="22"/>
          <w:szCs w:val="22"/>
        </w:rPr>
      </w:pPr>
      <w:r w:rsidRPr="005D0A97">
        <w:rPr>
          <w:i/>
          <w:color w:val="0000FF"/>
          <w:sz w:val="22"/>
          <w:szCs w:val="22"/>
        </w:rPr>
        <w:t xml:space="preserve">Statement of </w:t>
      </w:r>
      <w:r w:rsidRPr="005D0A97">
        <w:rPr>
          <w:b/>
          <w:i/>
          <w:color w:val="0000FF"/>
          <w:sz w:val="22"/>
          <w:szCs w:val="22"/>
        </w:rPr>
        <w:t>Broader Impacts</w:t>
      </w:r>
      <w:r w:rsidRPr="005D0A97">
        <w:rPr>
          <w:i/>
          <w:color w:val="0000FF"/>
          <w:sz w:val="22"/>
          <w:szCs w:val="22"/>
        </w:rPr>
        <w:t xml:space="preserve"> </w:t>
      </w:r>
      <w:r w:rsidR="00FA1308">
        <w:rPr>
          <w:i/>
          <w:color w:val="0000FF"/>
          <w:sz w:val="22"/>
          <w:szCs w:val="22"/>
        </w:rPr>
        <w:t>describes:</w:t>
      </w:r>
      <w:r w:rsidR="00FA1308">
        <w:rPr>
          <w:i/>
          <w:color w:val="0000FF"/>
          <w:sz w:val="22"/>
          <w:szCs w:val="22"/>
        </w:rPr>
        <w:br/>
        <w:t>-</w:t>
      </w:r>
      <w:r w:rsidRPr="005D0A97">
        <w:rPr>
          <w:i/>
          <w:color w:val="0000FF"/>
          <w:sz w:val="22"/>
          <w:szCs w:val="22"/>
        </w:rPr>
        <w:t xml:space="preserve"> the potential of the proposed activity to benefit society and contribute to the achievement of specific, desired societal outcomes</w:t>
      </w:r>
      <w:r w:rsidR="00FA1308">
        <w:rPr>
          <w:i/>
          <w:color w:val="0000FF"/>
          <w:sz w:val="22"/>
          <w:szCs w:val="22"/>
        </w:rPr>
        <w:br/>
      </w:r>
      <w:r w:rsidR="00FA1308" w:rsidRPr="0067724A">
        <w:rPr>
          <w:i/>
          <w:color w:val="0000FF"/>
          <w:sz w:val="22"/>
          <w:szCs w:val="22"/>
        </w:rPr>
        <w:t xml:space="preserve">- the project’s role in promoting research, teaching, training, and learning </w:t>
      </w:r>
      <w:r w:rsidR="00FA1308" w:rsidRPr="0067724A">
        <w:rPr>
          <w:i/>
          <w:color w:val="0000FF"/>
          <w:sz w:val="22"/>
          <w:szCs w:val="22"/>
        </w:rPr>
        <w:br/>
        <w:t>- how science and technology will be enhanced</w:t>
      </w:r>
      <w:r w:rsidR="004F763B" w:rsidRPr="00FE7BEC">
        <w:rPr>
          <w:color w:val="0000FF"/>
          <w:sz w:val="22"/>
          <w:szCs w:val="22"/>
        </w:rPr>
        <w:br/>
      </w:r>
    </w:p>
    <w:p w14:paraId="56A5F743" w14:textId="77777777" w:rsidR="005D0A97" w:rsidRDefault="005D0A97" w:rsidP="005D0A97">
      <w:pPr>
        <w:jc w:val="both"/>
        <w:rPr>
          <w:color w:val="0000FF"/>
          <w:sz w:val="22"/>
          <w:szCs w:val="22"/>
        </w:rPr>
      </w:pPr>
    </w:p>
    <w:p w14:paraId="380BA46D" w14:textId="77777777" w:rsidR="005D0A97" w:rsidRPr="00A6613C" w:rsidRDefault="005D0A97" w:rsidP="009362FD">
      <w:pPr>
        <w:jc w:val="center"/>
        <w:rPr>
          <w:b/>
          <w:color w:val="000000"/>
          <w:sz w:val="22"/>
          <w:szCs w:val="22"/>
        </w:rPr>
      </w:pPr>
      <w:r>
        <w:rPr>
          <w:color w:val="0000FF"/>
          <w:sz w:val="22"/>
          <w:szCs w:val="22"/>
        </w:rPr>
        <w:br w:type="page"/>
      </w:r>
      <w:r w:rsidR="00FA1308" w:rsidRPr="00A6613C">
        <w:rPr>
          <w:b/>
          <w:color w:val="000000"/>
          <w:sz w:val="22"/>
          <w:szCs w:val="22"/>
        </w:rPr>
        <w:lastRenderedPageBreak/>
        <w:t>Project Summary</w:t>
      </w:r>
    </w:p>
    <w:p w14:paraId="31AFB055" w14:textId="77777777" w:rsidR="009362FD" w:rsidRPr="00A6613C" w:rsidRDefault="009362FD" w:rsidP="009362FD">
      <w:pPr>
        <w:rPr>
          <w:b/>
          <w:color w:val="000000"/>
          <w:sz w:val="22"/>
          <w:szCs w:val="22"/>
        </w:rPr>
      </w:pPr>
      <w:r w:rsidRPr="00A6613C">
        <w:rPr>
          <w:b/>
          <w:color w:val="000000"/>
          <w:sz w:val="22"/>
          <w:szCs w:val="22"/>
        </w:rPr>
        <w:t>Overview:</w:t>
      </w:r>
    </w:p>
    <w:p w14:paraId="3C0C7257" w14:textId="77777777" w:rsidR="009362FD" w:rsidRPr="00A6613C" w:rsidRDefault="009362FD" w:rsidP="009362FD">
      <w:pPr>
        <w:rPr>
          <w:b/>
          <w:color w:val="000000"/>
          <w:sz w:val="22"/>
          <w:szCs w:val="22"/>
        </w:rPr>
      </w:pPr>
    </w:p>
    <w:p w14:paraId="448B35B1" w14:textId="77777777" w:rsidR="009362FD" w:rsidRPr="00A6613C" w:rsidRDefault="009362FD" w:rsidP="009362FD">
      <w:pPr>
        <w:rPr>
          <w:b/>
          <w:color w:val="000000"/>
          <w:sz w:val="22"/>
          <w:szCs w:val="22"/>
        </w:rPr>
      </w:pPr>
      <w:r w:rsidRPr="00A6613C">
        <w:rPr>
          <w:b/>
          <w:color w:val="000000"/>
          <w:sz w:val="22"/>
          <w:szCs w:val="22"/>
        </w:rPr>
        <w:t>Intellectual Merit:</w:t>
      </w:r>
    </w:p>
    <w:p w14:paraId="2B97A915" w14:textId="77777777" w:rsidR="009362FD" w:rsidRPr="00A6613C" w:rsidRDefault="009362FD" w:rsidP="009362FD">
      <w:pPr>
        <w:rPr>
          <w:b/>
          <w:color w:val="000000"/>
          <w:sz w:val="22"/>
          <w:szCs w:val="22"/>
        </w:rPr>
      </w:pPr>
    </w:p>
    <w:p w14:paraId="743E660A" w14:textId="77777777" w:rsidR="009362FD" w:rsidRPr="00A6613C" w:rsidRDefault="009362FD" w:rsidP="009362FD">
      <w:pPr>
        <w:rPr>
          <w:b/>
          <w:color w:val="000000"/>
          <w:sz w:val="22"/>
          <w:szCs w:val="22"/>
        </w:rPr>
      </w:pPr>
      <w:r w:rsidRPr="00A6613C">
        <w:rPr>
          <w:b/>
          <w:color w:val="000000"/>
          <w:sz w:val="22"/>
          <w:szCs w:val="22"/>
        </w:rPr>
        <w:t>Broader Impact:</w:t>
      </w:r>
    </w:p>
    <w:p w14:paraId="18DD7E8D" w14:textId="77777777" w:rsidR="00012AB9" w:rsidRDefault="00012AB9" w:rsidP="009362FD">
      <w:pPr>
        <w:rPr>
          <w:color w:val="0000FF"/>
          <w:sz w:val="22"/>
          <w:szCs w:val="22"/>
        </w:rPr>
      </w:pPr>
    </w:p>
    <w:p w14:paraId="044CB6E0" w14:textId="77777777" w:rsidR="00012AB9" w:rsidRPr="005D0A97" w:rsidRDefault="00012AB9" w:rsidP="00FA1308">
      <w:pPr>
        <w:jc w:val="both"/>
        <w:rPr>
          <w:color w:val="0000FF"/>
          <w:sz w:val="22"/>
          <w:szCs w:val="22"/>
        </w:rPr>
      </w:pPr>
    </w:p>
    <w:sectPr w:rsidR="00012AB9" w:rsidRPr="005D0A97" w:rsidSect="00FF25D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A3F8" w14:textId="77777777" w:rsidR="00AA51D2" w:rsidRDefault="00AA51D2">
      <w:r>
        <w:separator/>
      </w:r>
    </w:p>
  </w:endnote>
  <w:endnote w:type="continuationSeparator" w:id="0">
    <w:p w14:paraId="5C778A48" w14:textId="77777777" w:rsidR="00AA51D2" w:rsidRDefault="00AA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6F2D8" w14:textId="77777777" w:rsidR="00AA51D2" w:rsidRDefault="00AA51D2">
      <w:r>
        <w:separator/>
      </w:r>
    </w:p>
  </w:footnote>
  <w:footnote w:type="continuationSeparator" w:id="0">
    <w:p w14:paraId="74467C91" w14:textId="77777777" w:rsidR="00AA51D2" w:rsidRDefault="00AA5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3DCA"/>
    <w:multiLevelType w:val="hybridMultilevel"/>
    <w:tmpl w:val="5F18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C33DB"/>
    <w:multiLevelType w:val="hybridMultilevel"/>
    <w:tmpl w:val="44FA7F1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37D70417"/>
    <w:multiLevelType w:val="hybridMultilevel"/>
    <w:tmpl w:val="0C58F83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15:restartNumberingAfterBreak="0">
    <w:nsid w:val="465E457D"/>
    <w:multiLevelType w:val="hybridMultilevel"/>
    <w:tmpl w:val="900C89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5A29D8"/>
    <w:multiLevelType w:val="hybridMultilevel"/>
    <w:tmpl w:val="DE5E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625379"/>
    <w:multiLevelType w:val="hybridMultilevel"/>
    <w:tmpl w:val="3F82EE04"/>
    <w:lvl w:ilvl="0" w:tplc="1090A782">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484330"/>
    <w:multiLevelType w:val="hybridMultilevel"/>
    <w:tmpl w:val="F1F85608"/>
    <w:lvl w:ilvl="0" w:tplc="DEC6E926">
      <w:start w:val="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EAD1385"/>
    <w:multiLevelType w:val="hybridMultilevel"/>
    <w:tmpl w:val="F5507FC6"/>
    <w:lvl w:ilvl="0" w:tplc="28DACF88">
      <w:start w:val="1"/>
      <w:numFmt w:val="bullet"/>
      <w:lvlText w:val=""/>
      <w:lvlJc w:val="left"/>
      <w:pPr>
        <w:tabs>
          <w:tab w:val="num" w:pos="0"/>
        </w:tabs>
        <w:ind w:left="288"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4C"/>
    <w:rsid w:val="00012AB9"/>
    <w:rsid w:val="00033340"/>
    <w:rsid w:val="00150BFA"/>
    <w:rsid w:val="001B58E3"/>
    <w:rsid w:val="001C56F2"/>
    <w:rsid w:val="001C6C5E"/>
    <w:rsid w:val="0020711B"/>
    <w:rsid w:val="00303CFA"/>
    <w:rsid w:val="00335AEF"/>
    <w:rsid w:val="003447F3"/>
    <w:rsid w:val="0040659B"/>
    <w:rsid w:val="00462D10"/>
    <w:rsid w:val="00471485"/>
    <w:rsid w:val="004D0E90"/>
    <w:rsid w:val="004F763B"/>
    <w:rsid w:val="00503FBE"/>
    <w:rsid w:val="005318AC"/>
    <w:rsid w:val="005D0A97"/>
    <w:rsid w:val="0067724A"/>
    <w:rsid w:val="006E4E66"/>
    <w:rsid w:val="006F3B38"/>
    <w:rsid w:val="00712951"/>
    <w:rsid w:val="00724457"/>
    <w:rsid w:val="00737A7A"/>
    <w:rsid w:val="007F22F1"/>
    <w:rsid w:val="008951EA"/>
    <w:rsid w:val="0092159F"/>
    <w:rsid w:val="00931F30"/>
    <w:rsid w:val="009362FD"/>
    <w:rsid w:val="00937714"/>
    <w:rsid w:val="00954A5C"/>
    <w:rsid w:val="009A11E0"/>
    <w:rsid w:val="00A47E5B"/>
    <w:rsid w:val="00A6613C"/>
    <w:rsid w:val="00AA51D2"/>
    <w:rsid w:val="00B72DBC"/>
    <w:rsid w:val="00BA07AC"/>
    <w:rsid w:val="00C375B6"/>
    <w:rsid w:val="00CA1158"/>
    <w:rsid w:val="00CC3D58"/>
    <w:rsid w:val="00CD0409"/>
    <w:rsid w:val="00CD614F"/>
    <w:rsid w:val="00CE3B74"/>
    <w:rsid w:val="00D10859"/>
    <w:rsid w:val="00D22061"/>
    <w:rsid w:val="00D27BB6"/>
    <w:rsid w:val="00D85FF0"/>
    <w:rsid w:val="00E866D2"/>
    <w:rsid w:val="00ED1410"/>
    <w:rsid w:val="00F50D39"/>
    <w:rsid w:val="00FA1308"/>
    <w:rsid w:val="00FE17EB"/>
    <w:rsid w:val="00FE7BEC"/>
    <w:rsid w:val="00FF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2F3CB"/>
  <w15:chartTrackingRefBased/>
  <w15:docId w15:val="{52D68391-8EBD-DD46-BDD4-0E2E9E1A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4">
    <w:name w:val="heading 4"/>
    <w:basedOn w:val="Normal"/>
    <w:next w:val="Normal"/>
    <w:link w:val="Heading4Char"/>
    <w:semiHidden/>
    <w:unhideWhenUsed/>
    <w:qFormat/>
    <w:rsid w:val="00CA1158"/>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5AE2"/>
    <w:pPr>
      <w:tabs>
        <w:tab w:val="center" w:pos="4320"/>
        <w:tab w:val="right" w:pos="8640"/>
      </w:tabs>
    </w:pPr>
  </w:style>
  <w:style w:type="paragraph" w:styleId="Footer">
    <w:name w:val="footer"/>
    <w:basedOn w:val="Normal"/>
    <w:link w:val="FooterChar"/>
    <w:uiPriority w:val="99"/>
    <w:rsid w:val="000E5AE2"/>
    <w:pPr>
      <w:tabs>
        <w:tab w:val="center" w:pos="4320"/>
        <w:tab w:val="right" w:pos="8640"/>
      </w:tabs>
    </w:pPr>
    <w:rPr>
      <w:lang w:val="x-none" w:eastAsia="x-none"/>
    </w:rPr>
  </w:style>
  <w:style w:type="paragraph" w:styleId="BalloonText">
    <w:name w:val="Balloon Text"/>
    <w:basedOn w:val="Normal"/>
    <w:semiHidden/>
    <w:rsid w:val="000E5AE2"/>
    <w:rPr>
      <w:rFonts w:ascii="Tahoma" w:hAnsi="Tahoma" w:cs="Tahoma"/>
      <w:sz w:val="16"/>
      <w:szCs w:val="16"/>
    </w:rPr>
  </w:style>
  <w:style w:type="paragraph" w:styleId="NormalWeb">
    <w:name w:val="Normal (Web)"/>
    <w:basedOn w:val="Normal"/>
    <w:uiPriority w:val="99"/>
    <w:rsid w:val="00B26637"/>
    <w:pPr>
      <w:spacing w:before="100" w:beforeAutospacing="1" w:after="100" w:afterAutospacing="1"/>
    </w:pPr>
  </w:style>
  <w:style w:type="character" w:styleId="CommentReference">
    <w:name w:val="annotation reference"/>
    <w:semiHidden/>
    <w:rsid w:val="00B26637"/>
    <w:rPr>
      <w:sz w:val="18"/>
    </w:rPr>
  </w:style>
  <w:style w:type="paragraph" w:styleId="CommentText">
    <w:name w:val="annotation text"/>
    <w:basedOn w:val="Normal"/>
    <w:link w:val="CommentTextChar"/>
    <w:semiHidden/>
    <w:rsid w:val="00B26637"/>
  </w:style>
  <w:style w:type="character" w:styleId="Hyperlink">
    <w:name w:val="Hyperlink"/>
    <w:rsid w:val="004218B2"/>
    <w:rPr>
      <w:color w:val="0000FF"/>
      <w:u w:val="single"/>
    </w:rPr>
  </w:style>
  <w:style w:type="character" w:customStyle="1" w:styleId="FooterChar">
    <w:name w:val="Footer Char"/>
    <w:link w:val="Footer"/>
    <w:uiPriority w:val="99"/>
    <w:rsid w:val="00905784"/>
    <w:rPr>
      <w:sz w:val="24"/>
      <w:szCs w:val="24"/>
    </w:rPr>
  </w:style>
  <w:style w:type="character" w:styleId="FollowedHyperlink">
    <w:name w:val="FollowedHyperlink"/>
    <w:rsid w:val="005C2258"/>
    <w:rPr>
      <w:color w:val="800080"/>
      <w:u w:val="single"/>
    </w:rPr>
  </w:style>
  <w:style w:type="paragraph" w:styleId="CommentSubject">
    <w:name w:val="annotation subject"/>
    <w:basedOn w:val="CommentText"/>
    <w:next w:val="CommentText"/>
    <w:link w:val="CommentSubjectChar"/>
    <w:rsid w:val="000B1514"/>
    <w:rPr>
      <w:b/>
      <w:bCs/>
      <w:sz w:val="20"/>
      <w:szCs w:val="20"/>
    </w:rPr>
  </w:style>
  <w:style w:type="character" w:customStyle="1" w:styleId="CommentTextChar">
    <w:name w:val="Comment Text Char"/>
    <w:link w:val="CommentText"/>
    <w:semiHidden/>
    <w:rsid w:val="000B1514"/>
    <w:rPr>
      <w:sz w:val="24"/>
      <w:szCs w:val="24"/>
    </w:rPr>
  </w:style>
  <w:style w:type="character" w:customStyle="1" w:styleId="CommentSubjectChar">
    <w:name w:val="Comment Subject Char"/>
    <w:link w:val="CommentSubject"/>
    <w:rsid w:val="000B1514"/>
    <w:rPr>
      <w:b/>
      <w:bCs/>
      <w:sz w:val="24"/>
      <w:szCs w:val="24"/>
    </w:rPr>
  </w:style>
  <w:style w:type="paragraph" w:customStyle="1" w:styleId="Default">
    <w:name w:val="Default"/>
    <w:rsid w:val="00033340"/>
    <w:pPr>
      <w:autoSpaceDE w:val="0"/>
      <w:autoSpaceDN w:val="0"/>
      <w:adjustRightInd w:val="0"/>
    </w:pPr>
    <w:rPr>
      <w:rFonts w:ascii="Arial" w:hAnsi="Arial" w:cs="Arial"/>
      <w:color w:val="000000"/>
      <w:sz w:val="24"/>
      <w:szCs w:val="24"/>
    </w:rPr>
  </w:style>
  <w:style w:type="character" w:customStyle="1" w:styleId="Heading4Char">
    <w:name w:val="Heading 4 Char"/>
    <w:link w:val="Heading4"/>
    <w:semiHidden/>
    <w:rsid w:val="00CA1158"/>
    <w:rPr>
      <w:rFonts w:ascii="Calibri" w:eastAsia="Times New Roman" w:hAnsi="Calibri" w:cs="Times New Roman"/>
      <w:b/>
      <w:bCs/>
      <w:sz w:val="28"/>
      <w:szCs w:val="28"/>
    </w:rPr>
  </w:style>
  <w:style w:type="character" w:styleId="UnresolvedMention">
    <w:name w:val="Unresolved Mention"/>
    <w:uiPriority w:val="99"/>
    <w:semiHidden/>
    <w:unhideWhenUsed/>
    <w:rsid w:val="00CA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87401">
      <w:bodyDiv w:val="1"/>
      <w:marLeft w:val="0"/>
      <w:marRight w:val="0"/>
      <w:marTop w:val="0"/>
      <w:marBottom w:val="0"/>
      <w:divBdr>
        <w:top w:val="none" w:sz="0" w:space="0" w:color="auto"/>
        <w:left w:val="none" w:sz="0" w:space="0" w:color="auto"/>
        <w:bottom w:val="none" w:sz="0" w:space="0" w:color="auto"/>
        <w:right w:val="none" w:sz="0" w:space="0" w:color="auto"/>
      </w:divBdr>
    </w:div>
    <w:div w:id="333143560">
      <w:bodyDiv w:val="1"/>
      <w:marLeft w:val="0"/>
      <w:marRight w:val="0"/>
      <w:marTop w:val="0"/>
      <w:marBottom w:val="0"/>
      <w:divBdr>
        <w:top w:val="none" w:sz="0" w:space="0" w:color="auto"/>
        <w:left w:val="none" w:sz="0" w:space="0" w:color="auto"/>
        <w:bottom w:val="none" w:sz="0" w:space="0" w:color="auto"/>
        <w:right w:val="none" w:sz="0" w:space="0" w:color="auto"/>
      </w:divBdr>
    </w:div>
    <w:div w:id="781923037">
      <w:bodyDiv w:val="1"/>
      <w:marLeft w:val="0"/>
      <w:marRight w:val="0"/>
      <w:marTop w:val="0"/>
      <w:marBottom w:val="0"/>
      <w:divBdr>
        <w:top w:val="none" w:sz="0" w:space="0" w:color="auto"/>
        <w:left w:val="none" w:sz="0" w:space="0" w:color="auto"/>
        <w:bottom w:val="none" w:sz="0" w:space="0" w:color="auto"/>
        <w:right w:val="none" w:sz="0" w:space="0" w:color="auto"/>
      </w:divBdr>
    </w:div>
    <w:div w:id="907809857">
      <w:bodyDiv w:val="1"/>
      <w:marLeft w:val="0"/>
      <w:marRight w:val="0"/>
      <w:marTop w:val="0"/>
      <w:marBottom w:val="0"/>
      <w:divBdr>
        <w:top w:val="none" w:sz="0" w:space="0" w:color="auto"/>
        <w:left w:val="none" w:sz="0" w:space="0" w:color="auto"/>
        <w:bottom w:val="none" w:sz="0" w:space="0" w:color="auto"/>
        <w:right w:val="none" w:sz="0" w:space="0" w:color="auto"/>
      </w:divBdr>
    </w:div>
    <w:div w:id="1667899806">
      <w:bodyDiv w:val="1"/>
      <w:marLeft w:val="0"/>
      <w:marRight w:val="0"/>
      <w:marTop w:val="0"/>
      <w:marBottom w:val="0"/>
      <w:divBdr>
        <w:top w:val="none" w:sz="0" w:space="0" w:color="auto"/>
        <w:left w:val="none" w:sz="0" w:space="0" w:color="auto"/>
        <w:bottom w:val="none" w:sz="0" w:space="0" w:color="auto"/>
        <w:right w:val="none" w:sz="0" w:space="0" w:color="auto"/>
      </w:divBdr>
    </w:div>
    <w:div w:id="19075732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gov/pubs/policydocs/pappg19_1/pappg_2.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Tufts Budget Justification</vt:lpstr>
    </vt:vector>
  </TitlesOfParts>
  <Company>Tufts Univeristy</Company>
  <LinksUpToDate>false</LinksUpToDate>
  <CharactersWithSpaces>1974</CharactersWithSpaces>
  <SharedDoc>false</SharedDoc>
  <HLinks>
    <vt:vector size="6" baseType="variant">
      <vt:variant>
        <vt:i4>1835101</vt:i4>
      </vt:variant>
      <vt:variant>
        <vt:i4>0</vt:i4>
      </vt:variant>
      <vt:variant>
        <vt:i4>0</vt:i4>
      </vt:variant>
      <vt:variant>
        <vt:i4>5</vt:i4>
      </vt:variant>
      <vt:variant>
        <vt:lpwstr>https://www.nsf.gov/pubs/policydocs/pappg19_1/pappg_2.jsp</vt:lpwstr>
      </vt:variant>
      <vt:variant>
        <vt:lpwstr>IIC2b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Tufts Budget Justification</dc:title>
  <dc:subject/>
  <dc:creator>Tufts University</dc:creator>
  <cp:keywords/>
  <cp:lastModifiedBy>Gomez, Marta</cp:lastModifiedBy>
  <cp:revision>2</cp:revision>
  <cp:lastPrinted>2019-02-05T17:01:00Z</cp:lastPrinted>
  <dcterms:created xsi:type="dcterms:W3CDTF">2019-04-30T16:14:00Z</dcterms:created>
  <dcterms:modified xsi:type="dcterms:W3CDTF">2019-04-30T16:14:00Z</dcterms:modified>
</cp:coreProperties>
</file>