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3B2C6" w14:textId="3E8D708E" w:rsidR="0027476B" w:rsidRPr="00285FE6" w:rsidRDefault="00285FE6" w:rsidP="00285FE6">
      <w:pPr>
        <w:jc w:val="both"/>
        <w:rPr>
          <w:rFonts w:ascii="Marion Regular" w:hAnsi="Marion Regular"/>
          <w:sz w:val="36"/>
          <w:szCs w:val="36"/>
        </w:rPr>
      </w:pPr>
      <w:r w:rsidRPr="00285FE6">
        <w:rPr>
          <w:rFonts w:ascii="Marion Regular" w:hAnsi="Marion Regular"/>
          <w:sz w:val="36"/>
          <w:szCs w:val="36"/>
        </w:rPr>
        <w:t>Guidance</w:t>
      </w:r>
      <w:r w:rsidR="004C324C" w:rsidRPr="00285FE6">
        <w:rPr>
          <w:rFonts w:ascii="Marion Regular" w:hAnsi="Marion Regular"/>
          <w:sz w:val="36"/>
          <w:szCs w:val="36"/>
        </w:rPr>
        <w:t xml:space="preserve"> for </w:t>
      </w:r>
      <w:r w:rsidRPr="00285FE6">
        <w:rPr>
          <w:rFonts w:ascii="Marion Regular" w:hAnsi="Marion Regular"/>
          <w:sz w:val="36"/>
          <w:szCs w:val="36"/>
        </w:rPr>
        <w:t xml:space="preserve">Program </w:t>
      </w:r>
      <w:r w:rsidR="004C324C" w:rsidRPr="00285FE6">
        <w:rPr>
          <w:rFonts w:ascii="Marion Regular" w:hAnsi="Marion Regular"/>
          <w:sz w:val="36"/>
          <w:szCs w:val="36"/>
        </w:rPr>
        <w:t>R</w:t>
      </w:r>
      <w:r w:rsidR="00666085" w:rsidRPr="00285FE6">
        <w:rPr>
          <w:rFonts w:ascii="Marion Regular" w:hAnsi="Marion Regular"/>
          <w:sz w:val="36"/>
          <w:szCs w:val="36"/>
        </w:rPr>
        <w:t>eviewers</w:t>
      </w:r>
    </w:p>
    <w:p w14:paraId="15FE1DDD" w14:textId="77777777" w:rsidR="00666085" w:rsidRPr="00285FE6" w:rsidRDefault="00666085" w:rsidP="00285FE6">
      <w:pPr>
        <w:jc w:val="both"/>
        <w:rPr>
          <w:rFonts w:ascii="Marion Regular" w:hAnsi="Marion Regular"/>
        </w:rPr>
      </w:pPr>
    </w:p>
    <w:p w14:paraId="475AD457" w14:textId="77777777" w:rsidR="00285FE6" w:rsidRPr="00285FE6" w:rsidRDefault="00285FE6" w:rsidP="00285FE6">
      <w:pPr>
        <w:jc w:val="both"/>
        <w:rPr>
          <w:rFonts w:ascii="Marion Regular" w:hAnsi="Marion Regular"/>
          <w:sz w:val="23"/>
          <w:szCs w:val="23"/>
        </w:rPr>
      </w:pPr>
    </w:p>
    <w:p w14:paraId="4CEAA3AE" w14:textId="6F1F6A4C" w:rsidR="00234170" w:rsidRPr="00285FE6" w:rsidRDefault="00234170" w:rsidP="00285FE6">
      <w:pPr>
        <w:jc w:val="both"/>
        <w:rPr>
          <w:rFonts w:ascii="Marion Regular" w:hAnsi="Marion Regular"/>
          <w:sz w:val="23"/>
          <w:szCs w:val="23"/>
        </w:rPr>
      </w:pPr>
      <w:r w:rsidRPr="00285FE6">
        <w:rPr>
          <w:rFonts w:ascii="Marion Regular" w:hAnsi="Marion Regular"/>
          <w:sz w:val="23"/>
          <w:szCs w:val="23"/>
        </w:rPr>
        <w:t>Please provide a narrative describing your observations and judgments regarding the overall sta</w:t>
      </w:r>
      <w:r w:rsidR="00285FE6">
        <w:rPr>
          <w:rFonts w:ascii="Marion Regular" w:hAnsi="Marion Regular"/>
          <w:sz w:val="23"/>
          <w:szCs w:val="23"/>
        </w:rPr>
        <w:t>te and quality of the program based on your site visit and your review of the program’s self study. At a minimum,</w:t>
      </w:r>
      <w:r w:rsidRPr="00285FE6">
        <w:rPr>
          <w:rFonts w:ascii="Marion Regular" w:hAnsi="Marion Regular"/>
          <w:sz w:val="23"/>
          <w:szCs w:val="23"/>
        </w:rPr>
        <w:t xml:space="preserve"> address the foll</w:t>
      </w:r>
      <w:r w:rsidR="00997F5B" w:rsidRPr="00285FE6">
        <w:rPr>
          <w:rFonts w:ascii="Marion Regular" w:hAnsi="Marion Regular"/>
          <w:sz w:val="23"/>
          <w:szCs w:val="23"/>
        </w:rPr>
        <w:t>o</w:t>
      </w:r>
      <w:r w:rsidR="00285FE6">
        <w:rPr>
          <w:rFonts w:ascii="Marion Regular" w:hAnsi="Marion Regular"/>
          <w:sz w:val="23"/>
          <w:szCs w:val="23"/>
        </w:rPr>
        <w:t xml:space="preserve">wing questions in your summary: </w:t>
      </w:r>
    </w:p>
    <w:p w14:paraId="609631FC" w14:textId="77777777" w:rsidR="00997F5B" w:rsidRPr="00285FE6" w:rsidRDefault="00997F5B" w:rsidP="00285FE6">
      <w:pPr>
        <w:jc w:val="both"/>
        <w:rPr>
          <w:rFonts w:ascii="Marion Regular" w:hAnsi="Marion Regular"/>
          <w:sz w:val="23"/>
          <w:szCs w:val="23"/>
        </w:rPr>
      </w:pPr>
    </w:p>
    <w:p w14:paraId="7D088056" w14:textId="085D2AAF" w:rsidR="003C073A" w:rsidRPr="00285FE6" w:rsidRDefault="00285FE6" w:rsidP="00285FE6">
      <w:pPr>
        <w:numPr>
          <w:ilvl w:val="0"/>
          <w:numId w:val="6"/>
        </w:numPr>
        <w:jc w:val="both"/>
        <w:rPr>
          <w:rFonts w:ascii="Marion Regular" w:hAnsi="Marion Regular"/>
          <w:sz w:val="23"/>
          <w:szCs w:val="23"/>
        </w:rPr>
      </w:pPr>
      <w:r>
        <w:rPr>
          <w:rFonts w:ascii="Marion Regular" w:hAnsi="Marion Regular"/>
          <w:sz w:val="23"/>
          <w:szCs w:val="23"/>
        </w:rPr>
        <w:t>Overall</w:t>
      </w:r>
    </w:p>
    <w:p w14:paraId="4A3063BE" w14:textId="77777777" w:rsidR="003C073A" w:rsidRPr="00285FE6" w:rsidRDefault="003C073A" w:rsidP="00285FE6">
      <w:pPr>
        <w:ind w:left="360"/>
        <w:jc w:val="both"/>
        <w:rPr>
          <w:rFonts w:ascii="Marion Regular" w:hAnsi="Marion Regular"/>
          <w:sz w:val="23"/>
          <w:szCs w:val="23"/>
        </w:rPr>
      </w:pPr>
    </w:p>
    <w:p w14:paraId="3D6F5DA5" w14:textId="02E8049D" w:rsidR="002D1CCC" w:rsidRPr="00285FE6" w:rsidRDefault="002D1CCC" w:rsidP="00285FE6">
      <w:pPr>
        <w:pStyle w:val="ListParagraph"/>
        <w:numPr>
          <w:ilvl w:val="1"/>
          <w:numId w:val="6"/>
        </w:numPr>
        <w:jc w:val="both"/>
        <w:rPr>
          <w:rFonts w:ascii="Marion Regular" w:hAnsi="Marion Regular"/>
          <w:sz w:val="23"/>
          <w:szCs w:val="23"/>
        </w:rPr>
      </w:pPr>
      <w:r w:rsidRPr="00285FE6">
        <w:rPr>
          <w:rFonts w:ascii="Marion Regular" w:hAnsi="Marion Regular"/>
          <w:sz w:val="23"/>
          <w:szCs w:val="23"/>
        </w:rPr>
        <w:t>Is t</w:t>
      </w:r>
      <w:r w:rsidR="0027476B" w:rsidRPr="00285FE6">
        <w:rPr>
          <w:rFonts w:ascii="Marion Regular" w:hAnsi="Marion Regular"/>
          <w:sz w:val="23"/>
          <w:szCs w:val="23"/>
        </w:rPr>
        <w:t xml:space="preserve">he current number and distribution of faculty sufficient to carry out the broad overall mission of the Department (Teaching; Research, Scholarship </w:t>
      </w:r>
      <w:r w:rsidRPr="00285FE6">
        <w:rPr>
          <w:rFonts w:ascii="Marion Regular" w:hAnsi="Marion Regular"/>
          <w:sz w:val="23"/>
          <w:szCs w:val="23"/>
        </w:rPr>
        <w:t xml:space="preserve">and Creative Activity; </w:t>
      </w:r>
      <w:r w:rsidR="000F3D2F">
        <w:rPr>
          <w:rFonts w:ascii="Marion Regular" w:hAnsi="Marion Regular"/>
          <w:sz w:val="23"/>
          <w:szCs w:val="23"/>
        </w:rPr>
        <w:t xml:space="preserve">and </w:t>
      </w:r>
      <w:r w:rsidRPr="00285FE6">
        <w:rPr>
          <w:rFonts w:ascii="Marion Regular" w:hAnsi="Marion Regular"/>
          <w:sz w:val="23"/>
          <w:szCs w:val="23"/>
        </w:rPr>
        <w:t>Service)</w:t>
      </w:r>
      <w:proofErr w:type="gramStart"/>
      <w:r w:rsidRPr="00285FE6">
        <w:rPr>
          <w:rFonts w:ascii="Marion Regular" w:hAnsi="Marion Regular"/>
          <w:sz w:val="23"/>
          <w:szCs w:val="23"/>
        </w:rPr>
        <w:t>.</w:t>
      </w:r>
      <w:proofErr w:type="gramEnd"/>
      <w:r w:rsidR="0027476B" w:rsidRPr="00285FE6">
        <w:rPr>
          <w:rFonts w:ascii="Marion Regular" w:hAnsi="Marion Regular"/>
          <w:sz w:val="23"/>
          <w:szCs w:val="23"/>
        </w:rPr>
        <w:t xml:space="preserve"> </w:t>
      </w:r>
    </w:p>
    <w:p w14:paraId="746852D0" w14:textId="77777777" w:rsidR="0027476B" w:rsidRPr="00285FE6" w:rsidRDefault="002D1CCC" w:rsidP="00285FE6">
      <w:pPr>
        <w:numPr>
          <w:ilvl w:val="1"/>
          <w:numId w:val="6"/>
        </w:numPr>
        <w:jc w:val="both"/>
        <w:rPr>
          <w:rFonts w:ascii="Marion Regular" w:hAnsi="Marion Regular"/>
          <w:sz w:val="23"/>
          <w:szCs w:val="23"/>
        </w:rPr>
      </w:pPr>
      <w:r w:rsidRPr="00285FE6">
        <w:rPr>
          <w:rFonts w:ascii="Marion Regular" w:hAnsi="Marion Regular"/>
          <w:sz w:val="23"/>
          <w:szCs w:val="23"/>
        </w:rPr>
        <w:t xml:space="preserve">Is the level of the Department’s </w:t>
      </w:r>
      <w:r w:rsidR="00234170" w:rsidRPr="00285FE6">
        <w:rPr>
          <w:rFonts w:ascii="Marion Regular" w:hAnsi="Marion Regular"/>
          <w:sz w:val="23"/>
          <w:szCs w:val="23"/>
        </w:rPr>
        <w:t>R</w:t>
      </w:r>
      <w:r w:rsidRPr="00285FE6">
        <w:rPr>
          <w:rFonts w:ascii="Marion Regular" w:hAnsi="Marion Regular"/>
          <w:sz w:val="23"/>
          <w:szCs w:val="23"/>
        </w:rPr>
        <w:t>SCA appropriate for the program given the size of the faculty and the resources available to the Department?  Is the Department’s level of e</w:t>
      </w:r>
      <w:bookmarkStart w:id="0" w:name="_GoBack"/>
      <w:bookmarkEnd w:id="0"/>
      <w:r w:rsidRPr="00285FE6">
        <w:rPr>
          <w:rFonts w:ascii="Marion Regular" w:hAnsi="Marion Regular"/>
          <w:sz w:val="23"/>
          <w:szCs w:val="23"/>
        </w:rPr>
        <w:t>xternal funding at an appropriate level?</w:t>
      </w:r>
    </w:p>
    <w:p w14:paraId="613DE787" w14:textId="77777777" w:rsidR="002D1CCC" w:rsidRPr="00285FE6" w:rsidRDefault="002D1CCC" w:rsidP="00285FE6">
      <w:pPr>
        <w:numPr>
          <w:ilvl w:val="1"/>
          <w:numId w:val="6"/>
        </w:numPr>
        <w:jc w:val="both"/>
        <w:rPr>
          <w:rFonts w:ascii="Marion Regular" w:hAnsi="Marion Regular"/>
          <w:sz w:val="23"/>
          <w:szCs w:val="23"/>
        </w:rPr>
      </w:pPr>
      <w:r w:rsidRPr="00285FE6">
        <w:rPr>
          <w:rFonts w:ascii="Marion Regular" w:hAnsi="Marion Regular"/>
          <w:sz w:val="23"/>
          <w:szCs w:val="23"/>
        </w:rPr>
        <w:t>Is the level of service, outside of teaching, appropriate for the program given its size and the role that it plays in the University and broader communities it interacts with?  Is the Department able to fulfill its service mission?</w:t>
      </w:r>
    </w:p>
    <w:p w14:paraId="1EE80A86" w14:textId="77777777" w:rsidR="002D1CCC" w:rsidRPr="00285FE6" w:rsidRDefault="00997F5B" w:rsidP="00285FE6">
      <w:pPr>
        <w:numPr>
          <w:ilvl w:val="1"/>
          <w:numId w:val="6"/>
        </w:numPr>
        <w:jc w:val="both"/>
        <w:rPr>
          <w:rFonts w:ascii="Marion Regular" w:hAnsi="Marion Regular"/>
          <w:sz w:val="23"/>
          <w:szCs w:val="23"/>
        </w:rPr>
      </w:pPr>
      <w:r w:rsidRPr="00285FE6">
        <w:rPr>
          <w:rFonts w:ascii="Marion Regular" w:hAnsi="Marion Regular"/>
          <w:sz w:val="23"/>
          <w:szCs w:val="23"/>
        </w:rPr>
        <w:t>Does the Department have an appropriate level of financial resources, staff, physical facilities, library resources, and technology to fulfill its mission?</w:t>
      </w:r>
    </w:p>
    <w:p w14:paraId="46E88069" w14:textId="77777777" w:rsidR="003C073A" w:rsidRPr="00285FE6" w:rsidRDefault="003C073A" w:rsidP="00285FE6">
      <w:pPr>
        <w:jc w:val="both"/>
        <w:rPr>
          <w:rFonts w:ascii="Marion Regular" w:hAnsi="Marion Regular"/>
          <w:sz w:val="23"/>
          <w:szCs w:val="23"/>
        </w:rPr>
      </w:pPr>
    </w:p>
    <w:p w14:paraId="60930BCB" w14:textId="793B436D" w:rsidR="00997F5B" w:rsidRPr="00285FE6" w:rsidRDefault="003C073A" w:rsidP="00285FE6">
      <w:pPr>
        <w:numPr>
          <w:ilvl w:val="0"/>
          <w:numId w:val="6"/>
        </w:numPr>
        <w:jc w:val="both"/>
        <w:rPr>
          <w:rFonts w:ascii="Marion Regular" w:hAnsi="Marion Regular"/>
          <w:sz w:val="23"/>
          <w:szCs w:val="23"/>
        </w:rPr>
      </w:pPr>
      <w:r w:rsidRPr="00285FE6">
        <w:rPr>
          <w:rFonts w:ascii="Marion Regular" w:hAnsi="Marion Regular"/>
          <w:sz w:val="23"/>
          <w:szCs w:val="23"/>
        </w:rPr>
        <w:t>Undergraduate Program</w:t>
      </w:r>
    </w:p>
    <w:p w14:paraId="043847D0" w14:textId="77777777" w:rsidR="00997F5B" w:rsidRPr="00285FE6" w:rsidRDefault="00997F5B" w:rsidP="00285FE6">
      <w:pPr>
        <w:ind w:left="360"/>
        <w:jc w:val="both"/>
        <w:rPr>
          <w:rFonts w:ascii="Marion Regular" w:hAnsi="Marion Regular"/>
          <w:sz w:val="23"/>
          <w:szCs w:val="23"/>
        </w:rPr>
      </w:pPr>
    </w:p>
    <w:p w14:paraId="7E279A99" w14:textId="77777777" w:rsidR="008E3D10" w:rsidRPr="00285FE6" w:rsidRDefault="008E3D10" w:rsidP="00285FE6">
      <w:pPr>
        <w:numPr>
          <w:ilvl w:val="1"/>
          <w:numId w:val="6"/>
        </w:numPr>
        <w:jc w:val="both"/>
        <w:rPr>
          <w:rFonts w:ascii="Marion Regular" w:hAnsi="Marion Regular"/>
          <w:sz w:val="23"/>
          <w:szCs w:val="23"/>
        </w:rPr>
      </w:pPr>
      <w:r w:rsidRPr="00285FE6">
        <w:rPr>
          <w:rFonts w:ascii="Marion Regular" w:hAnsi="Marion Regular"/>
          <w:sz w:val="23"/>
          <w:szCs w:val="23"/>
        </w:rPr>
        <w:t>Is the Department fulfilling its service role, adequately preparing non-majors for future coursework and/or satisfying the needs for general education?</w:t>
      </w:r>
    </w:p>
    <w:p w14:paraId="5062EDF2" w14:textId="77777777" w:rsidR="008E3D10" w:rsidRPr="00285FE6" w:rsidRDefault="008E3D10" w:rsidP="00285FE6">
      <w:pPr>
        <w:numPr>
          <w:ilvl w:val="1"/>
          <w:numId w:val="6"/>
        </w:numPr>
        <w:jc w:val="both"/>
        <w:rPr>
          <w:rFonts w:ascii="Marion Regular" w:hAnsi="Marion Regular"/>
          <w:sz w:val="23"/>
          <w:szCs w:val="23"/>
        </w:rPr>
      </w:pPr>
      <w:r w:rsidRPr="00285FE6">
        <w:rPr>
          <w:rFonts w:ascii="Marion Regular" w:hAnsi="Marion Regular"/>
          <w:sz w:val="23"/>
          <w:szCs w:val="23"/>
        </w:rPr>
        <w:t>Is the program attracting majors likely to succeed in the program?  Is the number of majors appropriate for the program?</w:t>
      </w:r>
      <w:r w:rsidR="00994865" w:rsidRPr="00285FE6">
        <w:rPr>
          <w:rFonts w:ascii="Marion Regular" w:hAnsi="Marion Regular"/>
          <w:sz w:val="23"/>
          <w:szCs w:val="23"/>
        </w:rPr>
        <w:t xml:space="preserve">  Is the program attracting a diverse group of students?</w:t>
      </w:r>
    </w:p>
    <w:p w14:paraId="7E4F3B3F" w14:textId="77777777" w:rsidR="00997F5B" w:rsidRPr="00285FE6" w:rsidRDefault="00997F5B" w:rsidP="00285FE6">
      <w:pPr>
        <w:numPr>
          <w:ilvl w:val="1"/>
          <w:numId w:val="6"/>
        </w:numPr>
        <w:jc w:val="both"/>
        <w:rPr>
          <w:rFonts w:ascii="Marion Regular" w:hAnsi="Marion Regular"/>
          <w:sz w:val="23"/>
          <w:szCs w:val="23"/>
        </w:rPr>
      </w:pPr>
      <w:r w:rsidRPr="00285FE6">
        <w:rPr>
          <w:rFonts w:ascii="Marion Regular" w:hAnsi="Marion Regular"/>
          <w:sz w:val="23"/>
          <w:szCs w:val="23"/>
        </w:rPr>
        <w:t>Does the undergraduate curriculum provide majors with an adequate background to pursue discipline-related careers or graduate work following graduation?</w:t>
      </w:r>
    </w:p>
    <w:p w14:paraId="40A0D407" w14:textId="77777777" w:rsidR="008E3D10" w:rsidRPr="00285FE6" w:rsidRDefault="00994865" w:rsidP="00285FE6">
      <w:pPr>
        <w:numPr>
          <w:ilvl w:val="1"/>
          <w:numId w:val="6"/>
        </w:numPr>
        <w:jc w:val="both"/>
        <w:rPr>
          <w:rFonts w:ascii="Marion Regular" w:hAnsi="Marion Regular"/>
          <w:sz w:val="23"/>
          <w:szCs w:val="23"/>
        </w:rPr>
      </w:pPr>
      <w:r w:rsidRPr="00285FE6">
        <w:rPr>
          <w:rFonts w:ascii="Marion Regular" w:hAnsi="Marion Regular"/>
          <w:sz w:val="23"/>
          <w:szCs w:val="23"/>
        </w:rPr>
        <w:t xml:space="preserve">Are the resources and </w:t>
      </w:r>
      <w:r w:rsidR="008E3D10" w:rsidRPr="00285FE6">
        <w:rPr>
          <w:rFonts w:ascii="Marion Regular" w:hAnsi="Marion Regular"/>
          <w:sz w:val="23"/>
          <w:szCs w:val="23"/>
        </w:rPr>
        <w:t>the number of and distribution of faculty sufficient to support the undergraduate program?</w:t>
      </w:r>
    </w:p>
    <w:p w14:paraId="77C2ADEF" w14:textId="77777777" w:rsidR="00285FE6" w:rsidRDefault="00994865" w:rsidP="00285FE6">
      <w:pPr>
        <w:numPr>
          <w:ilvl w:val="1"/>
          <w:numId w:val="6"/>
        </w:numPr>
        <w:jc w:val="both"/>
        <w:rPr>
          <w:rFonts w:ascii="Marion Regular" w:hAnsi="Marion Regular"/>
          <w:sz w:val="23"/>
          <w:szCs w:val="23"/>
        </w:rPr>
      </w:pPr>
      <w:r w:rsidRPr="00285FE6">
        <w:rPr>
          <w:rFonts w:ascii="Marion Regular" w:hAnsi="Marion Regular"/>
          <w:sz w:val="23"/>
          <w:szCs w:val="23"/>
        </w:rPr>
        <w:t>Are pedagogical practices appropriate? Is teaching</w:t>
      </w:r>
      <w:r w:rsidR="00997F5B" w:rsidRPr="00285FE6">
        <w:rPr>
          <w:rFonts w:ascii="Marion Regular" w:hAnsi="Marion Regular"/>
          <w:sz w:val="23"/>
          <w:szCs w:val="23"/>
        </w:rPr>
        <w:t xml:space="preserve"> adequately assessed? </w:t>
      </w:r>
    </w:p>
    <w:p w14:paraId="74F2D8FF" w14:textId="2B057295" w:rsidR="00997F5B" w:rsidRPr="00285FE6" w:rsidRDefault="00285FE6" w:rsidP="00285FE6">
      <w:pPr>
        <w:numPr>
          <w:ilvl w:val="1"/>
          <w:numId w:val="6"/>
        </w:numPr>
        <w:jc w:val="both"/>
        <w:rPr>
          <w:rFonts w:ascii="Marion Regular" w:hAnsi="Marion Regular"/>
          <w:sz w:val="23"/>
          <w:szCs w:val="23"/>
        </w:rPr>
      </w:pPr>
      <w:r>
        <w:rPr>
          <w:rFonts w:ascii="Marion Regular" w:hAnsi="Marion Regular"/>
          <w:sz w:val="23"/>
          <w:szCs w:val="23"/>
        </w:rPr>
        <w:t>Does the program have learning-outcomes goals and outcomes-assessment methods in place? Are the program’s methods for outcomes assessment effective?</w:t>
      </w:r>
      <w:r w:rsidR="00997F5B" w:rsidRPr="00285FE6">
        <w:rPr>
          <w:rFonts w:ascii="Marion Regular" w:hAnsi="Marion Regular"/>
          <w:sz w:val="23"/>
          <w:szCs w:val="23"/>
        </w:rPr>
        <w:t xml:space="preserve"> </w:t>
      </w:r>
    </w:p>
    <w:p w14:paraId="237BA147" w14:textId="77777777" w:rsidR="008E3D10" w:rsidRPr="00285FE6" w:rsidRDefault="008E3D10" w:rsidP="00285FE6">
      <w:pPr>
        <w:numPr>
          <w:ilvl w:val="1"/>
          <w:numId w:val="6"/>
        </w:numPr>
        <w:jc w:val="both"/>
        <w:rPr>
          <w:rFonts w:ascii="Marion Regular" w:hAnsi="Marion Regular"/>
          <w:sz w:val="23"/>
          <w:szCs w:val="23"/>
        </w:rPr>
      </w:pPr>
      <w:r w:rsidRPr="00285FE6">
        <w:rPr>
          <w:rFonts w:ascii="Marion Regular" w:hAnsi="Marion Regular"/>
          <w:sz w:val="23"/>
          <w:szCs w:val="23"/>
        </w:rPr>
        <w:t>Are students able to move into to discipline-related care</w:t>
      </w:r>
      <w:r w:rsidR="00B65F7B" w:rsidRPr="00285FE6">
        <w:rPr>
          <w:rFonts w:ascii="Marion Regular" w:hAnsi="Marion Regular"/>
          <w:sz w:val="23"/>
          <w:szCs w:val="23"/>
        </w:rPr>
        <w:t>ers and/or pursue further academic work?</w:t>
      </w:r>
    </w:p>
    <w:p w14:paraId="58E6F755" w14:textId="77777777" w:rsidR="00666085" w:rsidRPr="00285FE6" w:rsidRDefault="00666085" w:rsidP="00285FE6">
      <w:pPr>
        <w:ind w:left="1080"/>
        <w:jc w:val="both"/>
        <w:rPr>
          <w:rFonts w:ascii="Marion Regular" w:hAnsi="Marion Regular"/>
          <w:sz w:val="23"/>
          <w:szCs w:val="23"/>
        </w:rPr>
      </w:pPr>
    </w:p>
    <w:p w14:paraId="2FAB7037" w14:textId="3D8C997E" w:rsidR="003C073A" w:rsidRPr="00285FE6" w:rsidRDefault="00285FE6" w:rsidP="00285FE6">
      <w:pPr>
        <w:numPr>
          <w:ilvl w:val="0"/>
          <w:numId w:val="6"/>
        </w:numPr>
        <w:jc w:val="both"/>
        <w:rPr>
          <w:rFonts w:ascii="Marion Regular" w:hAnsi="Marion Regular"/>
          <w:sz w:val="23"/>
          <w:szCs w:val="23"/>
        </w:rPr>
      </w:pPr>
      <w:r>
        <w:rPr>
          <w:rFonts w:ascii="Marion Regular" w:hAnsi="Marion Regular"/>
          <w:sz w:val="23"/>
          <w:szCs w:val="23"/>
        </w:rPr>
        <w:t>Graduate Program</w:t>
      </w:r>
    </w:p>
    <w:p w14:paraId="5EFCBCE1" w14:textId="77777777" w:rsidR="00666085" w:rsidRPr="00285FE6" w:rsidRDefault="00666085" w:rsidP="00285FE6">
      <w:pPr>
        <w:ind w:left="360"/>
        <w:jc w:val="both"/>
        <w:rPr>
          <w:rFonts w:ascii="Marion Regular" w:hAnsi="Marion Regular"/>
          <w:sz w:val="23"/>
          <w:szCs w:val="23"/>
        </w:rPr>
      </w:pPr>
    </w:p>
    <w:p w14:paraId="20E6E7D8" w14:textId="77777777" w:rsidR="003C073A" w:rsidRPr="00285FE6" w:rsidRDefault="003C073A" w:rsidP="00285FE6">
      <w:pPr>
        <w:numPr>
          <w:ilvl w:val="1"/>
          <w:numId w:val="6"/>
        </w:numPr>
        <w:jc w:val="both"/>
        <w:rPr>
          <w:rFonts w:ascii="Marion Regular" w:hAnsi="Marion Regular"/>
          <w:sz w:val="23"/>
          <w:szCs w:val="23"/>
        </w:rPr>
      </w:pPr>
      <w:r w:rsidRPr="00285FE6">
        <w:rPr>
          <w:rFonts w:ascii="Marion Regular" w:hAnsi="Marion Regular"/>
          <w:sz w:val="23"/>
          <w:szCs w:val="23"/>
        </w:rPr>
        <w:t>Is the program attracting students likely to succeed in the program?  Is the number of students appropriate for the program?</w:t>
      </w:r>
      <w:r w:rsidR="00994865" w:rsidRPr="00285FE6">
        <w:rPr>
          <w:rFonts w:ascii="Marion Regular" w:hAnsi="Marion Regular"/>
          <w:sz w:val="23"/>
          <w:szCs w:val="23"/>
        </w:rPr>
        <w:t xml:space="preserve"> Is the program attracting a diverse group of students?</w:t>
      </w:r>
    </w:p>
    <w:p w14:paraId="555916B8" w14:textId="77777777" w:rsidR="003C073A" w:rsidRPr="00285FE6" w:rsidRDefault="003C073A" w:rsidP="00285FE6">
      <w:pPr>
        <w:numPr>
          <w:ilvl w:val="1"/>
          <w:numId w:val="6"/>
        </w:numPr>
        <w:jc w:val="both"/>
        <w:rPr>
          <w:rFonts w:ascii="Marion Regular" w:hAnsi="Marion Regular"/>
          <w:sz w:val="23"/>
          <w:szCs w:val="23"/>
        </w:rPr>
      </w:pPr>
      <w:r w:rsidRPr="00285FE6">
        <w:rPr>
          <w:rFonts w:ascii="Marion Regular" w:hAnsi="Marion Regular"/>
          <w:sz w:val="23"/>
          <w:szCs w:val="23"/>
        </w:rPr>
        <w:t>Does the graduate curriculum provide an adequate background to pursue discipline-related careers following graduation?</w:t>
      </w:r>
    </w:p>
    <w:p w14:paraId="55C97519" w14:textId="77777777" w:rsidR="003C073A" w:rsidRPr="00285FE6" w:rsidRDefault="003C073A" w:rsidP="00285FE6">
      <w:pPr>
        <w:numPr>
          <w:ilvl w:val="1"/>
          <w:numId w:val="6"/>
        </w:numPr>
        <w:jc w:val="both"/>
        <w:rPr>
          <w:rFonts w:ascii="Marion Regular" w:hAnsi="Marion Regular"/>
          <w:sz w:val="23"/>
          <w:szCs w:val="23"/>
        </w:rPr>
      </w:pPr>
      <w:r w:rsidRPr="00285FE6">
        <w:rPr>
          <w:rFonts w:ascii="Marion Regular" w:hAnsi="Marion Regular"/>
          <w:sz w:val="23"/>
          <w:szCs w:val="23"/>
        </w:rPr>
        <w:t>Does the program provide adequate mentoring and advising to students to prepare them for discipline-related careers?</w:t>
      </w:r>
    </w:p>
    <w:p w14:paraId="2C9E1B45" w14:textId="77777777" w:rsidR="003C073A" w:rsidRPr="00285FE6" w:rsidRDefault="00994865" w:rsidP="00285FE6">
      <w:pPr>
        <w:numPr>
          <w:ilvl w:val="1"/>
          <w:numId w:val="6"/>
        </w:numPr>
        <w:jc w:val="both"/>
        <w:rPr>
          <w:rFonts w:ascii="Marion Regular" w:hAnsi="Marion Regular"/>
          <w:sz w:val="23"/>
          <w:szCs w:val="23"/>
        </w:rPr>
      </w:pPr>
      <w:r w:rsidRPr="00285FE6">
        <w:rPr>
          <w:rFonts w:ascii="Marion Regular" w:hAnsi="Marion Regular"/>
          <w:sz w:val="23"/>
          <w:szCs w:val="23"/>
        </w:rPr>
        <w:t>Are the resources and</w:t>
      </w:r>
      <w:r w:rsidR="003C073A" w:rsidRPr="00285FE6">
        <w:rPr>
          <w:rFonts w:ascii="Marion Regular" w:hAnsi="Marion Regular"/>
          <w:sz w:val="23"/>
          <w:szCs w:val="23"/>
        </w:rPr>
        <w:t xml:space="preserve"> the number of and distribution of faculty sufficient to support the graduate program?</w:t>
      </w:r>
    </w:p>
    <w:p w14:paraId="48890214" w14:textId="77777777" w:rsidR="003C073A" w:rsidRPr="00285FE6" w:rsidRDefault="003C073A" w:rsidP="00285FE6">
      <w:pPr>
        <w:numPr>
          <w:ilvl w:val="1"/>
          <w:numId w:val="6"/>
        </w:numPr>
        <w:jc w:val="both"/>
        <w:rPr>
          <w:rFonts w:ascii="Marion Regular" w:hAnsi="Marion Regular"/>
          <w:sz w:val="23"/>
          <w:szCs w:val="23"/>
        </w:rPr>
      </w:pPr>
      <w:r w:rsidRPr="00285FE6">
        <w:rPr>
          <w:rFonts w:ascii="Marion Regular" w:hAnsi="Marion Regular"/>
          <w:sz w:val="23"/>
          <w:szCs w:val="23"/>
        </w:rPr>
        <w:lastRenderedPageBreak/>
        <w:t>Does the program offer appropriate financial support to graduate students?</w:t>
      </w:r>
    </w:p>
    <w:p w14:paraId="4B219534" w14:textId="77777777" w:rsidR="003C073A" w:rsidRPr="00285FE6" w:rsidRDefault="003C073A" w:rsidP="00285FE6">
      <w:pPr>
        <w:numPr>
          <w:ilvl w:val="1"/>
          <w:numId w:val="6"/>
        </w:numPr>
        <w:jc w:val="both"/>
        <w:rPr>
          <w:rFonts w:ascii="Marion Regular" w:hAnsi="Marion Regular"/>
          <w:sz w:val="23"/>
          <w:szCs w:val="23"/>
        </w:rPr>
      </w:pPr>
      <w:r w:rsidRPr="00285FE6">
        <w:rPr>
          <w:rFonts w:ascii="Marion Regular" w:hAnsi="Marion Regular"/>
          <w:sz w:val="23"/>
          <w:szCs w:val="23"/>
        </w:rPr>
        <w:t xml:space="preserve">Is teaching adequately assessed?  </w:t>
      </w:r>
    </w:p>
    <w:p w14:paraId="6265C0DC" w14:textId="77777777" w:rsidR="00666085" w:rsidRPr="00285FE6" w:rsidRDefault="003C073A" w:rsidP="00285FE6">
      <w:pPr>
        <w:numPr>
          <w:ilvl w:val="1"/>
          <w:numId w:val="6"/>
        </w:numPr>
        <w:jc w:val="both"/>
        <w:rPr>
          <w:rFonts w:ascii="Marion Regular" w:hAnsi="Marion Regular"/>
          <w:sz w:val="23"/>
          <w:szCs w:val="23"/>
        </w:rPr>
      </w:pPr>
      <w:r w:rsidRPr="00285FE6">
        <w:rPr>
          <w:rFonts w:ascii="Marion Regular" w:hAnsi="Marion Regular"/>
          <w:sz w:val="23"/>
          <w:szCs w:val="23"/>
        </w:rPr>
        <w:t>Are students able to move into to discipline-relate</w:t>
      </w:r>
      <w:r w:rsidR="00666085" w:rsidRPr="00285FE6">
        <w:rPr>
          <w:rFonts w:ascii="Marion Regular" w:hAnsi="Marion Regular"/>
          <w:sz w:val="23"/>
          <w:szCs w:val="23"/>
        </w:rPr>
        <w:t xml:space="preserve">d </w:t>
      </w:r>
      <w:r w:rsidRPr="00285FE6">
        <w:rPr>
          <w:rFonts w:ascii="Marion Regular" w:hAnsi="Marion Regular"/>
          <w:sz w:val="23"/>
          <w:szCs w:val="23"/>
        </w:rPr>
        <w:t>careers?</w:t>
      </w:r>
    </w:p>
    <w:p w14:paraId="442AFA03" w14:textId="6871FB4D" w:rsidR="00285FE6" w:rsidRPr="00285FE6" w:rsidRDefault="008B2F56" w:rsidP="00285FE6">
      <w:pPr>
        <w:numPr>
          <w:ilvl w:val="1"/>
          <w:numId w:val="6"/>
        </w:numPr>
        <w:jc w:val="both"/>
        <w:rPr>
          <w:rFonts w:ascii="Marion Regular" w:hAnsi="Marion Regular"/>
          <w:sz w:val="23"/>
          <w:szCs w:val="23"/>
        </w:rPr>
      </w:pPr>
      <w:r w:rsidRPr="00285FE6">
        <w:rPr>
          <w:rFonts w:ascii="Marion Regular" w:hAnsi="Marion Regular"/>
          <w:sz w:val="23"/>
          <w:szCs w:val="23"/>
        </w:rPr>
        <w:t xml:space="preserve">For doctoral programs, questions related to D.III of </w:t>
      </w:r>
      <w:r w:rsidR="00285FE6">
        <w:rPr>
          <w:rFonts w:ascii="Marion Regular" w:hAnsi="Marion Regular"/>
          <w:sz w:val="23"/>
          <w:szCs w:val="23"/>
        </w:rPr>
        <w:t xml:space="preserve">the </w:t>
      </w:r>
      <w:r w:rsidR="00285FE6" w:rsidRPr="00285FE6">
        <w:rPr>
          <w:rFonts w:ascii="Marion Regular" w:hAnsi="Marion Regular"/>
          <w:bCs/>
          <w:sz w:val="23"/>
          <w:szCs w:val="23"/>
        </w:rPr>
        <w:t xml:space="preserve">Ohio Board of Regents Advisory Committee on Graduate Study’s </w:t>
      </w:r>
      <w:r w:rsidR="00285FE6">
        <w:rPr>
          <w:rFonts w:ascii="Marion Regular" w:hAnsi="Marion Regular"/>
          <w:bCs/>
          <w:sz w:val="23"/>
          <w:szCs w:val="23"/>
        </w:rPr>
        <w:t>“</w:t>
      </w:r>
      <w:r w:rsidR="00285FE6" w:rsidRPr="00285FE6">
        <w:rPr>
          <w:rFonts w:ascii="Marion Regular" w:hAnsi="Marion Regular"/>
          <w:bCs/>
          <w:sz w:val="23"/>
          <w:szCs w:val="23"/>
        </w:rPr>
        <w:t>Guidelines and Procedures for Review and Approval of Graduate Degree Programs.</w:t>
      </w:r>
      <w:r w:rsidR="00285FE6">
        <w:rPr>
          <w:rFonts w:ascii="Marion Regular" w:hAnsi="Marion Regular"/>
          <w:bCs/>
          <w:sz w:val="23"/>
          <w:szCs w:val="23"/>
        </w:rPr>
        <w:t>”</w:t>
      </w:r>
    </w:p>
    <w:p w14:paraId="49A30C12" w14:textId="7B0E18C6" w:rsidR="00285FE6" w:rsidRPr="00285FE6" w:rsidRDefault="00285FE6" w:rsidP="00285FE6">
      <w:pPr>
        <w:ind w:left="1440"/>
        <w:jc w:val="both"/>
        <w:rPr>
          <w:rFonts w:ascii="Marion Regular" w:hAnsi="Marion Regular"/>
          <w:sz w:val="23"/>
          <w:szCs w:val="23"/>
        </w:rPr>
      </w:pPr>
      <w:hyperlink r:id="rId6" w:history="1">
        <w:r w:rsidRPr="00126485">
          <w:rPr>
            <w:rStyle w:val="Hyperlink"/>
            <w:rFonts w:ascii="Marion Regular" w:hAnsi="Marion Regular"/>
            <w:sz w:val="23"/>
            <w:szCs w:val="23"/>
          </w:rPr>
          <w:t>http://regents.ohio.gov/rgp/pdfs/RACGS%20Guidelines%20Approved%20102403.pdf</w:t>
        </w:r>
      </w:hyperlink>
    </w:p>
    <w:p w14:paraId="685BF8CE" w14:textId="77777777" w:rsidR="00666085" w:rsidRPr="00285FE6" w:rsidRDefault="00666085" w:rsidP="00285FE6">
      <w:pPr>
        <w:ind w:left="1080"/>
        <w:jc w:val="both"/>
        <w:rPr>
          <w:rFonts w:ascii="Marion Regular" w:hAnsi="Marion Regular"/>
          <w:sz w:val="23"/>
          <w:szCs w:val="23"/>
        </w:rPr>
      </w:pPr>
    </w:p>
    <w:p w14:paraId="2B64D313" w14:textId="77777777" w:rsidR="00666085" w:rsidRPr="00285FE6" w:rsidRDefault="00666085" w:rsidP="00285FE6">
      <w:pPr>
        <w:numPr>
          <w:ilvl w:val="0"/>
          <w:numId w:val="6"/>
        </w:numPr>
        <w:jc w:val="both"/>
        <w:rPr>
          <w:rFonts w:ascii="Marion Regular" w:hAnsi="Marion Regular"/>
          <w:sz w:val="23"/>
          <w:szCs w:val="23"/>
        </w:rPr>
      </w:pPr>
      <w:r w:rsidRPr="00285FE6">
        <w:rPr>
          <w:rFonts w:ascii="Marion Regular" w:hAnsi="Marion Regular"/>
          <w:sz w:val="23"/>
          <w:szCs w:val="23"/>
        </w:rPr>
        <w:t>Areas of concern.</w:t>
      </w:r>
    </w:p>
    <w:p w14:paraId="56024A61" w14:textId="77777777" w:rsidR="00666085" w:rsidRPr="00285FE6" w:rsidRDefault="00666085" w:rsidP="00285FE6">
      <w:pPr>
        <w:ind w:left="360"/>
        <w:jc w:val="both"/>
        <w:rPr>
          <w:rFonts w:ascii="Marion Regular" w:hAnsi="Marion Regular"/>
          <w:sz w:val="23"/>
          <w:szCs w:val="23"/>
        </w:rPr>
      </w:pPr>
    </w:p>
    <w:p w14:paraId="30EC5A35" w14:textId="77777777" w:rsidR="00666085" w:rsidRPr="00285FE6" w:rsidRDefault="00666085" w:rsidP="00285FE6">
      <w:pPr>
        <w:numPr>
          <w:ilvl w:val="0"/>
          <w:numId w:val="6"/>
        </w:numPr>
        <w:jc w:val="both"/>
        <w:rPr>
          <w:rFonts w:ascii="Marion Regular" w:hAnsi="Marion Regular"/>
          <w:sz w:val="23"/>
          <w:szCs w:val="23"/>
        </w:rPr>
      </w:pPr>
      <w:r w:rsidRPr="00285FE6">
        <w:rPr>
          <w:rFonts w:ascii="Marion Regular" w:hAnsi="Marion Regular"/>
          <w:sz w:val="23"/>
          <w:szCs w:val="23"/>
        </w:rPr>
        <w:t>Recommendations.</w:t>
      </w:r>
    </w:p>
    <w:p w14:paraId="764D7D77" w14:textId="77777777" w:rsidR="00666085" w:rsidRPr="00285FE6" w:rsidRDefault="00666085" w:rsidP="00285FE6">
      <w:pPr>
        <w:jc w:val="both"/>
        <w:rPr>
          <w:rFonts w:ascii="Marion Regular" w:hAnsi="Marion Regular"/>
          <w:sz w:val="23"/>
          <w:szCs w:val="23"/>
        </w:rPr>
      </w:pPr>
    </w:p>
    <w:p w14:paraId="15D332BF" w14:textId="77777777" w:rsidR="00666085" w:rsidRPr="00285FE6" w:rsidRDefault="00666085" w:rsidP="00285FE6">
      <w:pPr>
        <w:numPr>
          <w:ilvl w:val="0"/>
          <w:numId w:val="6"/>
        </w:numPr>
        <w:jc w:val="both"/>
        <w:rPr>
          <w:rFonts w:ascii="Marion Regular" w:hAnsi="Marion Regular"/>
          <w:sz w:val="23"/>
          <w:szCs w:val="23"/>
        </w:rPr>
      </w:pPr>
      <w:r w:rsidRPr="00285FE6">
        <w:rPr>
          <w:rFonts w:ascii="Marion Regular" w:hAnsi="Marion Regular"/>
          <w:sz w:val="23"/>
          <w:szCs w:val="23"/>
        </w:rPr>
        <w:t>Commendations.</w:t>
      </w:r>
    </w:p>
    <w:p w14:paraId="624E8E3E" w14:textId="77777777" w:rsidR="00666085" w:rsidRPr="00285FE6" w:rsidRDefault="00666085" w:rsidP="00285FE6">
      <w:pPr>
        <w:jc w:val="both"/>
        <w:rPr>
          <w:rFonts w:ascii="Marion Regular" w:hAnsi="Marion Regular"/>
          <w:sz w:val="23"/>
          <w:szCs w:val="23"/>
        </w:rPr>
      </w:pPr>
    </w:p>
    <w:p w14:paraId="7AB3DDF3" w14:textId="77777777" w:rsidR="00666085" w:rsidRPr="00285FE6" w:rsidRDefault="00666085" w:rsidP="00285FE6">
      <w:pPr>
        <w:numPr>
          <w:ilvl w:val="0"/>
          <w:numId w:val="6"/>
        </w:numPr>
        <w:jc w:val="both"/>
        <w:rPr>
          <w:rFonts w:ascii="Marion Regular" w:hAnsi="Marion Regular"/>
          <w:sz w:val="23"/>
          <w:szCs w:val="23"/>
        </w:rPr>
      </w:pPr>
      <w:r w:rsidRPr="00285FE6">
        <w:rPr>
          <w:rFonts w:ascii="Marion Regular" w:hAnsi="Marion Regular"/>
          <w:sz w:val="23"/>
          <w:szCs w:val="23"/>
        </w:rPr>
        <w:t>Overall judgment:  Is the program viable as a whole?</w:t>
      </w:r>
    </w:p>
    <w:p w14:paraId="6156B607" w14:textId="77777777" w:rsidR="003C073A" w:rsidRPr="00285FE6" w:rsidRDefault="003C073A" w:rsidP="00285FE6">
      <w:pPr>
        <w:ind w:left="360"/>
        <w:jc w:val="both"/>
        <w:rPr>
          <w:rFonts w:ascii="Marion Regular" w:hAnsi="Marion Regular"/>
          <w:sz w:val="23"/>
          <w:szCs w:val="23"/>
        </w:rPr>
      </w:pPr>
    </w:p>
    <w:p w14:paraId="56920308" w14:textId="77777777" w:rsidR="003C073A" w:rsidRPr="00285FE6" w:rsidRDefault="003C073A" w:rsidP="00285FE6">
      <w:pPr>
        <w:jc w:val="both"/>
        <w:rPr>
          <w:rFonts w:ascii="Marion Regular" w:hAnsi="Marion Regular"/>
          <w:sz w:val="23"/>
          <w:szCs w:val="23"/>
        </w:rPr>
      </w:pPr>
    </w:p>
    <w:p w14:paraId="3A8B379A" w14:textId="77777777" w:rsidR="003C073A" w:rsidRPr="00285FE6" w:rsidRDefault="003C073A" w:rsidP="00285FE6">
      <w:pPr>
        <w:jc w:val="both"/>
        <w:rPr>
          <w:rFonts w:ascii="Marion Regular" w:hAnsi="Marion Regular"/>
          <w:sz w:val="23"/>
          <w:szCs w:val="23"/>
        </w:rPr>
      </w:pPr>
    </w:p>
    <w:p w14:paraId="09E0E5CA" w14:textId="77777777" w:rsidR="0027476B" w:rsidRPr="00285FE6" w:rsidRDefault="0027476B" w:rsidP="00285FE6">
      <w:pPr>
        <w:jc w:val="both"/>
        <w:rPr>
          <w:rFonts w:ascii="Marion Regular" w:hAnsi="Marion Regular"/>
          <w:sz w:val="23"/>
          <w:szCs w:val="23"/>
        </w:rPr>
      </w:pPr>
    </w:p>
    <w:p w14:paraId="13DC3DDE" w14:textId="77777777" w:rsidR="0027476B" w:rsidRPr="00285FE6" w:rsidRDefault="0027476B" w:rsidP="00285FE6">
      <w:pPr>
        <w:jc w:val="both"/>
        <w:rPr>
          <w:rFonts w:ascii="Marion Regular" w:hAnsi="Marion Regular"/>
          <w:sz w:val="23"/>
          <w:szCs w:val="23"/>
        </w:rPr>
      </w:pPr>
    </w:p>
    <w:sectPr w:rsidR="0027476B" w:rsidRPr="00285F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ion Regular">
    <w:panose1 w:val="02020502060400020003"/>
    <w:charset w:val="00"/>
    <w:family w:val="auto"/>
    <w:pitch w:val="variable"/>
    <w:sig w:usb0="A00000EF" w:usb1="5000205B" w:usb2="00000000" w:usb3="00000000" w:csb0="00000183"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EF6"/>
    <w:multiLevelType w:val="hybridMultilevel"/>
    <w:tmpl w:val="A7D4E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C3E7D"/>
    <w:multiLevelType w:val="hybridMultilevel"/>
    <w:tmpl w:val="E6528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7B4CC1"/>
    <w:multiLevelType w:val="hybridMultilevel"/>
    <w:tmpl w:val="BD3AD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0D5891"/>
    <w:multiLevelType w:val="hybridMultilevel"/>
    <w:tmpl w:val="3C90E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DF2B02"/>
    <w:multiLevelType w:val="hybridMultilevel"/>
    <w:tmpl w:val="C3ECA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8D41E0"/>
    <w:multiLevelType w:val="hybridMultilevel"/>
    <w:tmpl w:val="502E4D98"/>
    <w:lvl w:ilvl="0" w:tplc="0409000F">
      <w:start w:val="1"/>
      <w:numFmt w:val="decimal"/>
      <w:lvlText w:val="%1."/>
      <w:lvlJc w:val="left"/>
      <w:pPr>
        <w:tabs>
          <w:tab w:val="num" w:pos="720"/>
        </w:tabs>
        <w:ind w:left="720" w:hanging="360"/>
      </w:pPr>
    </w:lvl>
    <w:lvl w:ilvl="1" w:tplc="20CECA1A">
      <w:start w:val="1"/>
      <w:numFmt w:val="upperLetter"/>
      <w:lvlText w:val="%2."/>
      <w:lvlJc w:val="left"/>
      <w:pPr>
        <w:tabs>
          <w:tab w:val="num" w:pos="1440"/>
        </w:tabs>
        <w:ind w:left="1440" w:hanging="360"/>
      </w:pPr>
      <w:rPr>
        <w:rFonts w:ascii="Marion Regular" w:eastAsia="Times New Roman" w:hAnsi="Marion Regular"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FB"/>
    <w:rsid w:val="000F3D2F"/>
    <w:rsid w:val="00234170"/>
    <w:rsid w:val="0026268A"/>
    <w:rsid w:val="00265752"/>
    <w:rsid w:val="0027476B"/>
    <w:rsid w:val="00285FE6"/>
    <w:rsid w:val="002D1CCC"/>
    <w:rsid w:val="002F5AD2"/>
    <w:rsid w:val="00300A94"/>
    <w:rsid w:val="003C073A"/>
    <w:rsid w:val="004C324C"/>
    <w:rsid w:val="00666085"/>
    <w:rsid w:val="008B2F56"/>
    <w:rsid w:val="008E3D10"/>
    <w:rsid w:val="00994865"/>
    <w:rsid w:val="00997F5B"/>
    <w:rsid w:val="00A51362"/>
    <w:rsid w:val="00B65F7B"/>
    <w:rsid w:val="00C8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2D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476B"/>
    <w:pPr>
      <w:ind w:left="720"/>
    </w:pPr>
  </w:style>
  <w:style w:type="character" w:styleId="Hyperlink">
    <w:name w:val="Hyperlink"/>
    <w:basedOn w:val="DefaultParagraphFont"/>
    <w:uiPriority w:val="99"/>
    <w:unhideWhenUsed/>
    <w:rsid w:val="00285FE6"/>
    <w:rPr>
      <w:color w:val="0000FF" w:themeColor="hyperlink"/>
      <w:u w:val="single"/>
    </w:rPr>
  </w:style>
  <w:style w:type="paragraph" w:styleId="NormalWeb">
    <w:name w:val="Normal (Web)"/>
    <w:basedOn w:val="Normal"/>
    <w:uiPriority w:val="99"/>
    <w:unhideWhenUsed/>
    <w:rsid w:val="00285FE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476B"/>
    <w:pPr>
      <w:ind w:left="720"/>
    </w:pPr>
  </w:style>
  <w:style w:type="character" w:styleId="Hyperlink">
    <w:name w:val="Hyperlink"/>
    <w:basedOn w:val="DefaultParagraphFont"/>
    <w:uiPriority w:val="99"/>
    <w:unhideWhenUsed/>
    <w:rsid w:val="00285FE6"/>
    <w:rPr>
      <w:color w:val="0000FF" w:themeColor="hyperlink"/>
      <w:u w:val="single"/>
    </w:rPr>
  </w:style>
  <w:style w:type="paragraph" w:styleId="NormalWeb">
    <w:name w:val="Normal (Web)"/>
    <w:basedOn w:val="Normal"/>
    <w:uiPriority w:val="99"/>
    <w:unhideWhenUsed/>
    <w:rsid w:val="00285FE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5749">
      <w:bodyDiv w:val="1"/>
      <w:marLeft w:val="0"/>
      <w:marRight w:val="0"/>
      <w:marTop w:val="0"/>
      <w:marBottom w:val="0"/>
      <w:divBdr>
        <w:top w:val="none" w:sz="0" w:space="0" w:color="auto"/>
        <w:left w:val="none" w:sz="0" w:space="0" w:color="auto"/>
        <w:bottom w:val="none" w:sz="0" w:space="0" w:color="auto"/>
        <w:right w:val="none" w:sz="0" w:space="0" w:color="auto"/>
      </w:divBdr>
      <w:divsChild>
        <w:div w:id="1069572791">
          <w:marLeft w:val="0"/>
          <w:marRight w:val="0"/>
          <w:marTop w:val="0"/>
          <w:marBottom w:val="0"/>
          <w:divBdr>
            <w:top w:val="none" w:sz="0" w:space="0" w:color="auto"/>
            <w:left w:val="none" w:sz="0" w:space="0" w:color="auto"/>
            <w:bottom w:val="none" w:sz="0" w:space="0" w:color="auto"/>
            <w:right w:val="none" w:sz="0" w:space="0" w:color="auto"/>
          </w:divBdr>
          <w:divsChild>
            <w:div w:id="158035991">
              <w:marLeft w:val="0"/>
              <w:marRight w:val="0"/>
              <w:marTop w:val="0"/>
              <w:marBottom w:val="0"/>
              <w:divBdr>
                <w:top w:val="none" w:sz="0" w:space="0" w:color="auto"/>
                <w:left w:val="none" w:sz="0" w:space="0" w:color="auto"/>
                <w:bottom w:val="none" w:sz="0" w:space="0" w:color="auto"/>
                <w:right w:val="none" w:sz="0" w:space="0" w:color="auto"/>
              </w:divBdr>
              <w:divsChild>
                <w:div w:id="730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1592">
      <w:bodyDiv w:val="1"/>
      <w:marLeft w:val="0"/>
      <w:marRight w:val="0"/>
      <w:marTop w:val="0"/>
      <w:marBottom w:val="0"/>
      <w:divBdr>
        <w:top w:val="none" w:sz="0" w:space="0" w:color="auto"/>
        <w:left w:val="none" w:sz="0" w:space="0" w:color="auto"/>
        <w:bottom w:val="none" w:sz="0" w:space="0" w:color="auto"/>
        <w:right w:val="none" w:sz="0" w:space="0" w:color="auto"/>
      </w:divBdr>
      <w:divsChild>
        <w:div w:id="1676497027">
          <w:marLeft w:val="0"/>
          <w:marRight w:val="0"/>
          <w:marTop w:val="0"/>
          <w:marBottom w:val="0"/>
          <w:divBdr>
            <w:top w:val="none" w:sz="0" w:space="0" w:color="auto"/>
            <w:left w:val="none" w:sz="0" w:space="0" w:color="auto"/>
            <w:bottom w:val="none" w:sz="0" w:space="0" w:color="auto"/>
            <w:right w:val="none" w:sz="0" w:space="0" w:color="auto"/>
          </w:divBdr>
          <w:divsChild>
            <w:div w:id="1819225320">
              <w:marLeft w:val="0"/>
              <w:marRight w:val="0"/>
              <w:marTop w:val="0"/>
              <w:marBottom w:val="0"/>
              <w:divBdr>
                <w:top w:val="none" w:sz="0" w:space="0" w:color="auto"/>
                <w:left w:val="none" w:sz="0" w:space="0" w:color="auto"/>
                <w:bottom w:val="none" w:sz="0" w:space="0" w:color="auto"/>
                <w:right w:val="none" w:sz="0" w:space="0" w:color="auto"/>
              </w:divBdr>
              <w:divsChild>
                <w:div w:id="20858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gents.ohio.gov/rgp/pdfs/RACGS%20Guidelines%20Approved%20102403.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Questions for reviewers</vt:lpstr>
    </vt:vector>
  </TitlesOfParts>
  <Company>Ohio University</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reviewers</dc:title>
  <dc:creator>Jeff Connor</dc:creator>
  <cp:lastModifiedBy>Patrick Barr-Melej</cp:lastModifiedBy>
  <cp:revision>5</cp:revision>
  <cp:lastPrinted>2019-02-26T19:22:00Z</cp:lastPrinted>
  <dcterms:created xsi:type="dcterms:W3CDTF">2019-02-26T19:22:00Z</dcterms:created>
  <dcterms:modified xsi:type="dcterms:W3CDTF">2019-04-24T14:05:00Z</dcterms:modified>
</cp:coreProperties>
</file>