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BE" w:rsidRDefault="00B578BE">
      <w:bookmarkStart w:id="0" w:name="_GoBack"/>
      <w:bookmarkEnd w:id="0"/>
      <w:r>
        <w:t>Greetings,</w:t>
      </w:r>
    </w:p>
    <w:p w:rsidR="00B578BE" w:rsidRDefault="00B578BE"/>
    <w:p w:rsidR="00B578BE" w:rsidRDefault="00B578BE">
      <w:r>
        <w:t>This e-mail contains advising information for Pre-BSAM and BSAM majors for spring semester</w:t>
      </w:r>
      <w:r w:rsidR="001C61D8">
        <w:t xml:space="preserve"> and tentative information for summer and fall</w:t>
      </w:r>
      <w:r>
        <w:t>.</w:t>
      </w:r>
    </w:p>
    <w:p w:rsidR="0097385E" w:rsidRDefault="0097385E" w:rsidP="0097385E">
      <w:pPr>
        <w:pStyle w:val="ListParagraph"/>
        <w:numPr>
          <w:ilvl w:val="0"/>
          <w:numId w:val="3"/>
        </w:numPr>
      </w:pPr>
      <w:r>
        <w:t>Any Pre-BSAM or BSAM major that has completed MGT 2000 should take SAM 3050 spring semester 2013 as preparation for fall 2013 course work (3020, 3000, 3100)</w:t>
      </w:r>
    </w:p>
    <w:p w:rsidR="008600C3" w:rsidRDefault="008600C3" w:rsidP="008600C3">
      <w:pPr>
        <w:pStyle w:val="ListParagraph"/>
        <w:numPr>
          <w:ilvl w:val="0"/>
          <w:numId w:val="3"/>
        </w:numPr>
      </w:pPr>
      <w:r>
        <w:t>SAM 4700 – this s the BSAM capstone course and offered spring semester.  This course has 2 prerequisites (SAM 3100 and SAM 3010) but if you can graduate spring semester or summer latest you can take 4700 with one prerequisite completed and the other taken concurrently spring semester.</w:t>
      </w:r>
    </w:p>
    <w:p w:rsidR="008600C3" w:rsidRDefault="008600C3" w:rsidP="008600C3">
      <w:pPr>
        <w:pStyle w:val="ListParagraph"/>
        <w:numPr>
          <w:ilvl w:val="0"/>
          <w:numId w:val="3"/>
        </w:numPr>
      </w:pPr>
      <w:r>
        <w:t>SAM 3910 Internship experience – 3910 is offered spring semester and will be offered again summer session.  Please read the information available on the BSAM web page (OU-L site) on the internship requirements.  You will not be able to register for SAM 3910 until you submit your internship plans (cover sheet, learning plan, and project description) and have that plan approved…so you are ready to go when the semester starts.  Students who partner with an organization with an existing internship position can submit the position description with learning plan.</w:t>
      </w:r>
      <w:r w:rsidR="00F50D8B">
        <w:t xml:space="preserve">  You can still arrange a spring semester internship but you need to contact me so we can discuss your plan and then hustle to complete the required documents (on BSAM web page).</w:t>
      </w:r>
    </w:p>
    <w:p w:rsidR="00F50D8B" w:rsidRDefault="00F50D8B" w:rsidP="008600C3">
      <w:pPr>
        <w:pStyle w:val="ListParagraph"/>
        <w:numPr>
          <w:ilvl w:val="0"/>
          <w:numId w:val="3"/>
        </w:numPr>
      </w:pPr>
      <w:r>
        <w:t>SAM 4900 offerings</w:t>
      </w:r>
      <w:r w:rsidR="00F43C7E">
        <w:t xml:space="preserve"> – SAM 4900 courses can be used to complete your Professional Skills elective requirement, </w:t>
      </w:r>
      <w:r w:rsidR="00A57542">
        <w:t xml:space="preserve">upper division requirements, and general electives (i.e. career applications).  Note that each semester we will be offering a SAM 4900 JIT (Just in Time) software applications class so that students can gain proficiency in business software applications including advanced Excel, Access, Project Management, Statistical Process Control, </w:t>
      </w:r>
      <w:proofErr w:type="spellStart"/>
      <w:r w:rsidR="00A57542">
        <w:t>SmartDraw</w:t>
      </w:r>
      <w:proofErr w:type="spellEnd"/>
      <w:r w:rsidR="00A57542">
        <w:t xml:space="preserve">, </w:t>
      </w:r>
      <w:proofErr w:type="spellStart"/>
      <w:r w:rsidR="00A57542">
        <w:t>Camtasia</w:t>
      </w:r>
      <w:proofErr w:type="spellEnd"/>
      <w:r w:rsidR="00A57542">
        <w:t xml:space="preserve">, SPSS, and many others as needed to complete project work required in other SAM project based courses. </w:t>
      </w:r>
    </w:p>
    <w:p w:rsidR="00F50D8B" w:rsidRDefault="00F50D8B" w:rsidP="00F50D8B">
      <w:pPr>
        <w:pStyle w:val="ListParagraph"/>
        <w:numPr>
          <w:ilvl w:val="0"/>
          <w:numId w:val="5"/>
        </w:numPr>
      </w:pPr>
      <w:r>
        <w:t xml:space="preserve">SAM 4900 </w:t>
      </w:r>
      <w:r w:rsidR="00F43C7E">
        <w:t>Budgeting for Managers</w:t>
      </w:r>
      <w:r w:rsidR="00A57542">
        <w:t xml:space="preserve"> – a great class for any Applied Management major interested in operations, finance, and general management positions.</w:t>
      </w:r>
    </w:p>
    <w:p w:rsidR="00A57542" w:rsidRDefault="00A57542" w:rsidP="00F50D8B">
      <w:pPr>
        <w:pStyle w:val="ListParagraph"/>
        <w:numPr>
          <w:ilvl w:val="0"/>
          <w:numId w:val="5"/>
        </w:numPr>
      </w:pPr>
      <w:r>
        <w:t xml:space="preserve">SAM 4900 Personality </w:t>
      </w:r>
      <w:proofErr w:type="gramStart"/>
      <w:r>
        <w:t>Styles  Inventory</w:t>
      </w:r>
      <w:proofErr w:type="gramEnd"/>
      <w:r w:rsidR="00D81364">
        <w:t xml:space="preserve"> - </w:t>
      </w:r>
      <w:r>
        <w:t xml:space="preserve">Myers-Briggs inventory workshop that </w:t>
      </w:r>
      <w:r w:rsidR="00D81364">
        <w:t>provides BSAM majors with useful information about their management style and team building strategies.</w:t>
      </w:r>
    </w:p>
    <w:p w:rsidR="00D81364" w:rsidRDefault="00D81364" w:rsidP="00F50D8B">
      <w:pPr>
        <w:pStyle w:val="ListParagraph"/>
        <w:numPr>
          <w:ilvl w:val="0"/>
          <w:numId w:val="5"/>
        </w:numPr>
      </w:pPr>
      <w:r>
        <w:t xml:space="preserve">SAM 4900 Software Integration </w:t>
      </w:r>
      <w:r w:rsidR="00D451A2">
        <w:t>–</w:t>
      </w:r>
      <w:r>
        <w:t xml:space="preserve"> </w:t>
      </w:r>
      <w:r w:rsidR="00D451A2">
        <w:t>This course is intended to support the project work that will be accomplished in SAM 3050.  It also can be used by students who are committed to developing their software integration skills (using software to more effective manage project work)</w:t>
      </w:r>
    </w:p>
    <w:p w:rsidR="00D451A2" w:rsidRDefault="00D451A2" w:rsidP="00F50D8B">
      <w:pPr>
        <w:pStyle w:val="ListParagraph"/>
        <w:numPr>
          <w:ilvl w:val="0"/>
          <w:numId w:val="5"/>
        </w:numPr>
      </w:pPr>
      <w:r>
        <w:t>SAM 4900 Simulation – this course is intended to support the SAM 4700 strategic planning experience.  This course will allow students to compete in virtual industry against other students…implementing strategic planning principles learned in SAM 4700</w:t>
      </w:r>
    </w:p>
    <w:p w:rsidR="00F50D8B" w:rsidRDefault="00F50D8B" w:rsidP="008600C3">
      <w:pPr>
        <w:pStyle w:val="ListParagraph"/>
        <w:numPr>
          <w:ilvl w:val="0"/>
          <w:numId w:val="3"/>
        </w:numPr>
      </w:pPr>
      <w:r>
        <w:t>Tentative summer offerings</w:t>
      </w:r>
    </w:p>
    <w:p w:rsidR="00F50D8B" w:rsidRDefault="00F50D8B" w:rsidP="00F50D8B">
      <w:pPr>
        <w:pStyle w:val="ListParagraph"/>
        <w:numPr>
          <w:ilvl w:val="0"/>
          <w:numId w:val="4"/>
        </w:numPr>
      </w:pPr>
      <w:r>
        <w:t>SAM 4700 (probable)</w:t>
      </w:r>
    </w:p>
    <w:p w:rsidR="00F50D8B" w:rsidRDefault="00F50D8B" w:rsidP="00F50D8B">
      <w:pPr>
        <w:pStyle w:val="ListParagraph"/>
        <w:numPr>
          <w:ilvl w:val="0"/>
          <w:numId w:val="4"/>
        </w:numPr>
      </w:pPr>
      <w:r>
        <w:lastRenderedPageBreak/>
        <w:t>SAM 3910 (probable)</w:t>
      </w:r>
    </w:p>
    <w:p w:rsidR="00F50D8B" w:rsidRDefault="00F50D8B" w:rsidP="00F50D8B">
      <w:pPr>
        <w:pStyle w:val="ListParagraph"/>
        <w:numPr>
          <w:ilvl w:val="0"/>
          <w:numId w:val="4"/>
        </w:numPr>
      </w:pPr>
      <w:r>
        <w:t>SAM 3010 (possible)</w:t>
      </w:r>
    </w:p>
    <w:p w:rsidR="00F50D8B" w:rsidRDefault="00F50D8B" w:rsidP="008600C3">
      <w:pPr>
        <w:pStyle w:val="ListParagraph"/>
        <w:numPr>
          <w:ilvl w:val="0"/>
          <w:numId w:val="3"/>
        </w:numPr>
      </w:pPr>
      <w:r>
        <w:t>Lancaster campus SAM online offerings – staring fall semester 2013 the Lancaster campus will offer online compliments to the in class offerings</w:t>
      </w:r>
      <w:r w:rsidR="00F43C7E">
        <w:t>…so the semester schedule of class can be used to plan for in class and online deliveries (i.e. SAM 3020 is a fall offering…in class and online)</w:t>
      </w:r>
    </w:p>
    <w:p w:rsidR="00F50D8B" w:rsidRDefault="00F50D8B" w:rsidP="008600C3">
      <w:pPr>
        <w:pStyle w:val="ListParagraph"/>
        <w:numPr>
          <w:ilvl w:val="0"/>
          <w:numId w:val="3"/>
        </w:numPr>
      </w:pPr>
      <w:r>
        <w:t xml:space="preserve">SAM projects – please take a look at some of the </w:t>
      </w:r>
      <w:r w:rsidR="00D451A2">
        <w:t>intense project work completed by BSAM majors in our own SAM classes at OU-Lancaster.  You can find articles and project descriptions on the BSAM web page (OU-</w:t>
      </w:r>
      <w:proofErr w:type="gramStart"/>
      <w:r w:rsidR="00D451A2">
        <w:t>L  site</w:t>
      </w:r>
      <w:proofErr w:type="gramEnd"/>
      <w:r w:rsidR="00D451A2">
        <w:t>).</w:t>
      </w:r>
    </w:p>
    <w:p w:rsidR="00B578BE" w:rsidRDefault="00B578BE"/>
    <w:sectPr w:rsidR="00B5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1FE"/>
    <w:multiLevelType w:val="hybridMultilevel"/>
    <w:tmpl w:val="0E9260F0"/>
    <w:lvl w:ilvl="0" w:tplc="CCE28B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9F118CA"/>
    <w:multiLevelType w:val="hybridMultilevel"/>
    <w:tmpl w:val="CC36B1D2"/>
    <w:lvl w:ilvl="0" w:tplc="E5EC2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754A46"/>
    <w:multiLevelType w:val="hybridMultilevel"/>
    <w:tmpl w:val="B0AC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C67D4"/>
    <w:multiLevelType w:val="hybridMultilevel"/>
    <w:tmpl w:val="43AEE13A"/>
    <w:lvl w:ilvl="0" w:tplc="5D1EB92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7782B37"/>
    <w:multiLevelType w:val="hybridMultilevel"/>
    <w:tmpl w:val="84063D52"/>
    <w:lvl w:ilvl="0" w:tplc="53BCC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BE"/>
    <w:rsid w:val="0011436F"/>
    <w:rsid w:val="001C61D8"/>
    <w:rsid w:val="003335BA"/>
    <w:rsid w:val="005C259C"/>
    <w:rsid w:val="00704A23"/>
    <w:rsid w:val="008600C3"/>
    <w:rsid w:val="009460F1"/>
    <w:rsid w:val="0097385E"/>
    <w:rsid w:val="00976623"/>
    <w:rsid w:val="00A57542"/>
    <w:rsid w:val="00AD7FC6"/>
    <w:rsid w:val="00B578BE"/>
    <w:rsid w:val="00C438B0"/>
    <w:rsid w:val="00D451A2"/>
    <w:rsid w:val="00D81364"/>
    <w:rsid w:val="00F43C7E"/>
    <w:rsid w:val="00F50D8B"/>
    <w:rsid w:val="00F9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BE"/>
    <w:pPr>
      <w:ind w:left="720"/>
      <w:contextualSpacing/>
    </w:pPr>
  </w:style>
  <w:style w:type="character" w:styleId="Hyperlink">
    <w:name w:val="Hyperlink"/>
    <w:basedOn w:val="DefaultParagraphFont"/>
    <w:uiPriority w:val="99"/>
    <w:unhideWhenUsed/>
    <w:rsid w:val="00B578BE"/>
    <w:rPr>
      <w:color w:val="0000FF" w:themeColor="hyperlink"/>
      <w:u w:val="single"/>
    </w:rPr>
  </w:style>
  <w:style w:type="paragraph" w:styleId="BalloonText">
    <w:name w:val="Balloon Text"/>
    <w:basedOn w:val="Normal"/>
    <w:link w:val="BalloonTextChar"/>
    <w:uiPriority w:val="99"/>
    <w:semiHidden/>
    <w:unhideWhenUsed/>
    <w:rsid w:val="00C4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BE"/>
    <w:pPr>
      <w:ind w:left="720"/>
      <w:contextualSpacing/>
    </w:pPr>
  </w:style>
  <w:style w:type="character" w:styleId="Hyperlink">
    <w:name w:val="Hyperlink"/>
    <w:basedOn w:val="DefaultParagraphFont"/>
    <w:uiPriority w:val="99"/>
    <w:unhideWhenUsed/>
    <w:rsid w:val="00B578BE"/>
    <w:rPr>
      <w:color w:val="0000FF" w:themeColor="hyperlink"/>
      <w:u w:val="single"/>
    </w:rPr>
  </w:style>
  <w:style w:type="paragraph" w:styleId="BalloonText">
    <w:name w:val="Balloon Text"/>
    <w:basedOn w:val="Normal"/>
    <w:link w:val="BalloonTextChar"/>
    <w:uiPriority w:val="99"/>
    <w:semiHidden/>
    <w:unhideWhenUsed/>
    <w:rsid w:val="00C4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2</cp:revision>
  <cp:lastPrinted>2012-12-20T19:09:00Z</cp:lastPrinted>
  <dcterms:created xsi:type="dcterms:W3CDTF">2012-12-22T15:20:00Z</dcterms:created>
  <dcterms:modified xsi:type="dcterms:W3CDTF">2012-12-22T15:20:00Z</dcterms:modified>
</cp:coreProperties>
</file>