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5625" w14:textId="77777777" w:rsidR="000F77DF" w:rsidRPr="003D42E3" w:rsidRDefault="00A10212" w:rsidP="008D5D30">
      <w:pPr>
        <w:spacing w:before="159"/>
        <w:ind w:left="120"/>
        <w:rPr>
          <w:sz w:val="24"/>
          <w:szCs w:val="24"/>
        </w:rPr>
      </w:pPr>
      <w:r w:rsidRPr="003D42E3">
        <w:rPr>
          <w:sz w:val="24"/>
          <w:szCs w:val="24"/>
        </w:rPr>
        <w:t xml:space="preserve">Dear </w:t>
      </w:r>
      <w:r w:rsidRPr="003D42E3">
        <w:rPr>
          <w:i/>
          <w:sz w:val="24"/>
          <w:szCs w:val="24"/>
        </w:rPr>
        <w:t>[Insert applicant’s name]</w:t>
      </w:r>
      <w:r w:rsidRPr="003D42E3">
        <w:rPr>
          <w:sz w:val="24"/>
          <w:szCs w:val="24"/>
        </w:rPr>
        <w:t>,</w:t>
      </w:r>
    </w:p>
    <w:p w14:paraId="315C587B" w14:textId="77777777" w:rsidR="00150206" w:rsidRPr="003D42E3" w:rsidRDefault="00150206" w:rsidP="008D5D30">
      <w:pPr>
        <w:spacing w:before="185" w:line="259" w:lineRule="auto"/>
        <w:ind w:left="180" w:right="355"/>
        <w:rPr>
          <w:sz w:val="24"/>
          <w:szCs w:val="24"/>
        </w:rPr>
      </w:pPr>
      <w:r w:rsidRPr="003D42E3">
        <w:rPr>
          <w:sz w:val="24"/>
          <w:szCs w:val="24"/>
        </w:rPr>
        <w:t>Congratulations! You have been recommended for admission to the [</w:t>
      </w:r>
      <w:r w:rsidRPr="003D42E3">
        <w:rPr>
          <w:i/>
          <w:sz w:val="24"/>
          <w:szCs w:val="24"/>
        </w:rPr>
        <w:t>ACADEMIC</w:t>
      </w:r>
      <w:r w:rsidRPr="003D42E3">
        <w:rPr>
          <w:sz w:val="24"/>
          <w:szCs w:val="24"/>
        </w:rPr>
        <w:t>] program at Ohio University for the [</w:t>
      </w:r>
      <w:r w:rsidRPr="003D42E3">
        <w:rPr>
          <w:i/>
          <w:iCs/>
          <w:sz w:val="24"/>
          <w:szCs w:val="24"/>
        </w:rPr>
        <w:t>term</w:t>
      </w:r>
      <w:r w:rsidRPr="003D42E3">
        <w:rPr>
          <w:sz w:val="24"/>
          <w:szCs w:val="24"/>
        </w:rPr>
        <w:t>] semester, 202[</w:t>
      </w:r>
      <w:r w:rsidRPr="003D42E3">
        <w:rPr>
          <w:i/>
          <w:iCs/>
          <w:sz w:val="24"/>
          <w:szCs w:val="24"/>
        </w:rPr>
        <w:t>X</w:t>
      </w:r>
      <w:r w:rsidRPr="003D42E3">
        <w:rPr>
          <w:sz w:val="24"/>
          <w:szCs w:val="24"/>
        </w:rPr>
        <w:t xml:space="preserve">]. You will receive an official offer of admission from the Ohio University Graduate College. Your recommendation for admission is under the terms and conditions in effect in the </w:t>
      </w:r>
      <w:r w:rsidRPr="003D42E3">
        <w:rPr>
          <w:i/>
          <w:sz w:val="24"/>
          <w:szCs w:val="24"/>
        </w:rPr>
        <w:t xml:space="preserve">[Insert correct catalog here, for Summer admission enter this link </w:t>
      </w:r>
      <w:hyperlink r:id="rId7">
        <w:r w:rsidRPr="003D42E3">
          <w:rPr>
            <w:i/>
            <w:color w:val="0000FF"/>
            <w:sz w:val="24"/>
            <w:szCs w:val="24"/>
            <w:u w:val="single" w:color="0000FF"/>
          </w:rPr>
          <w:t>2021-2022 Graduate Catalog</w:t>
        </w:r>
      </w:hyperlink>
      <w:r w:rsidRPr="003D42E3">
        <w:rPr>
          <w:i/>
          <w:color w:val="0000FF"/>
          <w:sz w:val="24"/>
          <w:szCs w:val="24"/>
        </w:rPr>
        <w:t xml:space="preserve"> </w:t>
      </w:r>
      <w:r w:rsidRPr="003D42E3">
        <w:rPr>
          <w:b/>
          <w:i/>
          <w:sz w:val="24"/>
          <w:szCs w:val="24"/>
        </w:rPr>
        <w:t xml:space="preserve">OR </w:t>
      </w:r>
      <w:r w:rsidRPr="003D42E3">
        <w:rPr>
          <w:i/>
          <w:sz w:val="24"/>
          <w:szCs w:val="24"/>
        </w:rPr>
        <w:t>for Fall admission a link will be available soon for the 2022-2023 Graduate Catalog. Please use 2021-2022 link until available]</w:t>
      </w:r>
      <w:r w:rsidRPr="003D42E3">
        <w:rPr>
          <w:sz w:val="24"/>
          <w:szCs w:val="24"/>
        </w:rPr>
        <w:t>.</w:t>
      </w:r>
    </w:p>
    <w:p w14:paraId="3EBB3881" w14:textId="77777777" w:rsidR="00150206" w:rsidRPr="003D42E3" w:rsidRDefault="00150206" w:rsidP="008D5D30">
      <w:pPr>
        <w:pStyle w:val="BodyText"/>
        <w:spacing w:before="10"/>
        <w:ind w:left="180"/>
      </w:pPr>
    </w:p>
    <w:p w14:paraId="2F739431" w14:textId="77777777" w:rsidR="00150206" w:rsidRPr="003D42E3" w:rsidRDefault="00150206" w:rsidP="003D42E3">
      <w:pPr>
        <w:ind w:left="180"/>
        <w:rPr>
          <w:sz w:val="24"/>
          <w:szCs w:val="24"/>
        </w:rPr>
      </w:pPr>
      <w:r w:rsidRPr="003D42E3">
        <w:rPr>
          <w:i/>
          <w:sz w:val="24"/>
          <w:szCs w:val="24"/>
        </w:rPr>
        <w:t>[Insert information about the academic program here</w:t>
      </w:r>
      <w:r w:rsidRPr="003D42E3">
        <w:rPr>
          <w:sz w:val="24"/>
          <w:szCs w:val="24"/>
        </w:rPr>
        <w:t>]</w:t>
      </w:r>
    </w:p>
    <w:p w14:paraId="0CDCF8D2" w14:textId="77777777" w:rsidR="000F77DF" w:rsidRPr="003D42E3" w:rsidRDefault="000F77DF" w:rsidP="008D5D30">
      <w:pPr>
        <w:pStyle w:val="BodyText"/>
        <w:spacing w:before="10"/>
      </w:pPr>
    </w:p>
    <w:p w14:paraId="144244BE" w14:textId="77777777" w:rsidR="000F77DF" w:rsidRPr="003D42E3" w:rsidRDefault="00A10212" w:rsidP="008D5D30">
      <w:pPr>
        <w:spacing w:before="1" w:line="259" w:lineRule="auto"/>
        <w:ind w:left="120"/>
        <w:rPr>
          <w:i/>
          <w:sz w:val="24"/>
          <w:szCs w:val="24"/>
        </w:rPr>
      </w:pPr>
      <w:proofErr w:type="gramStart"/>
      <w:r w:rsidRPr="003D42E3">
        <w:rPr>
          <w:sz w:val="24"/>
          <w:szCs w:val="24"/>
        </w:rPr>
        <w:t>At this time</w:t>
      </w:r>
      <w:proofErr w:type="gramEnd"/>
      <w:r w:rsidRPr="003D42E3">
        <w:rPr>
          <w:sz w:val="24"/>
          <w:szCs w:val="24"/>
        </w:rPr>
        <w:t xml:space="preserve">, we are unable to offer you any funding. </w:t>
      </w:r>
      <w:r w:rsidRPr="003D42E3">
        <w:rPr>
          <w:i/>
          <w:sz w:val="24"/>
          <w:szCs w:val="24"/>
        </w:rPr>
        <w:t>[If you think funding may become available, you can note that here.]</w:t>
      </w:r>
    </w:p>
    <w:p w14:paraId="4D53E631" w14:textId="77777777" w:rsidR="000F77DF" w:rsidRPr="003D42E3" w:rsidRDefault="000F77DF" w:rsidP="008D5D30">
      <w:pPr>
        <w:pStyle w:val="BodyText"/>
        <w:spacing w:before="9"/>
        <w:rPr>
          <w:i/>
        </w:rPr>
      </w:pPr>
    </w:p>
    <w:p w14:paraId="26B2D658" w14:textId="61E319F5" w:rsidR="000F77DF" w:rsidRPr="003D42E3" w:rsidRDefault="00A10212" w:rsidP="008D5D30">
      <w:pPr>
        <w:pStyle w:val="BodyText"/>
        <w:spacing w:line="259" w:lineRule="auto"/>
        <w:ind w:left="120" w:right="129"/>
      </w:pPr>
      <w:r w:rsidRPr="003D42E3">
        <w:t xml:space="preserve">Information about current tuition and fees can be viewed by visiting the Ohio University </w:t>
      </w:r>
      <w:hyperlink r:id="rId8">
        <w:r w:rsidRPr="003D42E3">
          <w:rPr>
            <w:color w:val="0000FF"/>
            <w:u w:val="single" w:color="0000FF"/>
          </w:rPr>
          <w:t>Office</w:t>
        </w:r>
      </w:hyperlink>
      <w:r w:rsidRPr="003D42E3">
        <w:rPr>
          <w:color w:val="0000FF"/>
        </w:rPr>
        <w:t xml:space="preserve"> </w:t>
      </w:r>
      <w:hyperlink r:id="rId9">
        <w:r w:rsidRPr="003D42E3">
          <w:rPr>
            <w:color w:val="0000FF"/>
            <w:u w:val="single" w:color="0000FF"/>
          </w:rPr>
          <w:t>of the Bursar</w:t>
        </w:r>
        <w:r w:rsidRPr="003D42E3">
          <w:rPr>
            <w:color w:val="0000FF"/>
          </w:rPr>
          <w:t xml:space="preserve"> </w:t>
        </w:r>
      </w:hyperlink>
      <w:hyperlink r:id="rId10">
        <w:r w:rsidRPr="003D42E3">
          <w:t>web</w:t>
        </w:r>
        <w:r w:rsidR="00F46E9D" w:rsidRPr="003D42E3">
          <w:t xml:space="preserve"> page</w:t>
        </w:r>
        <w:r w:rsidRPr="003D42E3">
          <w:t xml:space="preserve">. </w:t>
        </w:r>
      </w:hyperlink>
      <w:r w:rsidRPr="003D42E3">
        <w:t>Additional fees for graduate students, as applicable, include:</w:t>
      </w:r>
    </w:p>
    <w:p w14:paraId="35D5C111" w14:textId="77777777" w:rsidR="000F77DF" w:rsidRPr="003D42E3" w:rsidRDefault="00A10212" w:rsidP="008D5D30">
      <w:pPr>
        <w:pStyle w:val="ListParagraph"/>
        <w:numPr>
          <w:ilvl w:val="0"/>
          <w:numId w:val="1"/>
        </w:numPr>
        <w:tabs>
          <w:tab w:val="left" w:pos="839"/>
          <w:tab w:val="left" w:pos="840"/>
        </w:tabs>
        <w:spacing w:before="0" w:line="288" w:lineRule="exact"/>
        <w:rPr>
          <w:sz w:val="24"/>
          <w:szCs w:val="24"/>
        </w:rPr>
      </w:pPr>
      <w:r w:rsidRPr="003D42E3">
        <w:rPr>
          <w:sz w:val="24"/>
          <w:szCs w:val="24"/>
        </w:rPr>
        <w:t>General</w:t>
      </w:r>
      <w:r w:rsidRPr="003D42E3">
        <w:rPr>
          <w:spacing w:val="-1"/>
          <w:sz w:val="24"/>
          <w:szCs w:val="24"/>
        </w:rPr>
        <w:t xml:space="preserve"> </w:t>
      </w:r>
      <w:r w:rsidRPr="003D42E3">
        <w:rPr>
          <w:sz w:val="24"/>
          <w:szCs w:val="24"/>
        </w:rPr>
        <w:t>fees,</w:t>
      </w:r>
    </w:p>
    <w:p w14:paraId="645C6D82" w14:textId="77777777" w:rsidR="000F77DF" w:rsidRPr="003D42E3" w:rsidRDefault="00351044" w:rsidP="008D5D30">
      <w:pPr>
        <w:pStyle w:val="ListParagraph"/>
        <w:numPr>
          <w:ilvl w:val="0"/>
          <w:numId w:val="1"/>
        </w:numPr>
        <w:tabs>
          <w:tab w:val="left" w:pos="839"/>
          <w:tab w:val="left" w:pos="840"/>
        </w:tabs>
        <w:spacing w:before="25"/>
        <w:rPr>
          <w:sz w:val="24"/>
          <w:szCs w:val="24"/>
        </w:rPr>
      </w:pPr>
      <w:hyperlink r:id="rId11">
        <w:r w:rsidR="00A10212" w:rsidRPr="003D42E3">
          <w:rPr>
            <w:color w:val="0562C1"/>
            <w:sz w:val="24"/>
            <w:szCs w:val="24"/>
            <w:u w:val="single" w:color="0562C1"/>
          </w:rPr>
          <w:t>Health insurance</w:t>
        </w:r>
        <w:r w:rsidR="00A10212" w:rsidRPr="003D42E3">
          <w:rPr>
            <w:color w:val="0562C1"/>
            <w:sz w:val="24"/>
            <w:szCs w:val="24"/>
          </w:rPr>
          <w:t xml:space="preserve"> </w:t>
        </w:r>
      </w:hyperlink>
      <w:r w:rsidR="00A10212" w:rsidRPr="003D42E3">
        <w:rPr>
          <w:sz w:val="24"/>
          <w:szCs w:val="24"/>
        </w:rPr>
        <w:t>(may be waivable for domestic</w:t>
      </w:r>
      <w:r w:rsidR="00A10212" w:rsidRPr="003D42E3">
        <w:rPr>
          <w:spacing w:val="-15"/>
          <w:sz w:val="24"/>
          <w:szCs w:val="24"/>
        </w:rPr>
        <w:t xml:space="preserve"> </w:t>
      </w:r>
      <w:r w:rsidR="00A10212" w:rsidRPr="003D42E3">
        <w:rPr>
          <w:sz w:val="24"/>
          <w:szCs w:val="24"/>
        </w:rPr>
        <w:t>students),</w:t>
      </w:r>
    </w:p>
    <w:p w14:paraId="48E2073E" w14:textId="77777777" w:rsidR="000F77DF" w:rsidRPr="003D42E3" w:rsidRDefault="00A10212" w:rsidP="008D5D30">
      <w:pPr>
        <w:pStyle w:val="ListParagraph"/>
        <w:numPr>
          <w:ilvl w:val="0"/>
          <w:numId w:val="1"/>
        </w:numPr>
        <w:tabs>
          <w:tab w:val="left" w:pos="839"/>
          <w:tab w:val="left" w:pos="840"/>
        </w:tabs>
        <w:rPr>
          <w:sz w:val="24"/>
          <w:szCs w:val="24"/>
        </w:rPr>
      </w:pPr>
      <w:r w:rsidRPr="003D42E3">
        <w:rPr>
          <w:sz w:val="24"/>
          <w:szCs w:val="24"/>
        </w:rPr>
        <w:t>College technology</w:t>
      </w:r>
      <w:r w:rsidRPr="003D42E3">
        <w:rPr>
          <w:spacing w:val="-7"/>
          <w:sz w:val="24"/>
          <w:szCs w:val="24"/>
        </w:rPr>
        <w:t xml:space="preserve"> </w:t>
      </w:r>
      <w:r w:rsidRPr="003D42E3">
        <w:rPr>
          <w:sz w:val="24"/>
          <w:szCs w:val="24"/>
        </w:rPr>
        <w:t>fees,</w:t>
      </w:r>
    </w:p>
    <w:p w14:paraId="223CA865" w14:textId="77777777" w:rsidR="000F77DF" w:rsidRPr="003D42E3" w:rsidRDefault="00A10212" w:rsidP="008D5D30">
      <w:pPr>
        <w:pStyle w:val="ListParagraph"/>
        <w:numPr>
          <w:ilvl w:val="0"/>
          <w:numId w:val="1"/>
        </w:numPr>
        <w:tabs>
          <w:tab w:val="left" w:pos="839"/>
          <w:tab w:val="left" w:pos="840"/>
        </w:tabs>
        <w:spacing w:before="21"/>
        <w:ind w:hanging="361"/>
        <w:rPr>
          <w:sz w:val="24"/>
          <w:szCs w:val="24"/>
        </w:rPr>
      </w:pPr>
      <w:r w:rsidRPr="003D42E3">
        <w:rPr>
          <w:sz w:val="24"/>
          <w:szCs w:val="24"/>
        </w:rPr>
        <w:t>Network</w:t>
      </w:r>
      <w:r w:rsidRPr="003D42E3">
        <w:rPr>
          <w:spacing w:val="-1"/>
          <w:sz w:val="24"/>
          <w:szCs w:val="24"/>
        </w:rPr>
        <w:t xml:space="preserve"> </w:t>
      </w:r>
      <w:r w:rsidRPr="003D42E3">
        <w:rPr>
          <w:sz w:val="24"/>
          <w:szCs w:val="24"/>
        </w:rPr>
        <w:t>fees,</w:t>
      </w:r>
    </w:p>
    <w:p w14:paraId="0C15007D" w14:textId="3CCCF339" w:rsidR="000F77DF" w:rsidRPr="003D42E3" w:rsidRDefault="00351044" w:rsidP="008D5D30">
      <w:pPr>
        <w:pStyle w:val="ListParagraph"/>
        <w:numPr>
          <w:ilvl w:val="0"/>
          <w:numId w:val="1"/>
        </w:numPr>
        <w:tabs>
          <w:tab w:val="left" w:pos="839"/>
          <w:tab w:val="left" w:pos="840"/>
        </w:tabs>
        <w:ind w:hanging="361"/>
        <w:rPr>
          <w:sz w:val="24"/>
          <w:szCs w:val="24"/>
        </w:rPr>
      </w:pPr>
      <w:hyperlink r:id="rId12">
        <w:r w:rsidR="00A10212" w:rsidRPr="003D42E3">
          <w:rPr>
            <w:color w:val="0000FF"/>
            <w:sz w:val="24"/>
            <w:szCs w:val="24"/>
            <w:u w:val="single" w:color="0000FF"/>
          </w:rPr>
          <w:t>Well</w:t>
        </w:r>
        <w:r w:rsidR="00D54442" w:rsidRPr="003D42E3">
          <w:rPr>
            <w:color w:val="0000FF"/>
            <w:sz w:val="24"/>
            <w:szCs w:val="24"/>
            <w:u w:val="single" w:color="0000FF"/>
          </w:rPr>
          <w:t>b</w:t>
        </w:r>
        <w:r w:rsidR="00A10212" w:rsidRPr="003D42E3">
          <w:rPr>
            <w:color w:val="0000FF"/>
            <w:sz w:val="24"/>
            <w:szCs w:val="24"/>
            <w:u w:val="single" w:color="0000FF"/>
          </w:rPr>
          <w:t>eing fees</w:t>
        </w:r>
        <w:r w:rsidR="00A10212" w:rsidRPr="003D42E3">
          <w:rPr>
            <w:color w:val="0000FF"/>
            <w:sz w:val="24"/>
            <w:szCs w:val="24"/>
          </w:rPr>
          <w:t xml:space="preserve"> </w:t>
        </w:r>
      </w:hyperlink>
      <w:r w:rsidR="00A10212" w:rsidRPr="003D42E3">
        <w:rPr>
          <w:sz w:val="24"/>
          <w:szCs w:val="24"/>
        </w:rPr>
        <w:t>(waivable),</w:t>
      </w:r>
      <w:r w:rsidR="00A10212" w:rsidRPr="003D42E3">
        <w:rPr>
          <w:spacing w:val="4"/>
          <w:sz w:val="24"/>
          <w:szCs w:val="24"/>
        </w:rPr>
        <w:t xml:space="preserve"> </w:t>
      </w:r>
      <w:r w:rsidR="00A10212" w:rsidRPr="003D42E3">
        <w:rPr>
          <w:sz w:val="24"/>
          <w:szCs w:val="24"/>
        </w:rPr>
        <w:t>and</w:t>
      </w:r>
    </w:p>
    <w:p w14:paraId="1CC06E10" w14:textId="77777777" w:rsidR="000F77DF" w:rsidRPr="003D42E3" w:rsidRDefault="00351044" w:rsidP="008D5D30">
      <w:pPr>
        <w:pStyle w:val="ListParagraph"/>
        <w:numPr>
          <w:ilvl w:val="0"/>
          <w:numId w:val="1"/>
        </w:numPr>
        <w:tabs>
          <w:tab w:val="left" w:pos="839"/>
          <w:tab w:val="left" w:pos="840"/>
        </w:tabs>
        <w:spacing w:before="18"/>
        <w:rPr>
          <w:sz w:val="24"/>
          <w:szCs w:val="24"/>
        </w:rPr>
      </w:pPr>
      <w:hyperlink r:id="rId13">
        <w:r w:rsidR="00A10212" w:rsidRPr="003D42E3">
          <w:rPr>
            <w:color w:val="0000FF"/>
            <w:sz w:val="24"/>
            <w:szCs w:val="24"/>
            <w:u w:val="single" w:color="0000FF"/>
          </w:rPr>
          <w:t>Student legal services fees</w:t>
        </w:r>
        <w:r w:rsidR="00A10212" w:rsidRPr="003D42E3">
          <w:rPr>
            <w:color w:val="0000FF"/>
            <w:spacing w:val="-1"/>
            <w:sz w:val="24"/>
            <w:szCs w:val="24"/>
          </w:rPr>
          <w:t xml:space="preserve"> </w:t>
        </w:r>
      </w:hyperlink>
      <w:r w:rsidR="00A10212" w:rsidRPr="003D42E3">
        <w:rPr>
          <w:sz w:val="24"/>
          <w:szCs w:val="24"/>
        </w:rPr>
        <w:t>(waivable).</w:t>
      </w:r>
    </w:p>
    <w:p w14:paraId="1D4B2D90" w14:textId="77777777" w:rsidR="000F77DF" w:rsidRPr="003D42E3" w:rsidRDefault="000F77DF" w:rsidP="008D5D30">
      <w:pPr>
        <w:pStyle w:val="BodyText"/>
        <w:spacing w:before="8"/>
      </w:pPr>
    </w:p>
    <w:p w14:paraId="608AC713" w14:textId="77777777" w:rsidR="00150206" w:rsidRPr="003D42E3" w:rsidRDefault="00150206" w:rsidP="008D5D30">
      <w:pPr>
        <w:pStyle w:val="BodyText"/>
        <w:spacing w:before="90" w:line="259" w:lineRule="auto"/>
        <w:ind w:left="180" w:right="111"/>
      </w:pPr>
      <w:r w:rsidRPr="003D42E3">
        <w:t xml:space="preserve">You are likely to have additional expenses (for example, housing deposits, rent, books, transportation, </w:t>
      </w:r>
      <w:hyperlink r:id="rId14">
        <w:r w:rsidRPr="003D42E3">
          <w:rPr>
            <w:color w:val="0562C1"/>
            <w:u w:val="single" w:color="0562C1"/>
          </w:rPr>
          <w:t>parking</w:t>
        </w:r>
        <w:r w:rsidRPr="003D42E3">
          <w:t xml:space="preserve">, </w:t>
        </w:r>
      </w:hyperlink>
      <w:r w:rsidRPr="003D42E3">
        <w:t xml:space="preserve">food, clothing, outerwear, and other living expenses) to pay before your first stipend payment, so arrive with sufficient funds for these additional costs. For more information on typical expenses, visit the </w:t>
      </w:r>
      <w:hyperlink r:id="rId15">
        <w:r w:rsidRPr="003D42E3">
          <w:rPr>
            <w:color w:val="0562C1"/>
            <w:u w:val="single" w:color="0562C1"/>
          </w:rPr>
          <w:t>Graduate College</w:t>
        </w:r>
        <w:r w:rsidRPr="003D42E3">
          <w:rPr>
            <w:color w:val="0562C1"/>
            <w:spacing w:val="-4"/>
          </w:rPr>
          <w:t xml:space="preserve"> </w:t>
        </w:r>
      </w:hyperlink>
      <w:r w:rsidRPr="003D42E3">
        <w:t>web page.</w:t>
      </w:r>
    </w:p>
    <w:p w14:paraId="21624BCE" w14:textId="77777777" w:rsidR="000F77DF" w:rsidRPr="003D42E3" w:rsidRDefault="000F77DF" w:rsidP="008D5D30">
      <w:pPr>
        <w:pStyle w:val="BodyText"/>
        <w:spacing w:before="10"/>
      </w:pPr>
    </w:p>
    <w:p w14:paraId="5302E9F6" w14:textId="44E92C8D" w:rsidR="000F77DF" w:rsidRPr="003D42E3" w:rsidRDefault="00A10212" w:rsidP="008D5D30">
      <w:pPr>
        <w:pStyle w:val="BodyText"/>
        <w:spacing w:before="90" w:line="261" w:lineRule="auto"/>
        <w:ind w:left="120" w:right="695"/>
      </w:pPr>
      <w:r w:rsidRPr="003D42E3">
        <w:t xml:space="preserve">For more information on additional funding opportunities and financial assistance, visit the Graduate College </w:t>
      </w:r>
      <w:hyperlink r:id="rId16">
        <w:r w:rsidRPr="003D42E3">
          <w:rPr>
            <w:color w:val="0562C1"/>
            <w:u w:val="single" w:color="0562C1"/>
          </w:rPr>
          <w:t>Financial Support</w:t>
        </w:r>
        <w:r w:rsidRPr="003D42E3">
          <w:rPr>
            <w:color w:val="0562C1"/>
          </w:rPr>
          <w:t xml:space="preserve"> </w:t>
        </w:r>
      </w:hyperlink>
      <w:r w:rsidRPr="003D42E3">
        <w:t>web</w:t>
      </w:r>
      <w:r w:rsidR="00F46E9D" w:rsidRPr="003D42E3">
        <w:t xml:space="preserve"> page</w:t>
      </w:r>
      <w:r w:rsidRPr="003D42E3">
        <w:t>.</w:t>
      </w:r>
    </w:p>
    <w:p w14:paraId="31D67130" w14:textId="77777777" w:rsidR="000F77DF" w:rsidRPr="003D42E3" w:rsidRDefault="000F77DF" w:rsidP="008D5D30">
      <w:pPr>
        <w:pStyle w:val="BodyText"/>
        <w:spacing w:before="6"/>
      </w:pPr>
    </w:p>
    <w:p w14:paraId="1999BC90" w14:textId="77777777" w:rsidR="00150206" w:rsidRPr="003D42E3" w:rsidRDefault="00150206" w:rsidP="008D5D30">
      <w:pPr>
        <w:pStyle w:val="BodyText"/>
        <w:spacing w:before="90" w:line="259" w:lineRule="auto"/>
        <w:ind w:left="90" w:right="174"/>
      </w:pPr>
      <w:r w:rsidRPr="003D42E3">
        <w:t>All graduate students are required to complete an online Graduate Student Orientation module. More information will be distributed about this module via email. In addition, all graduate students are strongly encouraged to participate in the all-campus orientation hosted by the Graduate College. This on-campus event is scheduled for Thursday, August 18, 2022. Please look for more information in your OHIO email.</w:t>
      </w:r>
    </w:p>
    <w:p w14:paraId="2AC4E4E0" w14:textId="77777777" w:rsidR="000F77DF" w:rsidRPr="003D42E3" w:rsidRDefault="000F77DF" w:rsidP="008D5D30">
      <w:pPr>
        <w:pStyle w:val="BodyText"/>
        <w:spacing w:before="8"/>
      </w:pPr>
    </w:p>
    <w:p w14:paraId="5E8D2969" w14:textId="77777777" w:rsidR="000F77DF" w:rsidRPr="003D42E3" w:rsidRDefault="00A10212" w:rsidP="008D5D30">
      <w:pPr>
        <w:pStyle w:val="BodyText"/>
        <w:spacing w:line="259" w:lineRule="auto"/>
        <w:ind w:left="120" w:right="129"/>
        <w:rPr>
          <w:i/>
        </w:rPr>
      </w:pPr>
      <w:r w:rsidRPr="003D42E3">
        <w:rPr>
          <w:i/>
        </w:rPr>
        <w:t xml:space="preserve">[international </w:t>
      </w:r>
      <w:proofErr w:type="spellStart"/>
      <w:proofErr w:type="gramStart"/>
      <w:r w:rsidRPr="003D42E3">
        <w:t>International</w:t>
      </w:r>
      <w:proofErr w:type="spellEnd"/>
      <w:proofErr w:type="gramEnd"/>
      <w:r w:rsidRPr="003D42E3">
        <w:t xml:space="preserve"> students must participate in an International Student Orientation. Please see the </w:t>
      </w:r>
      <w:hyperlink r:id="rId17">
        <w:r w:rsidRPr="003D42E3">
          <w:rPr>
            <w:color w:val="0562C1"/>
            <w:u w:val="single" w:color="0562C1"/>
          </w:rPr>
          <w:t>International Student and Faculty Services</w:t>
        </w:r>
        <w:r w:rsidRPr="003D42E3">
          <w:rPr>
            <w:color w:val="0562C1"/>
          </w:rPr>
          <w:t xml:space="preserve"> </w:t>
        </w:r>
      </w:hyperlink>
      <w:r w:rsidRPr="003D42E3">
        <w:t xml:space="preserve">website for information regarding orientation. If you choose to accept the admission offer, please note that in determining a student’s personal funding required for issuance of an I-20 (which is needed for a student to </w:t>
      </w:r>
      <w:r w:rsidRPr="003D42E3">
        <w:lastRenderedPageBreak/>
        <w:t>secure a student visa), the Graduate College factors in only the graduate appointment funding for the student’s first two semesters in the program (not the whole year).</w:t>
      </w:r>
      <w:r w:rsidRPr="003D42E3">
        <w:rPr>
          <w:i/>
        </w:rPr>
        <w:t>]</w:t>
      </w:r>
    </w:p>
    <w:p w14:paraId="687A7849" w14:textId="77777777" w:rsidR="000F77DF" w:rsidRPr="003D42E3" w:rsidRDefault="000F77DF" w:rsidP="008D5D30">
      <w:pPr>
        <w:pStyle w:val="BodyText"/>
        <w:spacing w:before="7"/>
        <w:rPr>
          <w:i/>
        </w:rPr>
      </w:pPr>
    </w:p>
    <w:p w14:paraId="735C862A" w14:textId="77777777" w:rsidR="00150206" w:rsidRPr="003D42E3" w:rsidRDefault="00A10212" w:rsidP="008D5D30">
      <w:pPr>
        <w:ind w:left="120"/>
        <w:rPr>
          <w:i/>
          <w:sz w:val="24"/>
          <w:szCs w:val="24"/>
        </w:rPr>
      </w:pPr>
      <w:r w:rsidRPr="003D42E3">
        <w:rPr>
          <w:i/>
          <w:sz w:val="24"/>
          <w:szCs w:val="24"/>
        </w:rPr>
        <w:t>[Include programmatic supplemental information.]</w:t>
      </w:r>
    </w:p>
    <w:p w14:paraId="2888B034" w14:textId="77777777" w:rsidR="00150206" w:rsidRPr="003D42E3" w:rsidRDefault="00150206" w:rsidP="008D5D30">
      <w:pPr>
        <w:ind w:left="120"/>
        <w:rPr>
          <w:i/>
          <w:sz w:val="24"/>
          <w:szCs w:val="24"/>
        </w:rPr>
      </w:pPr>
    </w:p>
    <w:p w14:paraId="479F3B39" w14:textId="1EDC7CAE" w:rsidR="000F77DF" w:rsidRPr="003D42E3" w:rsidRDefault="00A10212" w:rsidP="008D5D30">
      <w:pPr>
        <w:ind w:left="120"/>
        <w:rPr>
          <w:sz w:val="24"/>
          <w:szCs w:val="24"/>
        </w:rPr>
      </w:pPr>
      <w:r w:rsidRPr="003D42E3">
        <w:rPr>
          <w:sz w:val="24"/>
          <w:szCs w:val="24"/>
        </w:rPr>
        <w:t>We encourage you to contact us, concerning your intent as soon as you have decided.</w:t>
      </w:r>
    </w:p>
    <w:p w14:paraId="0F192D04" w14:textId="53E0AFD2" w:rsidR="00D53EC0" w:rsidRPr="003D42E3" w:rsidRDefault="00D53EC0" w:rsidP="008D5D30">
      <w:pPr>
        <w:pStyle w:val="BodyText"/>
        <w:spacing w:before="80"/>
        <w:ind w:left="120"/>
      </w:pPr>
    </w:p>
    <w:p w14:paraId="6DC5DC0F" w14:textId="0AA54B59" w:rsidR="00D53EC0" w:rsidRPr="003D42E3" w:rsidRDefault="00D53EC0" w:rsidP="008D5D30">
      <w:pPr>
        <w:pStyle w:val="BodyText"/>
        <w:ind w:left="120"/>
      </w:pPr>
      <w:r w:rsidRPr="003D42E3">
        <w:t xml:space="preserve">Sincerely, </w:t>
      </w:r>
    </w:p>
    <w:sectPr w:rsidR="00D53EC0" w:rsidRPr="003D42E3" w:rsidSect="008D5D30">
      <w:headerReference w:type="default" r:id="rId18"/>
      <w:footerReference w:type="default" r:id="rId19"/>
      <w:pgSz w:w="12240" w:h="15840"/>
      <w:pgMar w:top="1440" w:right="1440" w:bottom="1440" w:left="1440" w:header="729" w:footer="7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2661" w14:textId="77777777" w:rsidR="00351044" w:rsidRDefault="00351044">
      <w:r>
        <w:separator/>
      </w:r>
    </w:p>
  </w:endnote>
  <w:endnote w:type="continuationSeparator" w:id="0">
    <w:p w14:paraId="359F0ABE" w14:textId="77777777" w:rsidR="00351044" w:rsidRDefault="0035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E035" w14:textId="77777777" w:rsidR="000F77DF" w:rsidRDefault="00351044">
    <w:pPr>
      <w:pStyle w:val="BodyText"/>
      <w:spacing w:line="14" w:lineRule="auto"/>
      <w:rPr>
        <w:sz w:val="20"/>
      </w:rPr>
    </w:pPr>
    <w:r>
      <w:pict w14:anchorId="641B8C52">
        <v:shapetype id="_x0000_t202" coordsize="21600,21600" o:spt="202" path="m,l,21600r21600,l21600,xe">
          <v:stroke joinstyle="miter"/>
          <v:path gradientshapeok="t" o:connecttype="rect"/>
        </v:shapetype>
        <v:shape id="_x0000_s1025" type="#_x0000_t202" style="position:absolute;margin-left:430.75pt;margin-top:744.2pt;width:90.35pt;height:13.05pt;z-index:-251739136;mso-position-horizontal-relative:page;mso-position-vertical-relative:page" filled="f" stroked="f">
          <v:textbox inset="0,0,0,0">
            <w:txbxContent>
              <w:p w14:paraId="29F76763" w14:textId="7BCDC6C7" w:rsidR="000F77DF" w:rsidRDefault="00A10212">
                <w:pPr>
                  <w:spacing w:line="245" w:lineRule="exact"/>
                  <w:ind w:left="20"/>
                  <w:rPr>
                    <w:rFonts w:ascii="Calibri"/>
                  </w:rPr>
                </w:pPr>
                <w:r>
                  <w:rPr>
                    <w:rFonts w:ascii="Calibri"/>
                  </w:rPr>
                  <w:t>Revised 02</w:t>
                </w:r>
                <w:r w:rsidR="006F4796">
                  <w:rPr>
                    <w:rFonts w:ascii="Calibri"/>
                  </w:rPr>
                  <w:t>.</w:t>
                </w:r>
                <w:r w:rsidR="00150206">
                  <w:rPr>
                    <w:rFonts w:ascii="Calibri"/>
                  </w:rPr>
                  <w:t>16</w:t>
                </w:r>
                <w:r w:rsidR="006F4796">
                  <w:rPr>
                    <w:rFonts w:ascii="Calibri"/>
                  </w:rPr>
                  <w:t>.</w:t>
                </w:r>
                <w:r>
                  <w:rPr>
                    <w:rFonts w:ascii="Calibri"/>
                  </w:rPr>
                  <w:t>202</w:t>
                </w:r>
                <w:r w:rsidR="00150206">
                  <w:rPr>
                    <w:rFonts w:ascii="Calibri"/>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C40F" w14:textId="77777777" w:rsidR="00351044" w:rsidRDefault="00351044">
      <w:r>
        <w:separator/>
      </w:r>
    </w:p>
  </w:footnote>
  <w:footnote w:type="continuationSeparator" w:id="0">
    <w:p w14:paraId="70C07AE6" w14:textId="77777777" w:rsidR="00351044" w:rsidRDefault="0035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3896" w14:textId="77777777" w:rsidR="000F77DF" w:rsidRDefault="00351044">
    <w:pPr>
      <w:pStyle w:val="BodyText"/>
      <w:spacing w:line="14" w:lineRule="auto"/>
      <w:rPr>
        <w:sz w:val="20"/>
      </w:rPr>
    </w:pPr>
    <w:r>
      <w:pict w14:anchorId="52ECDE5E">
        <v:shapetype id="_x0000_t202" coordsize="21600,21600" o:spt="202" path="m,l,21600r21600,l21600,xe">
          <v:stroke joinstyle="miter"/>
          <v:path gradientshapeok="t" o:connecttype="rect"/>
        </v:shapetype>
        <v:shape id="_x0000_s1026" type="#_x0000_t202" style="position:absolute;margin-left:381.55pt;margin-top:35.45pt;width:159.5pt;height:15.3pt;z-index:-251740160;mso-position-horizontal-relative:page;mso-position-vertical-relative:page" filled="f" stroked="f">
          <v:textbox inset="0,0,0,0">
            <w:txbxContent>
              <w:p w14:paraId="0FE30D45" w14:textId="77777777" w:rsidR="000F77DF" w:rsidRDefault="00A10212">
                <w:pPr>
                  <w:spacing w:before="10"/>
                  <w:ind w:left="20"/>
                  <w:rPr>
                    <w:b/>
                    <w:sz w:val="24"/>
                  </w:rPr>
                </w:pPr>
                <w:r>
                  <w:rPr>
                    <w:b/>
                    <w:sz w:val="24"/>
                  </w:rPr>
                  <w:t>Offer Letter – without funding</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74CC5"/>
    <w:multiLevelType w:val="hybridMultilevel"/>
    <w:tmpl w:val="DD1033DA"/>
    <w:lvl w:ilvl="0" w:tplc="BA4C7398">
      <w:numFmt w:val="bullet"/>
      <w:lvlText w:val=""/>
      <w:lvlJc w:val="left"/>
      <w:pPr>
        <w:ind w:left="840" w:hanging="360"/>
      </w:pPr>
      <w:rPr>
        <w:rFonts w:ascii="Symbol" w:eastAsia="Symbol" w:hAnsi="Symbol" w:cs="Symbol" w:hint="default"/>
        <w:w w:val="100"/>
        <w:sz w:val="24"/>
        <w:szCs w:val="24"/>
        <w:lang w:val="en-US" w:eastAsia="en-US" w:bidi="en-US"/>
      </w:rPr>
    </w:lvl>
    <w:lvl w:ilvl="1" w:tplc="337A209C">
      <w:numFmt w:val="bullet"/>
      <w:lvlText w:val="•"/>
      <w:lvlJc w:val="left"/>
      <w:pPr>
        <w:ind w:left="1714" w:hanging="360"/>
      </w:pPr>
      <w:rPr>
        <w:rFonts w:hint="default"/>
        <w:lang w:val="en-US" w:eastAsia="en-US" w:bidi="en-US"/>
      </w:rPr>
    </w:lvl>
    <w:lvl w:ilvl="2" w:tplc="735E45F6">
      <w:numFmt w:val="bullet"/>
      <w:lvlText w:val="•"/>
      <w:lvlJc w:val="left"/>
      <w:pPr>
        <w:ind w:left="2588" w:hanging="360"/>
      </w:pPr>
      <w:rPr>
        <w:rFonts w:hint="default"/>
        <w:lang w:val="en-US" w:eastAsia="en-US" w:bidi="en-US"/>
      </w:rPr>
    </w:lvl>
    <w:lvl w:ilvl="3" w:tplc="56846FF2">
      <w:numFmt w:val="bullet"/>
      <w:lvlText w:val="•"/>
      <w:lvlJc w:val="left"/>
      <w:pPr>
        <w:ind w:left="3462" w:hanging="360"/>
      </w:pPr>
      <w:rPr>
        <w:rFonts w:hint="default"/>
        <w:lang w:val="en-US" w:eastAsia="en-US" w:bidi="en-US"/>
      </w:rPr>
    </w:lvl>
    <w:lvl w:ilvl="4" w:tplc="F1084BAE">
      <w:numFmt w:val="bullet"/>
      <w:lvlText w:val="•"/>
      <w:lvlJc w:val="left"/>
      <w:pPr>
        <w:ind w:left="4336" w:hanging="360"/>
      </w:pPr>
      <w:rPr>
        <w:rFonts w:hint="default"/>
        <w:lang w:val="en-US" w:eastAsia="en-US" w:bidi="en-US"/>
      </w:rPr>
    </w:lvl>
    <w:lvl w:ilvl="5" w:tplc="A2F2971C">
      <w:numFmt w:val="bullet"/>
      <w:lvlText w:val="•"/>
      <w:lvlJc w:val="left"/>
      <w:pPr>
        <w:ind w:left="5210" w:hanging="360"/>
      </w:pPr>
      <w:rPr>
        <w:rFonts w:hint="default"/>
        <w:lang w:val="en-US" w:eastAsia="en-US" w:bidi="en-US"/>
      </w:rPr>
    </w:lvl>
    <w:lvl w:ilvl="6" w:tplc="9E361ADA">
      <w:numFmt w:val="bullet"/>
      <w:lvlText w:val="•"/>
      <w:lvlJc w:val="left"/>
      <w:pPr>
        <w:ind w:left="6084" w:hanging="360"/>
      </w:pPr>
      <w:rPr>
        <w:rFonts w:hint="default"/>
        <w:lang w:val="en-US" w:eastAsia="en-US" w:bidi="en-US"/>
      </w:rPr>
    </w:lvl>
    <w:lvl w:ilvl="7" w:tplc="7660DD5A">
      <w:numFmt w:val="bullet"/>
      <w:lvlText w:val="•"/>
      <w:lvlJc w:val="left"/>
      <w:pPr>
        <w:ind w:left="6958" w:hanging="360"/>
      </w:pPr>
      <w:rPr>
        <w:rFonts w:hint="default"/>
        <w:lang w:val="en-US" w:eastAsia="en-US" w:bidi="en-US"/>
      </w:rPr>
    </w:lvl>
    <w:lvl w:ilvl="8" w:tplc="4F7C9DCC">
      <w:numFmt w:val="bullet"/>
      <w:lvlText w:val="•"/>
      <w:lvlJc w:val="left"/>
      <w:pPr>
        <w:ind w:left="78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F77DF"/>
    <w:rsid w:val="000F77DF"/>
    <w:rsid w:val="00124369"/>
    <w:rsid w:val="00150206"/>
    <w:rsid w:val="00351044"/>
    <w:rsid w:val="003D42E3"/>
    <w:rsid w:val="004374A9"/>
    <w:rsid w:val="0053015B"/>
    <w:rsid w:val="005577F6"/>
    <w:rsid w:val="006F4796"/>
    <w:rsid w:val="00833AE1"/>
    <w:rsid w:val="008D5D30"/>
    <w:rsid w:val="00A10212"/>
    <w:rsid w:val="00AA5C5C"/>
    <w:rsid w:val="00B96B32"/>
    <w:rsid w:val="00D53EC0"/>
    <w:rsid w:val="00D54442"/>
    <w:rsid w:val="00E01547"/>
    <w:rsid w:val="00F4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66B15"/>
  <w15:docId w15:val="{5138AA97-94D3-47D5-8780-04F52919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4796"/>
    <w:pPr>
      <w:tabs>
        <w:tab w:val="center" w:pos="4680"/>
        <w:tab w:val="right" w:pos="9360"/>
      </w:tabs>
    </w:pPr>
  </w:style>
  <w:style w:type="character" w:customStyle="1" w:styleId="HeaderChar">
    <w:name w:val="Header Char"/>
    <w:basedOn w:val="DefaultParagraphFont"/>
    <w:link w:val="Header"/>
    <w:uiPriority w:val="99"/>
    <w:rsid w:val="006F4796"/>
    <w:rPr>
      <w:rFonts w:ascii="Times New Roman" w:eastAsia="Times New Roman" w:hAnsi="Times New Roman" w:cs="Times New Roman"/>
      <w:lang w:bidi="en-US"/>
    </w:rPr>
  </w:style>
  <w:style w:type="paragraph" w:styleId="Footer">
    <w:name w:val="footer"/>
    <w:basedOn w:val="Normal"/>
    <w:link w:val="FooterChar"/>
    <w:uiPriority w:val="99"/>
    <w:unhideWhenUsed/>
    <w:rsid w:val="006F4796"/>
    <w:pPr>
      <w:tabs>
        <w:tab w:val="center" w:pos="4680"/>
        <w:tab w:val="right" w:pos="9360"/>
      </w:tabs>
    </w:pPr>
  </w:style>
  <w:style w:type="character" w:customStyle="1" w:styleId="FooterChar">
    <w:name w:val="Footer Char"/>
    <w:basedOn w:val="DefaultParagraphFont"/>
    <w:link w:val="Footer"/>
    <w:uiPriority w:val="99"/>
    <w:rsid w:val="006F479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io.edu/bursar/graduate-tuition" TargetMode="External"/><Relationship Id="rId13" Type="http://schemas.openxmlformats.org/officeDocument/2006/relationships/hyperlink" Target="https://www.studentlegalright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talogs.ohio.edu/index.php?catoid=71" TargetMode="External"/><Relationship Id="rId12" Type="http://schemas.openxmlformats.org/officeDocument/2006/relationships/hyperlink" Target="https://www.ohio.edu/student-affairs/wellbeing" TargetMode="External"/><Relationship Id="rId17" Type="http://schemas.openxmlformats.org/officeDocument/2006/relationships/hyperlink" Target="https://www.ohio.edu/global/isfs/index.cfm" TargetMode="External"/><Relationship Id="rId2" Type="http://schemas.openxmlformats.org/officeDocument/2006/relationships/styles" Target="styles.xml"/><Relationship Id="rId16" Type="http://schemas.openxmlformats.org/officeDocument/2006/relationships/hyperlink" Target="https://www.ohio.edu/graduate/prospective-students/financial-suppor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io.edu/student-insurance/" TargetMode="External"/><Relationship Id="rId5" Type="http://schemas.openxmlformats.org/officeDocument/2006/relationships/footnotes" Target="footnotes.xml"/><Relationship Id="rId15" Type="http://schemas.openxmlformats.org/officeDocument/2006/relationships/hyperlink" Target="https://www.ohio.edu/graduate/prospective-students/tuition" TargetMode="External"/><Relationship Id="rId10" Type="http://schemas.openxmlformats.org/officeDocument/2006/relationships/hyperlink" Target="https://www.ohio.edu/bursar/graduate-tuition.cf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hio.edu/graduate/prospective-students/tuition" TargetMode="External"/><Relationship Id="rId14" Type="http://schemas.openxmlformats.org/officeDocument/2006/relationships/hyperlink" Target="https://www.ohio.edu/parking/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2947</Characters>
  <Application>Microsoft Office Word</Application>
  <DocSecurity>0</DocSecurity>
  <Lines>61</Lines>
  <Paragraphs>26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Bushey-Miller, Becky</dc:creator>
  <cp:lastModifiedBy>Bushey-Miller, Becky</cp:lastModifiedBy>
  <cp:revision>4</cp:revision>
  <dcterms:created xsi:type="dcterms:W3CDTF">2022-02-16T14:57:00Z</dcterms:created>
  <dcterms:modified xsi:type="dcterms:W3CDTF">2022-02-16T15:10:00Z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Acrobat PDFMaker 19 for Word</vt:lpwstr>
  </property>
  <property fmtid="{D5CDD505-2E9C-101B-9397-08002B2CF9AE}" pid="4" name="LastSaved">
    <vt:filetime>2020-02-28T00:00:00Z</vt:filetime>
  </property>
</Properties>
</file>