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77777777" w:rsidR="00803BEF" w:rsidRPr="00803BEF" w:rsidRDefault="00926BA8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inline distT="0" distB="0" distL="0" distR="0" wp14:anchorId="0FBB50B6" wp14:editId="2013FECE">
            <wp:extent cx="1362075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CED6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</w:p>
    <w:p w14:paraId="54F69BBE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rPr>
          <w:rFonts w:ascii="Times New Roman" w:hAnsi="Times New Roman" w:cs="Times New Roman"/>
          <w:szCs w:val="24"/>
        </w:rPr>
      </w:pPr>
    </w:p>
    <w:p w14:paraId="13C1A41D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UNIVERSITY CURRICULUM COUNCIL</w:t>
      </w:r>
    </w:p>
    <w:p w14:paraId="06C1A915" w14:textId="79E9C102" w:rsidR="00803BEF" w:rsidRPr="00803BEF" w:rsidRDefault="00731E55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</w:t>
      </w:r>
      <w:r w:rsidR="0009796E">
        <w:rPr>
          <w:rFonts w:ascii="Times New Roman" w:hAnsi="Times New Roman" w:cs="Times New Roman"/>
          <w:szCs w:val="24"/>
        </w:rPr>
        <w:t xml:space="preserve"> 1</w:t>
      </w:r>
      <w:r>
        <w:rPr>
          <w:rFonts w:ascii="Times New Roman" w:hAnsi="Times New Roman" w:cs="Times New Roman"/>
          <w:szCs w:val="24"/>
        </w:rPr>
        <w:t>7</w:t>
      </w:r>
      <w:r w:rsidR="00803BEF" w:rsidRPr="00803BEF">
        <w:rPr>
          <w:rFonts w:ascii="Times New Roman" w:hAnsi="Times New Roman" w:cs="Times New Roman"/>
          <w:szCs w:val="24"/>
        </w:rPr>
        <w:t>, 20</w:t>
      </w:r>
      <w:r w:rsidR="001065EE">
        <w:rPr>
          <w:rFonts w:ascii="Times New Roman" w:hAnsi="Times New Roman" w:cs="Times New Roman"/>
          <w:szCs w:val="24"/>
        </w:rPr>
        <w:t>20</w:t>
      </w:r>
      <w:r w:rsidR="00803BEF" w:rsidRPr="00803BEF">
        <w:rPr>
          <w:rFonts w:ascii="Times New Roman" w:hAnsi="Times New Roman" w:cs="Times New Roman"/>
          <w:szCs w:val="24"/>
        </w:rPr>
        <w:t>, 3:05 p.m.</w:t>
      </w:r>
    </w:p>
    <w:p w14:paraId="4E80351D" w14:textId="2E00E16F" w:rsidR="00803BEF" w:rsidRPr="00803BEF" w:rsidRDefault="00C236E9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27827300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77AEF1CB" w14:textId="77777777" w:rsidR="00803BEF" w:rsidRPr="00803BEF" w:rsidRDefault="00803BEF" w:rsidP="00803B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0D7EEB77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3B70E4C5" w14:textId="38B26715" w:rsidR="00B843AA" w:rsidRPr="00F4305D" w:rsidRDefault="00803BEF" w:rsidP="00F4305D">
      <w:pPr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803BEF">
        <w:rPr>
          <w:rFonts w:ascii="Times New Roman" w:hAnsi="Times New Roman" w:cs="Times New Roman"/>
          <w:b/>
          <w:szCs w:val="24"/>
        </w:rPr>
        <w:t>Chair's Report</w:t>
      </w:r>
      <w:r w:rsidRPr="00803BEF">
        <w:rPr>
          <w:rFonts w:ascii="Times New Roman" w:hAnsi="Times New Roman" w:cs="Times New Roman"/>
          <w:szCs w:val="24"/>
        </w:rPr>
        <w:t>: Sara Helfrich, Chair</w:t>
      </w:r>
    </w:p>
    <w:p w14:paraId="29A02315" w14:textId="77777777" w:rsidR="00B843AA" w:rsidRPr="00B843AA" w:rsidRDefault="00B843AA" w:rsidP="00B843AA">
      <w:pPr>
        <w:pStyle w:val="ListParagraph"/>
        <w:ind w:left="1440"/>
        <w:rPr>
          <w:rFonts w:ascii="Times New Roman" w:hAnsi="Times New Roman" w:cs="Times New Roman"/>
          <w:color w:val="0000FF"/>
          <w:u w:val="single"/>
        </w:rPr>
      </w:pPr>
    </w:p>
    <w:p w14:paraId="50224767" w14:textId="6547BFE9" w:rsidR="00B843AA" w:rsidRDefault="00B843AA" w:rsidP="00B843AA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843AA">
        <w:rPr>
          <w:rFonts w:ascii="Times New Roman" w:hAnsi="Times New Roman" w:cs="Times New Roman"/>
          <w:b/>
          <w:bCs/>
          <w:szCs w:val="24"/>
        </w:rPr>
        <w:t>Associate Provost for Faculty and Academic Planning</w:t>
      </w:r>
      <w:r>
        <w:rPr>
          <w:rFonts w:ascii="Times New Roman" w:hAnsi="Times New Roman" w:cs="Times New Roman"/>
          <w:szCs w:val="24"/>
        </w:rPr>
        <w:t>, Howard Dewald</w:t>
      </w:r>
    </w:p>
    <w:p w14:paraId="425E5209" w14:textId="77777777" w:rsidR="004D3257" w:rsidRPr="004D3257" w:rsidRDefault="004D3257" w:rsidP="004D3257">
      <w:pPr>
        <w:pStyle w:val="ListParagraph"/>
        <w:widowControl/>
        <w:numPr>
          <w:ilvl w:val="0"/>
          <w:numId w:val="19"/>
        </w:numPr>
        <w:shd w:val="clear" w:color="auto" w:fill="FFFFFF"/>
        <w:suppressAutoHyphens w:val="0"/>
        <w:rPr>
          <w:rFonts w:ascii="Times New Roman" w:hAnsi="Times New Roman" w:cs="Times New Roman"/>
          <w:szCs w:val="24"/>
          <w:lang w:eastAsia="en-US"/>
        </w:rPr>
      </w:pPr>
      <w:r w:rsidRPr="004D3257">
        <w:rPr>
          <w:rFonts w:ascii="Times New Roman" w:hAnsi="Times New Roman" w:cs="Times New Roman"/>
          <w:szCs w:val="24"/>
          <w:lang w:eastAsia="en-US"/>
        </w:rPr>
        <w:t>ODHE suspends in person meetings.</w:t>
      </w:r>
    </w:p>
    <w:p w14:paraId="377DE9F7" w14:textId="5B1F099C" w:rsidR="004D3257" w:rsidRPr="004D3257" w:rsidRDefault="004D3257" w:rsidP="004D3257">
      <w:pPr>
        <w:pStyle w:val="ListParagraph"/>
        <w:widowControl/>
        <w:numPr>
          <w:ilvl w:val="0"/>
          <w:numId w:val="19"/>
        </w:numPr>
        <w:shd w:val="clear" w:color="auto" w:fill="FFFFFF"/>
        <w:suppressAutoHyphens w:val="0"/>
        <w:rPr>
          <w:rFonts w:ascii="Times New Roman" w:hAnsi="Times New Roman" w:cs="Times New Roman"/>
          <w:szCs w:val="24"/>
          <w:lang w:eastAsia="en-US"/>
        </w:rPr>
      </w:pPr>
      <w:r w:rsidRPr="004D3257">
        <w:rPr>
          <w:rFonts w:ascii="Times New Roman" w:hAnsi="Times New Roman" w:cs="Times New Roman"/>
          <w:szCs w:val="24"/>
          <w:lang w:eastAsia="en-US"/>
        </w:rPr>
        <w:t>BOT for March cancelled</w:t>
      </w:r>
      <w:r w:rsidR="00EE6911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4D3257">
        <w:rPr>
          <w:rFonts w:ascii="Times New Roman" w:hAnsi="Times New Roman" w:cs="Times New Roman"/>
          <w:szCs w:val="24"/>
          <w:lang w:eastAsia="en-US"/>
        </w:rPr>
        <w:t>- Curriculum resolutions delayed.</w:t>
      </w:r>
    </w:p>
    <w:p w14:paraId="74857DD9" w14:textId="77777777" w:rsidR="004D3257" w:rsidRPr="004D3257" w:rsidRDefault="004D3257" w:rsidP="004D3257">
      <w:pPr>
        <w:pStyle w:val="ListParagraph"/>
        <w:widowControl/>
        <w:numPr>
          <w:ilvl w:val="0"/>
          <w:numId w:val="19"/>
        </w:numPr>
        <w:shd w:val="clear" w:color="auto" w:fill="FFFFFF"/>
        <w:suppressAutoHyphens w:val="0"/>
        <w:rPr>
          <w:rFonts w:ascii="Times New Roman" w:hAnsi="Times New Roman" w:cs="Times New Roman"/>
          <w:szCs w:val="24"/>
          <w:lang w:eastAsia="en-US"/>
        </w:rPr>
      </w:pPr>
      <w:r w:rsidRPr="004D3257">
        <w:rPr>
          <w:rFonts w:ascii="Times New Roman" w:hAnsi="Times New Roman" w:cs="Times New Roman"/>
          <w:szCs w:val="24"/>
          <w:lang w:eastAsia="en-US"/>
        </w:rPr>
        <w:t>Reminder-  after UCC/BOT- must approach ODHE.</w:t>
      </w:r>
    </w:p>
    <w:p w14:paraId="095C4E94" w14:textId="77777777" w:rsidR="00B843AA" w:rsidRPr="00B843AA" w:rsidRDefault="00B843AA" w:rsidP="00B843AA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219EAE2E" w14:textId="7F6E939F" w:rsidR="00803BEF" w:rsidRPr="00B843AA" w:rsidRDefault="00C74F5B" w:rsidP="00B843AA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843AA">
        <w:rPr>
          <w:rFonts w:ascii="Times New Roman" w:hAnsi="Times New Roman" w:cs="Times New Roman"/>
          <w:b/>
          <w:szCs w:val="24"/>
        </w:rPr>
        <w:t xml:space="preserve">Program </w:t>
      </w:r>
      <w:r w:rsidR="00803BEF" w:rsidRPr="00B843AA">
        <w:rPr>
          <w:rFonts w:ascii="Times New Roman" w:hAnsi="Times New Roman" w:cs="Times New Roman"/>
          <w:b/>
          <w:szCs w:val="24"/>
        </w:rPr>
        <w:t>Review Committee</w:t>
      </w:r>
      <w:r w:rsidR="00803BEF" w:rsidRPr="00B843AA">
        <w:rPr>
          <w:rFonts w:ascii="Times New Roman" w:hAnsi="Times New Roman" w:cs="Times New Roman"/>
          <w:szCs w:val="24"/>
        </w:rPr>
        <w:t>: John Cotton, Chair</w:t>
      </w:r>
    </w:p>
    <w:p w14:paraId="5F8CEF27" w14:textId="53D335C8" w:rsidR="00803BEF" w:rsidRPr="00DA5D85" w:rsidRDefault="00DA5D85" w:rsidP="00992B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</w:t>
      </w:r>
    </w:p>
    <w:p w14:paraId="3CBFA035" w14:textId="7F75187E" w:rsidR="00910892" w:rsidRPr="00803BEF" w:rsidRDefault="00550541" w:rsidP="00DA5D85">
      <w:pPr>
        <w:widowControl/>
        <w:suppressAutoHyphens w:val="0"/>
        <w:rPr>
          <w:rFonts w:ascii="Times New Roman" w:hAnsi="Times New Roman" w:cs="Times New Roman"/>
          <w:lang w:eastAsia="en-US"/>
        </w:rPr>
      </w:pPr>
      <w:r w:rsidRPr="00DA5D85">
        <w:rPr>
          <w:rFonts w:ascii="Times New Roman" w:hAnsi="Times New Roman" w:cs="Times New Roman"/>
        </w:rPr>
        <w:t xml:space="preserve">     </w:t>
      </w:r>
      <w:r w:rsidR="00DA5D85">
        <w:rPr>
          <w:rFonts w:ascii="Times New Roman" w:hAnsi="Times New Roman" w:cs="Times New Roman"/>
        </w:rPr>
        <w:tab/>
      </w:r>
      <w:r w:rsidR="00DA5D85">
        <w:rPr>
          <w:rFonts w:ascii="Times New Roman" w:hAnsi="Times New Roman" w:cs="Times New Roman"/>
        </w:rPr>
        <w:tab/>
      </w:r>
      <w:hyperlink r:id="rId9" w:history="1">
        <w:r w:rsidR="00DA5D85" w:rsidRPr="00672092">
          <w:rPr>
            <w:rStyle w:val="Hyperlink"/>
            <w:rFonts w:ascii="Times New Roman" w:hAnsi="Times New Roman" w:cs="Times New Roman"/>
          </w:rPr>
          <w:t>https://www.ohio.edu/faculty-senate/committees/ucc/program-review</w:t>
        </w:r>
      </w:hyperlink>
    </w:p>
    <w:p w14:paraId="1E71E075" w14:textId="77777777" w:rsidR="00803BEF" w:rsidRPr="00803BEF" w:rsidRDefault="00803BEF" w:rsidP="00803BEF">
      <w:pPr>
        <w:ind w:left="720"/>
        <w:rPr>
          <w:rFonts w:ascii="Times New Roman" w:hAnsi="Times New Roman" w:cs="Times New Roman"/>
        </w:rPr>
      </w:pPr>
    </w:p>
    <w:p w14:paraId="11BC9BC2" w14:textId="77777777" w:rsidR="00803BEF" w:rsidRPr="005E48D0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803BEF">
        <w:rPr>
          <w:rFonts w:ascii="Times New Roman" w:hAnsi="Times New Roman" w:cs="Times New Roman"/>
          <w:b/>
          <w:szCs w:val="24"/>
        </w:rPr>
        <w:t xml:space="preserve">Program Committee: </w:t>
      </w:r>
      <w:r w:rsidRPr="00803BEF">
        <w:rPr>
          <w:rFonts w:ascii="Times New Roman" w:hAnsi="Times New Roman" w:cs="Times New Roman"/>
          <w:szCs w:val="24"/>
        </w:rPr>
        <w:t>Connie Patterson, Chair</w:t>
      </w:r>
    </w:p>
    <w:p w14:paraId="7E851646" w14:textId="3AC87E9B" w:rsidR="00803BEF" w:rsidRPr="00DA5D85" w:rsidRDefault="00803BEF" w:rsidP="00DA5D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912B9C">
        <w:rPr>
          <w:rFonts w:ascii="Times New Roman" w:hAnsi="Times New Roman" w:cs="Times New Roman"/>
        </w:rPr>
        <w:t>Agenda</w:t>
      </w:r>
    </w:p>
    <w:p w14:paraId="1E61E2BE" w14:textId="61AC1CB7" w:rsidR="00DA5D85" w:rsidRPr="00803BEF" w:rsidRDefault="00C236E9" w:rsidP="00DA5D85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  <w:hyperlink r:id="rId10" w:history="1">
        <w:r w:rsidR="00DA5D85" w:rsidRPr="00672092">
          <w:rPr>
            <w:rStyle w:val="Hyperlink"/>
            <w:rFonts w:ascii="Times New Roman" w:hAnsi="Times New Roman" w:cs="Times New Roman"/>
          </w:rPr>
          <w:t>https://www.ohio.edu/faculty-senate/committees/ucc/programs</w:t>
        </w:r>
      </w:hyperlink>
    </w:p>
    <w:p w14:paraId="52B46EE5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ab/>
      </w:r>
    </w:p>
    <w:p w14:paraId="6F0F1D95" w14:textId="59ABC048" w:rsidR="00803BEF" w:rsidRPr="005E48D0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Individual Course Committee</w:t>
      </w:r>
      <w:r w:rsidRPr="00803BEF">
        <w:rPr>
          <w:rFonts w:ascii="Times New Roman" w:hAnsi="Times New Roman" w:cs="Times New Roman"/>
          <w:szCs w:val="24"/>
        </w:rPr>
        <w:t xml:space="preserve">: </w:t>
      </w:r>
      <w:r w:rsidR="00CF21F5">
        <w:rPr>
          <w:rFonts w:ascii="Times New Roman" w:hAnsi="Times New Roman" w:cs="Times New Roman"/>
          <w:szCs w:val="24"/>
        </w:rPr>
        <w:t xml:space="preserve">Sally </w:t>
      </w:r>
      <w:proofErr w:type="spellStart"/>
      <w:r w:rsidR="00CF21F5">
        <w:rPr>
          <w:rFonts w:ascii="Times New Roman" w:hAnsi="Times New Roman" w:cs="Times New Roman"/>
          <w:szCs w:val="24"/>
        </w:rPr>
        <w:t>Marinellie</w:t>
      </w:r>
      <w:proofErr w:type="spellEnd"/>
      <w:r w:rsidRPr="00803BEF">
        <w:rPr>
          <w:rFonts w:ascii="Times New Roman" w:hAnsi="Times New Roman" w:cs="Times New Roman"/>
          <w:szCs w:val="24"/>
        </w:rPr>
        <w:t>, Chair;</w:t>
      </w:r>
      <w:r w:rsidR="00CF21F5">
        <w:rPr>
          <w:rFonts w:ascii="Times New Roman" w:hAnsi="Times New Roman" w:cs="Times New Roman"/>
          <w:szCs w:val="24"/>
        </w:rPr>
        <w:t xml:space="preserve"> Beth </w:t>
      </w:r>
      <w:proofErr w:type="spellStart"/>
      <w:r w:rsidR="00CF21F5">
        <w:rPr>
          <w:rFonts w:ascii="Times New Roman" w:hAnsi="Times New Roman" w:cs="Times New Roman"/>
          <w:szCs w:val="24"/>
        </w:rPr>
        <w:t>Quitslund</w:t>
      </w:r>
      <w:proofErr w:type="spellEnd"/>
      <w:r w:rsidRPr="00803BEF">
        <w:rPr>
          <w:rFonts w:ascii="Times New Roman" w:hAnsi="Times New Roman" w:cs="Times New Roman"/>
          <w:szCs w:val="24"/>
        </w:rPr>
        <w:t>, Co-Chair</w:t>
      </w:r>
    </w:p>
    <w:p w14:paraId="30695D30" w14:textId="3109C7E3" w:rsidR="00910892" w:rsidRPr="00DA5D85" w:rsidRDefault="001B64B2" w:rsidP="00DA5D8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 w:rsidRPr="00461485">
        <w:rPr>
          <w:rFonts w:ascii="Times New Roman" w:hAnsi="Times New Roman" w:cs="Times New Roman"/>
          <w:szCs w:val="24"/>
        </w:rPr>
        <w:t xml:space="preserve">Agenda </w:t>
      </w:r>
    </w:p>
    <w:p w14:paraId="577EDF9D" w14:textId="77777777" w:rsidR="00DA5D85" w:rsidRPr="00DA5D85" w:rsidRDefault="00803BEF" w:rsidP="00DA5D85">
      <w:pPr>
        <w:widowControl/>
        <w:suppressAutoHyphens w:val="0"/>
        <w:rPr>
          <w:rFonts w:ascii="Times New Roman" w:hAnsi="Times New Roman" w:cs="Times New Roman"/>
          <w:lang w:eastAsia="en-US"/>
        </w:rPr>
      </w:pPr>
      <w:r w:rsidRPr="00803BEF">
        <w:rPr>
          <w:rFonts w:ascii="Times New Roman" w:hAnsi="Times New Roman" w:cs="Times New Roman"/>
          <w:szCs w:val="24"/>
        </w:rPr>
        <w:tab/>
      </w:r>
      <w:r w:rsidR="00DA5D85">
        <w:rPr>
          <w:rFonts w:ascii="Times New Roman" w:hAnsi="Times New Roman" w:cs="Times New Roman"/>
          <w:szCs w:val="24"/>
        </w:rPr>
        <w:tab/>
      </w:r>
      <w:hyperlink r:id="rId11" w:history="1">
        <w:r w:rsidR="00DA5D85" w:rsidRPr="00DA5D85">
          <w:rPr>
            <w:rStyle w:val="Hyperlink"/>
            <w:rFonts w:ascii="Times New Roman" w:hAnsi="Times New Roman" w:cs="Times New Roman"/>
          </w:rPr>
          <w:t>https://www.ohio.edu/faculty-senate/committees/individual-course-committee</w:t>
        </w:r>
      </w:hyperlink>
    </w:p>
    <w:p w14:paraId="5528B76E" w14:textId="60F0C679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3A913AEC" w14:textId="634FFF61" w:rsidR="00910892" w:rsidRDefault="00803BEF" w:rsidP="00C74F5B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 xml:space="preserve">General Education Committee: </w:t>
      </w:r>
      <w:r w:rsidRPr="00803BEF">
        <w:rPr>
          <w:rFonts w:ascii="Times New Roman" w:hAnsi="Times New Roman" w:cs="Times New Roman"/>
          <w:szCs w:val="24"/>
        </w:rPr>
        <w:t>Katie Hartman, Chair</w:t>
      </w:r>
    </w:p>
    <w:p w14:paraId="32DA4B2B" w14:textId="3AFB38DE" w:rsidR="003615B8" w:rsidRPr="00EA46A2" w:rsidRDefault="00EE6911" w:rsidP="003615B8">
      <w:pPr>
        <w:pStyle w:val="ListParagraph"/>
        <w:widowControl/>
        <w:numPr>
          <w:ilvl w:val="0"/>
          <w:numId w:val="21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General Education Assessment Proposal (First Reading)</w:t>
      </w:r>
    </w:p>
    <w:p w14:paraId="73B03956" w14:textId="640E6D2E" w:rsidR="00EA46A2" w:rsidRPr="00EA46A2" w:rsidRDefault="00EE6911" w:rsidP="003615B8">
      <w:pPr>
        <w:pStyle w:val="ListParagraph"/>
        <w:widowControl/>
        <w:numPr>
          <w:ilvl w:val="0"/>
          <w:numId w:val="21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General Education Outcomes (First Reading)</w:t>
      </w:r>
    </w:p>
    <w:p w14:paraId="72B3B311" w14:textId="77777777" w:rsidR="00EE6911" w:rsidRPr="00EE6911" w:rsidRDefault="00EA46A2" w:rsidP="003615B8">
      <w:pPr>
        <w:pStyle w:val="ListParagraph"/>
        <w:widowControl/>
        <w:numPr>
          <w:ilvl w:val="0"/>
          <w:numId w:val="21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Re</w:t>
      </w:r>
      <w:r w:rsidR="00EE6911">
        <w:rPr>
          <w:rFonts w:ascii="Times New Roman" w:hAnsi="Times New Roman" w:cs="Times New Roman"/>
          <w:color w:val="000000"/>
          <w:szCs w:val="24"/>
          <w:lang w:eastAsia="en-US"/>
        </w:rPr>
        <w:t>commendations for Experiential Learning</w:t>
      </w:r>
    </w:p>
    <w:p w14:paraId="0501477C" w14:textId="7BBF0120" w:rsidR="00EA46A2" w:rsidRPr="00D2523F" w:rsidRDefault="00EE6911" w:rsidP="003615B8">
      <w:pPr>
        <w:pStyle w:val="ListParagraph"/>
        <w:widowControl/>
        <w:numPr>
          <w:ilvl w:val="0"/>
          <w:numId w:val="21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 xml:space="preserve">Ohio Transfer Module Submission Process Instructions </w:t>
      </w:r>
    </w:p>
    <w:p w14:paraId="27F62F59" w14:textId="09481B03" w:rsidR="00D2523F" w:rsidRPr="00D2523F" w:rsidRDefault="00C236E9" w:rsidP="00D2523F">
      <w:pPr>
        <w:pStyle w:val="ListParagraph"/>
        <w:widowControl/>
        <w:numPr>
          <w:ilvl w:val="0"/>
          <w:numId w:val="21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hyperlink r:id="rId12" w:history="1">
        <w:r w:rsidR="00D2523F" w:rsidRPr="00D2523F">
          <w:rPr>
            <w:rStyle w:val="Hyperlink"/>
            <w:rFonts w:ascii="Times New Roman" w:hAnsi="Times New Roman" w:cs="Times New Roman"/>
            <w:szCs w:val="24"/>
          </w:rPr>
          <w:t>https://www.ohio.edu/faculty-senate/committees/ucc/general-education</w:t>
        </w:r>
      </w:hyperlink>
    </w:p>
    <w:p w14:paraId="708E4899" w14:textId="77777777" w:rsidR="00910892" w:rsidRPr="00803BEF" w:rsidRDefault="00910892" w:rsidP="00803BEF">
      <w:pPr>
        <w:rPr>
          <w:rFonts w:ascii="Times New Roman" w:hAnsi="Times New Roman" w:cs="Times New Roman"/>
          <w:szCs w:val="24"/>
        </w:rPr>
      </w:pPr>
    </w:p>
    <w:p w14:paraId="1D83FFC2" w14:textId="77777777" w:rsidR="00803BEF" w:rsidRPr="00461485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New Business</w:t>
      </w:r>
    </w:p>
    <w:p w14:paraId="6BF777C9" w14:textId="107221DF" w:rsidR="00496352" w:rsidRPr="00550541" w:rsidRDefault="00DA5D85" w:rsidP="005505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Upcoming Meetings: April 14, and April 28.</w:t>
      </w:r>
    </w:p>
    <w:sectPr w:rsidR="00496352" w:rsidRPr="00550541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70440"/>
    <w:multiLevelType w:val="hybridMultilevel"/>
    <w:tmpl w:val="66DA3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D4BA4"/>
    <w:multiLevelType w:val="hybridMultilevel"/>
    <w:tmpl w:val="9BF0BCC4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F4C1F"/>
    <w:multiLevelType w:val="multilevel"/>
    <w:tmpl w:val="19E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4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9"/>
  </w:num>
  <w:num w:numId="15">
    <w:abstractNumId w:val="21"/>
  </w:num>
  <w:num w:numId="16">
    <w:abstractNumId w:val="8"/>
  </w:num>
  <w:num w:numId="17">
    <w:abstractNumId w:val="13"/>
  </w:num>
  <w:num w:numId="18">
    <w:abstractNumId w:val="15"/>
  </w:num>
  <w:num w:numId="19">
    <w:abstractNumId w:val="11"/>
  </w:num>
  <w:num w:numId="20">
    <w:abstractNumId w:val="18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57A0"/>
    <w:rsid w:val="000374CD"/>
    <w:rsid w:val="000443AE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D180D"/>
    <w:rsid w:val="000D533A"/>
    <w:rsid w:val="000D77C7"/>
    <w:rsid w:val="000F2899"/>
    <w:rsid w:val="001065EE"/>
    <w:rsid w:val="0010705C"/>
    <w:rsid w:val="00112C6E"/>
    <w:rsid w:val="00120674"/>
    <w:rsid w:val="00121D47"/>
    <w:rsid w:val="00121E21"/>
    <w:rsid w:val="00125A7F"/>
    <w:rsid w:val="0013498A"/>
    <w:rsid w:val="00153ADD"/>
    <w:rsid w:val="00153F2D"/>
    <w:rsid w:val="00164907"/>
    <w:rsid w:val="00177B47"/>
    <w:rsid w:val="0018388A"/>
    <w:rsid w:val="0018660A"/>
    <w:rsid w:val="00186C15"/>
    <w:rsid w:val="001A46B0"/>
    <w:rsid w:val="001B124F"/>
    <w:rsid w:val="001B414B"/>
    <w:rsid w:val="001B64B2"/>
    <w:rsid w:val="001E06A6"/>
    <w:rsid w:val="001F1022"/>
    <w:rsid w:val="00201A37"/>
    <w:rsid w:val="002066BC"/>
    <w:rsid w:val="002226F3"/>
    <w:rsid w:val="002320ED"/>
    <w:rsid w:val="00250223"/>
    <w:rsid w:val="00261D02"/>
    <w:rsid w:val="00264A1E"/>
    <w:rsid w:val="00276036"/>
    <w:rsid w:val="002B0042"/>
    <w:rsid w:val="002B3EEE"/>
    <w:rsid w:val="002B5A57"/>
    <w:rsid w:val="002C0E21"/>
    <w:rsid w:val="002C4BF0"/>
    <w:rsid w:val="002C74EC"/>
    <w:rsid w:val="002D5A3E"/>
    <w:rsid w:val="002F08BB"/>
    <w:rsid w:val="0031050E"/>
    <w:rsid w:val="00340D96"/>
    <w:rsid w:val="00343489"/>
    <w:rsid w:val="00343C2B"/>
    <w:rsid w:val="003615B8"/>
    <w:rsid w:val="003648E3"/>
    <w:rsid w:val="00383798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A63CC"/>
    <w:rsid w:val="004B4C6A"/>
    <w:rsid w:val="004B5E36"/>
    <w:rsid w:val="004B76F8"/>
    <w:rsid w:val="004C127F"/>
    <w:rsid w:val="004C54B9"/>
    <w:rsid w:val="004C6156"/>
    <w:rsid w:val="004D3257"/>
    <w:rsid w:val="004D4519"/>
    <w:rsid w:val="004E7CF3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2DFF"/>
    <w:rsid w:val="005C6C93"/>
    <w:rsid w:val="005D752D"/>
    <w:rsid w:val="005E049B"/>
    <w:rsid w:val="005E48D0"/>
    <w:rsid w:val="005E621B"/>
    <w:rsid w:val="005F1765"/>
    <w:rsid w:val="006018CD"/>
    <w:rsid w:val="00602979"/>
    <w:rsid w:val="00604E8E"/>
    <w:rsid w:val="00622614"/>
    <w:rsid w:val="00630911"/>
    <w:rsid w:val="0063464B"/>
    <w:rsid w:val="00650F6E"/>
    <w:rsid w:val="006753F8"/>
    <w:rsid w:val="00686370"/>
    <w:rsid w:val="006B641C"/>
    <w:rsid w:val="006C4E99"/>
    <w:rsid w:val="006E64B8"/>
    <w:rsid w:val="00706202"/>
    <w:rsid w:val="00724A79"/>
    <w:rsid w:val="007251B9"/>
    <w:rsid w:val="00731E55"/>
    <w:rsid w:val="007365A1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5A0E"/>
    <w:rsid w:val="00827C11"/>
    <w:rsid w:val="00836886"/>
    <w:rsid w:val="008507EC"/>
    <w:rsid w:val="00856D57"/>
    <w:rsid w:val="00870ABD"/>
    <w:rsid w:val="0087769D"/>
    <w:rsid w:val="008864D2"/>
    <w:rsid w:val="00893702"/>
    <w:rsid w:val="00897970"/>
    <w:rsid w:val="008A64B2"/>
    <w:rsid w:val="008C21A9"/>
    <w:rsid w:val="008C5302"/>
    <w:rsid w:val="008F3C3B"/>
    <w:rsid w:val="008F7868"/>
    <w:rsid w:val="0090066D"/>
    <w:rsid w:val="00901CAD"/>
    <w:rsid w:val="00910892"/>
    <w:rsid w:val="00912B9C"/>
    <w:rsid w:val="00915EF1"/>
    <w:rsid w:val="0092151A"/>
    <w:rsid w:val="009240C1"/>
    <w:rsid w:val="00925AAE"/>
    <w:rsid w:val="00926BA8"/>
    <w:rsid w:val="00930C34"/>
    <w:rsid w:val="00935115"/>
    <w:rsid w:val="009431B8"/>
    <w:rsid w:val="0094766E"/>
    <w:rsid w:val="00950BB3"/>
    <w:rsid w:val="00951D08"/>
    <w:rsid w:val="00957194"/>
    <w:rsid w:val="00970967"/>
    <w:rsid w:val="009719B0"/>
    <w:rsid w:val="0098148E"/>
    <w:rsid w:val="009913E6"/>
    <w:rsid w:val="00991ACD"/>
    <w:rsid w:val="00992058"/>
    <w:rsid w:val="00992B1E"/>
    <w:rsid w:val="009B0252"/>
    <w:rsid w:val="009B7BC1"/>
    <w:rsid w:val="009C2934"/>
    <w:rsid w:val="009D31C5"/>
    <w:rsid w:val="009E0361"/>
    <w:rsid w:val="009E4830"/>
    <w:rsid w:val="009F0620"/>
    <w:rsid w:val="009F61E0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6591E"/>
    <w:rsid w:val="00B6713C"/>
    <w:rsid w:val="00B81F27"/>
    <w:rsid w:val="00B83778"/>
    <w:rsid w:val="00B843AA"/>
    <w:rsid w:val="00B8741F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236E9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C0F40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13076"/>
    <w:rsid w:val="00D2523F"/>
    <w:rsid w:val="00D26DC6"/>
    <w:rsid w:val="00D35472"/>
    <w:rsid w:val="00D3644F"/>
    <w:rsid w:val="00D41E31"/>
    <w:rsid w:val="00D43C6D"/>
    <w:rsid w:val="00D619A9"/>
    <w:rsid w:val="00D75575"/>
    <w:rsid w:val="00D80E77"/>
    <w:rsid w:val="00D95027"/>
    <w:rsid w:val="00DA0FD1"/>
    <w:rsid w:val="00DA47D9"/>
    <w:rsid w:val="00DA5D85"/>
    <w:rsid w:val="00DD0446"/>
    <w:rsid w:val="00DD2C7F"/>
    <w:rsid w:val="00DE44BB"/>
    <w:rsid w:val="00DE63F5"/>
    <w:rsid w:val="00DE6C40"/>
    <w:rsid w:val="00DF29CC"/>
    <w:rsid w:val="00DF4BBB"/>
    <w:rsid w:val="00E0021D"/>
    <w:rsid w:val="00E10E6C"/>
    <w:rsid w:val="00E123B0"/>
    <w:rsid w:val="00E2576F"/>
    <w:rsid w:val="00E3095B"/>
    <w:rsid w:val="00E614B2"/>
    <w:rsid w:val="00E75672"/>
    <w:rsid w:val="00E90119"/>
    <w:rsid w:val="00E91ADB"/>
    <w:rsid w:val="00E94D69"/>
    <w:rsid w:val="00E95985"/>
    <w:rsid w:val="00E97E9D"/>
    <w:rsid w:val="00EA46A2"/>
    <w:rsid w:val="00EA5F89"/>
    <w:rsid w:val="00EB7638"/>
    <w:rsid w:val="00ED17A7"/>
    <w:rsid w:val="00EE6911"/>
    <w:rsid w:val="00F0471B"/>
    <w:rsid w:val="00F167A0"/>
    <w:rsid w:val="00F20ABF"/>
    <w:rsid w:val="00F30596"/>
    <w:rsid w:val="00F41D7A"/>
    <w:rsid w:val="00F4305D"/>
    <w:rsid w:val="00F434FA"/>
    <w:rsid w:val="00F50DB2"/>
    <w:rsid w:val="00F512A6"/>
    <w:rsid w:val="00F51E37"/>
    <w:rsid w:val="00F615D0"/>
    <w:rsid w:val="00F65A83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72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ucc/general-educ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individual-course-committe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program-re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1437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6</cp:revision>
  <cp:lastPrinted>2014-02-06T16:08:00Z</cp:lastPrinted>
  <dcterms:created xsi:type="dcterms:W3CDTF">2020-03-16T12:27:00Z</dcterms:created>
  <dcterms:modified xsi:type="dcterms:W3CDTF">2020-04-13T18:47:00Z</dcterms:modified>
</cp:coreProperties>
</file>