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16371644" w:rsidR="006B5A37" w:rsidRDefault="002E767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Octo</w:t>
      </w:r>
      <w:r w:rsidR="00A652A1">
        <w:rPr>
          <w:rFonts w:ascii="Times New Roman" w:hAnsi="Times New Roman" w:cs="Times New Roman"/>
          <w:szCs w:val="24"/>
        </w:rPr>
        <w:t>ber 1</w:t>
      </w:r>
      <w:r>
        <w:rPr>
          <w:rFonts w:ascii="Times New Roman" w:hAnsi="Times New Roman" w:cs="Times New Roman"/>
          <w:szCs w:val="24"/>
        </w:rPr>
        <w:t>2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2021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197234F6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b/>
          <w:szCs w:val="24"/>
        </w:rPr>
        <w:t xml:space="preserve"> Report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D64E89">
        <w:rPr>
          <w:rFonts w:ascii="Times New Roman" w:hAnsi="Times New Roman" w:cs="Times New Roman"/>
          <w:szCs w:val="24"/>
        </w:rPr>
        <w:t>Benjamin Bates</w:t>
      </w:r>
    </w:p>
    <w:p w14:paraId="1F1ED638" w14:textId="1AB41DAC" w:rsidR="00803BEF" w:rsidRPr="001806CF" w:rsidRDefault="006E79A7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9" w:history="1">
        <w:r w:rsidR="00803BEF" w:rsidRPr="00E41FB2">
          <w:rPr>
            <w:rStyle w:val="Hyperlink"/>
            <w:rFonts w:ascii="Times New Roman" w:hAnsi="Times New Roman" w:cs="Times New Roman"/>
            <w:szCs w:val="24"/>
          </w:rPr>
          <w:t xml:space="preserve">Approval of the </w:t>
        </w:r>
        <w:r w:rsidR="002E767D" w:rsidRPr="00E41FB2">
          <w:rPr>
            <w:rStyle w:val="Hyperlink"/>
            <w:rFonts w:ascii="Times New Roman" w:hAnsi="Times New Roman" w:cs="Times New Roman"/>
            <w:szCs w:val="24"/>
          </w:rPr>
          <w:t>September 14</w:t>
        </w:r>
        <w:r w:rsidR="00B910EC" w:rsidRPr="00E41FB2">
          <w:rPr>
            <w:rStyle w:val="Hyperlink"/>
            <w:rFonts w:ascii="Times New Roman" w:hAnsi="Times New Roman" w:cs="Times New Roman"/>
            <w:szCs w:val="24"/>
          </w:rPr>
          <w:t>, 202</w:t>
        </w:r>
        <w:r w:rsidR="00A002EE" w:rsidRPr="00E41FB2">
          <w:rPr>
            <w:rStyle w:val="Hyperlink"/>
            <w:rFonts w:ascii="Times New Roman" w:hAnsi="Times New Roman" w:cs="Times New Roman"/>
            <w:szCs w:val="24"/>
          </w:rPr>
          <w:t>1</w:t>
        </w:r>
        <w:r w:rsidR="00B910EC" w:rsidRPr="00E41FB2">
          <w:rPr>
            <w:rStyle w:val="Hyperlink"/>
            <w:rFonts w:ascii="Times New Roman" w:hAnsi="Times New Roman" w:cs="Times New Roman"/>
            <w:szCs w:val="24"/>
          </w:rPr>
          <w:t xml:space="preserve"> </w:t>
        </w:r>
        <w:r w:rsidR="005E48D0" w:rsidRPr="00E41FB2">
          <w:rPr>
            <w:rStyle w:val="Hyperlink"/>
            <w:rFonts w:ascii="Times New Roman" w:hAnsi="Times New Roman" w:cs="Times New Roman"/>
            <w:szCs w:val="24"/>
          </w:rPr>
          <w:t>meeting minutes.</w:t>
        </w:r>
      </w:hyperlink>
      <w:r w:rsidR="005E48D0" w:rsidRPr="001806CF">
        <w:rPr>
          <w:rFonts w:ascii="Times New Roman" w:hAnsi="Times New Roman" w:cs="Times New Roman"/>
          <w:szCs w:val="24"/>
        </w:rPr>
        <w:t xml:space="preserve"> 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439F841" w14:textId="534D050A" w:rsidR="00237133" w:rsidRPr="00932DD3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2E767D">
        <w:rPr>
          <w:rFonts w:ascii="Times New Roman" w:hAnsi="Times New Roman" w:cs="Times New Roman"/>
          <w:b/>
          <w:bCs/>
          <w:szCs w:val="24"/>
        </w:rPr>
        <w:t>Faculty Fellow</w:t>
      </w:r>
      <w:r w:rsidR="00677825">
        <w:rPr>
          <w:rFonts w:ascii="Times New Roman" w:hAnsi="Times New Roman" w:cs="Times New Roman"/>
          <w:b/>
          <w:bCs/>
          <w:szCs w:val="24"/>
        </w:rPr>
        <w:t>s</w:t>
      </w:r>
      <w:r w:rsidR="002E767D">
        <w:rPr>
          <w:rFonts w:ascii="Times New Roman" w:hAnsi="Times New Roman" w:cs="Times New Roman"/>
          <w:b/>
          <w:bCs/>
          <w:szCs w:val="24"/>
        </w:rPr>
        <w:t xml:space="preserve"> Representing the Provost’s Office</w:t>
      </w:r>
      <w:r w:rsidR="00D64E89" w:rsidRPr="00932DD3">
        <w:rPr>
          <w:rFonts w:ascii="Times New Roman" w:hAnsi="Times New Roman" w:cs="Times New Roman"/>
          <w:szCs w:val="24"/>
        </w:rPr>
        <w:t xml:space="preserve">, </w:t>
      </w:r>
      <w:r w:rsidR="002E767D">
        <w:rPr>
          <w:rFonts w:ascii="Times New Roman" w:hAnsi="Times New Roman" w:cs="Times New Roman"/>
          <w:szCs w:val="24"/>
        </w:rPr>
        <w:t>Deb McAvoy and Bob Klein</w:t>
      </w:r>
    </w:p>
    <w:p w14:paraId="556E38DD" w14:textId="1B3A1D5F" w:rsidR="009A12D4" w:rsidRPr="009A12D4" w:rsidRDefault="009A12D4" w:rsidP="008B0791">
      <w:pPr>
        <w:rPr>
          <w:rFonts w:ascii="Times New Roman" w:hAnsi="Times New Roman" w:cs="Times New Roman"/>
        </w:rPr>
      </w:pPr>
    </w:p>
    <w:p w14:paraId="224AD56A" w14:textId="66F65209" w:rsidR="00237133" w:rsidRPr="005E48D0" w:rsidRDefault="009A12D4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0EC31773" w:rsidR="00237133" w:rsidRDefault="006E79A7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79B2B98E" w14:textId="77777777" w:rsidR="00E41FB2" w:rsidRDefault="006E79A7" w:rsidP="00E41F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11" w:history="1">
        <w:r w:rsidR="005D070C" w:rsidRPr="00E41FB2">
          <w:rPr>
            <w:rStyle w:val="Hyperlink"/>
            <w:rFonts w:ascii="Times New Roman" w:hAnsi="Times New Roman" w:cs="Times New Roman"/>
          </w:rPr>
          <w:t>Political Communication Certificate Program</w:t>
        </w:r>
      </w:hyperlink>
    </w:p>
    <w:p w14:paraId="189BCAA8" w14:textId="1E99D9FB" w:rsidR="00237133" w:rsidRPr="00E41FB2" w:rsidRDefault="006E79A7" w:rsidP="00E41F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12" w:history="1">
        <w:r w:rsidR="005D070C" w:rsidRPr="00E41FB2">
          <w:rPr>
            <w:rStyle w:val="Hyperlink"/>
            <w:rFonts w:ascii="Times New Roman" w:hAnsi="Times New Roman" w:cs="Times New Roman"/>
          </w:rPr>
          <w:t xml:space="preserve">Master of Financial Economics Program </w:t>
        </w:r>
        <w:r w:rsidR="00677825" w:rsidRPr="00E41FB2">
          <w:rPr>
            <w:rStyle w:val="Hyperlink"/>
            <w:rFonts w:ascii="Times New Roman" w:hAnsi="Times New Roman" w:cs="Times New Roman"/>
          </w:rPr>
          <w:t>Elimination</w:t>
        </w:r>
      </w:hyperlink>
    </w:p>
    <w:p w14:paraId="7A2A90C0" w14:textId="77777777" w:rsidR="00677825" w:rsidRPr="00803BEF" w:rsidRDefault="00677825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 Such, Chair</w:t>
      </w:r>
    </w:p>
    <w:p w14:paraId="52B46EE5" w14:textId="73C40F89" w:rsidR="00803BEF" w:rsidRDefault="006E79A7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3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544E52A6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EE3469">
        <w:rPr>
          <w:rFonts w:ascii="Times New Roman" w:hAnsi="Times New Roman" w:cs="Times New Roman"/>
          <w:szCs w:val="24"/>
        </w:rPr>
        <w:t>Jim Dyer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4BCB85B5" w14:textId="63F52B60" w:rsidR="00D64E89" w:rsidRDefault="006E79A7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4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034D4BD6" w14:textId="729A8028" w:rsidR="005D070C" w:rsidRDefault="006E79A7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5" w:history="1">
        <w:r w:rsidR="005D070C" w:rsidRPr="00E41FB2">
          <w:rPr>
            <w:rStyle w:val="Hyperlink"/>
            <w:rFonts w:ascii="Times New Roman" w:hAnsi="Times New Roman" w:cs="Times New Roman"/>
            <w:szCs w:val="24"/>
          </w:rPr>
          <w:t>ICC Guidelines on Experiential Learning</w:t>
        </w:r>
      </w:hyperlink>
      <w:r w:rsidR="005D070C">
        <w:rPr>
          <w:rFonts w:ascii="Times New Roman" w:hAnsi="Times New Roman" w:cs="Times New Roman"/>
          <w:szCs w:val="24"/>
        </w:rPr>
        <w:t xml:space="preserve"> </w:t>
      </w:r>
    </w:p>
    <w:p w14:paraId="483E0736" w14:textId="77777777" w:rsidR="001807C9" w:rsidRDefault="001807C9" w:rsidP="001807C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064C9EFE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r w:rsidR="00EE3469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EE3469">
        <w:rPr>
          <w:rFonts w:ascii="Times New Roman" w:hAnsi="Times New Roman" w:cs="Times New Roman"/>
          <w:szCs w:val="24"/>
        </w:rPr>
        <w:t>Eisworth</w:t>
      </w:r>
      <w:proofErr w:type="spellEnd"/>
    </w:p>
    <w:p w14:paraId="447C3178" w14:textId="4A675D43" w:rsidR="005D070C" w:rsidRPr="005D070C" w:rsidRDefault="006E79A7" w:rsidP="005D070C">
      <w:pPr>
        <w:pStyle w:val="BodyText"/>
        <w:numPr>
          <w:ilvl w:val="1"/>
          <w:numId w:val="8"/>
        </w:numPr>
        <w:ind w:right="40"/>
        <w:rPr>
          <w:rFonts w:ascii="Times New Roman" w:hAnsi="Times New Roman" w:cs="Times New Roman"/>
          <w:spacing w:val="21"/>
          <w:w w:val="99"/>
          <w:szCs w:val="24"/>
        </w:rPr>
      </w:pPr>
      <w:hyperlink r:id="rId16" w:history="1">
        <w:r w:rsidR="005D070C" w:rsidRPr="00E41FB2">
          <w:rPr>
            <w:rStyle w:val="Hyperlink"/>
            <w:rFonts w:ascii="Times New Roman" w:hAnsi="Times New Roman" w:cs="Times New Roman"/>
            <w:spacing w:val="-1"/>
            <w:szCs w:val="24"/>
          </w:rPr>
          <w:t>Policy</w:t>
        </w:r>
        <w:r w:rsidR="005D070C" w:rsidRPr="00E41FB2">
          <w:rPr>
            <w:rStyle w:val="Hyperlink"/>
            <w:rFonts w:ascii="Times New Roman" w:hAnsi="Times New Roman" w:cs="Times New Roman"/>
            <w:spacing w:val="-7"/>
            <w:szCs w:val="24"/>
          </w:rPr>
          <w:t xml:space="preserve"> </w:t>
        </w:r>
        <w:r w:rsidR="005D070C" w:rsidRPr="00E41FB2">
          <w:rPr>
            <w:rStyle w:val="Hyperlink"/>
            <w:rFonts w:ascii="Times New Roman" w:hAnsi="Times New Roman" w:cs="Times New Roman"/>
            <w:szCs w:val="24"/>
          </w:rPr>
          <w:t>on</w:t>
        </w:r>
        <w:r w:rsidR="005D070C" w:rsidRPr="00E41FB2">
          <w:rPr>
            <w:rStyle w:val="Hyperlink"/>
            <w:rFonts w:ascii="Times New Roman" w:hAnsi="Times New Roman" w:cs="Times New Roman"/>
            <w:spacing w:val="-6"/>
            <w:szCs w:val="24"/>
          </w:rPr>
          <w:t xml:space="preserve"> Conditional Approval and Appeal Process for select BRICKS components</w:t>
        </w:r>
      </w:hyperlink>
    </w:p>
    <w:p w14:paraId="38261DD8" w14:textId="72AE7684" w:rsidR="008F386D" w:rsidRPr="001807C9" w:rsidRDefault="008F386D" w:rsidP="005D070C">
      <w:pPr>
        <w:ind w:left="720"/>
        <w:rPr>
          <w:rFonts w:ascii="Times New Roman" w:hAnsi="Times New Roman" w:cs="Times New Roman"/>
          <w:szCs w:val="24"/>
        </w:rPr>
      </w:pPr>
    </w:p>
    <w:sectPr w:rsidR="008F386D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54A8E"/>
    <w:multiLevelType w:val="hybridMultilevel"/>
    <w:tmpl w:val="A544A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0"/>
  </w:num>
  <w:num w:numId="7">
    <w:abstractNumId w:val="15"/>
  </w:num>
  <w:num w:numId="8">
    <w:abstractNumId w:val="22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24"/>
  </w:num>
  <w:num w:numId="15">
    <w:abstractNumId w:val="26"/>
  </w:num>
  <w:num w:numId="16">
    <w:abstractNumId w:val="8"/>
  </w:num>
  <w:num w:numId="17">
    <w:abstractNumId w:val="18"/>
  </w:num>
  <w:num w:numId="18">
    <w:abstractNumId w:val="21"/>
  </w:num>
  <w:num w:numId="19">
    <w:abstractNumId w:val="12"/>
  </w:num>
  <w:num w:numId="20">
    <w:abstractNumId w:val="23"/>
  </w:num>
  <w:num w:numId="21">
    <w:abstractNumId w:val="25"/>
  </w:num>
  <w:num w:numId="22">
    <w:abstractNumId w:val="13"/>
  </w:num>
  <w:num w:numId="23">
    <w:abstractNumId w:val="16"/>
  </w:num>
  <w:num w:numId="24">
    <w:abstractNumId w:val="9"/>
  </w:num>
  <w:num w:numId="25">
    <w:abstractNumId w:val="17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E99"/>
    <w:rsid w:val="006C65D1"/>
    <w:rsid w:val="006E64B8"/>
    <w:rsid w:val="006E79A7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970"/>
    <w:rsid w:val="008A64B2"/>
    <w:rsid w:val="008B0791"/>
    <w:rsid w:val="008C21A9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B7B18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018D0"/>
    <w:rsid w:val="00D0454E"/>
    <w:rsid w:val="00D13076"/>
    <w:rsid w:val="00D241EF"/>
    <w:rsid w:val="00D2523F"/>
    <w:rsid w:val="00D26DC6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faculty-senate/committees/ucc/program-revie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ucc/progra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faculty-senate/committees/ucc/general-educ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hio.edu/faculty-senate/committees/individual-course-committee" TargetMode="Externa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hyperlink" Target="https://www.ohio.edu/faculty-senate/committees/individual-course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1394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2021-10-11T14:31:00Z</dcterms:created>
  <dcterms:modified xsi:type="dcterms:W3CDTF">2021-10-11T14:31:00Z</dcterms:modified>
</cp:coreProperties>
</file>