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000D8C91" w:rsidR="00111455" w:rsidRDefault="00111455" w:rsidP="00111455">
      <w:pPr>
        <w:pStyle w:val="MediumGrid2-Accent11"/>
        <w:jc w:val="center"/>
        <w:rPr>
          <w:rFonts w:ascii="Calibri" w:hAnsi="Calibri"/>
          <w:b/>
          <w:szCs w:val="24"/>
        </w:rPr>
      </w:pPr>
      <w:r>
        <w:rPr>
          <w:rFonts w:ascii="Calibri" w:hAnsi="Calibri"/>
          <w:b/>
          <w:szCs w:val="24"/>
        </w:rPr>
        <w:t>Tuesday</w:t>
      </w:r>
      <w:r w:rsidR="00A77A58">
        <w:rPr>
          <w:rFonts w:ascii="Calibri" w:hAnsi="Calibri"/>
          <w:b/>
          <w:szCs w:val="24"/>
        </w:rPr>
        <w:t xml:space="preserve">, </w:t>
      </w:r>
      <w:r w:rsidR="000A0CF7">
        <w:rPr>
          <w:rFonts w:ascii="Calibri" w:hAnsi="Calibri"/>
          <w:b/>
          <w:szCs w:val="24"/>
        </w:rPr>
        <w:t>September 10</w:t>
      </w:r>
      <w:r w:rsidR="00591DD8">
        <w:rPr>
          <w:rFonts w:ascii="Calibri" w:hAnsi="Calibri"/>
          <w:b/>
          <w:szCs w:val="24"/>
        </w:rPr>
        <w:t>,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569E2F41" w:rsidR="00111455" w:rsidRPr="00B74C37" w:rsidRDefault="00111455" w:rsidP="00111455">
      <w:pPr>
        <w:pStyle w:val="MediumGrid2-Accent11"/>
        <w:tabs>
          <w:tab w:val="left" w:pos="7440"/>
        </w:tabs>
        <w:outlineLvl w:val="0"/>
        <w:rPr>
          <w:szCs w:val="24"/>
        </w:rPr>
      </w:pPr>
      <w:r>
        <w:rPr>
          <w:rFonts w:ascii="Calibri" w:hAnsi="Calibri"/>
          <w:b/>
          <w:szCs w:val="24"/>
        </w:rPr>
        <w:t>Present:</w:t>
      </w:r>
      <w:r>
        <w:rPr>
          <w:rFonts w:ascii="Calibri" w:hAnsi="Calibri"/>
          <w:szCs w:val="24"/>
        </w:rPr>
        <w:t xml:space="preserve">   </w:t>
      </w:r>
      <w:r w:rsidR="00B8709E">
        <w:rPr>
          <w:rFonts w:ascii="Calibri" w:hAnsi="Calibri"/>
          <w:szCs w:val="24"/>
        </w:rPr>
        <w:t xml:space="preserve">Courtney Archibald, </w:t>
      </w:r>
      <w:r w:rsidR="00792758" w:rsidRPr="00B74C37">
        <w:rPr>
          <w:szCs w:val="24"/>
        </w:rPr>
        <w:t xml:space="preserve">Gordon Brooks, </w:t>
      </w:r>
      <w:proofErr w:type="spellStart"/>
      <w:r w:rsidR="00B8709E">
        <w:rPr>
          <w:szCs w:val="24"/>
        </w:rPr>
        <w:t>Sherleena</w:t>
      </w:r>
      <w:proofErr w:type="spellEnd"/>
      <w:r w:rsidR="00B8709E">
        <w:rPr>
          <w:szCs w:val="24"/>
        </w:rPr>
        <w:t xml:space="preserve"> Buchman, </w:t>
      </w:r>
      <w:r w:rsidR="00B8709E" w:rsidRPr="00B74C37">
        <w:rPr>
          <w:szCs w:val="24"/>
        </w:rPr>
        <w:t>Benjamin Carman</w:t>
      </w:r>
      <w:r w:rsidR="00B8709E">
        <w:rPr>
          <w:szCs w:val="24"/>
        </w:rPr>
        <w:t>, J</w:t>
      </w:r>
      <w:r w:rsidRPr="00B74C37">
        <w:rPr>
          <w:szCs w:val="24"/>
        </w:rPr>
        <w:t xml:space="preserve">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00B8709E">
        <w:rPr>
          <w:szCs w:val="24"/>
        </w:rPr>
        <w:t xml:space="preserve">Jim Dyer, </w:t>
      </w:r>
      <w:r w:rsidR="00B8709E" w:rsidRPr="00B74C37">
        <w:rPr>
          <w:szCs w:val="24"/>
        </w:rPr>
        <w:t>Kristine Ensign</w:t>
      </w:r>
      <w:r w:rsidR="00B8709E">
        <w:rPr>
          <w:szCs w:val="24"/>
        </w:rPr>
        <w:t>,</w:t>
      </w:r>
      <w:r w:rsidR="00B8709E" w:rsidRPr="00B74C37">
        <w:rPr>
          <w:szCs w:val="24"/>
        </w:rPr>
        <w:t xml:space="preserve"> </w:t>
      </w:r>
      <w:r w:rsidRPr="00B74C37">
        <w:rPr>
          <w:szCs w:val="24"/>
        </w:rPr>
        <w:t xml:space="preserve">Timothy </w:t>
      </w:r>
      <w:proofErr w:type="spellStart"/>
      <w:r w:rsidRPr="00B74C37">
        <w:rPr>
          <w:szCs w:val="24"/>
        </w:rPr>
        <w:t>Goheen</w:t>
      </w:r>
      <w:proofErr w:type="spellEnd"/>
      <w:r w:rsidRPr="00B74C37">
        <w:rPr>
          <w:szCs w:val="24"/>
        </w:rPr>
        <w:t xml:space="preserve">, </w:t>
      </w:r>
      <w:r w:rsidR="00B8709E" w:rsidRPr="00B74C37">
        <w:rPr>
          <w:szCs w:val="24"/>
        </w:rPr>
        <w:t>Katherine Hartman</w:t>
      </w:r>
      <w:r w:rsidR="00B8709E">
        <w:rPr>
          <w:szCs w:val="24"/>
        </w:rPr>
        <w:t>,</w:t>
      </w:r>
      <w:r w:rsidR="00B8709E" w:rsidRPr="00B74C37">
        <w:rPr>
          <w:szCs w:val="24"/>
        </w:rPr>
        <w:t xml:space="preserve"> </w:t>
      </w:r>
      <w:r w:rsidR="00B8709E">
        <w:rPr>
          <w:szCs w:val="24"/>
        </w:rPr>
        <w:t xml:space="preserve">Sara Hartman, </w:t>
      </w:r>
      <w:r w:rsidRPr="00B74C37">
        <w:rPr>
          <w:szCs w:val="24"/>
        </w:rPr>
        <w:t xml:space="preserve">Sara Helfrich, </w:t>
      </w:r>
      <w:proofErr w:type="spellStart"/>
      <w:r w:rsidR="00792758" w:rsidRPr="00B74C37">
        <w:rPr>
          <w:szCs w:val="24"/>
        </w:rPr>
        <w:t>Bayyinah</w:t>
      </w:r>
      <w:proofErr w:type="spellEnd"/>
      <w:r w:rsidR="00792758" w:rsidRPr="00B74C37">
        <w:rPr>
          <w:szCs w:val="24"/>
        </w:rPr>
        <w:t xml:space="preserve"> Jeffries, </w:t>
      </w:r>
      <w:r w:rsidRPr="00B74C37">
        <w:rPr>
          <w:szCs w:val="24"/>
        </w:rPr>
        <w:t xml:space="preserve">Pramod Kanwar, </w:t>
      </w:r>
      <w:r w:rsidR="00792758" w:rsidRPr="00B74C37">
        <w:rPr>
          <w:szCs w:val="24"/>
        </w:rPr>
        <w:t xml:space="preserve">Jody Lamb, </w:t>
      </w:r>
      <w:r w:rsidR="006F7510" w:rsidRPr="00B74C37">
        <w:rPr>
          <w:szCs w:val="24"/>
        </w:rPr>
        <w:t xml:space="preserve">April </w:t>
      </w:r>
      <w:proofErr w:type="spellStart"/>
      <w:r w:rsidR="006F7510" w:rsidRPr="00B74C37">
        <w:rPr>
          <w:szCs w:val="24"/>
        </w:rPr>
        <w:t>Loudner-Maffin</w:t>
      </w:r>
      <w:proofErr w:type="spellEnd"/>
      <w:r w:rsidR="006F7510" w:rsidRPr="00B74C37">
        <w:rPr>
          <w:szCs w:val="24"/>
        </w:rPr>
        <w:t xml:space="preserve">, </w:t>
      </w:r>
      <w:r w:rsidR="00B8709E">
        <w:rPr>
          <w:szCs w:val="24"/>
        </w:rPr>
        <w:t xml:space="preserve">Sally </w:t>
      </w:r>
      <w:proofErr w:type="spellStart"/>
      <w:r w:rsidR="00B8709E">
        <w:rPr>
          <w:szCs w:val="24"/>
        </w:rPr>
        <w:t>Marinellie</w:t>
      </w:r>
      <w:proofErr w:type="spellEnd"/>
      <w:r w:rsidR="00B8709E">
        <w:rPr>
          <w:szCs w:val="24"/>
        </w:rPr>
        <w:t xml:space="preserve">, Jim McKean, Cherise </w:t>
      </w:r>
      <w:proofErr w:type="spellStart"/>
      <w:r w:rsidR="00B8709E">
        <w:rPr>
          <w:szCs w:val="24"/>
        </w:rPr>
        <w:t>Olmo</w:t>
      </w:r>
      <w:proofErr w:type="spellEnd"/>
      <w:r w:rsidR="00B8709E">
        <w:rPr>
          <w:szCs w:val="24"/>
        </w:rPr>
        <w:t>,</w:t>
      </w:r>
      <w:r w:rsidR="006F7510" w:rsidRPr="00B74C37">
        <w:rPr>
          <w:szCs w:val="24"/>
        </w:rPr>
        <w:t xml:space="preserve"> Ruth Palmer,</w:t>
      </w:r>
      <w:r w:rsidR="006F7510">
        <w:rPr>
          <w:szCs w:val="24"/>
        </w:rPr>
        <w:t xml:space="preserve"> </w:t>
      </w:r>
      <w:r w:rsidRPr="00B74C37">
        <w:rPr>
          <w:szCs w:val="24"/>
        </w:rPr>
        <w:t>Connie Patterson</w:t>
      </w:r>
      <w:r w:rsidR="00792758" w:rsidRPr="00B74C37">
        <w:rPr>
          <w:szCs w:val="24"/>
        </w:rPr>
        <w:t xml:space="preserve">, </w:t>
      </w:r>
      <w:r w:rsidR="00B8709E">
        <w:rPr>
          <w:szCs w:val="24"/>
        </w:rPr>
        <w:t xml:space="preserve">Luke </w:t>
      </w:r>
      <w:proofErr w:type="spellStart"/>
      <w:r w:rsidR="00B8709E">
        <w:rPr>
          <w:szCs w:val="24"/>
        </w:rPr>
        <w:t>Pittaway</w:t>
      </w:r>
      <w:proofErr w:type="spellEnd"/>
      <w:r w:rsidR="00B8709E">
        <w:rPr>
          <w:szCs w:val="24"/>
        </w:rPr>
        <w:t xml:space="preserve">, Sarah </w:t>
      </w:r>
      <w:proofErr w:type="spellStart"/>
      <w:r w:rsidR="00B8709E">
        <w:rPr>
          <w:szCs w:val="24"/>
        </w:rPr>
        <w:t>Poggione</w:t>
      </w:r>
      <w:proofErr w:type="spellEnd"/>
      <w:r w:rsidR="00B8709E">
        <w:rPr>
          <w:szCs w:val="24"/>
        </w:rPr>
        <w:t xml:space="preserve">, Andrew </w:t>
      </w:r>
      <w:proofErr w:type="spellStart"/>
      <w:r w:rsidR="00B8709E">
        <w:rPr>
          <w:szCs w:val="24"/>
        </w:rPr>
        <w:t>Pueschel</w:t>
      </w:r>
      <w:proofErr w:type="spellEnd"/>
      <w:r w:rsidR="00B8709E">
        <w:rPr>
          <w:szCs w:val="24"/>
        </w:rPr>
        <w:t xml:space="preserve">, </w:t>
      </w:r>
      <w:r w:rsidR="00792758" w:rsidRPr="00B74C37">
        <w:rPr>
          <w:szCs w:val="24"/>
        </w:rPr>
        <w:t xml:space="preserve">Beth </w:t>
      </w:r>
      <w:proofErr w:type="spellStart"/>
      <w:r w:rsidR="00792758" w:rsidRPr="00B74C37">
        <w:rPr>
          <w:szCs w:val="24"/>
        </w:rPr>
        <w:t>Quitslund</w:t>
      </w:r>
      <w:proofErr w:type="spellEnd"/>
      <w:r w:rsidR="00792758" w:rsidRPr="00B74C37">
        <w:rPr>
          <w:szCs w:val="24"/>
        </w:rPr>
        <w:t xml:space="preserve">, </w:t>
      </w:r>
      <w:r w:rsidR="00882229">
        <w:rPr>
          <w:szCs w:val="24"/>
        </w:rPr>
        <w:t xml:space="preserve">Sherri </w:t>
      </w:r>
      <w:proofErr w:type="spellStart"/>
      <w:r w:rsidR="00882229">
        <w:rPr>
          <w:szCs w:val="24"/>
        </w:rPr>
        <w:t>Saines</w:t>
      </w:r>
      <w:proofErr w:type="spellEnd"/>
      <w:r w:rsidR="00882229">
        <w:rPr>
          <w:szCs w:val="24"/>
        </w:rPr>
        <w:t xml:space="preserve">, </w:t>
      </w:r>
      <w:r w:rsidR="00B8709E">
        <w:rPr>
          <w:szCs w:val="24"/>
        </w:rPr>
        <w:t xml:space="preserve">Elizabeth </w:t>
      </w:r>
      <w:proofErr w:type="spellStart"/>
      <w:r w:rsidR="00B8709E">
        <w:rPr>
          <w:szCs w:val="24"/>
        </w:rPr>
        <w:t>Sayrs</w:t>
      </w:r>
      <w:proofErr w:type="spellEnd"/>
      <w:r w:rsidR="00B8709E">
        <w:rPr>
          <w:szCs w:val="24"/>
        </w:rPr>
        <w:t>,</w:t>
      </w:r>
      <w:r w:rsidR="00792758" w:rsidRPr="00B74C37">
        <w:rPr>
          <w:szCs w:val="24"/>
        </w:rPr>
        <w:t xml:space="preserve"> </w:t>
      </w:r>
      <w:proofErr w:type="spellStart"/>
      <w:r w:rsidRPr="00B74C37">
        <w:rPr>
          <w:szCs w:val="24"/>
        </w:rPr>
        <w:t>Barbel</w:t>
      </w:r>
      <w:proofErr w:type="spellEnd"/>
      <w:r w:rsidRPr="00B74C37">
        <w:rPr>
          <w:szCs w:val="24"/>
        </w:rPr>
        <w:t xml:space="preserve"> Suc</w:t>
      </w:r>
      <w:r w:rsidR="00792758" w:rsidRPr="00B74C37">
        <w:rPr>
          <w:szCs w:val="24"/>
        </w:rPr>
        <w:t xml:space="preserve">h, </w:t>
      </w:r>
      <w:proofErr w:type="spellStart"/>
      <w:r w:rsidR="00792758" w:rsidRPr="00B74C37">
        <w:rPr>
          <w:szCs w:val="24"/>
        </w:rPr>
        <w:t>Loralyn</w:t>
      </w:r>
      <w:proofErr w:type="spellEnd"/>
      <w:r w:rsidR="00792758" w:rsidRPr="00B74C37">
        <w:rPr>
          <w:szCs w:val="24"/>
        </w:rPr>
        <w:t xml:space="preserve"> Taylor, </w:t>
      </w:r>
      <w:r w:rsidR="00B8709E">
        <w:rPr>
          <w:szCs w:val="24"/>
        </w:rPr>
        <w:t>Allison White</w:t>
      </w:r>
      <w:r w:rsidR="00EA7C21">
        <w:rPr>
          <w:szCs w:val="24"/>
        </w:rPr>
        <w:t xml:space="preserve">, </w:t>
      </w:r>
      <w:proofErr w:type="spellStart"/>
      <w:r w:rsidR="00EA7C21" w:rsidRPr="00B74C37">
        <w:rPr>
          <w:szCs w:val="24"/>
        </w:rPr>
        <w:t>Lijing</w:t>
      </w:r>
      <w:proofErr w:type="spellEnd"/>
      <w:r w:rsidR="00EA7C21" w:rsidRPr="00B74C37">
        <w:rPr>
          <w:szCs w:val="24"/>
        </w:rPr>
        <w:t xml:space="preserve">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4F93D3BC"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00151C68">
        <w:rPr>
          <w:rFonts w:ascii="Calibri" w:hAnsi="Calibri"/>
          <w:b/>
          <w:szCs w:val="24"/>
        </w:rPr>
        <w:t xml:space="preserve"> </w:t>
      </w:r>
      <w:r w:rsidR="00B8709E">
        <w:rPr>
          <w:szCs w:val="24"/>
        </w:rPr>
        <w:t xml:space="preserve">David Koonce, </w:t>
      </w:r>
      <w:proofErr w:type="spellStart"/>
      <w:r w:rsidR="00B8709E">
        <w:rPr>
          <w:szCs w:val="24"/>
        </w:rPr>
        <w:t>Zaki</w:t>
      </w:r>
      <w:proofErr w:type="spellEnd"/>
      <w:r w:rsidR="00B8709E">
        <w:rPr>
          <w:szCs w:val="24"/>
        </w:rPr>
        <w:t xml:space="preserve"> </w:t>
      </w:r>
      <w:proofErr w:type="spellStart"/>
      <w:r w:rsidR="00B8709E">
        <w:rPr>
          <w:szCs w:val="24"/>
        </w:rPr>
        <w:t>Kuruppalil</w:t>
      </w:r>
      <w:proofErr w:type="spellEnd"/>
      <w:r w:rsidR="00B8709E">
        <w:rPr>
          <w:szCs w:val="24"/>
        </w:rPr>
        <w:t>, Deborah McAvoy</w:t>
      </w:r>
      <w:r w:rsidR="00D5713A">
        <w:rPr>
          <w:szCs w:val="24"/>
        </w:rPr>
        <w:t xml:space="preserve">, </w:t>
      </w:r>
      <w:proofErr w:type="spellStart"/>
      <w:r w:rsidR="00D5713A">
        <w:rPr>
          <w:szCs w:val="24"/>
        </w:rPr>
        <w:t>Nukhet</w:t>
      </w:r>
      <w:proofErr w:type="spellEnd"/>
      <w:r w:rsidR="00D5713A">
        <w:rPr>
          <w:szCs w:val="24"/>
        </w:rPr>
        <w:t xml:space="preserve"> Sandal, Jim Smith</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1E6617CA"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Pr="00B74C37">
        <w:rPr>
          <w:szCs w:val="24"/>
        </w:rPr>
        <w:t>Howard Dewald</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24F928E6"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EA7C21">
        <w:rPr>
          <w:szCs w:val="24"/>
        </w:rPr>
        <w:t>led the meeting to order at 3:05</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3FAD9FC6"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EA7C21">
        <w:rPr>
          <w:szCs w:val="24"/>
        </w:rPr>
        <w:t xml:space="preserve">April </w:t>
      </w:r>
      <w:r w:rsidR="000A0CF7">
        <w:rPr>
          <w:szCs w:val="24"/>
        </w:rPr>
        <w:t>30</w:t>
      </w:r>
      <w:r w:rsidR="00A77A58">
        <w:rPr>
          <w:szCs w:val="24"/>
        </w:rPr>
        <w:t>, 2019</w:t>
      </w:r>
      <w:r w:rsidR="00356868" w:rsidRPr="00B74C37">
        <w:rPr>
          <w:szCs w:val="24"/>
        </w:rPr>
        <w:t xml:space="preserve"> </w:t>
      </w:r>
      <w:r w:rsidR="00D64C5D">
        <w:rPr>
          <w:szCs w:val="24"/>
        </w:rPr>
        <w:t xml:space="preserve">meeting </w:t>
      </w:r>
      <w:r w:rsidR="00356868" w:rsidRPr="00B74C37">
        <w:rPr>
          <w:szCs w:val="24"/>
        </w:rPr>
        <w:t xml:space="preserve">minutes were </w:t>
      </w:r>
      <w:r w:rsidRPr="00B74C37">
        <w:rPr>
          <w:szCs w:val="24"/>
        </w:rPr>
        <w:t>approved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01769C5B" w14:textId="231DA79D" w:rsidR="00490BCA" w:rsidRPr="0097659D" w:rsidRDefault="00756234" w:rsidP="00111455">
      <w:pPr>
        <w:pStyle w:val="MediumGrid2-Accent11"/>
        <w:outlineLvl w:val="0"/>
        <w:rPr>
          <w:szCs w:val="24"/>
        </w:rPr>
      </w:pPr>
      <w:r>
        <w:rPr>
          <w:rFonts w:ascii="Calibri" w:hAnsi="Calibri"/>
          <w:b/>
          <w:szCs w:val="24"/>
        </w:rPr>
        <w:t xml:space="preserve">UCC </w:t>
      </w:r>
      <w:r w:rsidR="00111455">
        <w:rPr>
          <w:rFonts w:ascii="Calibri" w:hAnsi="Calibri"/>
          <w:b/>
          <w:szCs w:val="24"/>
        </w:rPr>
        <w:t>Chair’s Report:</w:t>
      </w:r>
      <w:r w:rsidR="00111455">
        <w:rPr>
          <w:rFonts w:ascii="Calibri" w:hAnsi="Calibri"/>
          <w:szCs w:val="24"/>
        </w:rPr>
        <w:t xml:space="preserve">  </w:t>
      </w:r>
      <w:r w:rsidR="00111455" w:rsidRPr="00B74C37">
        <w:rPr>
          <w:szCs w:val="24"/>
        </w:rPr>
        <w:t>Sarah Helfrich</w:t>
      </w:r>
    </w:p>
    <w:p w14:paraId="418E2812" w14:textId="02593510" w:rsidR="00130D93" w:rsidRDefault="00393425" w:rsidP="007C5CE2">
      <w:pPr>
        <w:pStyle w:val="MediumGrid2-Accent11"/>
        <w:numPr>
          <w:ilvl w:val="0"/>
          <w:numId w:val="6"/>
        </w:numPr>
        <w:outlineLvl w:val="0"/>
        <w:rPr>
          <w:rFonts w:asciiTheme="minorHAnsi" w:hAnsiTheme="minorHAnsi"/>
          <w:szCs w:val="24"/>
        </w:rPr>
      </w:pPr>
      <w:r>
        <w:rPr>
          <w:rFonts w:asciiTheme="minorHAnsi" w:hAnsiTheme="minorHAnsi"/>
          <w:szCs w:val="24"/>
        </w:rPr>
        <w:t>Welcomed everyone to the first meeting of the school year and thanked everyone for their service.</w:t>
      </w:r>
    </w:p>
    <w:p w14:paraId="5AC0E938" w14:textId="35BFE07C" w:rsidR="00393425" w:rsidRPr="00393425" w:rsidRDefault="00393425" w:rsidP="007C5CE2">
      <w:pPr>
        <w:pStyle w:val="MediumGrid2-Accent11"/>
        <w:numPr>
          <w:ilvl w:val="0"/>
          <w:numId w:val="6"/>
        </w:numPr>
        <w:outlineLvl w:val="0"/>
      </w:pPr>
      <w:r w:rsidRPr="00393425">
        <w:rPr>
          <w:rFonts w:asciiTheme="minorHAnsi" w:hAnsiTheme="minorHAnsi"/>
          <w:szCs w:val="24"/>
        </w:rPr>
        <w:t xml:space="preserve">We recently received the new list of faculty and students who are members of the UCC. Thank you for agreeing to participate. </w:t>
      </w:r>
    </w:p>
    <w:p w14:paraId="06FE5735" w14:textId="77777777" w:rsidR="00784419" w:rsidRPr="00784419" w:rsidRDefault="00393425" w:rsidP="007C5CE2">
      <w:pPr>
        <w:pStyle w:val="MediumGrid2-Accent11"/>
        <w:numPr>
          <w:ilvl w:val="0"/>
          <w:numId w:val="6"/>
        </w:numPr>
        <w:outlineLvl w:val="0"/>
      </w:pPr>
      <w:r>
        <w:rPr>
          <w:rFonts w:asciiTheme="minorHAnsi" w:hAnsiTheme="minorHAnsi"/>
          <w:szCs w:val="24"/>
        </w:rPr>
        <w:t xml:space="preserve">Sara and Kristi Barnes, Southern campus, are co-leading the course program approval group for One OHIO. Sara talked about the process they go through entering </w:t>
      </w:r>
      <w:r w:rsidR="00784419">
        <w:rPr>
          <w:rFonts w:asciiTheme="minorHAnsi" w:hAnsiTheme="minorHAnsi"/>
          <w:szCs w:val="24"/>
        </w:rPr>
        <w:t xml:space="preserve">courses, through </w:t>
      </w:r>
      <w:r>
        <w:rPr>
          <w:rFonts w:asciiTheme="minorHAnsi" w:hAnsiTheme="minorHAnsi"/>
          <w:szCs w:val="24"/>
        </w:rPr>
        <w:t xml:space="preserve">inception, </w:t>
      </w:r>
      <w:r w:rsidR="00784419">
        <w:rPr>
          <w:rFonts w:asciiTheme="minorHAnsi" w:hAnsiTheme="minorHAnsi"/>
          <w:szCs w:val="24"/>
        </w:rPr>
        <w:t>and until</w:t>
      </w:r>
      <w:r>
        <w:rPr>
          <w:rFonts w:asciiTheme="minorHAnsi" w:hAnsiTheme="minorHAnsi"/>
          <w:szCs w:val="24"/>
        </w:rPr>
        <w:t xml:space="preserve"> it leaves the university. They are trying to identify any glitches in the process</w:t>
      </w:r>
      <w:r w:rsidR="00784419">
        <w:rPr>
          <w:rFonts w:asciiTheme="minorHAnsi" w:hAnsiTheme="minorHAnsi"/>
          <w:szCs w:val="24"/>
        </w:rPr>
        <w:t xml:space="preserve">, ways we can make it better, faster, but not lose the rigor of it. </w:t>
      </w:r>
    </w:p>
    <w:p w14:paraId="1D13D867" w14:textId="3AA2D851" w:rsidR="00393425" w:rsidRPr="00784419" w:rsidRDefault="00784419" w:rsidP="007C5CE2">
      <w:pPr>
        <w:pStyle w:val="MediumGrid2-Accent11"/>
        <w:numPr>
          <w:ilvl w:val="0"/>
          <w:numId w:val="6"/>
        </w:numPr>
        <w:outlineLvl w:val="0"/>
      </w:pPr>
      <w:r>
        <w:rPr>
          <w:rFonts w:asciiTheme="minorHAnsi" w:hAnsiTheme="minorHAnsi"/>
          <w:szCs w:val="24"/>
        </w:rPr>
        <w:t>They are looking to add things to the UCC website and are making sure information is in the best place. They also meet with people to talk about workflow and system software.</w:t>
      </w:r>
    </w:p>
    <w:p w14:paraId="3976B1E3" w14:textId="3BA498A0" w:rsidR="00784419" w:rsidRPr="00393425" w:rsidRDefault="00784419" w:rsidP="007C5CE2">
      <w:pPr>
        <w:pStyle w:val="MediumGrid2-Accent11"/>
        <w:numPr>
          <w:ilvl w:val="0"/>
          <w:numId w:val="6"/>
        </w:numPr>
        <w:outlineLvl w:val="0"/>
      </w:pPr>
      <w:r>
        <w:rPr>
          <w:rFonts w:asciiTheme="minorHAnsi" w:hAnsiTheme="minorHAnsi"/>
          <w:szCs w:val="24"/>
        </w:rPr>
        <w:t>Let Kristi Barnes or Sara Helfrich know if there are any questions or issues with the systems in place.</w:t>
      </w:r>
    </w:p>
    <w:p w14:paraId="6F978690" w14:textId="32707A2D" w:rsidR="00490BCA" w:rsidRDefault="00111455" w:rsidP="00393425">
      <w:pPr>
        <w:pStyle w:val="MediumGrid2-Accent11"/>
        <w:outlineLvl w:val="0"/>
      </w:pPr>
      <w:r w:rsidRPr="00393425">
        <w:rPr>
          <w:rFonts w:ascii="Calibri" w:hAnsi="Calibri"/>
          <w:b/>
          <w:szCs w:val="24"/>
        </w:rPr>
        <w:t>Speaker:</w:t>
      </w:r>
      <w:r w:rsidRPr="00393425">
        <w:rPr>
          <w:rFonts w:ascii="Calibri" w:hAnsi="Calibri"/>
          <w:szCs w:val="24"/>
        </w:rPr>
        <w:t xml:space="preserve"> </w:t>
      </w:r>
      <w:r w:rsidR="009B2D2F">
        <w:rPr>
          <w:rFonts w:ascii="Calibri" w:hAnsi="Calibri"/>
          <w:szCs w:val="24"/>
        </w:rPr>
        <w:t xml:space="preserve">  </w:t>
      </w:r>
      <w:r w:rsidRPr="00393425">
        <w:rPr>
          <w:szCs w:val="24"/>
        </w:rPr>
        <w:t xml:space="preserve">Howard Dewald, </w:t>
      </w:r>
      <w:r w:rsidRPr="00E00F05">
        <w:t>Associate Provost for Faculty &amp; Academic Planning</w:t>
      </w:r>
    </w:p>
    <w:p w14:paraId="3D5A22A7" w14:textId="19D82C6F" w:rsidR="00111455" w:rsidRPr="009B2D2F" w:rsidRDefault="00CE1F1F" w:rsidP="007C5CE2">
      <w:pPr>
        <w:pStyle w:val="MediumGrid2-Accent11"/>
        <w:numPr>
          <w:ilvl w:val="0"/>
          <w:numId w:val="7"/>
        </w:numPr>
        <w:outlineLvl w:val="0"/>
      </w:pPr>
      <w:r>
        <w:t xml:space="preserve">The uniform statewide standards for remediation-free status </w:t>
      </w:r>
      <w:r w:rsidR="0060591F" w:rsidRPr="00CE1F1F">
        <w:rPr>
          <w:rFonts w:ascii="Calibri" w:hAnsi="Calibri"/>
          <w:szCs w:val="24"/>
        </w:rPr>
        <w:t>are reviewed once a year.</w:t>
      </w:r>
      <w:r>
        <w:rPr>
          <w:rFonts w:ascii="Calibri" w:hAnsi="Calibri"/>
          <w:szCs w:val="24"/>
        </w:rPr>
        <w:t xml:space="preserve"> English and Mathematics were </w:t>
      </w:r>
      <w:r w:rsidR="009B2D2F">
        <w:rPr>
          <w:rFonts w:ascii="Calibri" w:hAnsi="Calibri"/>
          <w:szCs w:val="24"/>
        </w:rPr>
        <w:t>fine with those aspects.</w:t>
      </w:r>
    </w:p>
    <w:p w14:paraId="152D679B" w14:textId="283080BB" w:rsidR="009B2D2F" w:rsidRPr="009B2D2F" w:rsidRDefault="009B2D2F" w:rsidP="007C5CE2">
      <w:pPr>
        <w:pStyle w:val="MediumGrid2-Accent11"/>
        <w:numPr>
          <w:ilvl w:val="0"/>
          <w:numId w:val="7"/>
        </w:numPr>
        <w:outlineLvl w:val="0"/>
      </w:pPr>
      <w:r>
        <w:rPr>
          <w:rFonts w:ascii="Calibri" w:hAnsi="Calibri"/>
          <w:szCs w:val="24"/>
        </w:rPr>
        <w:t>In the legislature this past year, House bill 66 look</w:t>
      </w:r>
      <w:r w:rsidR="00ED1B32">
        <w:rPr>
          <w:rFonts w:ascii="Calibri" w:hAnsi="Calibri"/>
          <w:szCs w:val="24"/>
        </w:rPr>
        <w:t>ed</w:t>
      </w:r>
      <w:r>
        <w:rPr>
          <w:rFonts w:ascii="Calibri" w:hAnsi="Calibri"/>
          <w:szCs w:val="24"/>
        </w:rPr>
        <w:t xml:space="preserve"> at undergraduate admissions, faculty teaching, </w:t>
      </w:r>
      <w:r w:rsidR="00ED1B32">
        <w:rPr>
          <w:rFonts w:ascii="Calibri" w:hAnsi="Calibri"/>
          <w:szCs w:val="24"/>
        </w:rPr>
        <w:t xml:space="preserve">and </w:t>
      </w:r>
      <w:r>
        <w:rPr>
          <w:rFonts w:ascii="Calibri" w:hAnsi="Calibri"/>
          <w:szCs w:val="24"/>
        </w:rPr>
        <w:t xml:space="preserve">general education. Over the summer, there was a study committee put together from </w:t>
      </w:r>
      <w:r w:rsidR="00ED1B32">
        <w:rPr>
          <w:rFonts w:ascii="Calibri" w:hAnsi="Calibri"/>
          <w:szCs w:val="24"/>
        </w:rPr>
        <w:t>the Inter-University Council</w:t>
      </w:r>
      <w:r>
        <w:rPr>
          <w:rFonts w:ascii="Calibri" w:hAnsi="Calibri"/>
          <w:szCs w:val="24"/>
        </w:rPr>
        <w:t xml:space="preserve">. They were looking at tenured faculty’s contribution to undergraduate missions of our 4-year institutions. This is a group that has one faculty member in the committee. Lauren </w:t>
      </w:r>
      <w:proofErr w:type="spellStart"/>
      <w:r>
        <w:rPr>
          <w:rFonts w:ascii="Calibri" w:hAnsi="Calibri"/>
          <w:szCs w:val="24"/>
        </w:rPr>
        <w:t>McMills</w:t>
      </w:r>
      <w:proofErr w:type="spellEnd"/>
      <w:r>
        <w:rPr>
          <w:rFonts w:ascii="Calibri" w:hAnsi="Calibri"/>
          <w:szCs w:val="24"/>
        </w:rPr>
        <w:t xml:space="preserve"> from chemistry was appointed to this committee </w:t>
      </w:r>
      <w:r w:rsidR="00ED1B32">
        <w:rPr>
          <w:rFonts w:ascii="Calibri" w:hAnsi="Calibri"/>
          <w:szCs w:val="24"/>
        </w:rPr>
        <w:t xml:space="preserve">and </w:t>
      </w:r>
      <w:r>
        <w:rPr>
          <w:rFonts w:ascii="Calibri" w:hAnsi="Calibri"/>
          <w:szCs w:val="24"/>
        </w:rPr>
        <w:t>represent</w:t>
      </w:r>
      <w:r w:rsidR="00ED1B32">
        <w:rPr>
          <w:rFonts w:ascii="Calibri" w:hAnsi="Calibri"/>
          <w:szCs w:val="24"/>
        </w:rPr>
        <w:t>ed</w:t>
      </w:r>
      <w:r>
        <w:rPr>
          <w:rFonts w:ascii="Calibri" w:hAnsi="Calibri"/>
          <w:szCs w:val="24"/>
        </w:rPr>
        <w:t xml:space="preserve"> not only Ohio University, but faculty throughout the entire state. They wanted to know how we assessed instruction, other than class evaluations. </w:t>
      </w:r>
      <w:r w:rsidR="00ED1B32">
        <w:rPr>
          <w:rFonts w:ascii="Calibri" w:hAnsi="Calibri"/>
          <w:szCs w:val="24"/>
        </w:rPr>
        <w:t xml:space="preserve">They </w:t>
      </w:r>
      <w:r>
        <w:rPr>
          <w:rFonts w:ascii="Calibri" w:hAnsi="Calibri"/>
          <w:szCs w:val="24"/>
        </w:rPr>
        <w:t xml:space="preserve">discussed the </w:t>
      </w:r>
      <w:proofErr w:type="spellStart"/>
      <w:r>
        <w:rPr>
          <w:rFonts w:ascii="Calibri" w:hAnsi="Calibri"/>
          <w:szCs w:val="24"/>
        </w:rPr>
        <w:t>Bruning</w:t>
      </w:r>
      <w:proofErr w:type="spellEnd"/>
      <w:r w:rsidR="00ED1B32">
        <w:rPr>
          <w:rFonts w:ascii="Calibri" w:hAnsi="Calibri"/>
          <w:szCs w:val="24"/>
        </w:rPr>
        <w:t xml:space="preserve"> Teaching</w:t>
      </w:r>
      <w:r>
        <w:rPr>
          <w:rFonts w:ascii="Calibri" w:hAnsi="Calibri"/>
          <w:szCs w:val="24"/>
        </w:rPr>
        <w:t xml:space="preserve"> Academy, our </w:t>
      </w:r>
      <w:r w:rsidR="00ED1B32">
        <w:rPr>
          <w:rFonts w:ascii="Calibri" w:hAnsi="Calibri"/>
          <w:szCs w:val="24"/>
        </w:rPr>
        <w:t>a</w:t>
      </w:r>
      <w:r>
        <w:rPr>
          <w:rFonts w:ascii="Calibri" w:hAnsi="Calibri"/>
          <w:szCs w:val="24"/>
        </w:rPr>
        <w:t xml:space="preserve">ward program. They wanted to know how teaching skills </w:t>
      </w:r>
      <w:r w:rsidR="00ED1B32">
        <w:rPr>
          <w:rFonts w:ascii="Calibri" w:hAnsi="Calibri"/>
          <w:szCs w:val="24"/>
        </w:rPr>
        <w:t>are</w:t>
      </w:r>
      <w:r>
        <w:rPr>
          <w:rFonts w:ascii="Calibri" w:hAnsi="Calibri"/>
          <w:szCs w:val="24"/>
        </w:rPr>
        <w:t xml:space="preserve"> developed</w:t>
      </w:r>
      <w:r w:rsidR="00ED1B32">
        <w:rPr>
          <w:rFonts w:ascii="Calibri" w:hAnsi="Calibri"/>
          <w:szCs w:val="24"/>
        </w:rPr>
        <w:t xml:space="preserve"> and w</w:t>
      </w:r>
      <w:r>
        <w:rPr>
          <w:rFonts w:ascii="Calibri" w:hAnsi="Calibri"/>
          <w:szCs w:val="24"/>
        </w:rPr>
        <w:t>hat suppor</w:t>
      </w:r>
      <w:r w:rsidR="00ED1B32">
        <w:rPr>
          <w:rFonts w:ascii="Calibri" w:hAnsi="Calibri"/>
          <w:szCs w:val="24"/>
        </w:rPr>
        <w:t xml:space="preserve">t is in place for </w:t>
      </w:r>
      <w:r>
        <w:rPr>
          <w:rFonts w:ascii="Calibri" w:hAnsi="Calibri"/>
          <w:szCs w:val="24"/>
        </w:rPr>
        <w:t xml:space="preserve">student learning. </w:t>
      </w:r>
      <w:r w:rsidR="002B448A">
        <w:rPr>
          <w:rFonts w:ascii="Calibri" w:hAnsi="Calibri"/>
          <w:szCs w:val="24"/>
        </w:rPr>
        <w:t>There will be a report coming out in October.</w:t>
      </w:r>
    </w:p>
    <w:p w14:paraId="65A17E8C" w14:textId="59EA2885" w:rsidR="009B2D2F" w:rsidRPr="0020194A" w:rsidRDefault="009B2D2F" w:rsidP="007C5CE2">
      <w:pPr>
        <w:pStyle w:val="MediumGrid2-Accent11"/>
        <w:numPr>
          <w:ilvl w:val="0"/>
          <w:numId w:val="7"/>
        </w:numPr>
        <w:outlineLvl w:val="0"/>
      </w:pPr>
      <w:r>
        <w:rPr>
          <w:rFonts w:ascii="Calibri" w:hAnsi="Calibri"/>
          <w:szCs w:val="24"/>
        </w:rPr>
        <w:lastRenderedPageBreak/>
        <w:t xml:space="preserve">There was a request for General Education </w:t>
      </w:r>
      <w:r w:rsidR="00ED1B32">
        <w:rPr>
          <w:rFonts w:ascii="Calibri" w:hAnsi="Calibri"/>
          <w:szCs w:val="24"/>
        </w:rPr>
        <w:t xml:space="preserve">in </w:t>
      </w:r>
      <w:r>
        <w:rPr>
          <w:rFonts w:ascii="Calibri" w:hAnsi="Calibri"/>
          <w:szCs w:val="24"/>
        </w:rPr>
        <w:t xml:space="preserve">the Ohio </w:t>
      </w:r>
      <w:r w:rsidR="00ED1B32">
        <w:rPr>
          <w:rFonts w:ascii="Calibri" w:hAnsi="Calibri"/>
          <w:szCs w:val="24"/>
        </w:rPr>
        <w:t xml:space="preserve">Guaranteed </w:t>
      </w:r>
      <w:r>
        <w:rPr>
          <w:rFonts w:ascii="Calibri" w:hAnsi="Calibri"/>
          <w:szCs w:val="24"/>
        </w:rPr>
        <w:t>Transfer</w:t>
      </w:r>
      <w:r w:rsidR="00ED1B32">
        <w:rPr>
          <w:rFonts w:ascii="Calibri" w:hAnsi="Calibri"/>
          <w:szCs w:val="24"/>
        </w:rPr>
        <w:t xml:space="preserve"> </w:t>
      </w:r>
      <w:proofErr w:type="gramStart"/>
      <w:r w:rsidR="00ED1B32">
        <w:rPr>
          <w:rFonts w:ascii="Calibri" w:hAnsi="Calibri"/>
          <w:szCs w:val="24"/>
        </w:rPr>
        <w:t xml:space="preserve">Pathways </w:t>
      </w:r>
      <w:r>
        <w:rPr>
          <w:rFonts w:ascii="Calibri" w:hAnsi="Calibri"/>
          <w:szCs w:val="24"/>
        </w:rPr>
        <w:t xml:space="preserve"> module</w:t>
      </w:r>
      <w:proofErr w:type="gramEnd"/>
      <w:r>
        <w:rPr>
          <w:rFonts w:ascii="Calibri" w:hAnsi="Calibri"/>
          <w:szCs w:val="24"/>
        </w:rPr>
        <w:t xml:space="preserve">. They sent us </w:t>
      </w:r>
      <w:r w:rsidR="0020194A">
        <w:rPr>
          <w:rFonts w:ascii="Calibri" w:hAnsi="Calibri"/>
          <w:szCs w:val="24"/>
        </w:rPr>
        <w:t>a survey and it was turned in by the General Education Committee last Monday, September 2.</w:t>
      </w:r>
    </w:p>
    <w:p w14:paraId="62925898" w14:textId="66907B7D" w:rsidR="003B03F8" w:rsidRPr="003B03F8" w:rsidRDefault="0020194A" w:rsidP="007C5CE2">
      <w:pPr>
        <w:pStyle w:val="MediumGrid2-Accent11"/>
        <w:numPr>
          <w:ilvl w:val="0"/>
          <w:numId w:val="7"/>
        </w:numPr>
        <w:outlineLvl w:val="0"/>
      </w:pPr>
      <w:r>
        <w:rPr>
          <w:rFonts w:ascii="Calibri" w:hAnsi="Calibri"/>
          <w:szCs w:val="24"/>
        </w:rPr>
        <w:t xml:space="preserve">Ohio State University has a one-day session on October 15, </w:t>
      </w:r>
      <w:r w:rsidR="00ED1B32">
        <w:rPr>
          <w:rFonts w:ascii="Calibri" w:hAnsi="Calibri"/>
          <w:szCs w:val="24"/>
        </w:rPr>
        <w:t>“</w:t>
      </w:r>
      <w:r>
        <w:rPr>
          <w:rFonts w:ascii="Calibri" w:hAnsi="Calibri"/>
          <w:szCs w:val="24"/>
        </w:rPr>
        <w:t>Reimaging Tea</w:t>
      </w:r>
      <w:r w:rsidR="003B03F8">
        <w:rPr>
          <w:rFonts w:ascii="Calibri" w:hAnsi="Calibri"/>
          <w:szCs w:val="24"/>
        </w:rPr>
        <w:t>ching and Learning.</w:t>
      </w:r>
      <w:r w:rsidR="00ED1B32">
        <w:rPr>
          <w:rFonts w:ascii="Calibri" w:hAnsi="Calibri"/>
          <w:szCs w:val="24"/>
        </w:rPr>
        <w:t>”</w:t>
      </w:r>
    </w:p>
    <w:p w14:paraId="69854B42" w14:textId="2C0E53DE" w:rsidR="003B03F8" w:rsidRPr="003B03F8" w:rsidRDefault="003B03F8" w:rsidP="007C5CE2">
      <w:pPr>
        <w:pStyle w:val="MediumGrid2-Accent11"/>
        <w:numPr>
          <w:ilvl w:val="0"/>
          <w:numId w:val="7"/>
        </w:numPr>
        <w:outlineLvl w:val="0"/>
      </w:pPr>
      <w:r>
        <w:rPr>
          <w:rFonts w:ascii="Calibri" w:hAnsi="Calibri"/>
          <w:szCs w:val="24"/>
        </w:rPr>
        <w:t>Higher Learning Commi</w:t>
      </w:r>
      <w:r w:rsidR="000E0647">
        <w:rPr>
          <w:rFonts w:ascii="Calibri" w:hAnsi="Calibri"/>
          <w:szCs w:val="24"/>
        </w:rPr>
        <w:t>ssion</w:t>
      </w:r>
      <w:r>
        <w:rPr>
          <w:rFonts w:ascii="Calibri" w:hAnsi="Calibri"/>
          <w:szCs w:val="24"/>
        </w:rPr>
        <w:t xml:space="preserve"> is interested </w:t>
      </w:r>
      <w:r w:rsidR="000E0647">
        <w:rPr>
          <w:rFonts w:ascii="Calibri" w:hAnsi="Calibri"/>
          <w:szCs w:val="24"/>
        </w:rPr>
        <w:t xml:space="preserve">in our </w:t>
      </w:r>
      <w:r>
        <w:rPr>
          <w:rFonts w:ascii="Calibri" w:hAnsi="Calibri"/>
          <w:szCs w:val="24"/>
        </w:rPr>
        <w:t>program review</w:t>
      </w:r>
      <w:r w:rsidR="002B448A">
        <w:rPr>
          <w:rFonts w:ascii="Calibri" w:hAnsi="Calibri"/>
          <w:szCs w:val="24"/>
        </w:rPr>
        <w:t>, both on academic and research and for our centers and institutes</w:t>
      </w:r>
      <w:r w:rsidR="000E0647">
        <w:rPr>
          <w:rFonts w:ascii="Calibri" w:hAnsi="Calibri"/>
          <w:szCs w:val="24"/>
        </w:rPr>
        <w:t xml:space="preserve">. </w:t>
      </w:r>
      <w:r>
        <w:rPr>
          <w:rFonts w:ascii="Calibri" w:hAnsi="Calibri"/>
          <w:szCs w:val="24"/>
        </w:rPr>
        <w:t xml:space="preserve">Those are done and submitted to the Board of Trustees. When </w:t>
      </w:r>
      <w:r w:rsidR="000E0647">
        <w:rPr>
          <w:rFonts w:ascii="Calibri" w:hAnsi="Calibri"/>
          <w:szCs w:val="24"/>
        </w:rPr>
        <w:t xml:space="preserve">the </w:t>
      </w:r>
      <w:r>
        <w:rPr>
          <w:rFonts w:ascii="Calibri" w:hAnsi="Calibri"/>
          <w:szCs w:val="24"/>
        </w:rPr>
        <w:t>HLC do</w:t>
      </w:r>
      <w:r w:rsidR="000E0647">
        <w:rPr>
          <w:rFonts w:ascii="Calibri" w:hAnsi="Calibri"/>
          <w:szCs w:val="24"/>
        </w:rPr>
        <w:t>es</w:t>
      </w:r>
      <w:r>
        <w:rPr>
          <w:rFonts w:ascii="Calibri" w:hAnsi="Calibri"/>
          <w:szCs w:val="24"/>
        </w:rPr>
        <w:t xml:space="preserve"> the</w:t>
      </w:r>
      <w:r w:rsidR="000E0647">
        <w:rPr>
          <w:rFonts w:ascii="Calibri" w:hAnsi="Calibri"/>
          <w:szCs w:val="24"/>
        </w:rPr>
        <w:t>ir</w:t>
      </w:r>
      <w:r>
        <w:rPr>
          <w:rFonts w:ascii="Calibri" w:hAnsi="Calibri"/>
          <w:szCs w:val="24"/>
        </w:rPr>
        <w:t xml:space="preserve"> periodic reviews</w:t>
      </w:r>
      <w:r w:rsidR="000E0647">
        <w:rPr>
          <w:rFonts w:ascii="Calibri" w:hAnsi="Calibri"/>
          <w:szCs w:val="24"/>
        </w:rPr>
        <w:t>,</w:t>
      </w:r>
      <w:r>
        <w:rPr>
          <w:rFonts w:ascii="Calibri" w:hAnsi="Calibri"/>
          <w:szCs w:val="24"/>
        </w:rPr>
        <w:t xml:space="preserve"> they </w:t>
      </w:r>
      <w:r w:rsidR="000E0647">
        <w:rPr>
          <w:rFonts w:ascii="Calibri" w:hAnsi="Calibri"/>
          <w:szCs w:val="24"/>
        </w:rPr>
        <w:t>view</w:t>
      </w:r>
      <w:r>
        <w:rPr>
          <w:rFonts w:ascii="Calibri" w:hAnsi="Calibri"/>
          <w:szCs w:val="24"/>
        </w:rPr>
        <w:t xml:space="preserve"> that file. </w:t>
      </w:r>
      <w:r w:rsidR="000E0647">
        <w:rPr>
          <w:rFonts w:ascii="Calibri" w:hAnsi="Calibri"/>
          <w:szCs w:val="24"/>
        </w:rPr>
        <w:t>Dewald</w:t>
      </w:r>
      <w:r>
        <w:rPr>
          <w:rFonts w:ascii="Calibri" w:hAnsi="Calibri"/>
          <w:szCs w:val="24"/>
        </w:rPr>
        <w:t xml:space="preserve"> thanked John Cotton for he and his committees work on the Program Review Committee.</w:t>
      </w:r>
    </w:p>
    <w:p w14:paraId="6DD64DDE" w14:textId="6C93BF1C" w:rsidR="003B03F8" w:rsidRPr="003B03F8" w:rsidRDefault="003B03F8" w:rsidP="007C5CE2">
      <w:pPr>
        <w:pStyle w:val="MediumGrid2-Accent11"/>
        <w:numPr>
          <w:ilvl w:val="0"/>
          <w:numId w:val="7"/>
        </w:numPr>
        <w:outlineLvl w:val="0"/>
      </w:pPr>
      <w:r>
        <w:rPr>
          <w:rFonts w:ascii="Calibri" w:hAnsi="Calibri"/>
          <w:szCs w:val="24"/>
        </w:rPr>
        <w:t xml:space="preserve">As new programs are created, they </w:t>
      </w:r>
      <w:r w:rsidR="000E0647">
        <w:rPr>
          <w:rFonts w:ascii="Calibri" w:hAnsi="Calibri"/>
          <w:szCs w:val="24"/>
        </w:rPr>
        <w:t xml:space="preserve">are </w:t>
      </w:r>
      <w:r>
        <w:rPr>
          <w:rFonts w:ascii="Calibri" w:hAnsi="Calibri"/>
          <w:szCs w:val="24"/>
        </w:rPr>
        <w:t>take</w:t>
      </w:r>
      <w:r w:rsidR="000E0647">
        <w:rPr>
          <w:rFonts w:ascii="Calibri" w:hAnsi="Calibri"/>
          <w:szCs w:val="24"/>
        </w:rPr>
        <w:t>n</w:t>
      </w:r>
      <w:r>
        <w:rPr>
          <w:rFonts w:ascii="Calibri" w:hAnsi="Calibri"/>
          <w:szCs w:val="24"/>
        </w:rPr>
        <w:t xml:space="preserve"> to the Board of Trustees</w:t>
      </w:r>
      <w:r w:rsidR="000E0647">
        <w:rPr>
          <w:rFonts w:ascii="Calibri" w:hAnsi="Calibri"/>
          <w:szCs w:val="24"/>
        </w:rPr>
        <w:t xml:space="preserve">. </w:t>
      </w:r>
      <w:r w:rsidR="00756234">
        <w:rPr>
          <w:rFonts w:ascii="Calibri" w:hAnsi="Calibri"/>
          <w:szCs w:val="24"/>
        </w:rPr>
        <w:t xml:space="preserve">New </w:t>
      </w:r>
      <w:proofErr w:type="gramStart"/>
      <w:r w:rsidR="00756234">
        <w:rPr>
          <w:rFonts w:ascii="Calibri" w:hAnsi="Calibri"/>
          <w:szCs w:val="24"/>
        </w:rPr>
        <w:t>bachelors</w:t>
      </w:r>
      <w:proofErr w:type="gramEnd"/>
      <w:r w:rsidR="00756234">
        <w:rPr>
          <w:rFonts w:ascii="Calibri" w:hAnsi="Calibri"/>
          <w:szCs w:val="24"/>
        </w:rPr>
        <w:t xml:space="preserve"> programs go the HLC, ODHE and t</w:t>
      </w:r>
      <w:r w:rsidR="00625DEE">
        <w:rPr>
          <w:rFonts w:ascii="Calibri" w:hAnsi="Calibri"/>
          <w:szCs w:val="24"/>
        </w:rPr>
        <w:t xml:space="preserve">hose on a masters track </w:t>
      </w:r>
      <w:r w:rsidR="00756234">
        <w:rPr>
          <w:rFonts w:ascii="Calibri" w:hAnsi="Calibri"/>
          <w:szCs w:val="24"/>
        </w:rPr>
        <w:t xml:space="preserve">also </w:t>
      </w:r>
      <w:r w:rsidR="00625DEE">
        <w:rPr>
          <w:rFonts w:ascii="Calibri" w:hAnsi="Calibri"/>
          <w:szCs w:val="24"/>
        </w:rPr>
        <w:t>go through the g</w:t>
      </w:r>
      <w:r>
        <w:rPr>
          <w:rFonts w:ascii="Calibri" w:hAnsi="Calibri"/>
          <w:szCs w:val="24"/>
        </w:rPr>
        <w:t xml:space="preserve">raduate program. </w:t>
      </w:r>
    </w:p>
    <w:p w14:paraId="1D745041" w14:textId="191A57AA" w:rsidR="003B03F8" w:rsidRPr="003B03F8" w:rsidRDefault="003B03F8" w:rsidP="007C5CE2">
      <w:pPr>
        <w:pStyle w:val="MediumGrid2-Accent11"/>
        <w:numPr>
          <w:ilvl w:val="0"/>
          <w:numId w:val="7"/>
        </w:numPr>
        <w:outlineLvl w:val="0"/>
      </w:pPr>
      <w:r>
        <w:rPr>
          <w:rFonts w:ascii="Calibri" w:hAnsi="Calibri"/>
          <w:szCs w:val="24"/>
        </w:rPr>
        <w:t xml:space="preserve">Certificates passed </w:t>
      </w:r>
      <w:r w:rsidR="000E0647">
        <w:rPr>
          <w:rFonts w:ascii="Calibri" w:hAnsi="Calibri"/>
          <w:szCs w:val="24"/>
        </w:rPr>
        <w:t xml:space="preserve">by the UCC </w:t>
      </w:r>
      <w:r>
        <w:rPr>
          <w:rFonts w:ascii="Calibri" w:hAnsi="Calibri"/>
          <w:szCs w:val="24"/>
        </w:rPr>
        <w:t xml:space="preserve">are presented to the Board of Trustees </w:t>
      </w:r>
      <w:r w:rsidR="00DA1BA3">
        <w:rPr>
          <w:rFonts w:ascii="Calibri" w:hAnsi="Calibri"/>
          <w:szCs w:val="24"/>
        </w:rPr>
        <w:t xml:space="preserve">as </w:t>
      </w:r>
      <w:r w:rsidR="000E0647">
        <w:rPr>
          <w:rFonts w:ascii="Calibri" w:hAnsi="Calibri"/>
          <w:szCs w:val="24"/>
        </w:rPr>
        <w:t xml:space="preserve">a </w:t>
      </w:r>
      <w:r w:rsidR="00DA1BA3">
        <w:rPr>
          <w:rFonts w:ascii="Calibri" w:hAnsi="Calibri"/>
          <w:szCs w:val="24"/>
        </w:rPr>
        <w:t xml:space="preserve">list </w:t>
      </w:r>
      <w:r>
        <w:rPr>
          <w:rFonts w:ascii="Calibri" w:hAnsi="Calibri"/>
          <w:szCs w:val="24"/>
        </w:rPr>
        <w:t>in June. The state wants notified when we create a new certificate</w:t>
      </w:r>
      <w:r w:rsidR="00625DEE">
        <w:rPr>
          <w:rFonts w:ascii="Calibri" w:hAnsi="Calibri"/>
          <w:szCs w:val="24"/>
        </w:rPr>
        <w:t xml:space="preserve"> New</w:t>
      </w:r>
      <w:r>
        <w:rPr>
          <w:rFonts w:ascii="Calibri" w:hAnsi="Calibri"/>
          <w:szCs w:val="24"/>
        </w:rPr>
        <w:t xml:space="preserve"> technical certificate</w:t>
      </w:r>
      <w:r w:rsidR="00625DEE">
        <w:rPr>
          <w:rFonts w:ascii="Calibri" w:hAnsi="Calibri"/>
          <w:szCs w:val="24"/>
        </w:rPr>
        <w:t>s</w:t>
      </w:r>
      <w:r>
        <w:rPr>
          <w:rFonts w:ascii="Calibri" w:hAnsi="Calibri"/>
          <w:szCs w:val="24"/>
        </w:rPr>
        <w:t xml:space="preserve"> </w:t>
      </w:r>
      <w:r w:rsidR="00625DEE">
        <w:rPr>
          <w:rFonts w:ascii="Calibri" w:hAnsi="Calibri"/>
          <w:szCs w:val="24"/>
        </w:rPr>
        <w:t>include several additional steps.</w:t>
      </w:r>
    </w:p>
    <w:p w14:paraId="03F6EE43" w14:textId="293D889B" w:rsidR="003B03F8" w:rsidRPr="00CE1F1F" w:rsidRDefault="000E0647" w:rsidP="007C5CE2">
      <w:pPr>
        <w:pStyle w:val="MediumGrid2-Accent11"/>
        <w:numPr>
          <w:ilvl w:val="0"/>
          <w:numId w:val="7"/>
        </w:numPr>
        <w:outlineLvl w:val="0"/>
      </w:pPr>
      <w:r>
        <w:rPr>
          <w:rFonts w:ascii="Calibri" w:hAnsi="Calibri"/>
          <w:szCs w:val="24"/>
        </w:rPr>
        <w:t>After the UCC passes an item, i</w:t>
      </w:r>
      <w:r w:rsidR="003B03F8">
        <w:rPr>
          <w:rFonts w:ascii="Calibri" w:hAnsi="Calibri"/>
          <w:szCs w:val="24"/>
        </w:rPr>
        <w:t>t can take a year</w:t>
      </w:r>
      <w:r>
        <w:rPr>
          <w:rFonts w:ascii="Calibri" w:hAnsi="Calibri"/>
          <w:szCs w:val="24"/>
        </w:rPr>
        <w:t xml:space="preserve"> or</w:t>
      </w:r>
      <w:r w:rsidR="003B03F8">
        <w:rPr>
          <w:rFonts w:ascii="Calibri" w:hAnsi="Calibri"/>
          <w:szCs w:val="24"/>
        </w:rPr>
        <w:t xml:space="preserve"> two years, especially with a master’s program</w:t>
      </w:r>
      <w:r w:rsidR="00ED1B32">
        <w:rPr>
          <w:rFonts w:ascii="Calibri" w:hAnsi="Calibri"/>
          <w:szCs w:val="24"/>
        </w:rPr>
        <w:t>,</w:t>
      </w:r>
      <w:r w:rsidR="003B03F8">
        <w:rPr>
          <w:rFonts w:ascii="Calibri" w:hAnsi="Calibri"/>
          <w:szCs w:val="24"/>
        </w:rPr>
        <w:t xml:space="preserve"> before you can advertise</w:t>
      </w:r>
      <w:r>
        <w:rPr>
          <w:rFonts w:ascii="Calibri" w:hAnsi="Calibri"/>
          <w:szCs w:val="24"/>
        </w:rPr>
        <w:t xml:space="preserve"> and</w:t>
      </w:r>
      <w:r w:rsidR="003B03F8">
        <w:rPr>
          <w:rFonts w:ascii="Calibri" w:hAnsi="Calibri"/>
          <w:szCs w:val="24"/>
        </w:rPr>
        <w:t xml:space="preserve"> accept students. After items are </w:t>
      </w:r>
      <w:proofErr w:type="gramStart"/>
      <w:r w:rsidR="003B03F8">
        <w:rPr>
          <w:rFonts w:ascii="Calibri" w:hAnsi="Calibri"/>
          <w:szCs w:val="24"/>
        </w:rPr>
        <w:t>passed</w:t>
      </w:r>
      <w:proofErr w:type="gramEnd"/>
      <w:r w:rsidR="003B03F8">
        <w:rPr>
          <w:rFonts w:ascii="Calibri" w:hAnsi="Calibri"/>
          <w:szCs w:val="24"/>
        </w:rPr>
        <w:t xml:space="preserve"> </w:t>
      </w:r>
      <w:r>
        <w:rPr>
          <w:rFonts w:ascii="Calibri" w:hAnsi="Calibri"/>
          <w:szCs w:val="24"/>
        </w:rPr>
        <w:t xml:space="preserve">they still </w:t>
      </w:r>
      <w:r w:rsidR="003B03F8">
        <w:rPr>
          <w:rFonts w:ascii="Calibri" w:hAnsi="Calibri"/>
          <w:szCs w:val="24"/>
        </w:rPr>
        <w:t xml:space="preserve">have </w:t>
      </w:r>
      <w:r>
        <w:rPr>
          <w:rFonts w:ascii="Calibri" w:hAnsi="Calibri"/>
          <w:szCs w:val="24"/>
        </w:rPr>
        <w:t xml:space="preserve">to go to </w:t>
      </w:r>
      <w:r w:rsidR="003B03F8">
        <w:rPr>
          <w:rFonts w:ascii="Calibri" w:hAnsi="Calibri"/>
          <w:szCs w:val="24"/>
        </w:rPr>
        <w:t>the Board of Trustees and other levels of approval.</w:t>
      </w:r>
    </w:p>
    <w:p w14:paraId="5662E826" w14:textId="77777777" w:rsidR="00517806" w:rsidRPr="00517806" w:rsidRDefault="00517806" w:rsidP="00517806">
      <w:pPr>
        <w:pStyle w:val="MediumGrid2-Accent11"/>
        <w:ind w:left="720"/>
        <w:outlineLvl w:val="0"/>
        <w:rPr>
          <w:rFonts w:ascii="Calibri" w:eastAsia="Times New Roman" w:hAnsi="Calibri"/>
          <w:b/>
          <w:snapToGrid w:val="0"/>
          <w:szCs w:val="24"/>
        </w:rPr>
      </w:pPr>
    </w:p>
    <w:p w14:paraId="7A28C526" w14:textId="3974A220" w:rsidR="00490BCA" w:rsidRPr="0097659D" w:rsidRDefault="00111455" w:rsidP="00490BCA">
      <w:pPr>
        <w:rPr>
          <w:rFonts w:ascii="Times New Roman" w:hAnsi="Times New Roman"/>
          <w:szCs w:val="24"/>
        </w:rPr>
      </w:pPr>
      <w:r>
        <w:rPr>
          <w:rFonts w:ascii="Calibri" w:hAnsi="Calibri"/>
          <w:b/>
          <w:szCs w:val="24"/>
        </w:rPr>
        <w:t xml:space="preserve">Program Review Committee Report: </w:t>
      </w:r>
      <w:r w:rsidRPr="005256AB">
        <w:rPr>
          <w:rFonts w:ascii="Times New Roman" w:hAnsi="Times New Roman"/>
          <w:szCs w:val="24"/>
        </w:rPr>
        <w:t>John Cotton, Chair</w:t>
      </w:r>
    </w:p>
    <w:p w14:paraId="2DB66DB8" w14:textId="491930A8" w:rsidR="00E506C2" w:rsidRPr="00756234" w:rsidRDefault="00111455" w:rsidP="007C5CE2">
      <w:pPr>
        <w:pStyle w:val="MediumGrid2-Accent11"/>
        <w:numPr>
          <w:ilvl w:val="0"/>
          <w:numId w:val="4"/>
        </w:numPr>
        <w:outlineLvl w:val="0"/>
        <w:rPr>
          <w:b/>
          <w:szCs w:val="24"/>
        </w:rPr>
      </w:pPr>
      <w:r w:rsidRPr="00147AC2">
        <w:rPr>
          <w:szCs w:val="24"/>
        </w:rPr>
        <w:t xml:space="preserve">Cotton presented the agenda. </w:t>
      </w:r>
    </w:p>
    <w:p w14:paraId="30E9BDFC" w14:textId="77777777" w:rsidR="00756234" w:rsidRPr="00CE5099" w:rsidRDefault="00756234" w:rsidP="00756234">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AY16</w:t>
      </w:r>
    </w:p>
    <w:p w14:paraId="122A3083" w14:textId="77777777" w:rsidR="00756234" w:rsidRPr="00CE5099" w:rsidRDefault="00756234" w:rsidP="007C5CE2">
      <w:pPr>
        <w:widowControl/>
        <w:numPr>
          <w:ilvl w:val="0"/>
          <w:numId w:val="3"/>
        </w:numPr>
        <w:autoSpaceDE w:val="0"/>
        <w:autoSpaceDN w:val="0"/>
        <w:adjustRightInd w:val="0"/>
        <w:ind w:left="720"/>
        <w:rPr>
          <w:rFonts w:ascii="Calibri" w:eastAsia="Calibri" w:hAnsi="Calibri" w:cs="TimesNewRomanPSMT"/>
          <w:snapToGrid/>
          <w:szCs w:val="24"/>
        </w:rPr>
      </w:pPr>
      <w:r w:rsidRPr="00CE5099">
        <w:rPr>
          <w:rFonts w:ascii="Calibri" w:eastAsia="Calibri" w:hAnsi="Calibri" w:cs="TimesNewRomanPSMT"/>
          <w:snapToGrid/>
          <w:szCs w:val="24"/>
        </w:rPr>
        <w:t xml:space="preserve">Aviation – </w:t>
      </w:r>
      <w:r>
        <w:rPr>
          <w:rFonts w:ascii="Calibri" w:eastAsia="Calibri" w:hAnsi="Calibri" w:cs="TimesNewRomanPSMT"/>
          <w:snapToGrid/>
          <w:szCs w:val="24"/>
        </w:rPr>
        <w:t>S</w:t>
      </w:r>
      <w:r w:rsidRPr="00CE5099">
        <w:rPr>
          <w:rFonts w:ascii="Calibri" w:eastAsia="Calibri" w:hAnsi="Calibri" w:cs="TimesNewRomanPSMT"/>
          <w:snapToGrid/>
          <w:szCs w:val="24"/>
        </w:rPr>
        <w:t xml:space="preserve">elf-study </w:t>
      </w:r>
      <w:proofErr w:type="gramStart"/>
      <w:r w:rsidRPr="00CE5099">
        <w:rPr>
          <w:rFonts w:ascii="Calibri" w:eastAsia="Calibri" w:hAnsi="Calibri" w:cs="TimesNewRomanPSMT"/>
          <w:snapToGrid/>
          <w:szCs w:val="24"/>
        </w:rPr>
        <w:t>received,</w:t>
      </w:r>
      <w:proofErr w:type="gramEnd"/>
      <w:r w:rsidRPr="00CE5099">
        <w:rPr>
          <w:rFonts w:ascii="Calibri" w:eastAsia="Calibri" w:hAnsi="Calibri" w:cs="TimesNewRomanPSMT"/>
          <w:snapToGrid/>
          <w:szCs w:val="24"/>
        </w:rPr>
        <w:t xml:space="preserve"> externals approved. Site visit TBD.</w:t>
      </w:r>
    </w:p>
    <w:p w14:paraId="7793BB66" w14:textId="77777777" w:rsidR="00756234" w:rsidRPr="00CE5099" w:rsidRDefault="00756234" w:rsidP="00756234">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AY17</w:t>
      </w:r>
    </w:p>
    <w:p w14:paraId="79891F87" w14:textId="77777777" w:rsidR="00756234" w:rsidRPr="00CE5099" w:rsidRDefault="00756234" w:rsidP="007C5CE2">
      <w:pPr>
        <w:widowControl/>
        <w:numPr>
          <w:ilvl w:val="0"/>
          <w:numId w:val="2"/>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Tier I Quantitative Skills – developing plan for review (David Ingram, lead.) </w:t>
      </w:r>
    </w:p>
    <w:p w14:paraId="1C8B7867" w14:textId="77777777" w:rsidR="00756234" w:rsidRPr="00CE5099" w:rsidRDefault="00756234" w:rsidP="00756234">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AY18</w:t>
      </w:r>
    </w:p>
    <w:p w14:paraId="2D96D2B9" w14:textId="77777777" w:rsidR="00756234" w:rsidRPr="00CE5099" w:rsidRDefault="00756234" w:rsidP="007C5CE2">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Center for International Studies –</w:t>
      </w:r>
      <w:r w:rsidRPr="00CE5099">
        <w:rPr>
          <w:rFonts w:ascii="Calibri" w:eastAsia="Calibri" w:hAnsi="Calibri" w:cs="TimesNewRomanPSMT"/>
          <w:b/>
          <w:snapToGrid/>
          <w:szCs w:val="24"/>
        </w:rPr>
        <w:t xml:space="preserve"> To UCC for Second reading</w:t>
      </w:r>
      <w:r w:rsidRPr="00CE5099">
        <w:rPr>
          <w:rFonts w:ascii="Calibri" w:eastAsia="Calibri" w:hAnsi="Calibri" w:cs="TimesNewRomanPSMT"/>
          <w:snapToGrid/>
          <w:szCs w:val="24"/>
        </w:rPr>
        <w:t>. Viable.</w:t>
      </w:r>
    </w:p>
    <w:p w14:paraId="0E1ECBBE" w14:textId="77777777" w:rsidR="00756234" w:rsidRPr="00CE5099" w:rsidRDefault="00756234" w:rsidP="007C5CE2">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Department of Political Science – </w:t>
      </w:r>
      <w:r w:rsidRPr="00CE5099">
        <w:rPr>
          <w:rFonts w:ascii="Calibri" w:eastAsia="Calibri" w:hAnsi="Calibri" w:cs="TimesNewRomanPSMT"/>
          <w:b/>
          <w:snapToGrid/>
          <w:szCs w:val="24"/>
        </w:rPr>
        <w:t xml:space="preserve">To UCC for </w:t>
      </w:r>
      <w:r>
        <w:rPr>
          <w:rFonts w:ascii="Calibri" w:eastAsia="Calibri" w:hAnsi="Calibri" w:cs="TimesNewRomanPSMT"/>
          <w:b/>
          <w:snapToGrid/>
          <w:szCs w:val="24"/>
        </w:rPr>
        <w:t xml:space="preserve">second </w:t>
      </w:r>
      <w:r w:rsidRPr="00CE5099">
        <w:rPr>
          <w:rFonts w:ascii="Calibri" w:eastAsia="Calibri" w:hAnsi="Calibri" w:cs="TimesNewRomanPSMT"/>
          <w:b/>
          <w:snapToGrid/>
          <w:szCs w:val="24"/>
        </w:rPr>
        <w:t>reading</w:t>
      </w:r>
      <w:r w:rsidRPr="00CE5099">
        <w:rPr>
          <w:rFonts w:ascii="Calibri" w:eastAsia="Calibri" w:hAnsi="Calibri" w:cs="TimesNewRomanPSMT"/>
          <w:snapToGrid/>
          <w:szCs w:val="24"/>
        </w:rPr>
        <w:t>. Viable.</w:t>
      </w:r>
    </w:p>
    <w:p w14:paraId="4E7AE4E8" w14:textId="77777777" w:rsidR="00756234" w:rsidRPr="00CE5099" w:rsidRDefault="00756234" w:rsidP="007C5CE2">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Department of Interdisciplinary Healthcare Studies – Review delayed until Fall 2021</w:t>
      </w:r>
    </w:p>
    <w:p w14:paraId="5BAC6A8D" w14:textId="77777777" w:rsidR="00756234" w:rsidRPr="00CE5099" w:rsidRDefault="00756234" w:rsidP="007C5CE2">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Honor's Tutorial College – Review </w:t>
      </w:r>
      <w:r>
        <w:rPr>
          <w:rFonts w:ascii="Calibri" w:eastAsia="Calibri" w:hAnsi="Calibri" w:cs="TimesNewRomanPSMT"/>
          <w:snapToGrid/>
          <w:szCs w:val="24"/>
        </w:rPr>
        <w:t>delayed</w:t>
      </w:r>
      <w:r w:rsidRPr="00CE5099">
        <w:rPr>
          <w:rFonts w:ascii="Calibri" w:eastAsia="Calibri" w:hAnsi="Calibri" w:cs="TimesNewRomanPSMT"/>
          <w:snapToGrid/>
          <w:szCs w:val="24"/>
        </w:rPr>
        <w:t xml:space="preserve"> until Fall</w:t>
      </w:r>
      <w:r>
        <w:rPr>
          <w:rFonts w:ascii="Calibri" w:eastAsia="Calibri" w:hAnsi="Calibri" w:cs="TimesNewRomanPSMT"/>
          <w:snapToGrid/>
          <w:szCs w:val="24"/>
        </w:rPr>
        <w:t xml:space="preserve"> 2020.</w:t>
      </w:r>
    </w:p>
    <w:p w14:paraId="00808E00" w14:textId="77777777" w:rsidR="00756234" w:rsidRPr="00CE5099" w:rsidRDefault="00756234" w:rsidP="00756234">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AY19</w:t>
      </w:r>
    </w:p>
    <w:p w14:paraId="5ED44341"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Counseling and Higher Education –</w:t>
      </w:r>
      <w:r w:rsidRPr="00CE5099">
        <w:rPr>
          <w:rFonts w:ascii="Calibri" w:eastAsia="Calibri" w:hAnsi="Calibri" w:cs="TimesNewRomanPSMT"/>
          <w:b/>
          <w:snapToGrid/>
          <w:szCs w:val="24"/>
        </w:rPr>
        <w:t xml:space="preserve"> To UCC for Second reading</w:t>
      </w:r>
      <w:r w:rsidRPr="00CE5099">
        <w:rPr>
          <w:rFonts w:ascii="Calibri" w:eastAsia="Calibri" w:hAnsi="Calibri" w:cs="TimesNewRomanPSMT"/>
          <w:snapToGrid/>
          <w:szCs w:val="24"/>
        </w:rPr>
        <w:t>. Viable.</w:t>
      </w:r>
    </w:p>
    <w:p w14:paraId="102509BB"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Teacher Education – </w:t>
      </w:r>
      <w:r w:rsidRPr="00CE5099">
        <w:rPr>
          <w:rFonts w:ascii="Calibri" w:eastAsia="Calibri" w:hAnsi="Calibri" w:cs="TimesNewRomanPSMT"/>
          <w:b/>
          <w:snapToGrid/>
          <w:szCs w:val="24"/>
        </w:rPr>
        <w:t>To UCC for Second reading</w:t>
      </w:r>
      <w:r w:rsidRPr="00CE5099">
        <w:rPr>
          <w:rFonts w:ascii="Calibri" w:eastAsia="Calibri" w:hAnsi="Calibri" w:cs="TimesNewRomanPSMT"/>
          <w:snapToGrid/>
          <w:szCs w:val="24"/>
        </w:rPr>
        <w:t>. Viable.</w:t>
      </w:r>
    </w:p>
    <w:p w14:paraId="77F30633"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Office Administration Technology –</w:t>
      </w:r>
      <w:r w:rsidRPr="00CE5099">
        <w:rPr>
          <w:rFonts w:ascii="Calibri" w:eastAsia="Calibri" w:hAnsi="Calibri" w:cs="TimesNewRomanPSMT"/>
          <w:b/>
          <w:snapToGrid/>
          <w:szCs w:val="24"/>
        </w:rPr>
        <w:t xml:space="preserve"> To UCC for Second reading</w:t>
      </w:r>
      <w:r w:rsidRPr="00CE5099">
        <w:rPr>
          <w:rFonts w:ascii="Calibri" w:eastAsia="Calibri" w:hAnsi="Calibri" w:cs="TimesNewRomanPSMT"/>
          <w:snapToGrid/>
          <w:szCs w:val="24"/>
        </w:rPr>
        <w:t>. In jeopardy. Follow up AY22.</w:t>
      </w:r>
    </w:p>
    <w:p w14:paraId="4141C65E"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Medical Assisting Technology –</w:t>
      </w:r>
      <w:r w:rsidRPr="00CE5099">
        <w:rPr>
          <w:rFonts w:ascii="Calibri" w:eastAsia="Calibri" w:hAnsi="Calibri" w:cs="TimesNewRomanPSMT"/>
          <w:b/>
          <w:snapToGrid/>
          <w:szCs w:val="24"/>
        </w:rPr>
        <w:t xml:space="preserve"> To UCC for Second reading</w:t>
      </w:r>
      <w:r w:rsidRPr="00CE5099">
        <w:rPr>
          <w:rFonts w:ascii="Calibri" w:eastAsia="Calibri" w:hAnsi="Calibri" w:cs="TimesNewRomanPSMT"/>
          <w:snapToGrid/>
          <w:szCs w:val="24"/>
        </w:rPr>
        <w:t>. Viable, with concerns. Follow up AY22.</w:t>
      </w:r>
    </w:p>
    <w:p w14:paraId="1363D719"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Voinovich School Env Studies – To graduate council for comment.</w:t>
      </w:r>
    </w:p>
    <w:p w14:paraId="783F907A"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Technical and Applied Studies – Site visit delayed </w:t>
      </w:r>
      <w:proofErr w:type="gramStart"/>
      <w:r w:rsidRPr="00CE5099">
        <w:rPr>
          <w:rFonts w:ascii="Calibri" w:eastAsia="Calibri" w:hAnsi="Calibri" w:cs="TimesNewRomanPSMT"/>
          <w:snapToGrid/>
          <w:szCs w:val="24"/>
        </w:rPr>
        <w:t>to fall</w:t>
      </w:r>
      <w:proofErr w:type="gramEnd"/>
      <w:r w:rsidRPr="00CE5099">
        <w:rPr>
          <w:rFonts w:ascii="Calibri" w:eastAsia="Calibri" w:hAnsi="Calibri" w:cs="TimesNewRomanPSMT"/>
          <w:snapToGrid/>
          <w:szCs w:val="24"/>
        </w:rPr>
        <w:t xml:space="preserve"> ‘19.</w:t>
      </w:r>
    </w:p>
    <w:p w14:paraId="39969394"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Applied Management – Externals approved. Received self-study. Site visit TBD.</w:t>
      </w:r>
    </w:p>
    <w:p w14:paraId="60A866F6"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Voinovich School MPA – Externals approved</w:t>
      </w:r>
      <w:r w:rsidRPr="004E0403">
        <w:rPr>
          <w:rFonts w:ascii="Calibri" w:eastAsia="Calibri" w:hAnsi="Calibri" w:cs="TimesNewRomanPSMT"/>
          <w:snapToGrid/>
          <w:szCs w:val="24"/>
        </w:rPr>
        <w:t xml:space="preserve">. </w:t>
      </w:r>
      <w:r w:rsidRPr="00CE5099">
        <w:rPr>
          <w:rFonts w:ascii="Calibri" w:eastAsia="Calibri" w:hAnsi="Calibri" w:cs="TimesNewRomanPSMT"/>
          <w:snapToGrid/>
          <w:szCs w:val="24"/>
        </w:rPr>
        <w:t>Received self-study</w:t>
      </w:r>
      <w:r w:rsidRPr="004E0403">
        <w:rPr>
          <w:rFonts w:ascii="Calibri" w:eastAsia="Calibri" w:hAnsi="Calibri" w:cs="TimesNewRomanPSMT"/>
          <w:snapToGrid/>
          <w:szCs w:val="24"/>
        </w:rPr>
        <w:t>. Site</w:t>
      </w:r>
      <w:r w:rsidRPr="00CE5099">
        <w:rPr>
          <w:rFonts w:ascii="Calibri" w:eastAsia="Calibri" w:hAnsi="Calibri" w:cs="TimesNewRomanPSMT"/>
          <w:snapToGrid/>
          <w:szCs w:val="24"/>
        </w:rPr>
        <w:t xml:space="preserve"> visit </w:t>
      </w:r>
      <w:r>
        <w:rPr>
          <w:rFonts w:ascii="Calibri" w:eastAsia="Calibri" w:hAnsi="Calibri" w:cs="TimesNewRomanPSMT"/>
          <w:snapToGrid/>
          <w:szCs w:val="24"/>
        </w:rPr>
        <w:t>Sept 16-17.</w:t>
      </w:r>
    </w:p>
    <w:p w14:paraId="3782CF2C"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Educational Studies – Externals approved. Received self-study. Site visit TBD.</w:t>
      </w:r>
    </w:p>
    <w:p w14:paraId="3052A2BA" w14:textId="77777777" w:rsidR="00756234" w:rsidRPr="00CE5099" w:rsidRDefault="00756234" w:rsidP="007C5CE2">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School of Rehabilitation and Communication Studies - Negotiating a review date for three separate programs aligned with accreditation</w:t>
      </w:r>
    </w:p>
    <w:p w14:paraId="6D3987F1" w14:textId="77777777" w:rsidR="00756234" w:rsidRPr="00CE5099" w:rsidRDefault="00756234" w:rsidP="00756234">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lastRenderedPageBreak/>
        <w:t>AY20</w:t>
      </w:r>
    </w:p>
    <w:p w14:paraId="5321289A" w14:textId="77777777" w:rsidR="00756234" w:rsidRPr="00CE5099"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 xml:space="preserve">Applied Health Sciences and Wellness – </w:t>
      </w:r>
      <w:r>
        <w:rPr>
          <w:rFonts w:ascii="Calibri" w:hAnsi="Calibri" w:cs="TimesNewRomanPSMT"/>
          <w:szCs w:val="24"/>
        </w:rPr>
        <w:t>Externals approved</w:t>
      </w:r>
      <w:r w:rsidRPr="00CE5099">
        <w:rPr>
          <w:rFonts w:ascii="Calibri" w:hAnsi="Calibri" w:cs="TimesNewRomanPSMT"/>
          <w:szCs w:val="24"/>
        </w:rPr>
        <w:t>.</w:t>
      </w:r>
    </w:p>
    <w:p w14:paraId="3A1F861F" w14:textId="77777777" w:rsidR="00756234" w:rsidRPr="00CE5099"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Chemical and Biomolecular Engineering – Notified of upcoming review.</w:t>
      </w:r>
    </w:p>
    <w:p w14:paraId="6669157F" w14:textId="77777777" w:rsidR="00756234" w:rsidRPr="00CE5099"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 xml:space="preserve">Civil Engineering – </w:t>
      </w:r>
      <w:r>
        <w:rPr>
          <w:rFonts w:ascii="Calibri" w:hAnsi="Calibri" w:cs="TimesNewRomanPSMT"/>
          <w:szCs w:val="24"/>
        </w:rPr>
        <w:t>Externals approved</w:t>
      </w:r>
      <w:r w:rsidRPr="00CE5099">
        <w:rPr>
          <w:rFonts w:ascii="Calibri" w:hAnsi="Calibri" w:cs="TimesNewRomanPSMT"/>
          <w:szCs w:val="24"/>
        </w:rPr>
        <w:t>.</w:t>
      </w:r>
    </w:p>
    <w:p w14:paraId="686A98DA" w14:textId="77777777" w:rsidR="00756234" w:rsidRPr="00CE5099"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Computer Science – Notified of upcoming review.</w:t>
      </w:r>
    </w:p>
    <w:p w14:paraId="5C76DCBA" w14:textId="77777777" w:rsidR="00756234" w:rsidRPr="00CE5099"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Electrical Engineering – Notified of upcoming review.</w:t>
      </w:r>
    </w:p>
    <w:p w14:paraId="56FEBD3C" w14:textId="77777777" w:rsidR="00756234" w:rsidRPr="00CE5099"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 xml:space="preserve">Industrial and Systems Engineering – </w:t>
      </w:r>
      <w:r>
        <w:rPr>
          <w:rFonts w:ascii="Calibri" w:hAnsi="Calibri" w:cs="TimesNewRomanPSMT"/>
          <w:szCs w:val="24"/>
        </w:rPr>
        <w:t>Externals approved</w:t>
      </w:r>
      <w:r w:rsidRPr="00CE5099">
        <w:rPr>
          <w:rFonts w:ascii="Calibri" w:hAnsi="Calibri" w:cs="TimesNewRomanPSMT"/>
          <w:szCs w:val="24"/>
        </w:rPr>
        <w:t>.</w:t>
      </w:r>
    </w:p>
    <w:p w14:paraId="05AE95B2" w14:textId="77777777" w:rsidR="00756234" w:rsidRPr="00CE5099"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Mechanical Engineering – Notified of upcoming review.</w:t>
      </w:r>
    </w:p>
    <w:p w14:paraId="54B71F21" w14:textId="6FD4005F" w:rsidR="00756234" w:rsidRPr="00756234" w:rsidRDefault="00756234" w:rsidP="007C5CE2">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 xml:space="preserve">School of Nursing – </w:t>
      </w:r>
      <w:r>
        <w:rPr>
          <w:rFonts w:ascii="Calibri" w:hAnsi="Calibri" w:cs="TimesNewRomanPSMT"/>
          <w:szCs w:val="24"/>
        </w:rPr>
        <w:t>Externals waived site visit Oct 7</w:t>
      </w:r>
      <w:r w:rsidRPr="00CE5099">
        <w:rPr>
          <w:rFonts w:ascii="Calibri" w:hAnsi="Calibri" w:cs="TimesNewRomanPSMT"/>
          <w:szCs w:val="24"/>
        </w:rPr>
        <w:t>.</w:t>
      </w:r>
    </w:p>
    <w:p w14:paraId="3D5ABEB3" w14:textId="2451BCD2" w:rsidR="00111455" w:rsidRDefault="00111455" w:rsidP="00E506C2">
      <w:pPr>
        <w:pStyle w:val="MediumGrid2-Accent11"/>
        <w:outlineLvl w:val="0"/>
        <w:rPr>
          <w:rFonts w:ascii="Calibri" w:hAnsi="Calibri"/>
          <w:szCs w:val="24"/>
        </w:rPr>
      </w:pPr>
    </w:p>
    <w:p w14:paraId="488241DF" w14:textId="331F3CF1" w:rsidR="00111455" w:rsidRDefault="00111455" w:rsidP="00111455">
      <w:pPr>
        <w:pStyle w:val="MediumGrid2-Accent11"/>
        <w:outlineLvl w:val="0"/>
        <w:rPr>
          <w:rFonts w:ascii="Calibri" w:hAnsi="Calibri"/>
          <w:szCs w:val="24"/>
        </w:rPr>
      </w:pPr>
      <w:r>
        <w:rPr>
          <w:rFonts w:ascii="Calibri" w:hAnsi="Calibri"/>
          <w:b/>
          <w:szCs w:val="24"/>
        </w:rPr>
        <w:t>Program Committee Report</w:t>
      </w:r>
      <w:r>
        <w:rPr>
          <w:rFonts w:ascii="Calibri" w:hAnsi="Calibri"/>
          <w:szCs w:val="24"/>
        </w:rPr>
        <w:t xml:space="preserve">: </w:t>
      </w:r>
      <w:r w:rsidRPr="005256AB">
        <w:rPr>
          <w:szCs w:val="24"/>
        </w:rPr>
        <w:t>Connie Patterson, Chair</w:t>
      </w:r>
    </w:p>
    <w:p w14:paraId="7D73F1BD" w14:textId="6384D4D2" w:rsidR="00757B5F" w:rsidRDefault="00757B5F" w:rsidP="007C5CE2">
      <w:pPr>
        <w:pStyle w:val="NoSpacing"/>
        <w:numPr>
          <w:ilvl w:val="0"/>
          <w:numId w:val="10"/>
        </w:numPr>
        <w:rPr>
          <w:rFonts w:ascii="Times New Roman" w:hAnsi="Times New Roman"/>
          <w:bCs/>
          <w:sz w:val="24"/>
          <w:szCs w:val="24"/>
        </w:rPr>
      </w:pPr>
      <w:r>
        <w:rPr>
          <w:rFonts w:ascii="Times New Roman" w:hAnsi="Times New Roman"/>
          <w:bCs/>
          <w:sz w:val="24"/>
          <w:szCs w:val="24"/>
        </w:rPr>
        <w:t xml:space="preserve">Patterson referred attendees to the new </w:t>
      </w:r>
      <w:r w:rsidRPr="009430FB">
        <w:rPr>
          <w:rFonts w:ascii="Times New Roman" w:hAnsi="Times New Roman"/>
          <w:bCs/>
          <w:sz w:val="24"/>
          <w:szCs w:val="24"/>
        </w:rPr>
        <w:t xml:space="preserve">HLC program teach-out document </w:t>
      </w:r>
      <w:r>
        <w:rPr>
          <w:rFonts w:ascii="Times New Roman" w:hAnsi="Times New Roman"/>
          <w:bCs/>
          <w:sz w:val="24"/>
          <w:szCs w:val="24"/>
        </w:rPr>
        <w:t>posted to the UCC webpage.</w:t>
      </w:r>
    </w:p>
    <w:p w14:paraId="640DD91E" w14:textId="527F543C" w:rsidR="00757B5F" w:rsidRDefault="00757B5F" w:rsidP="007C5CE2">
      <w:pPr>
        <w:pStyle w:val="NoSpacing"/>
        <w:numPr>
          <w:ilvl w:val="0"/>
          <w:numId w:val="10"/>
        </w:numPr>
        <w:rPr>
          <w:rFonts w:ascii="Times New Roman" w:hAnsi="Times New Roman"/>
          <w:bCs/>
          <w:sz w:val="24"/>
          <w:szCs w:val="24"/>
        </w:rPr>
      </w:pPr>
      <w:r>
        <w:rPr>
          <w:rFonts w:ascii="Times New Roman" w:hAnsi="Times New Roman"/>
          <w:bCs/>
          <w:sz w:val="24"/>
          <w:szCs w:val="24"/>
        </w:rPr>
        <w:t>The Program Committee began piloting a new process for program changes that would only require one reading before being passed by voice vote, unless there were questions or objections. Program changes with questions or objections would appear the next month for a second reading and vote.</w:t>
      </w:r>
    </w:p>
    <w:p w14:paraId="79CF545D" w14:textId="5C58AE8B" w:rsidR="00665BF3" w:rsidRPr="009430FB" w:rsidRDefault="00665BF3" w:rsidP="007C5CE2">
      <w:pPr>
        <w:pStyle w:val="NoSpacing"/>
        <w:numPr>
          <w:ilvl w:val="0"/>
          <w:numId w:val="10"/>
        </w:numPr>
        <w:rPr>
          <w:rFonts w:ascii="Times New Roman" w:hAnsi="Times New Roman"/>
          <w:bCs/>
          <w:sz w:val="24"/>
          <w:szCs w:val="24"/>
        </w:rPr>
      </w:pPr>
      <w:r>
        <w:rPr>
          <w:rFonts w:ascii="Times New Roman" w:hAnsi="Times New Roman"/>
          <w:bCs/>
          <w:sz w:val="24"/>
          <w:szCs w:val="24"/>
        </w:rPr>
        <w:t>Patterson presented the agenda.</w:t>
      </w:r>
    </w:p>
    <w:p w14:paraId="6FB781FD" w14:textId="77777777" w:rsidR="002D3C95" w:rsidRDefault="002D3C95" w:rsidP="009C53E1">
      <w:pPr>
        <w:widowControl/>
        <w:rPr>
          <w:rFonts w:ascii="Times New Roman" w:eastAsia="MS Mincho" w:hAnsi="Times New Roman"/>
          <w:b/>
          <w:snapToGrid/>
          <w:szCs w:val="24"/>
        </w:rPr>
      </w:pPr>
    </w:p>
    <w:p w14:paraId="44907431" w14:textId="77777777" w:rsidR="005526B8" w:rsidRPr="005526B8" w:rsidRDefault="005526B8" w:rsidP="005526B8">
      <w:pPr>
        <w:pStyle w:val="NoSpacing"/>
        <w:rPr>
          <w:rFonts w:ascii="Times New Roman" w:hAnsi="Times New Roman"/>
          <w:b/>
          <w:sz w:val="24"/>
          <w:szCs w:val="24"/>
        </w:rPr>
      </w:pPr>
      <w:r w:rsidRPr="005526B8">
        <w:rPr>
          <w:rFonts w:ascii="Times New Roman" w:hAnsi="Times New Roman"/>
          <w:b/>
          <w:sz w:val="24"/>
          <w:szCs w:val="24"/>
        </w:rPr>
        <w:t>SECOND READINGS – PROGRAM CHANGES</w:t>
      </w:r>
    </w:p>
    <w:p w14:paraId="74C65B2E" w14:textId="77777777" w:rsidR="005526B8" w:rsidRPr="005526B8" w:rsidRDefault="005526B8" w:rsidP="007C5CE2">
      <w:pPr>
        <w:pStyle w:val="ListParagraph"/>
        <w:numPr>
          <w:ilvl w:val="0"/>
          <w:numId w:val="11"/>
        </w:numPr>
        <w:spacing w:after="0" w:line="240" w:lineRule="auto"/>
        <w:rPr>
          <w:b/>
          <w:szCs w:val="24"/>
        </w:rPr>
      </w:pPr>
      <w:r w:rsidRPr="005526B8">
        <w:rPr>
          <w:b/>
          <w:szCs w:val="24"/>
        </w:rPr>
        <w:t>The Patton College of Education</w:t>
      </w:r>
    </w:p>
    <w:p w14:paraId="78A4FCAD"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MS8160</w:t>
      </w:r>
    </w:p>
    <w:p w14:paraId="6C7E7A8C"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Coaching Education</w:t>
      </w:r>
    </w:p>
    <w:p w14:paraId="4B3036E2"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Recreation &amp; Sport Pedagogy</w:t>
      </w:r>
    </w:p>
    <w:p w14:paraId="13B656D8" w14:textId="77777777" w:rsidR="005526B8" w:rsidRPr="005526B8" w:rsidRDefault="005526B8" w:rsidP="005526B8">
      <w:pPr>
        <w:rPr>
          <w:rFonts w:ascii="Times New Roman" w:hAnsi="Times New Roman"/>
          <w:szCs w:val="24"/>
        </w:rPr>
      </w:pPr>
      <w:r w:rsidRPr="005526B8">
        <w:rPr>
          <w:rFonts w:ascii="Times New Roman" w:hAnsi="Times New Roman"/>
          <w:szCs w:val="24"/>
        </w:rPr>
        <w:t>Contact: Stephen Harvey</w:t>
      </w:r>
    </w:p>
    <w:p w14:paraId="552E4EAB" w14:textId="77777777" w:rsidR="005526B8" w:rsidRPr="005526B8" w:rsidRDefault="005526B8" w:rsidP="005526B8">
      <w:pPr>
        <w:rPr>
          <w:rFonts w:ascii="Times New Roman" w:hAnsi="Times New Roman"/>
          <w:szCs w:val="24"/>
        </w:rPr>
      </w:pPr>
    </w:p>
    <w:p w14:paraId="6C8CEAC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The Coaching Education program wishes to make program changes after faculty completed their seven-year periodic program self-study and review by a college level committee. </w:t>
      </w:r>
    </w:p>
    <w:p w14:paraId="7517F3B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 </w:t>
      </w:r>
    </w:p>
    <w:p w14:paraId="32EE87E1" w14:textId="77777777" w:rsidR="005526B8" w:rsidRPr="005526B8" w:rsidRDefault="005526B8" w:rsidP="007C5CE2">
      <w:pPr>
        <w:pStyle w:val="ListParagraph"/>
        <w:numPr>
          <w:ilvl w:val="0"/>
          <w:numId w:val="12"/>
        </w:numPr>
        <w:spacing w:after="0" w:line="240" w:lineRule="auto"/>
        <w:rPr>
          <w:szCs w:val="24"/>
        </w:rPr>
      </w:pPr>
      <w:r w:rsidRPr="005526B8">
        <w:rPr>
          <w:szCs w:val="24"/>
        </w:rPr>
        <w:t xml:space="preserve">Reduction in credit hours from 36 to 30. </w:t>
      </w:r>
    </w:p>
    <w:p w14:paraId="03DFA413" w14:textId="77777777" w:rsidR="005526B8" w:rsidRPr="005526B8" w:rsidRDefault="005526B8" w:rsidP="007C5CE2">
      <w:pPr>
        <w:pStyle w:val="ListParagraph"/>
        <w:numPr>
          <w:ilvl w:val="0"/>
          <w:numId w:val="12"/>
        </w:numPr>
        <w:spacing w:after="0" w:line="240" w:lineRule="auto"/>
        <w:rPr>
          <w:szCs w:val="24"/>
        </w:rPr>
      </w:pPr>
      <w:r w:rsidRPr="005526B8">
        <w:rPr>
          <w:szCs w:val="24"/>
        </w:rPr>
        <w:t>Addition of COED 5213 Dynamics of Skill Acquisition (3 credits) as a core class and a reorganization of program electives to read “Choose 2 of the following”:</w:t>
      </w:r>
    </w:p>
    <w:p w14:paraId="35A61E81" w14:textId="77777777" w:rsidR="005526B8" w:rsidRPr="005526B8" w:rsidRDefault="005526B8" w:rsidP="007C5CE2">
      <w:pPr>
        <w:pStyle w:val="ListParagraph"/>
        <w:numPr>
          <w:ilvl w:val="1"/>
          <w:numId w:val="12"/>
        </w:numPr>
        <w:spacing w:after="0" w:line="240" w:lineRule="auto"/>
        <w:rPr>
          <w:szCs w:val="24"/>
        </w:rPr>
      </w:pPr>
      <w:r w:rsidRPr="005526B8">
        <w:rPr>
          <w:szCs w:val="24"/>
        </w:rPr>
        <w:t>COED 6240 Social Dynamics of Coaching (new)</w:t>
      </w:r>
    </w:p>
    <w:p w14:paraId="40ED1E25" w14:textId="77777777" w:rsidR="005526B8" w:rsidRPr="005526B8" w:rsidRDefault="005526B8" w:rsidP="007C5CE2">
      <w:pPr>
        <w:pStyle w:val="ListParagraph"/>
        <w:numPr>
          <w:ilvl w:val="1"/>
          <w:numId w:val="12"/>
        </w:numPr>
        <w:spacing w:after="0" w:line="240" w:lineRule="auto"/>
        <w:rPr>
          <w:szCs w:val="24"/>
        </w:rPr>
      </w:pPr>
      <w:r w:rsidRPr="005526B8">
        <w:rPr>
          <w:szCs w:val="24"/>
        </w:rPr>
        <w:t>COED 6115 Foundations of Coaching II (existing)</w:t>
      </w:r>
    </w:p>
    <w:p w14:paraId="63AA3EC4" w14:textId="77777777" w:rsidR="005526B8" w:rsidRPr="005526B8" w:rsidRDefault="005526B8" w:rsidP="007C5CE2">
      <w:pPr>
        <w:pStyle w:val="ListParagraph"/>
        <w:numPr>
          <w:ilvl w:val="1"/>
          <w:numId w:val="12"/>
        </w:numPr>
        <w:spacing w:after="0" w:line="240" w:lineRule="auto"/>
        <w:rPr>
          <w:szCs w:val="24"/>
        </w:rPr>
      </w:pPr>
      <w:r w:rsidRPr="005526B8">
        <w:rPr>
          <w:szCs w:val="24"/>
        </w:rPr>
        <w:t>COED 6130 Finance for Sports Coaches (existing)</w:t>
      </w:r>
    </w:p>
    <w:p w14:paraId="1536D06E" w14:textId="77777777" w:rsidR="005526B8" w:rsidRPr="005526B8" w:rsidRDefault="005526B8" w:rsidP="007C5CE2">
      <w:pPr>
        <w:pStyle w:val="ListParagraph"/>
        <w:numPr>
          <w:ilvl w:val="1"/>
          <w:numId w:val="12"/>
        </w:numPr>
        <w:spacing w:after="0" w:line="240" w:lineRule="auto"/>
        <w:rPr>
          <w:szCs w:val="24"/>
        </w:rPr>
      </w:pPr>
      <w:r w:rsidRPr="005526B8">
        <w:rPr>
          <w:szCs w:val="24"/>
        </w:rPr>
        <w:t>COED 6180 Utilizing Technology in Athletic Coaching (existing)</w:t>
      </w:r>
    </w:p>
    <w:p w14:paraId="72E6BCA9" w14:textId="77777777" w:rsidR="005526B8" w:rsidRPr="005526B8" w:rsidRDefault="005526B8" w:rsidP="007C5CE2">
      <w:pPr>
        <w:pStyle w:val="ListParagraph"/>
        <w:numPr>
          <w:ilvl w:val="1"/>
          <w:numId w:val="12"/>
        </w:numPr>
        <w:spacing w:after="0" w:line="240" w:lineRule="auto"/>
        <w:rPr>
          <w:szCs w:val="24"/>
        </w:rPr>
      </w:pPr>
      <w:r w:rsidRPr="005526B8">
        <w:rPr>
          <w:szCs w:val="24"/>
        </w:rPr>
        <w:t>COED 6230 Sports (existing)</w:t>
      </w:r>
    </w:p>
    <w:p w14:paraId="18E0A226" w14:textId="77777777" w:rsidR="005526B8" w:rsidRPr="005526B8" w:rsidRDefault="005526B8" w:rsidP="007C5CE2">
      <w:pPr>
        <w:pStyle w:val="ListParagraph"/>
        <w:numPr>
          <w:ilvl w:val="1"/>
          <w:numId w:val="12"/>
        </w:numPr>
        <w:spacing w:after="0" w:line="240" w:lineRule="auto"/>
        <w:rPr>
          <w:szCs w:val="24"/>
        </w:rPr>
      </w:pPr>
      <w:r w:rsidRPr="005526B8">
        <w:rPr>
          <w:szCs w:val="24"/>
        </w:rPr>
        <w:t>COED 6340 Performance Recovery. (existing)</w:t>
      </w:r>
    </w:p>
    <w:p w14:paraId="7CB93DEE" w14:textId="77777777" w:rsidR="005526B8" w:rsidRPr="005526B8" w:rsidRDefault="005526B8" w:rsidP="005526B8">
      <w:pPr>
        <w:rPr>
          <w:rFonts w:ascii="Times New Roman" w:hAnsi="Times New Roman"/>
          <w:szCs w:val="24"/>
        </w:rPr>
      </w:pPr>
    </w:p>
    <w:p w14:paraId="6989C127" w14:textId="77777777" w:rsidR="005526B8" w:rsidRPr="005526B8" w:rsidRDefault="005526B8" w:rsidP="007C5CE2">
      <w:pPr>
        <w:pStyle w:val="ListParagraph"/>
        <w:numPr>
          <w:ilvl w:val="0"/>
          <w:numId w:val="11"/>
        </w:numPr>
        <w:spacing w:after="0" w:line="240" w:lineRule="auto"/>
        <w:rPr>
          <w:b/>
          <w:szCs w:val="24"/>
        </w:rPr>
      </w:pPr>
      <w:r w:rsidRPr="005526B8">
        <w:rPr>
          <w:b/>
          <w:szCs w:val="24"/>
        </w:rPr>
        <w:t>The Patton College of Education</w:t>
      </w:r>
    </w:p>
    <w:p w14:paraId="64C3F25F"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BS6175, BS6177, BS6180</w:t>
      </w:r>
    </w:p>
    <w:p w14:paraId="4C36145B" w14:textId="77777777" w:rsidR="005526B8" w:rsidRPr="005526B8" w:rsidRDefault="005526B8" w:rsidP="005526B8">
      <w:pPr>
        <w:ind w:left="1620" w:hanging="1620"/>
        <w:rPr>
          <w:rFonts w:ascii="Times New Roman" w:hAnsi="Times New Roman"/>
          <w:szCs w:val="24"/>
        </w:rPr>
      </w:pPr>
      <w:r w:rsidRPr="005526B8">
        <w:rPr>
          <w:rFonts w:ascii="Times New Roman" w:hAnsi="Times New Roman"/>
          <w:szCs w:val="24"/>
        </w:rPr>
        <w:t>Program Name:  Middle Childhood Education Math/Social Studies, Math/Science, Language Arts/   Math</w:t>
      </w:r>
    </w:p>
    <w:p w14:paraId="51B7CBD6" w14:textId="77777777" w:rsidR="005526B8" w:rsidRPr="005526B8" w:rsidRDefault="005526B8" w:rsidP="005526B8">
      <w:pPr>
        <w:ind w:left="1620" w:hanging="1620"/>
        <w:rPr>
          <w:rFonts w:ascii="Times New Roman" w:hAnsi="Times New Roman"/>
          <w:szCs w:val="24"/>
        </w:rPr>
      </w:pPr>
      <w:r w:rsidRPr="005526B8">
        <w:rPr>
          <w:rFonts w:ascii="Times New Roman" w:hAnsi="Times New Roman"/>
          <w:szCs w:val="24"/>
        </w:rPr>
        <w:t>Department: Teacher Education</w:t>
      </w:r>
    </w:p>
    <w:p w14:paraId="1313B659" w14:textId="77777777" w:rsidR="005526B8" w:rsidRPr="005526B8" w:rsidRDefault="005526B8" w:rsidP="005526B8">
      <w:pPr>
        <w:rPr>
          <w:rFonts w:ascii="Times New Roman" w:hAnsi="Times New Roman"/>
          <w:szCs w:val="24"/>
        </w:rPr>
      </w:pPr>
      <w:r w:rsidRPr="005526B8">
        <w:rPr>
          <w:rFonts w:ascii="Times New Roman" w:hAnsi="Times New Roman"/>
          <w:szCs w:val="24"/>
        </w:rPr>
        <w:t>Contact: Mathew Felton</w:t>
      </w:r>
    </w:p>
    <w:p w14:paraId="7647337E" w14:textId="77777777" w:rsidR="005526B8" w:rsidRPr="005526B8" w:rsidRDefault="005526B8" w:rsidP="005526B8">
      <w:pPr>
        <w:autoSpaceDE w:val="0"/>
        <w:autoSpaceDN w:val="0"/>
        <w:adjustRightInd w:val="0"/>
        <w:rPr>
          <w:rFonts w:ascii="Times New Roman" w:eastAsiaTheme="minorHAnsi" w:hAnsi="Times New Roman"/>
          <w:color w:val="000000"/>
          <w:szCs w:val="24"/>
        </w:rPr>
      </w:pPr>
    </w:p>
    <w:p w14:paraId="248F6DB3" w14:textId="77777777" w:rsidR="005526B8" w:rsidRPr="005526B8" w:rsidRDefault="005526B8" w:rsidP="005526B8">
      <w:pPr>
        <w:autoSpaceDE w:val="0"/>
        <w:autoSpaceDN w:val="0"/>
        <w:adjustRightInd w:val="0"/>
        <w:rPr>
          <w:rFonts w:ascii="Times New Roman" w:eastAsiaTheme="minorHAnsi" w:hAnsi="Times New Roman"/>
          <w:color w:val="000000"/>
          <w:szCs w:val="24"/>
        </w:rPr>
      </w:pPr>
      <w:r w:rsidRPr="005526B8">
        <w:rPr>
          <w:rFonts w:ascii="Times New Roman" w:eastAsiaTheme="minorHAnsi" w:hAnsi="Times New Roman"/>
          <w:color w:val="000000"/>
          <w:szCs w:val="24"/>
        </w:rPr>
        <w:t xml:space="preserve">We are replacing the requirement for MATH 3070 with a newly created course EDMC 2300, </w:t>
      </w:r>
      <w:r w:rsidRPr="005526B8">
        <w:rPr>
          <w:rFonts w:ascii="Times New Roman" w:eastAsiaTheme="minorHAnsi" w:hAnsi="Times New Roman"/>
          <w:color w:val="000000"/>
          <w:szCs w:val="24"/>
        </w:rPr>
        <w:lastRenderedPageBreak/>
        <w:t xml:space="preserve">because MATH 3070 was not best meeting students’ needs. This decision was made in collaboration with the Mathematics Department. This will not change total program hours. </w:t>
      </w:r>
    </w:p>
    <w:p w14:paraId="2D70287F" w14:textId="77777777" w:rsidR="005526B8" w:rsidRPr="005526B8" w:rsidRDefault="005526B8" w:rsidP="005526B8">
      <w:pPr>
        <w:autoSpaceDE w:val="0"/>
        <w:autoSpaceDN w:val="0"/>
        <w:adjustRightInd w:val="0"/>
        <w:rPr>
          <w:rFonts w:ascii="Times New Roman" w:eastAsiaTheme="minorHAnsi" w:hAnsi="Times New Roman"/>
          <w:color w:val="000000"/>
          <w:szCs w:val="24"/>
        </w:rPr>
      </w:pPr>
    </w:p>
    <w:p w14:paraId="42CE5A04"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The Russ College of Engineering and Technology </w:t>
      </w:r>
    </w:p>
    <w:p w14:paraId="0160290B"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BS7273</w:t>
      </w:r>
    </w:p>
    <w:p w14:paraId="61133973"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w:t>
      </w:r>
      <w:proofErr w:type="spellStart"/>
      <w:proofErr w:type="gramStart"/>
      <w:r w:rsidRPr="005526B8">
        <w:rPr>
          <w:rFonts w:ascii="Times New Roman" w:hAnsi="Times New Roman"/>
          <w:szCs w:val="24"/>
        </w:rPr>
        <w:t>Bachelors</w:t>
      </w:r>
      <w:proofErr w:type="spellEnd"/>
      <w:r w:rsidRPr="005526B8">
        <w:rPr>
          <w:rFonts w:ascii="Times New Roman" w:hAnsi="Times New Roman"/>
          <w:szCs w:val="24"/>
        </w:rPr>
        <w:t xml:space="preserve"> of Science</w:t>
      </w:r>
      <w:proofErr w:type="gramEnd"/>
      <w:r w:rsidRPr="005526B8">
        <w:rPr>
          <w:rFonts w:ascii="Times New Roman" w:hAnsi="Times New Roman"/>
          <w:szCs w:val="24"/>
        </w:rPr>
        <w:t xml:space="preserve"> in Technical Operations Management</w:t>
      </w:r>
    </w:p>
    <w:p w14:paraId="398FE24C"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Engineering Technology &amp; Management</w:t>
      </w:r>
    </w:p>
    <w:p w14:paraId="5FE943A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Contact: </w:t>
      </w:r>
      <w:proofErr w:type="spellStart"/>
      <w:r w:rsidRPr="005526B8">
        <w:rPr>
          <w:rFonts w:ascii="Times New Roman" w:hAnsi="Times New Roman"/>
          <w:szCs w:val="24"/>
        </w:rPr>
        <w:t>Zaki</w:t>
      </w:r>
      <w:proofErr w:type="spellEnd"/>
      <w:r w:rsidRPr="005526B8">
        <w:rPr>
          <w:rFonts w:ascii="Times New Roman" w:hAnsi="Times New Roman"/>
          <w:szCs w:val="24"/>
        </w:rPr>
        <w:t xml:space="preserve"> </w:t>
      </w:r>
      <w:proofErr w:type="spellStart"/>
      <w:r w:rsidRPr="005526B8">
        <w:rPr>
          <w:rFonts w:ascii="Times New Roman" w:hAnsi="Times New Roman"/>
          <w:szCs w:val="24"/>
        </w:rPr>
        <w:t>Kuruppalil</w:t>
      </w:r>
      <w:proofErr w:type="spellEnd"/>
    </w:p>
    <w:p w14:paraId="12D5CA98" w14:textId="77777777" w:rsidR="005526B8" w:rsidRPr="005526B8" w:rsidRDefault="005526B8" w:rsidP="005526B8">
      <w:pPr>
        <w:rPr>
          <w:rFonts w:ascii="Times New Roman" w:hAnsi="Times New Roman"/>
          <w:szCs w:val="24"/>
        </w:rPr>
      </w:pPr>
    </w:p>
    <w:p w14:paraId="55C4B0FE" w14:textId="691B279A" w:rsidR="005526B8" w:rsidRPr="005526B8" w:rsidRDefault="005526B8" w:rsidP="005526B8">
      <w:pPr>
        <w:rPr>
          <w:rFonts w:ascii="Times New Roman" w:hAnsi="Times New Roman"/>
          <w:szCs w:val="24"/>
        </w:rPr>
      </w:pPr>
      <w:r w:rsidRPr="005526B8">
        <w:rPr>
          <w:rFonts w:ascii="Times New Roman" w:hAnsi="Times New Roman"/>
          <w:szCs w:val="24"/>
        </w:rPr>
        <w:t xml:space="preserve">Removed BUSL 2000 from required business course and added the three credit hours to free electives. </w:t>
      </w:r>
    </w:p>
    <w:p w14:paraId="75C6DC35" w14:textId="77777777" w:rsidR="005526B8" w:rsidRPr="005526B8" w:rsidRDefault="005526B8" w:rsidP="005526B8">
      <w:pPr>
        <w:rPr>
          <w:rFonts w:ascii="Times New Roman" w:hAnsi="Times New Roman"/>
          <w:szCs w:val="24"/>
        </w:rPr>
      </w:pPr>
    </w:p>
    <w:p w14:paraId="68FAD895"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Arts &amp; Sciences </w:t>
      </w:r>
    </w:p>
    <w:p w14:paraId="7A53CBBB"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BS4242</w:t>
      </w:r>
    </w:p>
    <w:p w14:paraId="7BBBAB95"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Geography- Urban Planning and Sustainability</w:t>
      </w:r>
    </w:p>
    <w:p w14:paraId="69B26DA2"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Geography</w:t>
      </w:r>
    </w:p>
    <w:p w14:paraId="7D24DF73" w14:textId="77777777" w:rsidR="005526B8" w:rsidRPr="005526B8" w:rsidRDefault="005526B8" w:rsidP="005526B8">
      <w:pPr>
        <w:rPr>
          <w:rFonts w:ascii="Times New Roman" w:hAnsi="Times New Roman"/>
          <w:szCs w:val="24"/>
        </w:rPr>
      </w:pPr>
      <w:r w:rsidRPr="005526B8">
        <w:rPr>
          <w:rFonts w:ascii="Times New Roman" w:hAnsi="Times New Roman"/>
          <w:szCs w:val="24"/>
        </w:rPr>
        <w:t>Contact: Risa Whitson</w:t>
      </w:r>
    </w:p>
    <w:p w14:paraId="0A9D4BCC" w14:textId="77777777" w:rsidR="005526B8" w:rsidRPr="005526B8" w:rsidRDefault="005526B8" w:rsidP="005526B8">
      <w:pPr>
        <w:rPr>
          <w:rFonts w:ascii="Times New Roman" w:hAnsi="Times New Roman"/>
          <w:szCs w:val="24"/>
        </w:rPr>
      </w:pPr>
    </w:p>
    <w:p w14:paraId="4F717EE4"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We are proposing two changes: </w:t>
      </w:r>
    </w:p>
    <w:p w14:paraId="501DC9FE" w14:textId="77777777" w:rsidR="005526B8" w:rsidRPr="005526B8" w:rsidRDefault="005526B8" w:rsidP="005526B8">
      <w:pPr>
        <w:ind w:left="708" w:hanging="348"/>
        <w:rPr>
          <w:rFonts w:ascii="Times New Roman" w:hAnsi="Times New Roman"/>
          <w:szCs w:val="24"/>
        </w:rPr>
      </w:pPr>
      <w:r w:rsidRPr="005526B8">
        <w:rPr>
          <w:rFonts w:ascii="Times New Roman" w:hAnsi="Times New Roman"/>
          <w:szCs w:val="24"/>
        </w:rPr>
        <w:t xml:space="preserve">1) </w:t>
      </w:r>
      <w:r w:rsidRPr="005526B8">
        <w:rPr>
          <w:rFonts w:ascii="Times New Roman" w:hAnsi="Times New Roman"/>
          <w:szCs w:val="24"/>
        </w:rPr>
        <w:tab/>
        <w:t xml:space="preserve">Add GEOG 4799: Foundations for Capstone Research in Geography to the list of Geography Foundation courses. This change will result in the required credit hours for the program changing from 44 to 45. </w:t>
      </w:r>
    </w:p>
    <w:p w14:paraId="21DAF4F6" w14:textId="77777777" w:rsidR="005526B8" w:rsidRPr="005526B8" w:rsidRDefault="005526B8" w:rsidP="005526B8">
      <w:pPr>
        <w:ind w:left="708" w:hanging="348"/>
        <w:rPr>
          <w:rFonts w:ascii="Times New Roman" w:hAnsi="Times New Roman"/>
          <w:szCs w:val="24"/>
        </w:rPr>
      </w:pPr>
      <w:r w:rsidRPr="005526B8">
        <w:rPr>
          <w:rFonts w:ascii="Times New Roman" w:hAnsi="Times New Roman"/>
          <w:szCs w:val="24"/>
        </w:rPr>
        <w:t xml:space="preserve">2) </w:t>
      </w:r>
      <w:r w:rsidRPr="005526B8">
        <w:rPr>
          <w:rFonts w:ascii="Times New Roman" w:hAnsi="Times New Roman"/>
          <w:szCs w:val="24"/>
        </w:rPr>
        <w:tab/>
        <w:t>Add GEOG 3450: Access to Water in a Changing World to the list of Core Electives. This is a new class which is appropriate for the core elective list for this major.</w:t>
      </w:r>
    </w:p>
    <w:p w14:paraId="67F4331E" w14:textId="77777777" w:rsidR="005526B8" w:rsidRPr="005526B8" w:rsidRDefault="005526B8" w:rsidP="005526B8">
      <w:pPr>
        <w:rPr>
          <w:rFonts w:ascii="Times New Roman" w:hAnsi="Times New Roman"/>
          <w:szCs w:val="24"/>
        </w:rPr>
      </w:pPr>
    </w:p>
    <w:p w14:paraId="1E59F71E"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Arts &amp; Sciences </w:t>
      </w:r>
    </w:p>
    <w:p w14:paraId="7C69FEFB"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BS4240</w:t>
      </w:r>
    </w:p>
    <w:p w14:paraId="0967CF29"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Geography- Environmental Prelaw Geography</w:t>
      </w:r>
    </w:p>
    <w:p w14:paraId="6E8301A1"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Geography</w:t>
      </w:r>
    </w:p>
    <w:p w14:paraId="32E25DFF" w14:textId="77777777" w:rsidR="005526B8" w:rsidRPr="005526B8" w:rsidRDefault="005526B8" w:rsidP="005526B8">
      <w:pPr>
        <w:rPr>
          <w:rFonts w:ascii="Times New Roman" w:hAnsi="Times New Roman"/>
          <w:szCs w:val="24"/>
        </w:rPr>
      </w:pPr>
      <w:r w:rsidRPr="005526B8">
        <w:rPr>
          <w:rFonts w:ascii="Times New Roman" w:hAnsi="Times New Roman"/>
          <w:szCs w:val="24"/>
        </w:rPr>
        <w:t>Contact: Risa Whitson</w:t>
      </w:r>
    </w:p>
    <w:p w14:paraId="313CD7AE" w14:textId="77777777" w:rsidR="005526B8" w:rsidRPr="005526B8" w:rsidRDefault="005526B8" w:rsidP="005526B8">
      <w:pPr>
        <w:rPr>
          <w:rFonts w:ascii="Times New Roman" w:hAnsi="Times New Roman"/>
          <w:szCs w:val="24"/>
        </w:rPr>
      </w:pPr>
    </w:p>
    <w:p w14:paraId="062AF21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We are proposing two changes: </w:t>
      </w:r>
    </w:p>
    <w:p w14:paraId="3896724A" w14:textId="77777777" w:rsidR="005526B8" w:rsidRPr="005526B8" w:rsidRDefault="005526B8" w:rsidP="007C5CE2">
      <w:pPr>
        <w:pStyle w:val="ListParagraph"/>
        <w:numPr>
          <w:ilvl w:val="0"/>
          <w:numId w:val="13"/>
        </w:numPr>
        <w:spacing w:after="0" w:line="240" w:lineRule="auto"/>
        <w:ind w:left="720"/>
        <w:rPr>
          <w:szCs w:val="24"/>
        </w:rPr>
      </w:pPr>
      <w:r w:rsidRPr="005526B8">
        <w:rPr>
          <w:szCs w:val="24"/>
        </w:rPr>
        <w:t xml:space="preserve">Add GEOG 4799: Foundations for Capstone Research in Geography to the list of Geography Foundation courses. This change will result in the required credit hours for the program changing from 64 to 65 total credits (44 to 45 credits required in Geography). </w:t>
      </w:r>
    </w:p>
    <w:p w14:paraId="7EAB461D" w14:textId="77777777" w:rsidR="005526B8" w:rsidRPr="005526B8" w:rsidRDefault="005526B8" w:rsidP="007C5CE2">
      <w:pPr>
        <w:pStyle w:val="ListParagraph"/>
        <w:numPr>
          <w:ilvl w:val="0"/>
          <w:numId w:val="13"/>
        </w:numPr>
        <w:spacing w:after="0" w:line="240" w:lineRule="auto"/>
        <w:ind w:left="720"/>
        <w:rPr>
          <w:szCs w:val="24"/>
        </w:rPr>
      </w:pPr>
      <w:r w:rsidRPr="005526B8">
        <w:rPr>
          <w:szCs w:val="24"/>
        </w:rPr>
        <w:t xml:space="preserve">Add GEOG 3450: Access to Water in a Changing World to the list of Core Electives. This is a new class which is appropriate for the core elective list for this major. </w:t>
      </w:r>
    </w:p>
    <w:p w14:paraId="0BADC072" w14:textId="77777777" w:rsidR="005526B8" w:rsidRPr="005526B8" w:rsidRDefault="005526B8" w:rsidP="005526B8">
      <w:pPr>
        <w:pStyle w:val="ListParagraph"/>
        <w:spacing w:after="0" w:line="240" w:lineRule="auto"/>
        <w:rPr>
          <w:szCs w:val="24"/>
        </w:rPr>
      </w:pPr>
    </w:p>
    <w:p w14:paraId="23BC9D46"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Arts &amp; Sciences </w:t>
      </w:r>
    </w:p>
    <w:p w14:paraId="15EA4154"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BS4238</w:t>
      </w:r>
    </w:p>
    <w:p w14:paraId="56D8DE26"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Geography- Meteorology</w:t>
      </w:r>
    </w:p>
    <w:p w14:paraId="58CF3F34"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Geography</w:t>
      </w:r>
    </w:p>
    <w:p w14:paraId="21B8A135" w14:textId="77777777" w:rsidR="005526B8" w:rsidRPr="005526B8" w:rsidRDefault="005526B8" w:rsidP="005526B8">
      <w:pPr>
        <w:rPr>
          <w:rFonts w:ascii="Times New Roman" w:hAnsi="Times New Roman"/>
          <w:szCs w:val="24"/>
        </w:rPr>
      </w:pPr>
      <w:r w:rsidRPr="005526B8">
        <w:rPr>
          <w:rFonts w:ascii="Times New Roman" w:hAnsi="Times New Roman"/>
          <w:szCs w:val="24"/>
        </w:rPr>
        <w:t>Contact: Risa Whitson</w:t>
      </w:r>
    </w:p>
    <w:p w14:paraId="430D36A3" w14:textId="77777777" w:rsidR="005526B8" w:rsidRPr="005526B8" w:rsidRDefault="005526B8" w:rsidP="005526B8">
      <w:pPr>
        <w:rPr>
          <w:rFonts w:ascii="Times New Roman" w:hAnsi="Times New Roman"/>
          <w:szCs w:val="24"/>
        </w:rPr>
      </w:pPr>
    </w:p>
    <w:p w14:paraId="6CF5D085"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We are proposing two changes: </w:t>
      </w:r>
    </w:p>
    <w:p w14:paraId="2D4D7F32" w14:textId="77777777" w:rsidR="005526B8" w:rsidRPr="005526B8" w:rsidRDefault="005526B8" w:rsidP="005526B8">
      <w:pPr>
        <w:ind w:left="708" w:hanging="348"/>
        <w:rPr>
          <w:rFonts w:ascii="Times New Roman" w:hAnsi="Times New Roman"/>
          <w:szCs w:val="24"/>
        </w:rPr>
      </w:pPr>
      <w:r w:rsidRPr="005526B8">
        <w:rPr>
          <w:rFonts w:ascii="Times New Roman" w:hAnsi="Times New Roman"/>
          <w:szCs w:val="24"/>
        </w:rPr>
        <w:t xml:space="preserve">1) </w:t>
      </w:r>
      <w:r w:rsidRPr="005526B8">
        <w:rPr>
          <w:rFonts w:ascii="Times New Roman" w:hAnsi="Times New Roman"/>
          <w:szCs w:val="24"/>
        </w:rPr>
        <w:tab/>
        <w:t xml:space="preserve">Add GEOG 4799: Foundations for Capstone Research in Geography to the list of Geography Foundation courses. </w:t>
      </w:r>
    </w:p>
    <w:p w14:paraId="111564D4" w14:textId="77777777" w:rsidR="005526B8" w:rsidRPr="005526B8" w:rsidRDefault="005526B8" w:rsidP="005526B8">
      <w:pPr>
        <w:ind w:left="708" w:hanging="348"/>
        <w:rPr>
          <w:rFonts w:ascii="Times New Roman" w:hAnsi="Times New Roman"/>
          <w:szCs w:val="24"/>
        </w:rPr>
      </w:pPr>
    </w:p>
    <w:p w14:paraId="7CC9CD50" w14:textId="77777777" w:rsidR="005526B8" w:rsidRPr="005526B8" w:rsidRDefault="005526B8" w:rsidP="005526B8">
      <w:pPr>
        <w:ind w:left="708" w:hanging="348"/>
        <w:rPr>
          <w:rFonts w:ascii="Times New Roman" w:hAnsi="Times New Roman"/>
          <w:szCs w:val="24"/>
        </w:rPr>
      </w:pPr>
      <w:r w:rsidRPr="005526B8">
        <w:rPr>
          <w:rFonts w:ascii="Times New Roman" w:hAnsi="Times New Roman"/>
          <w:szCs w:val="24"/>
        </w:rPr>
        <w:t xml:space="preserve">2) </w:t>
      </w:r>
      <w:r w:rsidRPr="005526B8">
        <w:rPr>
          <w:rFonts w:ascii="Times New Roman" w:hAnsi="Times New Roman"/>
          <w:szCs w:val="24"/>
        </w:rPr>
        <w:tab/>
        <w:t xml:space="preserve">Remove GEOG 3030: Meteorological Observations (1 credit hour) and replace it with GEOG 3031: Meteorological Observations (2 credit hours). </w:t>
      </w:r>
      <w:proofErr w:type="gramStart"/>
      <w:r w:rsidRPr="005526B8">
        <w:rPr>
          <w:rFonts w:ascii="Times New Roman" w:hAnsi="Times New Roman"/>
          <w:szCs w:val="24"/>
        </w:rPr>
        <w:t>These change</w:t>
      </w:r>
      <w:proofErr w:type="gramEnd"/>
      <w:r w:rsidRPr="005526B8">
        <w:rPr>
          <w:rFonts w:ascii="Times New Roman" w:hAnsi="Times New Roman"/>
          <w:szCs w:val="24"/>
        </w:rPr>
        <w:t xml:space="preserve"> will result in the required credit hours for the program changing from 73 to 75 total credits (44 to 46 credits required in Geography). </w:t>
      </w:r>
    </w:p>
    <w:p w14:paraId="64D66E05" w14:textId="77777777" w:rsidR="005526B8" w:rsidRPr="005526B8" w:rsidRDefault="005526B8" w:rsidP="005526B8">
      <w:pPr>
        <w:rPr>
          <w:rFonts w:ascii="Times New Roman" w:hAnsi="Times New Roman"/>
          <w:szCs w:val="24"/>
        </w:rPr>
      </w:pPr>
    </w:p>
    <w:p w14:paraId="1147AEAE"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Arts &amp; Sciences </w:t>
      </w:r>
    </w:p>
    <w:p w14:paraId="0604FC2B"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BS4235</w:t>
      </w:r>
    </w:p>
    <w:p w14:paraId="084A9E85"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Geography- Geographic Information Science</w:t>
      </w:r>
    </w:p>
    <w:p w14:paraId="31AFFDD4"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Geography</w:t>
      </w:r>
    </w:p>
    <w:p w14:paraId="47A9799E" w14:textId="77777777" w:rsidR="005526B8" w:rsidRPr="005526B8" w:rsidRDefault="005526B8" w:rsidP="005526B8">
      <w:pPr>
        <w:rPr>
          <w:rFonts w:ascii="Times New Roman" w:hAnsi="Times New Roman"/>
          <w:szCs w:val="24"/>
        </w:rPr>
      </w:pPr>
      <w:r w:rsidRPr="005526B8">
        <w:rPr>
          <w:rFonts w:ascii="Times New Roman" w:hAnsi="Times New Roman"/>
          <w:szCs w:val="24"/>
        </w:rPr>
        <w:t>Contact: Risa Whitson</w:t>
      </w:r>
    </w:p>
    <w:p w14:paraId="4BAB86CD" w14:textId="77777777" w:rsidR="005526B8" w:rsidRPr="005526B8" w:rsidRDefault="005526B8" w:rsidP="005526B8">
      <w:pPr>
        <w:rPr>
          <w:rFonts w:ascii="Times New Roman" w:hAnsi="Times New Roman"/>
          <w:szCs w:val="24"/>
        </w:rPr>
      </w:pPr>
    </w:p>
    <w:p w14:paraId="0E5F4F9A" w14:textId="51CB23B9" w:rsidR="005526B8" w:rsidRDefault="005526B8" w:rsidP="005526B8">
      <w:pPr>
        <w:rPr>
          <w:rFonts w:ascii="Times New Roman" w:hAnsi="Times New Roman"/>
          <w:szCs w:val="24"/>
        </w:rPr>
      </w:pPr>
      <w:r w:rsidRPr="005526B8">
        <w:rPr>
          <w:rFonts w:ascii="Times New Roman" w:hAnsi="Times New Roman"/>
          <w:szCs w:val="24"/>
        </w:rPr>
        <w:t xml:space="preserve">We are proposing to add GEOG 4799: Foundations for Capstone Research in Geography to the list of Geography Foundation courses. This change will result in the required credit hours for the program changing from 44 to 45. </w:t>
      </w:r>
    </w:p>
    <w:p w14:paraId="792655CE" w14:textId="77777777" w:rsidR="005526B8" w:rsidRPr="005526B8" w:rsidRDefault="005526B8" w:rsidP="005526B8">
      <w:pPr>
        <w:rPr>
          <w:rFonts w:ascii="Times New Roman" w:hAnsi="Times New Roman"/>
          <w:szCs w:val="24"/>
        </w:rPr>
      </w:pPr>
    </w:p>
    <w:p w14:paraId="797D7459"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Arts &amp; Sciences </w:t>
      </w:r>
    </w:p>
    <w:p w14:paraId="5CE57D61"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BS4232</w:t>
      </w:r>
    </w:p>
    <w:p w14:paraId="6B07E69A"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Geography- Environmental Geography</w:t>
      </w:r>
    </w:p>
    <w:p w14:paraId="29267F28"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Geography</w:t>
      </w:r>
    </w:p>
    <w:p w14:paraId="44E8F9DF" w14:textId="77777777" w:rsidR="005526B8" w:rsidRPr="005526B8" w:rsidRDefault="005526B8" w:rsidP="005526B8">
      <w:pPr>
        <w:rPr>
          <w:rFonts w:ascii="Times New Roman" w:hAnsi="Times New Roman"/>
          <w:szCs w:val="24"/>
        </w:rPr>
      </w:pPr>
      <w:r w:rsidRPr="005526B8">
        <w:rPr>
          <w:rFonts w:ascii="Times New Roman" w:hAnsi="Times New Roman"/>
          <w:szCs w:val="24"/>
        </w:rPr>
        <w:t>Contact: Risa Whitson</w:t>
      </w:r>
    </w:p>
    <w:p w14:paraId="38C6BFC5" w14:textId="77777777" w:rsidR="005526B8" w:rsidRPr="005526B8" w:rsidRDefault="005526B8" w:rsidP="005526B8">
      <w:pPr>
        <w:rPr>
          <w:rFonts w:ascii="Times New Roman" w:hAnsi="Times New Roman"/>
          <w:szCs w:val="24"/>
        </w:rPr>
      </w:pPr>
    </w:p>
    <w:p w14:paraId="3BB7C7A7"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We are proposing two changes: </w:t>
      </w:r>
    </w:p>
    <w:p w14:paraId="14731867" w14:textId="77777777" w:rsidR="005526B8" w:rsidRPr="005526B8" w:rsidRDefault="005526B8" w:rsidP="007C5CE2">
      <w:pPr>
        <w:pStyle w:val="ListParagraph"/>
        <w:numPr>
          <w:ilvl w:val="0"/>
          <w:numId w:val="14"/>
        </w:numPr>
        <w:spacing w:after="0" w:line="240" w:lineRule="auto"/>
        <w:rPr>
          <w:szCs w:val="24"/>
        </w:rPr>
      </w:pPr>
      <w:r w:rsidRPr="005526B8">
        <w:rPr>
          <w:szCs w:val="24"/>
        </w:rPr>
        <w:t xml:space="preserve">Add GEOG 4799: Foundations for Capstone Research in Geography to the list of Geography Foundation courses. This change will result in the required credit hours for the program changing from 65 to 66 total credits (44 to 45 credits required in Geography). </w:t>
      </w:r>
    </w:p>
    <w:p w14:paraId="1E7BECE1" w14:textId="77777777" w:rsidR="005526B8" w:rsidRPr="005526B8" w:rsidRDefault="005526B8" w:rsidP="005526B8">
      <w:pPr>
        <w:pStyle w:val="ListParagraph"/>
        <w:spacing w:after="0" w:line="240" w:lineRule="auto"/>
        <w:rPr>
          <w:szCs w:val="24"/>
        </w:rPr>
      </w:pPr>
    </w:p>
    <w:p w14:paraId="133B35D4" w14:textId="77777777" w:rsidR="005526B8" w:rsidRPr="005526B8" w:rsidRDefault="005526B8" w:rsidP="005526B8">
      <w:pPr>
        <w:ind w:left="708" w:hanging="348"/>
        <w:rPr>
          <w:rFonts w:ascii="Times New Roman" w:hAnsi="Times New Roman"/>
          <w:szCs w:val="24"/>
        </w:rPr>
      </w:pPr>
      <w:r w:rsidRPr="005526B8">
        <w:rPr>
          <w:rFonts w:ascii="Times New Roman" w:hAnsi="Times New Roman"/>
          <w:szCs w:val="24"/>
        </w:rPr>
        <w:t xml:space="preserve">2) </w:t>
      </w:r>
      <w:r w:rsidRPr="005526B8">
        <w:rPr>
          <w:rFonts w:ascii="Times New Roman" w:hAnsi="Times New Roman"/>
          <w:szCs w:val="24"/>
        </w:rPr>
        <w:tab/>
        <w:t xml:space="preserve">Add GEOG 3450: Access to Water in a Changing World to the list of Core Electives. </w:t>
      </w:r>
    </w:p>
    <w:p w14:paraId="618CC16F" w14:textId="77777777" w:rsidR="005526B8" w:rsidRPr="005526B8" w:rsidRDefault="005526B8" w:rsidP="005526B8">
      <w:pPr>
        <w:rPr>
          <w:rFonts w:ascii="Times New Roman" w:hAnsi="Times New Roman"/>
          <w:szCs w:val="24"/>
        </w:rPr>
      </w:pPr>
    </w:p>
    <w:p w14:paraId="6FE59ABC"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Arts &amp; Sciences </w:t>
      </w:r>
    </w:p>
    <w:p w14:paraId="566E0F36"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BA4231 &amp; BS4231</w:t>
      </w:r>
    </w:p>
    <w:p w14:paraId="574A80A1"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Geography</w:t>
      </w:r>
    </w:p>
    <w:p w14:paraId="60357D8C"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Geography</w:t>
      </w:r>
    </w:p>
    <w:p w14:paraId="7F1E549F" w14:textId="77777777" w:rsidR="005526B8" w:rsidRPr="005526B8" w:rsidRDefault="005526B8" w:rsidP="005526B8">
      <w:pPr>
        <w:rPr>
          <w:rFonts w:ascii="Times New Roman" w:hAnsi="Times New Roman"/>
          <w:szCs w:val="24"/>
        </w:rPr>
      </w:pPr>
      <w:r w:rsidRPr="005526B8">
        <w:rPr>
          <w:rFonts w:ascii="Times New Roman" w:hAnsi="Times New Roman"/>
          <w:szCs w:val="24"/>
        </w:rPr>
        <w:t>Contact: Risa Whitson</w:t>
      </w:r>
    </w:p>
    <w:p w14:paraId="49A16620" w14:textId="77777777" w:rsidR="005526B8" w:rsidRPr="005526B8" w:rsidRDefault="005526B8" w:rsidP="005526B8">
      <w:pPr>
        <w:rPr>
          <w:rFonts w:ascii="Times New Roman" w:hAnsi="Times New Roman"/>
          <w:szCs w:val="24"/>
        </w:rPr>
      </w:pPr>
    </w:p>
    <w:p w14:paraId="4FD7B7F6"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We are proposing to add GEOG 4799: Foundations for Capstone Research in Geography to the list of Geography Foundation courses. This change will result in the required credit hours for the program changing from 41 to 42. </w:t>
      </w:r>
    </w:p>
    <w:p w14:paraId="21B92625" w14:textId="77777777" w:rsidR="005526B8" w:rsidRPr="005526B8" w:rsidRDefault="005526B8" w:rsidP="005526B8">
      <w:pPr>
        <w:rPr>
          <w:rFonts w:ascii="Times New Roman" w:hAnsi="Times New Roman"/>
          <w:szCs w:val="24"/>
        </w:rPr>
      </w:pPr>
    </w:p>
    <w:p w14:paraId="56F921BF" w14:textId="77777777" w:rsidR="005526B8" w:rsidRPr="005526B8" w:rsidRDefault="005526B8" w:rsidP="007C5CE2">
      <w:pPr>
        <w:pStyle w:val="ListParagraph"/>
        <w:numPr>
          <w:ilvl w:val="0"/>
          <w:numId w:val="11"/>
        </w:numPr>
        <w:spacing w:after="0" w:line="240" w:lineRule="auto"/>
        <w:rPr>
          <w:b/>
          <w:szCs w:val="24"/>
        </w:rPr>
      </w:pPr>
      <w:r w:rsidRPr="005526B8">
        <w:rPr>
          <w:b/>
          <w:szCs w:val="24"/>
        </w:rPr>
        <w:t xml:space="preserve">Arts &amp; Sciences </w:t>
      </w:r>
    </w:p>
    <w:p w14:paraId="2E908117"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BS3105</w:t>
      </w:r>
    </w:p>
    <w:p w14:paraId="78B52DF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Actuarial Science </w:t>
      </w:r>
    </w:p>
    <w:p w14:paraId="59B22C8F"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Math</w:t>
      </w:r>
    </w:p>
    <w:p w14:paraId="23644849"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Contact: Todd Young </w:t>
      </w:r>
    </w:p>
    <w:p w14:paraId="5935E64B" w14:textId="77777777" w:rsidR="005526B8" w:rsidRPr="005526B8" w:rsidRDefault="005526B8" w:rsidP="005526B8">
      <w:pPr>
        <w:rPr>
          <w:rFonts w:ascii="Times New Roman" w:hAnsi="Times New Roman"/>
          <w:szCs w:val="24"/>
        </w:rPr>
      </w:pPr>
    </w:p>
    <w:p w14:paraId="03D0B9EB"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We are dropping the required courses MATH 4520 Stochastic Processes and MGT 2000 Introduction to Management. </w:t>
      </w:r>
      <w:proofErr w:type="gramStart"/>
      <w:r w:rsidRPr="005526B8">
        <w:rPr>
          <w:rFonts w:ascii="Times New Roman" w:hAnsi="Times New Roman"/>
          <w:szCs w:val="24"/>
        </w:rPr>
        <w:t>These course</w:t>
      </w:r>
      <w:proofErr w:type="gramEnd"/>
      <w:r w:rsidRPr="005526B8">
        <w:rPr>
          <w:rFonts w:ascii="Times New Roman" w:hAnsi="Times New Roman"/>
          <w:szCs w:val="24"/>
        </w:rPr>
        <w:t xml:space="preserve"> have become of marginal relevance to the actuarial </w:t>
      </w:r>
      <w:r w:rsidRPr="005526B8">
        <w:rPr>
          <w:rFonts w:ascii="Times New Roman" w:hAnsi="Times New Roman"/>
          <w:szCs w:val="24"/>
        </w:rPr>
        <w:lastRenderedPageBreak/>
        <w:t xml:space="preserve">profession. </w:t>
      </w:r>
    </w:p>
    <w:p w14:paraId="79792AB5" w14:textId="77777777" w:rsidR="005526B8" w:rsidRPr="005526B8" w:rsidRDefault="005526B8" w:rsidP="005526B8">
      <w:pPr>
        <w:rPr>
          <w:rFonts w:ascii="Times New Roman" w:hAnsi="Times New Roman"/>
          <w:szCs w:val="24"/>
        </w:rPr>
      </w:pPr>
    </w:p>
    <w:p w14:paraId="386866C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We are adding MATH 3560 Theory of Interest. This course covers essential material and is </w:t>
      </w:r>
      <w:proofErr w:type="gramStart"/>
      <w:r w:rsidRPr="005526B8">
        <w:rPr>
          <w:rFonts w:ascii="Times New Roman" w:hAnsi="Times New Roman"/>
          <w:szCs w:val="24"/>
        </w:rPr>
        <w:t>design</w:t>
      </w:r>
      <w:proofErr w:type="gramEnd"/>
      <w:r w:rsidRPr="005526B8">
        <w:rPr>
          <w:rFonts w:ascii="Times New Roman" w:hAnsi="Times New Roman"/>
          <w:szCs w:val="24"/>
        </w:rPr>
        <w:t xml:space="preserve"> to prepare students for the Society of Actuaries exam SOA FM, which employers are coming to expect for internship applicants. This change decreases total program hours by 3 credits. </w:t>
      </w:r>
    </w:p>
    <w:p w14:paraId="183ABD7A" w14:textId="77777777" w:rsidR="005526B8" w:rsidRPr="005526B8" w:rsidRDefault="005526B8" w:rsidP="005526B8">
      <w:pPr>
        <w:rPr>
          <w:rFonts w:ascii="Times New Roman" w:hAnsi="Times New Roman"/>
          <w:szCs w:val="24"/>
        </w:rPr>
      </w:pPr>
    </w:p>
    <w:p w14:paraId="2083B01D" w14:textId="77777777" w:rsidR="005526B8" w:rsidRPr="005526B8" w:rsidRDefault="005526B8" w:rsidP="007C5CE2">
      <w:pPr>
        <w:pStyle w:val="ListParagraph"/>
        <w:numPr>
          <w:ilvl w:val="0"/>
          <w:numId w:val="11"/>
        </w:numPr>
        <w:spacing w:after="0" w:line="240" w:lineRule="auto"/>
        <w:rPr>
          <w:b/>
          <w:szCs w:val="24"/>
        </w:rPr>
      </w:pPr>
      <w:r w:rsidRPr="005526B8">
        <w:rPr>
          <w:b/>
          <w:szCs w:val="24"/>
        </w:rPr>
        <w:t>College of Business</w:t>
      </w:r>
    </w:p>
    <w:p w14:paraId="77080440"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CTENTR</w:t>
      </w:r>
    </w:p>
    <w:p w14:paraId="0998028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Entrepreneurship Certificate </w:t>
      </w:r>
    </w:p>
    <w:p w14:paraId="27A62234"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Management</w:t>
      </w:r>
    </w:p>
    <w:p w14:paraId="2B7AF5F7"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Contact: Ana Rosado </w:t>
      </w:r>
      <w:proofErr w:type="spellStart"/>
      <w:r w:rsidRPr="005526B8">
        <w:rPr>
          <w:rFonts w:ascii="Times New Roman" w:hAnsi="Times New Roman"/>
          <w:szCs w:val="24"/>
        </w:rPr>
        <w:t>Feger</w:t>
      </w:r>
      <w:proofErr w:type="spellEnd"/>
    </w:p>
    <w:p w14:paraId="273ACCBD" w14:textId="77777777" w:rsidR="005526B8" w:rsidRPr="005526B8" w:rsidRDefault="005526B8" w:rsidP="005526B8">
      <w:pPr>
        <w:rPr>
          <w:rFonts w:ascii="Times New Roman" w:hAnsi="Times New Roman"/>
          <w:szCs w:val="24"/>
        </w:rPr>
      </w:pPr>
    </w:p>
    <w:p w14:paraId="15CD377E"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Remove ISE 4190 and ISE 4191 from the list of approved electives and add ISE 4192 to the list of approved electives because ISE 4190 and ISE 4191 have been combined by the ISE department. </w:t>
      </w:r>
    </w:p>
    <w:p w14:paraId="7CD6A587" w14:textId="77777777" w:rsidR="005526B8" w:rsidRPr="005526B8" w:rsidRDefault="005526B8" w:rsidP="005526B8">
      <w:pPr>
        <w:rPr>
          <w:rFonts w:ascii="Times New Roman" w:hAnsi="Times New Roman"/>
          <w:szCs w:val="24"/>
        </w:rPr>
      </w:pPr>
    </w:p>
    <w:p w14:paraId="5199143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Remove MGT 3710 from the list of approved electives. </w:t>
      </w:r>
    </w:p>
    <w:p w14:paraId="78A8883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Rationale: It has been moved to the Applied Experience Section. </w:t>
      </w:r>
    </w:p>
    <w:p w14:paraId="747EC62D" w14:textId="77777777" w:rsidR="005526B8" w:rsidRPr="005526B8" w:rsidRDefault="005526B8" w:rsidP="005526B8">
      <w:pPr>
        <w:rPr>
          <w:rFonts w:ascii="Times New Roman" w:hAnsi="Times New Roman"/>
          <w:szCs w:val="24"/>
        </w:rPr>
      </w:pPr>
    </w:p>
    <w:p w14:paraId="3E8593A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Add the following courses to the list of approved electives in the Entrepreneurship Certificate. </w:t>
      </w:r>
    </w:p>
    <w:p w14:paraId="257F19E8"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RFPD 3830 – Product Development, Evaluation and Distribution </w:t>
      </w:r>
    </w:p>
    <w:p w14:paraId="1811ACC1"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RFPD 4230 – Retail Merchandising – Promotional Strategy </w:t>
      </w:r>
    </w:p>
    <w:p w14:paraId="791D28EC"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RFPD 4300 – Fashion Buying and Assortment Planning </w:t>
      </w:r>
    </w:p>
    <w:p w14:paraId="6EB7EA81"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RFPD 4910 – Internship: Retail Merchandising and Fashion Product Development </w:t>
      </w:r>
    </w:p>
    <w:p w14:paraId="20AC51F9"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RFPD 4930 – Independent Study – Retail Merchandising and Fashion Product Development </w:t>
      </w:r>
    </w:p>
    <w:p w14:paraId="0DD181B8"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ART 3960 – Student Design Agency</w:t>
      </w:r>
    </w:p>
    <w:p w14:paraId="396A3587"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MDIA 4600 – Business of Hollywood Aug 2016 </w:t>
      </w:r>
    </w:p>
    <w:p w14:paraId="3A945309" w14:textId="77777777" w:rsidR="005526B8" w:rsidRPr="005526B8" w:rsidRDefault="005526B8" w:rsidP="005526B8">
      <w:pPr>
        <w:rPr>
          <w:rFonts w:ascii="Times New Roman" w:hAnsi="Times New Roman"/>
          <w:szCs w:val="24"/>
        </w:rPr>
      </w:pPr>
    </w:p>
    <w:p w14:paraId="674255B0"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Current: “Applied Experience” lists only MGT 3730. We would like to add to the “Applied Experience” Section: </w:t>
      </w:r>
    </w:p>
    <w:p w14:paraId="76DE1D79"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MGT 3710 – Business Plan Design </w:t>
      </w:r>
    </w:p>
    <w:p w14:paraId="421D914F" w14:textId="77777777" w:rsidR="005526B8" w:rsidRPr="005526B8" w:rsidRDefault="005526B8" w:rsidP="005526B8">
      <w:pPr>
        <w:rPr>
          <w:rFonts w:ascii="Times New Roman" w:hAnsi="Times New Roman"/>
          <w:szCs w:val="24"/>
        </w:rPr>
      </w:pPr>
      <w:r w:rsidRPr="005526B8">
        <w:rPr>
          <w:rFonts w:ascii="Times New Roman" w:hAnsi="Times New Roman"/>
          <w:szCs w:val="24"/>
        </w:rPr>
        <w:sym w:font="Symbol" w:char="F0B7"/>
      </w:r>
      <w:r w:rsidRPr="005526B8">
        <w:rPr>
          <w:rFonts w:ascii="Times New Roman" w:hAnsi="Times New Roman"/>
          <w:szCs w:val="24"/>
        </w:rPr>
        <w:t xml:space="preserve"> MGT 3735 – Entrepreneurship in Practice Rationale: </w:t>
      </w:r>
    </w:p>
    <w:p w14:paraId="035C6256" w14:textId="77777777" w:rsidR="005526B8" w:rsidRPr="005526B8" w:rsidRDefault="005526B8" w:rsidP="005526B8">
      <w:pPr>
        <w:pStyle w:val="NoSpacing"/>
        <w:rPr>
          <w:rFonts w:ascii="Times New Roman" w:hAnsi="Times New Roman"/>
          <w:b/>
          <w:sz w:val="24"/>
          <w:szCs w:val="24"/>
        </w:rPr>
      </w:pPr>
    </w:p>
    <w:p w14:paraId="0A354088" w14:textId="77777777" w:rsidR="005526B8" w:rsidRPr="005526B8" w:rsidRDefault="005526B8" w:rsidP="005526B8">
      <w:pPr>
        <w:pStyle w:val="PlainText"/>
        <w:rPr>
          <w:rFonts w:ascii="Times New Roman" w:hAnsi="Times New Roman"/>
          <w:b/>
          <w:sz w:val="24"/>
          <w:szCs w:val="24"/>
        </w:rPr>
      </w:pPr>
      <w:r w:rsidRPr="005526B8">
        <w:rPr>
          <w:rFonts w:ascii="Times New Roman" w:hAnsi="Times New Roman"/>
          <w:b/>
          <w:sz w:val="24"/>
          <w:szCs w:val="24"/>
        </w:rPr>
        <w:t>SECOND READINGS – NEW PROGRAMS</w:t>
      </w:r>
    </w:p>
    <w:p w14:paraId="37F9593B" w14:textId="77777777" w:rsidR="005526B8" w:rsidRPr="005526B8" w:rsidRDefault="005526B8" w:rsidP="007C5CE2">
      <w:pPr>
        <w:pStyle w:val="ListParagraph"/>
        <w:numPr>
          <w:ilvl w:val="0"/>
          <w:numId w:val="15"/>
        </w:numPr>
        <w:spacing w:after="0" w:line="240" w:lineRule="auto"/>
        <w:rPr>
          <w:b/>
          <w:szCs w:val="24"/>
        </w:rPr>
      </w:pPr>
      <w:r w:rsidRPr="005526B8">
        <w:rPr>
          <w:b/>
          <w:szCs w:val="24"/>
        </w:rPr>
        <w:t>College of Health Sciences &amp; Professions</w:t>
      </w:r>
    </w:p>
    <w:p w14:paraId="73E0EC45"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MSXX13</w:t>
      </w:r>
    </w:p>
    <w:p w14:paraId="16D509FB"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Cardiovascular Perfusion</w:t>
      </w:r>
    </w:p>
    <w:p w14:paraId="05EC9FD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Department: Interdisciplinary Health Studies </w:t>
      </w:r>
    </w:p>
    <w:p w14:paraId="61BD347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Contact: Sally </w:t>
      </w:r>
      <w:proofErr w:type="spellStart"/>
      <w:r w:rsidRPr="005526B8">
        <w:rPr>
          <w:rFonts w:ascii="Times New Roman" w:hAnsi="Times New Roman"/>
          <w:szCs w:val="24"/>
        </w:rPr>
        <w:t>Marinellie</w:t>
      </w:r>
      <w:proofErr w:type="spellEnd"/>
    </w:p>
    <w:p w14:paraId="329314B2" w14:textId="77777777" w:rsidR="005526B8" w:rsidRPr="005526B8" w:rsidRDefault="005526B8" w:rsidP="005526B8">
      <w:pPr>
        <w:rPr>
          <w:rFonts w:ascii="Times New Roman" w:hAnsi="Times New Roman"/>
          <w:szCs w:val="24"/>
        </w:rPr>
      </w:pPr>
    </w:p>
    <w:p w14:paraId="4F8DCB7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This proposal is for a Master of Science in Cardiovascular Perfusion (MSCP), a professional master’s degree that prepares post-baccalaureate students to work as cardiovascular perfusionists. The program will be housed in the College of Health Sciences and Professions (CHSP), Department of </w:t>
      </w:r>
      <w:proofErr w:type="spellStart"/>
      <w:r w:rsidRPr="005526B8">
        <w:rPr>
          <w:rFonts w:ascii="Times New Roman" w:hAnsi="Times New Roman"/>
          <w:szCs w:val="24"/>
        </w:rPr>
        <w:t>of</w:t>
      </w:r>
      <w:proofErr w:type="spellEnd"/>
      <w:r w:rsidRPr="005526B8">
        <w:rPr>
          <w:rFonts w:ascii="Times New Roman" w:hAnsi="Times New Roman"/>
          <w:szCs w:val="24"/>
        </w:rPr>
        <w:t xml:space="preserve"> Interdisciplinary Health Studies (DIHS). Perfusion faculty will be housed at Cleveland Clinic’s Miller Family Heart and Vascular Institute, Ohio. The program is 53 semester credit hours.</w:t>
      </w:r>
    </w:p>
    <w:p w14:paraId="0DC3E6DB" w14:textId="77777777" w:rsidR="005526B8" w:rsidRPr="005526B8" w:rsidRDefault="005526B8" w:rsidP="005526B8">
      <w:pPr>
        <w:rPr>
          <w:rFonts w:ascii="Times New Roman" w:hAnsi="Times New Roman"/>
          <w:szCs w:val="24"/>
        </w:rPr>
      </w:pPr>
    </w:p>
    <w:p w14:paraId="2F7C29BD" w14:textId="77777777" w:rsidR="005526B8" w:rsidRPr="005526B8" w:rsidRDefault="005526B8" w:rsidP="005526B8">
      <w:pPr>
        <w:rPr>
          <w:rFonts w:ascii="Times New Roman" w:hAnsi="Times New Roman"/>
          <w:szCs w:val="24"/>
        </w:rPr>
      </w:pPr>
      <w:r w:rsidRPr="005526B8">
        <w:rPr>
          <w:rFonts w:ascii="Times New Roman" w:hAnsi="Times New Roman"/>
          <w:szCs w:val="24"/>
        </w:rPr>
        <w:lastRenderedPageBreak/>
        <w:t xml:space="preserve">A cardiovascular perfusionist is an allied healthcare professional, qualified by academic and clinical education, who operates the extracorporeal circulation equipment necessary to support a patient’s cardiopulmonary, circulatory, or respiratory function. The perfusionist monitors the patient’s blood circulation and keeps the surgical team informed of any changes as well as operating mechanical devices to assist the heart and lungs, and aide in conservation of blood. </w:t>
      </w:r>
    </w:p>
    <w:p w14:paraId="495A0AC1" w14:textId="77777777" w:rsidR="005526B8" w:rsidRPr="005526B8" w:rsidRDefault="005526B8" w:rsidP="005526B8">
      <w:pPr>
        <w:rPr>
          <w:rFonts w:ascii="Times New Roman" w:hAnsi="Times New Roman"/>
          <w:szCs w:val="24"/>
        </w:rPr>
      </w:pPr>
    </w:p>
    <w:p w14:paraId="1E5B78D0" w14:textId="77777777" w:rsidR="005526B8" w:rsidRPr="005526B8" w:rsidRDefault="005526B8" w:rsidP="005526B8">
      <w:pPr>
        <w:rPr>
          <w:rFonts w:ascii="Times New Roman" w:hAnsi="Times New Roman"/>
          <w:szCs w:val="24"/>
        </w:rPr>
      </w:pPr>
      <w:r w:rsidRPr="005526B8">
        <w:rPr>
          <w:rFonts w:ascii="Times New Roman" w:hAnsi="Times New Roman"/>
          <w:szCs w:val="24"/>
        </w:rPr>
        <w:t>The need for a graduate degree in the field reflects the increasing demands due to patient complexity and technological advances (</w:t>
      </w:r>
      <w:proofErr w:type="spellStart"/>
      <w:r w:rsidRPr="005526B8">
        <w:rPr>
          <w:rFonts w:ascii="Times New Roman" w:hAnsi="Times New Roman"/>
          <w:szCs w:val="24"/>
        </w:rPr>
        <w:t>Sistino</w:t>
      </w:r>
      <w:proofErr w:type="spellEnd"/>
      <w:r w:rsidRPr="005526B8">
        <w:rPr>
          <w:rFonts w:ascii="Times New Roman" w:hAnsi="Times New Roman"/>
          <w:szCs w:val="24"/>
        </w:rPr>
        <w:t>, 2014). Hospitals and healthcare facilities recognize that high educational levels are associated with decreases in mortality, readmission rates, and length of stay. Furthermore, there is a need to train future perfusionists to be leaders in their discipline. Currently there are five certificate programs, four baccalaureate programs, and nine graduate programs for perfusion in the U.S. A graduate-level program is the desired entry level into the perfusion profession (</w:t>
      </w:r>
      <w:proofErr w:type="spellStart"/>
      <w:r w:rsidRPr="005526B8">
        <w:rPr>
          <w:rFonts w:ascii="Times New Roman" w:hAnsi="Times New Roman"/>
          <w:szCs w:val="24"/>
        </w:rPr>
        <w:t>Sistino</w:t>
      </w:r>
      <w:proofErr w:type="spellEnd"/>
      <w:r w:rsidRPr="005526B8">
        <w:rPr>
          <w:rFonts w:ascii="Times New Roman" w:hAnsi="Times New Roman"/>
          <w:szCs w:val="24"/>
        </w:rPr>
        <w:t xml:space="preserve">, 2014; </w:t>
      </w:r>
      <w:proofErr w:type="spellStart"/>
      <w:r w:rsidRPr="005526B8">
        <w:rPr>
          <w:rFonts w:ascii="Times New Roman" w:hAnsi="Times New Roman"/>
          <w:szCs w:val="24"/>
        </w:rPr>
        <w:t>Toomasian</w:t>
      </w:r>
      <w:proofErr w:type="spellEnd"/>
      <w:r w:rsidRPr="005526B8">
        <w:rPr>
          <w:rFonts w:ascii="Times New Roman" w:hAnsi="Times New Roman"/>
          <w:szCs w:val="24"/>
        </w:rPr>
        <w:t xml:space="preserve">, Searles, </w:t>
      </w:r>
      <w:proofErr w:type="spellStart"/>
      <w:r w:rsidRPr="005526B8">
        <w:rPr>
          <w:rFonts w:ascii="Times New Roman" w:hAnsi="Times New Roman"/>
          <w:szCs w:val="24"/>
        </w:rPr>
        <w:t>Kurusz</w:t>
      </w:r>
      <w:proofErr w:type="spellEnd"/>
      <w:r w:rsidRPr="005526B8">
        <w:rPr>
          <w:rFonts w:ascii="Times New Roman" w:hAnsi="Times New Roman"/>
          <w:szCs w:val="24"/>
        </w:rPr>
        <w:t xml:space="preserve">, 2003). </w:t>
      </w:r>
    </w:p>
    <w:p w14:paraId="36369037" w14:textId="77777777" w:rsidR="005526B8" w:rsidRPr="005526B8" w:rsidRDefault="005526B8" w:rsidP="005526B8">
      <w:pPr>
        <w:rPr>
          <w:rFonts w:ascii="Times New Roman" w:hAnsi="Times New Roman"/>
          <w:szCs w:val="24"/>
        </w:rPr>
      </w:pPr>
    </w:p>
    <w:p w14:paraId="664760D9"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Enrollment will be limited by the resources at Cleveland Clinic; it is expected that no more than seven students per year will be accepted into the program until additional resources become available. </w:t>
      </w:r>
    </w:p>
    <w:p w14:paraId="5B5B60FD" w14:textId="77777777" w:rsidR="005526B8" w:rsidRPr="005526B8" w:rsidRDefault="005526B8" w:rsidP="005526B8">
      <w:pPr>
        <w:rPr>
          <w:rFonts w:ascii="Times New Roman" w:hAnsi="Times New Roman"/>
          <w:szCs w:val="24"/>
        </w:rPr>
      </w:pPr>
    </w:p>
    <w:p w14:paraId="5BA4A2EC" w14:textId="77777777" w:rsidR="005526B8" w:rsidRPr="005526B8" w:rsidRDefault="005526B8" w:rsidP="005526B8">
      <w:pPr>
        <w:rPr>
          <w:rFonts w:ascii="Times New Roman" w:hAnsi="Times New Roman"/>
          <w:szCs w:val="24"/>
        </w:rPr>
      </w:pPr>
      <w:r w:rsidRPr="005526B8">
        <w:rPr>
          <w:rFonts w:ascii="Times New Roman" w:hAnsi="Times New Roman"/>
          <w:szCs w:val="24"/>
        </w:rPr>
        <w:t>This degree is a unique partnership with Cleveland Clinic. The Cleveland Clinic has been training perfusionists for over 50 years. Cleveland Clinic has the expertise and resources to deliver the instruction and supervision of students in this degree program. The degree would be administered by Ohio University, in the College of Health Sciences and Professions. The Department of IHS will offer the online non-perfusion courses to the students in the program</w:t>
      </w:r>
    </w:p>
    <w:p w14:paraId="560B2FD8" w14:textId="77777777" w:rsidR="005526B8" w:rsidRPr="005526B8" w:rsidRDefault="005526B8" w:rsidP="005526B8">
      <w:pPr>
        <w:rPr>
          <w:rFonts w:ascii="Times New Roman" w:hAnsi="Times New Roman"/>
          <w:szCs w:val="24"/>
        </w:rPr>
      </w:pPr>
    </w:p>
    <w:p w14:paraId="063751D5" w14:textId="77777777" w:rsidR="005526B8" w:rsidRPr="005526B8" w:rsidRDefault="005526B8" w:rsidP="005526B8">
      <w:pPr>
        <w:rPr>
          <w:rFonts w:ascii="Times New Roman" w:hAnsi="Times New Roman"/>
          <w:szCs w:val="24"/>
        </w:rPr>
      </w:pPr>
      <w:r w:rsidRPr="005526B8">
        <w:rPr>
          <w:rFonts w:ascii="Times New Roman" w:hAnsi="Times New Roman"/>
          <w:szCs w:val="24"/>
          <w:u w:val="single"/>
        </w:rPr>
        <w:t>Non-Perfusion courses</w:t>
      </w:r>
      <w:r w:rsidRPr="005526B8">
        <w:rPr>
          <w:rFonts w:ascii="Times New Roman" w:hAnsi="Times New Roman"/>
          <w:szCs w:val="24"/>
        </w:rPr>
        <w:t xml:space="preserve">: (12 credit hours) </w:t>
      </w:r>
    </w:p>
    <w:p w14:paraId="134AFC1F"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5520 - Research and Evidence-Based Practice in Healthcare </w:t>
      </w:r>
    </w:p>
    <w:p w14:paraId="3EB6FD64" w14:textId="77777777" w:rsidR="005526B8" w:rsidRPr="005526B8" w:rsidRDefault="005526B8" w:rsidP="005526B8">
      <w:pPr>
        <w:rPr>
          <w:rFonts w:ascii="Times New Roman" w:hAnsi="Times New Roman"/>
          <w:szCs w:val="24"/>
        </w:rPr>
      </w:pPr>
      <w:r w:rsidRPr="005526B8">
        <w:rPr>
          <w:rFonts w:ascii="Times New Roman" w:hAnsi="Times New Roman"/>
          <w:szCs w:val="24"/>
        </w:rPr>
        <w:t>IHS 5447 - Critical Thinking and Reasoning in Clinical Problem Solving</w:t>
      </w:r>
    </w:p>
    <w:p w14:paraId="0D23ADC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HLTH 5850 - Quality Improvement in Healthcare Organizations </w:t>
      </w:r>
    </w:p>
    <w:p w14:paraId="2CCEC44C"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5513 – Health Informatics for the Health Professions </w:t>
      </w:r>
    </w:p>
    <w:p w14:paraId="134D6E01" w14:textId="77777777" w:rsidR="005526B8" w:rsidRPr="005526B8" w:rsidRDefault="005526B8" w:rsidP="005526B8">
      <w:pPr>
        <w:rPr>
          <w:rFonts w:ascii="Times New Roman" w:hAnsi="Times New Roman"/>
          <w:szCs w:val="24"/>
        </w:rPr>
      </w:pPr>
    </w:p>
    <w:p w14:paraId="1C81E067" w14:textId="77777777" w:rsidR="005526B8" w:rsidRPr="005526B8" w:rsidRDefault="005526B8" w:rsidP="005526B8">
      <w:pPr>
        <w:rPr>
          <w:rFonts w:ascii="Times New Roman" w:hAnsi="Times New Roman"/>
          <w:szCs w:val="24"/>
        </w:rPr>
      </w:pPr>
      <w:r w:rsidRPr="005526B8">
        <w:rPr>
          <w:rFonts w:ascii="Times New Roman" w:hAnsi="Times New Roman"/>
          <w:szCs w:val="24"/>
          <w:u w:val="single"/>
        </w:rPr>
        <w:t>Perfusion courses</w:t>
      </w:r>
      <w:r w:rsidRPr="005526B8">
        <w:rPr>
          <w:rFonts w:ascii="Times New Roman" w:hAnsi="Times New Roman"/>
          <w:szCs w:val="24"/>
        </w:rPr>
        <w:t xml:space="preserve">: (41 credit hours) (note: All of the courses below are newly proposed) </w:t>
      </w:r>
    </w:p>
    <w:p w14:paraId="3D8A8032"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6921- Perfusion Practicum I – 4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0564E186"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6922- Perfusion Practicum II – 4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0A2C7F9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6923- Perfusion Practicum III – 4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68286AC5"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6924- Perfusion Practicum IV – 4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7195055E"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6925 - Perfusion Practicum V- 5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7CFBE660" w14:textId="77777777" w:rsidR="005526B8" w:rsidRPr="005526B8" w:rsidRDefault="005526B8" w:rsidP="005526B8">
      <w:pPr>
        <w:rPr>
          <w:rFonts w:ascii="Times New Roman" w:hAnsi="Times New Roman"/>
          <w:szCs w:val="24"/>
        </w:rPr>
      </w:pPr>
    </w:p>
    <w:p w14:paraId="66C1DB32"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6301 – Perfusion Theory I – 3cr </w:t>
      </w:r>
    </w:p>
    <w:p w14:paraId="360303C7"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6302 – Perfusion Circuit – 2cr </w:t>
      </w:r>
    </w:p>
    <w:p w14:paraId="2CB4B160"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6303 - Clinical Implementation I - 2cr </w:t>
      </w:r>
    </w:p>
    <w:p w14:paraId="2B057FA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6304 – Perfusion Theory II- 2cr </w:t>
      </w:r>
    </w:p>
    <w:p w14:paraId="0CFFD47C"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6305 – Clinical Implementation II – 2cr </w:t>
      </w:r>
    </w:p>
    <w:p w14:paraId="4D875B35"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6306 – Perfusion Theory III- 2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5CC2E90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6307 – Mechanical Support in Perfusion– 3cr </w:t>
      </w:r>
    </w:p>
    <w:p w14:paraId="3C71A2A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6900 – Special Topics in Perfusion – 1cr </w:t>
      </w:r>
    </w:p>
    <w:p w14:paraId="6E79D1F5" w14:textId="77777777" w:rsidR="005526B8" w:rsidRPr="005526B8" w:rsidRDefault="005526B8" w:rsidP="005526B8">
      <w:pPr>
        <w:rPr>
          <w:rFonts w:ascii="Times New Roman" w:hAnsi="Times New Roman"/>
          <w:szCs w:val="24"/>
        </w:rPr>
      </w:pPr>
    </w:p>
    <w:p w14:paraId="5278966B"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6940 - Research Seminar I –1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772F6ECB"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IHS 6941 - Research Seminar II – 1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71BA5F79" w14:textId="77777777" w:rsidR="005526B8" w:rsidRPr="005526B8" w:rsidRDefault="005526B8" w:rsidP="005526B8">
      <w:pPr>
        <w:rPr>
          <w:rFonts w:ascii="Times New Roman" w:hAnsi="Times New Roman"/>
          <w:szCs w:val="24"/>
        </w:rPr>
      </w:pPr>
      <w:r w:rsidRPr="005526B8">
        <w:rPr>
          <w:rFonts w:ascii="Times New Roman" w:hAnsi="Times New Roman"/>
          <w:szCs w:val="24"/>
        </w:rPr>
        <w:lastRenderedPageBreak/>
        <w:t xml:space="preserve">IHS 6942 - Research Seminar III – 1 </w:t>
      </w:r>
      <w:proofErr w:type="spellStart"/>
      <w:r w:rsidRPr="005526B8">
        <w:rPr>
          <w:rFonts w:ascii="Times New Roman" w:hAnsi="Times New Roman"/>
          <w:szCs w:val="24"/>
        </w:rPr>
        <w:t>cr</w:t>
      </w:r>
      <w:proofErr w:type="spellEnd"/>
      <w:r w:rsidRPr="005526B8">
        <w:rPr>
          <w:rFonts w:ascii="Times New Roman" w:hAnsi="Times New Roman"/>
          <w:szCs w:val="24"/>
        </w:rPr>
        <w:t xml:space="preserve"> </w:t>
      </w:r>
    </w:p>
    <w:p w14:paraId="15ED9D5F" w14:textId="77777777" w:rsidR="005526B8" w:rsidRPr="005526B8" w:rsidRDefault="005526B8" w:rsidP="005526B8">
      <w:pPr>
        <w:rPr>
          <w:rFonts w:ascii="Times New Roman" w:hAnsi="Times New Roman"/>
          <w:szCs w:val="24"/>
        </w:rPr>
      </w:pPr>
    </w:p>
    <w:p w14:paraId="57BAF517" w14:textId="77777777" w:rsidR="005526B8" w:rsidRPr="005526B8" w:rsidRDefault="005526B8" w:rsidP="005526B8">
      <w:pPr>
        <w:rPr>
          <w:rFonts w:ascii="Times New Roman" w:hAnsi="Times New Roman"/>
          <w:szCs w:val="24"/>
        </w:rPr>
      </w:pPr>
      <w:r w:rsidRPr="005526B8">
        <w:rPr>
          <w:rFonts w:ascii="Times New Roman" w:hAnsi="Times New Roman"/>
          <w:szCs w:val="24"/>
        </w:rPr>
        <w:t>The total number of credit hours required for completion of the degree: The degree requires a minimum of 53 credit hours.</w:t>
      </w:r>
    </w:p>
    <w:p w14:paraId="3A595A4F" w14:textId="77777777" w:rsidR="005526B8" w:rsidRPr="005526B8" w:rsidRDefault="005526B8" w:rsidP="005526B8">
      <w:pPr>
        <w:rPr>
          <w:rFonts w:ascii="Times New Roman" w:hAnsi="Times New Roman"/>
          <w:szCs w:val="24"/>
        </w:rPr>
      </w:pPr>
    </w:p>
    <w:p w14:paraId="10EA5235" w14:textId="77777777" w:rsidR="005526B8" w:rsidRPr="005526B8" w:rsidRDefault="005526B8" w:rsidP="007C5CE2">
      <w:pPr>
        <w:pStyle w:val="ListParagraph"/>
        <w:numPr>
          <w:ilvl w:val="0"/>
          <w:numId w:val="15"/>
        </w:numPr>
        <w:spacing w:after="0" w:line="240" w:lineRule="auto"/>
        <w:rPr>
          <w:b/>
          <w:szCs w:val="24"/>
        </w:rPr>
      </w:pPr>
      <w:r w:rsidRPr="005526B8">
        <w:rPr>
          <w:b/>
          <w:szCs w:val="24"/>
        </w:rPr>
        <w:t>College of Health Sciences &amp; Professions</w:t>
      </w:r>
    </w:p>
    <w:p w14:paraId="08607600"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CTX40G</w:t>
      </w:r>
    </w:p>
    <w:p w14:paraId="779BA10F"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Nursing Leadership Certificate</w:t>
      </w:r>
    </w:p>
    <w:p w14:paraId="287EAC18"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Nursing</w:t>
      </w:r>
    </w:p>
    <w:p w14:paraId="1E9CE113" w14:textId="77777777" w:rsidR="005526B8" w:rsidRPr="005526B8" w:rsidRDefault="005526B8" w:rsidP="005526B8">
      <w:pPr>
        <w:rPr>
          <w:rFonts w:ascii="Times New Roman" w:hAnsi="Times New Roman"/>
          <w:szCs w:val="24"/>
        </w:rPr>
      </w:pPr>
      <w:r w:rsidRPr="005526B8">
        <w:rPr>
          <w:rFonts w:ascii="Times New Roman" w:hAnsi="Times New Roman"/>
          <w:szCs w:val="24"/>
        </w:rPr>
        <w:t>Contact: Char Miller</w:t>
      </w:r>
    </w:p>
    <w:p w14:paraId="03734CE7" w14:textId="77777777" w:rsidR="005526B8" w:rsidRPr="005526B8" w:rsidRDefault="005526B8" w:rsidP="005526B8">
      <w:pPr>
        <w:rPr>
          <w:rFonts w:ascii="Times New Roman" w:hAnsi="Times New Roman"/>
          <w:szCs w:val="24"/>
        </w:rPr>
      </w:pPr>
    </w:p>
    <w:p w14:paraId="7959F9D4"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The proposal is for a Post-Masters Nursing Leadership (NL) certificate. This specialized focused certification will be available only to students who have a </w:t>
      </w:r>
      <w:proofErr w:type="gramStart"/>
      <w:r w:rsidRPr="005526B8">
        <w:rPr>
          <w:rFonts w:ascii="Times New Roman" w:hAnsi="Times New Roman"/>
          <w:szCs w:val="24"/>
        </w:rPr>
        <w:t>Master’s</w:t>
      </w:r>
      <w:proofErr w:type="gramEnd"/>
      <w:r w:rsidRPr="005526B8">
        <w:rPr>
          <w:rFonts w:ascii="Times New Roman" w:hAnsi="Times New Roman"/>
          <w:szCs w:val="24"/>
        </w:rPr>
        <w:t xml:space="preserve"> degree in nursing. Completion of the NL Post-Masters Certificate Program will allow students who complete the certificate courses to be eligible for national certification from the American Nurses Credentialing Center (ANCC).</w:t>
      </w:r>
    </w:p>
    <w:p w14:paraId="0BD237E6" w14:textId="77777777" w:rsidR="005526B8" w:rsidRPr="005526B8" w:rsidRDefault="005526B8" w:rsidP="005526B8">
      <w:pPr>
        <w:rPr>
          <w:rFonts w:ascii="Times New Roman" w:hAnsi="Times New Roman"/>
          <w:szCs w:val="24"/>
        </w:rPr>
      </w:pPr>
    </w:p>
    <w:p w14:paraId="1AB72C07"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The Nursing Leadership certificate program prepares graduates for the advanced role of nursing and health care management. This specialty is designed to prepare nurses at the graduate level to manage the delivery of nursing and health care services across the spectrum of health care settings. </w:t>
      </w:r>
    </w:p>
    <w:p w14:paraId="0020C83C" w14:textId="77777777" w:rsidR="005526B8" w:rsidRPr="005526B8" w:rsidRDefault="005526B8" w:rsidP="005526B8">
      <w:pPr>
        <w:rPr>
          <w:rFonts w:ascii="Times New Roman" w:hAnsi="Times New Roman"/>
          <w:szCs w:val="24"/>
        </w:rPr>
      </w:pPr>
    </w:p>
    <w:p w14:paraId="04AE6869" w14:textId="77777777" w:rsidR="005526B8" w:rsidRPr="005526B8" w:rsidRDefault="005526B8" w:rsidP="005526B8">
      <w:pPr>
        <w:rPr>
          <w:rFonts w:ascii="Times New Roman" w:hAnsi="Times New Roman"/>
          <w:szCs w:val="24"/>
        </w:rPr>
      </w:pPr>
      <w:r w:rsidRPr="005526B8">
        <w:rPr>
          <w:rFonts w:ascii="Times New Roman" w:hAnsi="Times New Roman"/>
          <w:szCs w:val="24"/>
        </w:rPr>
        <w:t>The program includes 20 credit hours of Nursing Leadership track courses. These courses provide the concepts related to the competencies for nursing leaders and prepare graduates for certification.</w:t>
      </w:r>
    </w:p>
    <w:p w14:paraId="31E849FB" w14:textId="77777777" w:rsidR="005526B8" w:rsidRPr="005526B8" w:rsidRDefault="005526B8" w:rsidP="005526B8">
      <w:pPr>
        <w:pStyle w:val="Default"/>
        <w:rPr>
          <w:b/>
          <w:bCs/>
          <w:color w:val="auto"/>
        </w:rPr>
      </w:pPr>
    </w:p>
    <w:p w14:paraId="376AEF1F" w14:textId="77777777" w:rsidR="005526B8" w:rsidRPr="005526B8" w:rsidRDefault="005526B8" w:rsidP="005526B8">
      <w:pPr>
        <w:pStyle w:val="Default"/>
        <w:rPr>
          <w:bCs/>
          <w:color w:val="auto"/>
        </w:rPr>
      </w:pPr>
      <w:r w:rsidRPr="005526B8">
        <w:rPr>
          <w:bCs/>
          <w:color w:val="auto"/>
        </w:rPr>
        <w:t>Program of Study:</w:t>
      </w:r>
    </w:p>
    <w:p w14:paraId="1C64501E" w14:textId="77777777" w:rsidR="005526B8" w:rsidRPr="005526B8" w:rsidRDefault="005526B8" w:rsidP="005526B8">
      <w:pPr>
        <w:pStyle w:val="Default"/>
      </w:pPr>
      <w:r w:rsidRPr="005526B8">
        <w:rPr>
          <w:bCs/>
          <w:color w:val="auto"/>
        </w:rPr>
        <w:t xml:space="preserve">NRSE 6801 </w:t>
      </w:r>
      <w:r w:rsidRPr="005526B8">
        <w:t xml:space="preserve">Leadership in Systems and Organizations 3cr </w:t>
      </w:r>
    </w:p>
    <w:p w14:paraId="4F625495" w14:textId="77777777" w:rsidR="005526B8" w:rsidRPr="005526B8" w:rsidRDefault="005526B8" w:rsidP="005526B8">
      <w:pPr>
        <w:pStyle w:val="Default"/>
      </w:pPr>
      <w:r w:rsidRPr="005526B8">
        <w:t xml:space="preserve">NRSE 6803 Health Policy and Advocacy 2 </w:t>
      </w:r>
      <w:proofErr w:type="spellStart"/>
      <w:r w:rsidRPr="005526B8">
        <w:t>cr</w:t>
      </w:r>
      <w:proofErr w:type="spellEnd"/>
    </w:p>
    <w:p w14:paraId="0A53AF20" w14:textId="77777777" w:rsidR="005526B8" w:rsidRPr="005526B8" w:rsidRDefault="005526B8" w:rsidP="005526B8">
      <w:pPr>
        <w:pStyle w:val="Default"/>
      </w:pPr>
      <w:r w:rsidRPr="005526B8">
        <w:t xml:space="preserve">NRSE 6804 Principles of Business and resource Management 3 </w:t>
      </w:r>
      <w:proofErr w:type="spellStart"/>
      <w:r w:rsidRPr="005526B8">
        <w:t>cr</w:t>
      </w:r>
      <w:proofErr w:type="spellEnd"/>
      <w:r w:rsidRPr="005526B8">
        <w:t xml:space="preserve"> </w:t>
      </w:r>
    </w:p>
    <w:p w14:paraId="47720DAE" w14:textId="77777777" w:rsidR="005526B8" w:rsidRPr="005526B8" w:rsidRDefault="005526B8" w:rsidP="005526B8">
      <w:pPr>
        <w:pStyle w:val="Default"/>
      </w:pPr>
      <w:r w:rsidRPr="005526B8">
        <w:t xml:space="preserve">NRSE 6710 Nursing Administration 3 </w:t>
      </w:r>
      <w:proofErr w:type="spellStart"/>
      <w:r w:rsidRPr="005526B8">
        <w:t>cr</w:t>
      </w:r>
      <w:proofErr w:type="spellEnd"/>
      <w:r w:rsidRPr="005526B8">
        <w:t xml:space="preserve"> </w:t>
      </w:r>
    </w:p>
    <w:p w14:paraId="7D83A8BE" w14:textId="77777777" w:rsidR="005526B8" w:rsidRPr="005526B8" w:rsidRDefault="005526B8" w:rsidP="005526B8">
      <w:pPr>
        <w:pStyle w:val="Default"/>
      </w:pPr>
      <w:r w:rsidRPr="005526B8">
        <w:t xml:space="preserve">NRSE 6212 Project Planning and Evaluation for APN 3 </w:t>
      </w:r>
      <w:proofErr w:type="spellStart"/>
      <w:r w:rsidRPr="005526B8">
        <w:t>cr</w:t>
      </w:r>
      <w:proofErr w:type="spellEnd"/>
      <w:r w:rsidRPr="005526B8">
        <w:t xml:space="preserve"> (100 clinical hours) 3 </w:t>
      </w:r>
      <w:proofErr w:type="spellStart"/>
      <w:r w:rsidRPr="005526B8">
        <w:t>cr</w:t>
      </w:r>
      <w:proofErr w:type="spellEnd"/>
      <w:r w:rsidRPr="005526B8">
        <w:t xml:space="preserve"> </w:t>
      </w:r>
    </w:p>
    <w:p w14:paraId="3EED8DBD" w14:textId="77777777" w:rsidR="005526B8" w:rsidRPr="005526B8" w:rsidRDefault="005526B8" w:rsidP="005526B8">
      <w:pPr>
        <w:pStyle w:val="Default"/>
        <w:rPr>
          <w:bCs/>
          <w:color w:val="auto"/>
        </w:rPr>
      </w:pPr>
      <w:r w:rsidRPr="005526B8">
        <w:t xml:space="preserve">NRSE 6829 Practicum for Nurse Leaders (300 clinical hours) 6 </w:t>
      </w:r>
      <w:proofErr w:type="spellStart"/>
      <w:r w:rsidRPr="005526B8">
        <w:t>cr</w:t>
      </w:r>
      <w:proofErr w:type="spellEnd"/>
    </w:p>
    <w:p w14:paraId="3A636A4C" w14:textId="77777777" w:rsidR="005526B8" w:rsidRPr="005526B8" w:rsidRDefault="005526B8" w:rsidP="005526B8">
      <w:pPr>
        <w:pStyle w:val="Default"/>
        <w:rPr>
          <w:bCs/>
          <w:color w:val="auto"/>
        </w:rPr>
      </w:pPr>
    </w:p>
    <w:p w14:paraId="12F1A8E6" w14:textId="77777777" w:rsidR="005526B8" w:rsidRPr="005526B8" w:rsidRDefault="005526B8" w:rsidP="007C5CE2">
      <w:pPr>
        <w:pStyle w:val="ListParagraph"/>
        <w:numPr>
          <w:ilvl w:val="0"/>
          <w:numId w:val="15"/>
        </w:numPr>
        <w:spacing w:after="0" w:line="240" w:lineRule="auto"/>
        <w:rPr>
          <w:b/>
          <w:szCs w:val="24"/>
        </w:rPr>
      </w:pPr>
      <w:r w:rsidRPr="005526B8">
        <w:rPr>
          <w:b/>
          <w:szCs w:val="24"/>
        </w:rPr>
        <w:t>College of Arts &amp; Sciences</w:t>
      </w:r>
    </w:p>
    <w:p w14:paraId="5BE93760"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CTX77U</w:t>
      </w:r>
    </w:p>
    <w:p w14:paraId="1CFE4414"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Certificate in Forensic Studies </w:t>
      </w:r>
    </w:p>
    <w:p w14:paraId="618683D0"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Linguistics</w:t>
      </w:r>
    </w:p>
    <w:p w14:paraId="007BA685" w14:textId="77777777" w:rsidR="005526B8" w:rsidRPr="005526B8" w:rsidRDefault="005526B8" w:rsidP="005526B8">
      <w:pPr>
        <w:rPr>
          <w:rFonts w:ascii="Times New Roman" w:hAnsi="Times New Roman"/>
          <w:szCs w:val="24"/>
        </w:rPr>
      </w:pPr>
      <w:r w:rsidRPr="005526B8">
        <w:rPr>
          <w:rFonts w:ascii="Times New Roman" w:hAnsi="Times New Roman"/>
          <w:szCs w:val="24"/>
        </w:rPr>
        <w:t>Contact: Michelle O’Malley</w:t>
      </w:r>
    </w:p>
    <w:p w14:paraId="22AFFBA2" w14:textId="77777777" w:rsidR="005526B8" w:rsidRPr="005526B8" w:rsidRDefault="005526B8" w:rsidP="005526B8">
      <w:pPr>
        <w:rPr>
          <w:rFonts w:ascii="Times New Roman" w:hAnsi="Times New Roman"/>
          <w:szCs w:val="24"/>
        </w:rPr>
      </w:pPr>
    </w:p>
    <w:p w14:paraId="54553BFC" w14:textId="77777777" w:rsidR="005526B8" w:rsidRPr="005526B8" w:rsidRDefault="005526B8" w:rsidP="005526B8">
      <w:pPr>
        <w:rPr>
          <w:rFonts w:ascii="Times New Roman" w:hAnsi="Times New Roman"/>
          <w:szCs w:val="24"/>
        </w:rPr>
      </w:pPr>
      <w:r w:rsidRPr="005526B8">
        <w:rPr>
          <w:rFonts w:ascii="Times New Roman" w:hAnsi="Times New Roman"/>
          <w:szCs w:val="24"/>
        </w:rPr>
        <w:t>This certificate will provide an interdisciplinary overview of forensic studies, exploring scientific components of criminal investigation and criminal justice processes through a multidisciplinary lens. A wide range of courses in criminology, psychology, sociology, biology, business, linguistics, political science, accounting, chemistry, and cyber/data security, as well as other relevant disciplines, will give students the opportunity to learn about various notions, methods, and approaches behind criminal investigation and the criminal justice process.</w:t>
      </w:r>
    </w:p>
    <w:p w14:paraId="64EB187C" w14:textId="77777777" w:rsidR="005526B8" w:rsidRPr="005526B8" w:rsidRDefault="005526B8" w:rsidP="005526B8">
      <w:pPr>
        <w:rPr>
          <w:rFonts w:ascii="Times New Roman" w:hAnsi="Times New Roman"/>
          <w:szCs w:val="24"/>
        </w:rPr>
      </w:pPr>
    </w:p>
    <w:p w14:paraId="2A173EC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Total # of credits required: 18 </w:t>
      </w:r>
      <w:proofErr w:type="gramStart"/>
      <w:r w:rsidRPr="005526B8">
        <w:rPr>
          <w:rFonts w:ascii="Times New Roman" w:hAnsi="Times New Roman"/>
          <w:szCs w:val="24"/>
        </w:rPr>
        <w:t>minimum</w:t>
      </w:r>
      <w:proofErr w:type="gramEnd"/>
      <w:r w:rsidRPr="005526B8">
        <w:rPr>
          <w:rFonts w:ascii="Times New Roman" w:hAnsi="Times New Roman"/>
          <w:szCs w:val="24"/>
        </w:rPr>
        <w:t xml:space="preserve"> </w:t>
      </w:r>
    </w:p>
    <w:p w14:paraId="58D09AE1" w14:textId="77777777" w:rsidR="005526B8" w:rsidRPr="005526B8" w:rsidRDefault="005526B8" w:rsidP="005526B8">
      <w:pPr>
        <w:rPr>
          <w:rFonts w:ascii="Times New Roman" w:hAnsi="Times New Roman"/>
          <w:szCs w:val="24"/>
        </w:rPr>
      </w:pPr>
      <w:r w:rsidRPr="005526B8">
        <w:rPr>
          <w:rFonts w:ascii="Times New Roman" w:hAnsi="Times New Roman"/>
          <w:szCs w:val="24"/>
        </w:rPr>
        <w:lastRenderedPageBreak/>
        <w:t xml:space="preserve">Required Courses: </w:t>
      </w:r>
    </w:p>
    <w:p w14:paraId="55D29F3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CAS 2000 (3) (proposed): Foundations in Forensic Studies </w:t>
      </w:r>
    </w:p>
    <w:p w14:paraId="0C3346B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LET 1450 (3): Introduction to Criminalistics and Forensic Science </w:t>
      </w:r>
    </w:p>
    <w:p w14:paraId="262CC1BC"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SOC 2600 (3): Criminal Justice </w:t>
      </w:r>
    </w:p>
    <w:p w14:paraId="1E110850" w14:textId="77777777" w:rsidR="005526B8" w:rsidRPr="005526B8" w:rsidRDefault="005526B8" w:rsidP="005526B8">
      <w:pPr>
        <w:rPr>
          <w:rFonts w:ascii="Times New Roman" w:hAnsi="Times New Roman"/>
          <w:szCs w:val="24"/>
        </w:rPr>
      </w:pPr>
    </w:p>
    <w:p w14:paraId="0E78B5B0"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Elective Courses: *At least one course, or a minimum of 3 credit hours, from each of the following three categories must be completed, and at least one course must be at the 3000-level or above. </w:t>
      </w:r>
    </w:p>
    <w:p w14:paraId="47DEE57F" w14:textId="77777777" w:rsidR="005526B8" w:rsidRPr="005526B8" w:rsidRDefault="005526B8" w:rsidP="005526B8">
      <w:pPr>
        <w:rPr>
          <w:rFonts w:ascii="Times New Roman" w:hAnsi="Times New Roman"/>
          <w:szCs w:val="24"/>
        </w:rPr>
      </w:pPr>
    </w:p>
    <w:p w14:paraId="4D171AB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Category I: Social Sciences </w:t>
      </w:r>
    </w:p>
    <w:p w14:paraId="0A67E52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LING 2800 - Language in America (3cr.) </w:t>
      </w:r>
    </w:p>
    <w:p w14:paraId="4ECF9FE7"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LING 3880 – Forensic Linguistics (3cr.) </w:t>
      </w:r>
    </w:p>
    <w:p w14:paraId="0E362F5F"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SOC 3640 - Police in Society (3 cr.) </w:t>
      </w:r>
    </w:p>
    <w:p w14:paraId="4FC409CE"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SOC 4620 - Sociology of the Courts (3 cr.) </w:t>
      </w:r>
    </w:p>
    <w:p w14:paraId="2EB909D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POLS 4570- National Security in the Contemporary Era (3 cr.) </w:t>
      </w:r>
    </w:p>
    <w:p w14:paraId="0BBA5292" w14:textId="77777777" w:rsidR="005526B8" w:rsidRPr="005526B8" w:rsidRDefault="005526B8" w:rsidP="005526B8">
      <w:pPr>
        <w:rPr>
          <w:rFonts w:ascii="Times New Roman" w:hAnsi="Times New Roman"/>
          <w:szCs w:val="24"/>
        </w:rPr>
      </w:pPr>
    </w:p>
    <w:p w14:paraId="05FE74FF"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Category II: Natural &amp; Behavioral Sciences </w:t>
      </w:r>
    </w:p>
    <w:p w14:paraId="0DDB18D5"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PSY 3520 - Social Psychology of Justice (3 cr.) </w:t>
      </w:r>
    </w:p>
    <w:p w14:paraId="29544DB7"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ANTH 2010 - Biological Anthropology (3 cr.) </w:t>
      </w:r>
    </w:p>
    <w:p w14:paraId="22363103"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COMS 3601 - Courtroom Rhetoric (3 cr.) </w:t>
      </w:r>
    </w:p>
    <w:p w14:paraId="1402F72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BIOS 2500 - Genetics &amp; Human Society (3 cr.) </w:t>
      </w:r>
    </w:p>
    <w:p w14:paraId="50D0CD24"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BIOS 3640 - Forensic Biology (3 cr.) </w:t>
      </w:r>
    </w:p>
    <w:p w14:paraId="755AB178" w14:textId="77777777" w:rsidR="005526B8" w:rsidRPr="005526B8" w:rsidRDefault="005526B8" w:rsidP="005526B8">
      <w:pPr>
        <w:rPr>
          <w:rFonts w:ascii="Times New Roman" w:hAnsi="Times New Roman"/>
          <w:szCs w:val="24"/>
        </w:rPr>
      </w:pPr>
    </w:p>
    <w:p w14:paraId="33574F2B"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Category III: Applied &amp; Computational Sciences </w:t>
      </w:r>
    </w:p>
    <w:p w14:paraId="3784E0CA"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ACCT 3200- Forensic Accounting (3 cr.) </w:t>
      </w:r>
    </w:p>
    <w:p w14:paraId="7FB079C0"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CTCH 2640 - Computer &amp; Network Security (3 cr.) </w:t>
      </w:r>
    </w:p>
    <w:p w14:paraId="303BA8D2" w14:textId="77777777" w:rsidR="005526B8" w:rsidRPr="005526B8" w:rsidRDefault="005526B8" w:rsidP="005526B8">
      <w:pPr>
        <w:rPr>
          <w:rFonts w:ascii="Times New Roman" w:hAnsi="Times New Roman"/>
          <w:szCs w:val="24"/>
        </w:rPr>
      </w:pPr>
    </w:p>
    <w:p w14:paraId="7BC853AE"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ITS 4510 - Telecommunications Network Security (3 cr.) </w:t>
      </w:r>
    </w:p>
    <w:p w14:paraId="4F3F40C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MIS 2800 - Business Intelligence &amp; Information Management (3 cr.) </w:t>
      </w:r>
    </w:p>
    <w:p w14:paraId="48A51B30" w14:textId="4EB6CBBA" w:rsidR="005526B8" w:rsidRDefault="005526B8" w:rsidP="005526B8">
      <w:pPr>
        <w:rPr>
          <w:rFonts w:ascii="Times New Roman" w:hAnsi="Times New Roman"/>
          <w:szCs w:val="24"/>
        </w:rPr>
      </w:pPr>
      <w:r w:rsidRPr="005526B8">
        <w:rPr>
          <w:rFonts w:ascii="Times New Roman" w:hAnsi="Times New Roman"/>
          <w:szCs w:val="24"/>
        </w:rPr>
        <w:t>GEOG 2680 - GIS &amp; Mapping (3 cr.)</w:t>
      </w:r>
    </w:p>
    <w:p w14:paraId="55B27D34" w14:textId="3B7A1D8A" w:rsidR="005526B8" w:rsidRDefault="005526B8" w:rsidP="005526B8">
      <w:pPr>
        <w:rPr>
          <w:rFonts w:ascii="Times New Roman" w:hAnsi="Times New Roman"/>
          <w:szCs w:val="24"/>
        </w:rPr>
      </w:pPr>
    </w:p>
    <w:p w14:paraId="3B2A89FD" w14:textId="77777777" w:rsidR="005526B8" w:rsidRPr="005526B8" w:rsidRDefault="005526B8" w:rsidP="005526B8">
      <w:pPr>
        <w:pStyle w:val="Default"/>
        <w:rPr>
          <w:b/>
          <w:bCs/>
          <w:color w:val="auto"/>
        </w:rPr>
      </w:pPr>
      <w:r w:rsidRPr="005526B8">
        <w:rPr>
          <w:b/>
          <w:bCs/>
          <w:color w:val="auto"/>
        </w:rPr>
        <w:t>FIRST READING- PROGRAM CHANGES</w:t>
      </w:r>
    </w:p>
    <w:p w14:paraId="69FC733E" w14:textId="5176EBD2" w:rsidR="005526B8" w:rsidRPr="005526B8" w:rsidRDefault="005526B8" w:rsidP="007C5CE2">
      <w:pPr>
        <w:pStyle w:val="ListParagraph"/>
        <w:numPr>
          <w:ilvl w:val="0"/>
          <w:numId w:val="16"/>
        </w:numPr>
        <w:spacing w:after="0" w:line="240" w:lineRule="auto"/>
        <w:rPr>
          <w:b/>
        </w:rPr>
      </w:pPr>
      <w:r w:rsidRPr="005526B8">
        <w:rPr>
          <w:b/>
        </w:rPr>
        <w:t xml:space="preserve">College of Arts &amp; Sciences </w:t>
      </w:r>
      <w:r>
        <w:rPr>
          <w:b/>
        </w:rPr>
        <w:t>(Approved, no second reading)</w:t>
      </w:r>
    </w:p>
    <w:p w14:paraId="14DE048B" w14:textId="77777777" w:rsidR="005526B8" w:rsidRPr="005526B8" w:rsidRDefault="005526B8" w:rsidP="005526B8">
      <w:pPr>
        <w:rPr>
          <w:rFonts w:ascii="Times New Roman" w:hAnsi="Times New Roman"/>
        </w:rPr>
      </w:pPr>
      <w:r w:rsidRPr="005526B8">
        <w:rPr>
          <w:rFonts w:ascii="Times New Roman" w:hAnsi="Times New Roman"/>
        </w:rPr>
        <w:t>Program Code: MA4416</w:t>
      </w:r>
    </w:p>
    <w:p w14:paraId="2460F501" w14:textId="77777777" w:rsidR="005526B8" w:rsidRPr="005526B8" w:rsidRDefault="005526B8" w:rsidP="005526B8">
      <w:pPr>
        <w:rPr>
          <w:rFonts w:ascii="Times New Roman" w:hAnsi="Times New Roman"/>
        </w:rPr>
      </w:pPr>
      <w:r w:rsidRPr="005526B8">
        <w:rPr>
          <w:rFonts w:ascii="Times New Roman" w:hAnsi="Times New Roman"/>
        </w:rPr>
        <w:t>Program Name:  Law, Justice &amp; Culture</w:t>
      </w:r>
    </w:p>
    <w:p w14:paraId="36A3FD28" w14:textId="77777777" w:rsidR="005526B8" w:rsidRPr="005526B8" w:rsidRDefault="005526B8" w:rsidP="005526B8">
      <w:pPr>
        <w:rPr>
          <w:rFonts w:ascii="Times New Roman" w:hAnsi="Times New Roman"/>
        </w:rPr>
      </w:pPr>
      <w:r w:rsidRPr="005526B8">
        <w:rPr>
          <w:rFonts w:ascii="Times New Roman" w:hAnsi="Times New Roman"/>
        </w:rPr>
        <w:t>Department: Center for Law, Justice &amp; Culture</w:t>
      </w:r>
    </w:p>
    <w:p w14:paraId="4C33C08C" w14:textId="77777777" w:rsidR="005526B8" w:rsidRPr="005526B8" w:rsidRDefault="005526B8" w:rsidP="005526B8">
      <w:pPr>
        <w:rPr>
          <w:rFonts w:ascii="Times New Roman" w:hAnsi="Times New Roman"/>
        </w:rPr>
      </w:pPr>
      <w:r w:rsidRPr="005526B8">
        <w:rPr>
          <w:rFonts w:ascii="Times New Roman" w:hAnsi="Times New Roman"/>
        </w:rPr>
        <w:t xml:space="preserve">Contact: Haley </w:t>
      </w:r>
      <w:proofErr w:type="spellStart"/>
      <w:r w:rsidRPr="005526B8">
        <w:rPr>
          <w:rFonts w:ascii="Times New Roman" w:hAnsi="Times New Roman"/>
        </w:rPr>
        <w:t>Duschinski</w:t>
      </w:r>
      <w:proofErr w:type="spellEnd"/>
    </w:p>
    <w:p w14:paraId="786E8C9A" w14:textId="77777777" w:rsidR="005526B8" w:rsidRPr="005526B8" w:rsidRDefault="005526B8" w:rsidP="005526B8">
      <w:pPr>
        <w:rPr>
          <w:rFonts w:ascii="Times New Roman" w:hAnsi="Times New Roman"/>
        </w:rPr>
      </w:pPr>
    </w:p>
    <w:p w14:paraId="4414F6AB" w14:textId="77777777" w:rsidR="005526B8" w:rsidRPr="005526B8" w:rsidRDefault="005526B8" w:rsidP="005526B8">
      <w:pPr>
        <w:rPr>
          <w:rFonts w:ascii="Times New Roman" w:hAnsi="Times New Roman"/>
        </w:rPr>
      </w:pPr>
      <w:r w:rsidRPr="005526B8">
        <w:rPr>
          <w:rFonts w:ascii="Times New Roman" w:hAnsi="Times New Roman"/>
        </w:rPr>
        <w:t xml:space="preserve">Changing credit hours from 34 hours to 32 hours. With this proposed program change, the degree will consist of 12 hours of core coursework, 16 hours of elective coursework, and 4 hours of research. </w:t>
      </w:r>
    </w:p>
    <w:p w14:paraId="56CC1551" w14:textId="3901B1EA" w:rsidR="005526B8" w:rsidRPr="005526B8" w:rsidRDefault="005526B8" w:rsidP="005526B8">
      <w:pPr>
        <w:rPr>
          <w:rFonts w:ascii="Times New Roman" w:hAnsi="Times New Roman"/>
          <w:szCs w:val="24"/>
        </w:rPr>
      </w:pPr>
    </w:p>
    <w:p w14:paraId="4FAC8E1F" w14:textId="5007908A" w:rsidR="005526B8" w:rsidRPr="005526B8" w:rsidRDefault="005526B8" w:rsidP="007C5CE2">
      <w:pPr>
        <w:pStyle w:val="ListParagraph"/>
        <w:numPr>
          <w:ilvl w:val="0"/>
          <w:numId w:val="16"/>
        </w:numPr>
        <w:spacing w:after="0" w:line="240" w:lineRule="auto"/>
        <w:rPr>
          <w:b/>
          <w:szCs w:val="24"/>
        </w:rPr>
      </w:pPr>
      <w:r w:rsidRPr="005526B8">
        <w:rPr>
          <w:b/>
          <w:szCs w:val="24"/>
        </w:rPr>
        <w:t xml:space="preserve">College of Arts &amp; </w:t>
      </w:r>
      <w:proofErr w:type="gramStart"/>
      <w:r w:rsidRPr="005526B8">
        <w:rPr>
          <w:b/>
          <w:szCs w:val="24"/>
        </w:rPr>
        <w:t xml:space="preserve">Sciences </w:t>
      </w:r>
      <w:r>
        <w:rPr>
          <w:b/>
          <w:szCs w:val="24"/>
        </w:rPr>
        <w:t xml:space="preserve"> (</w:t>
      </w:r>
      <w:proofErr w:type="gramEnd"/>
      <w:r>
        <w:rPr>
          <w:b/>
          <w:szCs w:val="24"/>
        </w:rPr>
        <w:t>Held for Second Reading)</w:t>
      </w:r>
    </w:p>
    <w:p w14:paraId="29D5273C"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BA4903</w:t>
      </w:r>
    </w:p>
    <w:p w14:paraId="714EF8D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African American Studies </w:t>
      </w:r>
    </w:p>
    <w:p w14:paraId="7DAC69D3"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Department: African American Studies </w:t>
      </w:r>
    </w:p>
    <w:p w14:paraId="5A64C640" w14:textId="77777777" w:rsidR="005526B8" w:rsidRPr="005526B8" w:rsidRDefault="005526B8" w:rsidP="005526B8">
      <w:pPr>
        <w:rPr>
          <w:rFonts w:ascii="Times New Roman" w:hAnsi="Times New Roman"/>
          <w:szCs w:val="24"/>
        </w:rPr>
      </w:pPr>
      <w:r w:rsidRPr="005526B8">
        <w:rPr>
          <w:rFonts w:ascii="Times New Roman" w:hAnsi="Times New Roman"/>
          <w:szCs w:val="24"/>
        </w:rPr>
        <w:t>Contact: Gary Holcomb</w:t>
      </w:r>
    </w:p>
    <w:p w14:paraId="6716762A" w14:textId="77777777" w:rsidR="005526B8" w:rsidRPr="005526B8" w:rsidRDefault="005526B8" w:rsidP="005526B8">
      <w:pPr>
        <w:pStyle w:val="Default"/>
        <w:rPr>
          <w:b/>
          <w:bCs/>
          <w:color w:val="auto"/>
        </w:rPr>
      </w:pPr>
    </w:p>
    <w:p w14:paraId="63C01F31" w14:textId="77777777" w:rsidR="005526B8" w:rsidRPr="005526B8" w:rsidRDefault="005526B8" w:rsidP="005526B8">
      <w:pPr>
        <w:rPr>
          <w:rFonts w:ascii="Times New Roman" w:hAnsi="Times New Roman"/>
          <w:szCs w:val="24"/>
        </w:rPr>
      </w:pPr>
      <w:r w:rsidRPr="005526B8">
        <w:rPr>
          <w:rFonts w:ascii="Times New Roman" w:hAnsi="Times New Roman"/>
          <w:szCs w:val="24"/>
        </w:rPr>
        <w:lastRenderedPageBreak/>
        <w:t xml:space="preserve">AAS would like to change its requirements for the B.A. to reflect the requirements of other AAS programs outside of OHIO as well as other Humanities programs at OHIO. It is proposed </w:t>
      </w:r>
      <w:proofErr w:type="spellStart"/>
      <w:r w:rsidRPr="005526B8">
        <w:rPr>
          <w:rFonts w:ascii="Times New Roman" w:hAnsi="Times New Roman"/>
          <w:szCs w:val="24"/>
        </w:rPr>
        <w:t>tat</w:t>
      </w:r>
      <w:proofErr w:type="spellEnd"/>
      <w:r w:rsidRPr="005526B8">
        <w:rPr>
          <w:rFonts w:ascii="Times New Roman" w:hAnsi="Times New Roman"/>
          <w:szCs w:val="24"/>
        </w:rPr>
        <w:t xml:space="preserve"> students will take a total of 18 credits instead of 12 divided between two concentration areas (e.g., 3 courses in HST for 9 credits, and 3 in Lit for 9 credits) then take 3 electives. Including the 3.0 introduction course, the student would be required to complete a total of 30.0 credit hours. Electives may come from the list under electives and/or other concentration areas not selected for their major.</w:t>
      </w:r>
    </w:p>
    <w:p w14:paraId="5C799741" w14:textId="77777777" w:rsidR="005526B8" w:rsidRPr="005526B8" w:rsidRDefault="005526B8" w:rsidP="005526B8">
      <w:pPr>
        <w:pStyle w:val="Default"/>
        <w:rPr>
          <w:b/>
          <w:bCs/>
          <w:color w:val="auto"/>
        </w:rPr>
      </w:pPr>
    </w:p>
    <w:p w14:paraId="3FAC8D80" w14:textId="4869CC3E" w:rsidR="005526B8" w:rsidRPr="005526B8" w:rsidRDefault="005526B8" w:rsidP="007C5CE2">
      <w:pPr>
        <w:pStyle w:val="ListParagraph"/>
        <w:numPr>
          <w:ilvl w:val="0"/>
          <w:numId w:val="16"/>
        </w:numPr>
        <w:spacing w:after="0" w:line="240" w:lineRule="auto"/>
        <w:rPr>
          <w:b/>
          <w:szCs w:val="24"/>
        </w:rPr>
      </w:pPr>
      <w:r w:rsidRPr="005526B8">
        <w:rPr>
          <w:b/>
          <w:szCs w:val="24"/>
        </w:rPr>
        <w:t xml:space="preserve">College of Arts &amp; Sciences </w:t>
      </w:r>
      <w:r>
        <w:rPr>
          <w:b/>
          <w:szCs w:val="24"/>
        </w:rPr>
        <w:t>(Approved, no second reading)</w:t>
      </w:r>
    </w:p>
    <w:p w14:paraId="59BD4F20"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BA4241</w:t>
      </w:r>
    </w:p>
    <w:p w14:paraId="4E91607B"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Geography- Globalization &amp; Development </w:t>
      </w:r>
    </w:p>
    <w:p w14:paraId="3A2F311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Department: Geography </w:t>
      </w:r>
    </w:p>
    <w:p w14:paraId="3F7A1F9C" w14:textId="77777777" w:rsidR="005526B8" w:rsidRPr="005526B8" w:rsidRDefault="005526B8" w:rsidP="005526B8">
      <w:pPr>
        <w:rPr>
          <w:rFonts w:ascii="Times New Roman" w:hAnsi="Times New Roman"/>
          <w:szCs w:val="24"/>
        </w:rPr>
      </w:pPr>
      <w:r w:rsidRPr="005526B8">
        <w:rPr>
          <w:rFonts w:ascii="Times New Roman" w:hAnsi="Times New Roman"/>
          <w:szCs w:val="24"/>
        </w:rPr>
        <w:t>Contact: Risa Whitson</w:t>
      </w:r>
    </w:p>
    <w:p w14:paraId="4B1B739F" w14:textId="77777777" w:rsidR="005526B8" w:rsidRPr="005526B8" w:rsidRDefault="005526B8" w:rsidP="005526B8">
      <w:pPr>
        <w:rPr>
          <w:rFonts w:ascii="Times New Roman" w:hAnsi="Times New Roman"/>
          <w:szCs w:val="24"/>
        </w:rPr>
      </w:pPr>
    </w:p>
    <w:p w14:paraId="772F6D54"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Add GEOG 4799: Foundations for Capstone Research in Geography to the list of Geography Foundation courses. This change will result in the required credit hours for the program changing from 53 to 54 total credits (47 to 48 credits required in Geography). </w:t>
      </w:r>
    </w:p>
    <w:p w14:paraId="71823629" w14:textId="77777777" w:rsidR="005526B8" w:rsidRPr="005526B8" w:rsidRDefault="005526B8" w:rsidP="005526B8">
      <w:pPr>
        <w:rPr>
          <w:rFonts w:ascii="Times New Roman" w:hAnsi="Times New Roman"/>
          <w:szCs w:val="24"/>
        </w:rPr>
      </w:pPr>
    </w:p>
    <w:p w14:paraId="2B64AC78" w14:textId="77777777" w:rsidR="005526B8" w:rsidRPr="005526B8" w:rsidRDefault="005526B8" w:rsidP="005526B8">
      <w:pPr>
        <w:rPr>
          <w:rFonts w:ascii="Times New Roman" w:hAnsi="Times New Roman"/>
          <w:szCs w:val="24"/>
        </w:rPr>
      </w:pPr>
      <w:r w:rsidRPr="005526B8">
        <w:rPr>
          <w:rFonts w:ascii="Times New Roman" w:hAnsi="Times New Roman"/>
          <w:szCs w:val="24"/>
        </w:rPr>
        <w:t>Add GEOG 3450: Access to Water in a Changing World to the list of Core Electives.</w:t>
      </w:r>
    </w:p>
    <w:p w14:paraId="50394EE2" w14:textId="77777777" w:rsidR="005526B8" w:rsidRPr="005526B8" w:rsidRDefault="005526B8" w:rsidP="005526B8">
      <w:pPr>
        <w:rPr>
          <w:rFonts w:ascii="Times New Roman" w:hAnsi="Times New Roman"/>
          <w:szCs w:val="24"/>
        </w:rPr>
      </w:pPr>
    </w:p>
    <w:p w14:paraId="41942565" w14:textId="76B0B47A" w:rsidR="005526B8" w:rsidRPr="005526B8" w:rsidRDefault="005526B8" w:rsidP="007C5CE2">
      <w:pPr>
        <w:pStyle w:val="ListParagraph"/>
        <w:numPr>
          <w:ilvl w:val="0"/>
          <w:numId w:val="16"/>
        </w:numPr>
        <w:spacing w:after="0" w:line="240" w:lineRule="auto"/>
        <w:rPr>
          <w:b/>
          <w:szCs w:val="24"/>
        </w:rPr>
      </w:pPr>
      <w:r w:rsidRPr="005526B8">
        <w:rPr>
          <w:b/>
          <w:szCs w:val="24"/>
        </w:rPr>
        <w:t xml:space="preserve">College of Arts &amp; Sciences </w:t>
      </w:r>
      <w:r>
        <w:rPr>
          <w:b/>
          <w:szCs w:val="24"/>
        </w:rPr>
        <w:t>(Approved, no second reading)</w:t>
      </w:r>
    </w:p>
    <w:p w14:paraId="6B6B5FBE"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BS3321</w:t>
      </w:r>
    </w:p>
    <w:p w14:paraId="1144E3E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Geological Sciences </w:t>
      </w:r>
      <w:r w:rsidRPr="005526B8">
        <w:rPr>
          <w:rFonts w:ascii="Times New Roman" w:hAnsi="Times New Roman"/>
          <w:szCs w:val="24"/>
        </w:rPr>
        <w:tab/>
        <w:t xml:space="preserve"> </w:t>
      </w:r>
    </w:p>
    <w:p w14:paraId="1AE6D8E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Department: Geological Sciences  </w:t>
      </w:r>
    </w:p>
    <w:p w14:paraId="251CB9B1" w14:textId="77777777" w:rsidR="005526B8" w:rsidRPr="005526B8" w:rsidRDefault="005526B8" w:rsidP="005526B8">
      <w:pPr>
        <w:rPr>
          <w:rFonts w:ascii="Times New Roman" w:hAnsi="Times New Roman"/>
          <w:szCs w:val="24"/>
        </w:rPr>
      </w:pPr>
      <w:r w:rsidRPr="005526B8">
        <w:rPr>
          <w:rFonts w:ascii="Times New Roman" w:hAnsi="Times New Roman"/>
          <w:szCs w:val="24"/>
        </w:rPr>
        <w:t>Contact: Greg Springer</w:t>
      </w:r>
    </w:p>
    <w:p w14:paraId="5A0C7A9D" w14:textId="77777777" w:rsidR="005526B8" w:rsidRPr="005526B8" w:rsidRDefault="005526B8" w:rsidP="005526B8">
      <w:pPr>
        <w:rPr>
          <w:rFonts w:ascii="Times New Roman" w:hAnsi="Times New Roman"/>
          <w:szCs w:val="24"/>
        </w:rPr>
      </w:pPr>
    </w:p>
    <w:p w14:paraId="2BC8C58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DROP GEOL 4660 from list of required courses for the major. Reduce number of </w:t>
      </w:r>
      <w:proofErr w:type="gramStart"/>
      <w:r w:rsidRPr="005526B8">
        <w:rPr>
          <w:rFonts w:ascii="Times New Roman" w:hAnsi="Times New Roman"/>
          <w:szCs w:val="24"/>
        </w:rPr>
        <w:t>core</w:t>
      </w:r>
      <w:proofErr w:type="gramEnd"/>
      <w:r w:rsidRPr="005526B8">
        <w:rPr>
          <w:rFonts w:ascii="Times New Roman" w:hAnsi="Times New Roman"/>
          <w:szCs w:val="24"/>
        </w:rPr>
        <w:t xml:space="preserve"> required credit hours from 41 to 38 hours. </w:t>
      </w:r>
    </w:p>
    <w:p w14:paraId="504ECCD8" w14:textId="77777777" w:rsidR="005526B8" w:rsidRPr="005526B8" w:rsidRDefault="005526B8" w:rsidP="005526B8">
      <w:pPr>
        <w:rPr>
          <w:rFonts w:ascii="Times New Roman" w:hAnsi="Times New Roman"/>
          <w:szCs w:val="24"/>
        </w:rPr>
      </w:pPr>
      <w:r w:rsidRPr="005526B8">
        <w:rPr>
          <w:rFonts w:ascii="Times New Roman" w:hAnsi="Times New Roman"/>
          <w:szCs w:val="24"/>
        </w:rPr>
        <w:t>Under extra-departmental courses Component 3, add an Option 5 of taking the sequence below: PBIO 1140 - Foundations of Plant Biology -</w:t>
      </w:r>
      <w:proofErr w:type="spellStart"/>
      <w:r w:rsidRPr="005526B8">
        <w:rPr>
          <w:rFonts w:ascii="Times New Roman" w:hAnsi="Times New Roman"/>
          <w:szCs w:val="24"/>
        </w:rPr>
        <w:t>andPBIO</w:t>
      </w:r>
      <w:proofErr w:type="spellEnd"/>
      <w:r w:rsidRPr="005526B8">
        <w:rPr>
          <w:rFonts w:ascii="Times New Roman" w:hAnsi="Times New Roman"/>
          <w:szCs w:val="24"/>
        </w:rPr>
        <w:t xml:space="preserve"> 1150 - Plant Structure and Development This change is to give students additional options and flexibility in their schedules.</w:t>
      </w:r>
    </w:p>
    <w:p w14:paraId="7A155D85" w14:textId="77777777" w:rsidR="005526B8" w:rsidRPr="005526B8" w:rsidRDefault="005526B8" w:rsidP="005526B8">
      <w:pPr>
        <w:rPr>
          <w:rFonts w:ascii="Times New Roman" w:hAnsi="Times New Roman"/>
          <w:szCs w:val="24"/>
        </w:rPr>
      </w:pPr>
    </w:p>
    <w:p w14:paraId="20B1BC77" w14:textId="77777777" w:rsidR="005526B8" w:rsidRPr="005526B8" w:rsidRDefault="005526B8" w:rsidP="005526B8">
      <w:pPr>
        <w:rPr>
          <w:rFonts w:ascii="Times New Roman" w:hAnsi="Times New Roman"/>
          <w:szCs w:val="24"/>
        </w:rPr>
      </w:pPr>
    </w:p>
    <w:p w14:paraId="5D97F287" w14:textId="174DE421" w:rsidR="005526B8" w:rsidRPr="005526B8" w:rsidRDefault="005526B8" w:rsidP="007C5CE2">
      <w:pPr>
        <w:pStyle w:val="ListParagraph"/>
        <w:numPr>
          <w:ilvl w:val="0"/>
          <w:numId w:val="16"/>
        </w:numPr>
        <w:spacing w:after="0" w:line="240" w:lineRule="auto"/>
        <w:rPr>
          <w:b/>
          <w:szCs w:val="24"/>
        </w:rPr>
      </w:pPr>
      <w:r w:rsidRPr="005526B8">
        <w:rPr>
          <w:b/>
          <w:szCs w:val="24"/>
        </w:rPr>
        <w:t xml:space="preserve">College of Fine Arts </w:t>
      </w:r>
      <w:r>
        <w:rPr>
          <w:b/>
          <w:szCs w:val="24"/>
        </w:rPr>
        <w:t>(Approved, no second reading)</w:t>
      </w:r>
    </w:p>
    <w:p w14:paraId="294001F5"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BM5101</w:t>
      </w:r>
    </w:p>
    <w:p w14:paraId="1797D079"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Voice </w:t>
      </w:r>
    </w:p>
    <w:p w14:paraId="36257BD6"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Department: School of Music </w:t>
      </w:r>
    </w:p>
    <w:p w14:paraId="570C9E54" w14:textId="77777777" w:rsidR="005526B8" w:rsidRPr="005526B8" w:rsidRDefault="005526B8" w:rsidP="005526B8">
      <w:pPr>
        <w:rPr>
          <w:rFonts w:ascii="Times New Roman" w:hAnsi="Times New Roman"/>
          <w:szCs w:val="24"/>
        </w:rPr>
      </w:pPr>
      <w:r w:rsidRPr="005526B8">
        <w:rPr>
          <w:rFonts w:ascii="Times New Roman" w:hAnsi="Times New Roman"/>
          <w:szCs w:val="24"/>
        </w:rPr>
        <w:t>Contact: Matthew James</w:t>
      </w:r>
    </w:p>
    <w:p w14:paraId="1A22D156" w14:textId="77777777" w:rsidR="005526B8" w:rsidRPr="005526B8" w:rsidRDefault="005526B8" w:rsidP="005526B8">
      <w:pPr>
        <w:rPr>
          <w:rFonts w:ascii="Times New Roman" w:hAnsi="Times New Roman"/>
          <w:szCs w:val="24"/>
        </w:rPr>
      </w:pPr>
    </w:p>
    <w:p w14:paraId="44C59B65"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Add new course (MUS 3751: Italian for Singers) as requirement for this degree. This will add one credit hour to the total required for the degree. The new sequence will emphasize the International Phonetic Alphabet, and the study of diction, phonology and grammar as appropriate for singing in English, Italian, German and French. </w:t>
      </w:r>
    </w:p>
    <w:p w14:paraId="6BE752A5"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The new four-course sequence will be: MUS 3750, MUS 3751, MUS 3752 and MUS 3753. </w:t>
      </w:r>
    </w:p>
    <w:p w14:paraId="245A85CB" w14:textId="77777777" w:rsidR="005526B8" w:rsidRPr="005526B8" w:rsidRDefault="005526B8" w:rsidP="005526B8">
      <w:pPr>
        <w:rPr>
          <w:rFonts w:ascii="Times New Roman" w:hAnsi="Times New Roman"/>
          <w:szCs w:val="24"/>
        </w:rPr>
      </w:pPr>
    </w:p>
    <w:p w14:paraId="3FCB8E5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Change the language requirement for this degree so that instead of requiring ITAL 1110 and either FR 1110 or GER 1110, the new requirement is two semesters of grammar in a single language (either Italian, or French, or German). This will not result in a change of credits for the </w:t>
      </w:r>
      <w:r w:rsidRPr="005526B8">
        <w:rPr>
          <w:rFonts w:ascii="Times New Roman" w:hAnsi="Times New Roman"/>
          <w:szCs w:val="24"/>
        </w:rPr>
        <w:lastRenderedPageBreak/>
        <w:t>degree, nor any additional resources.</w:t>
      </w:r>
    </w:p>
    <w:p w14:paraId="7F209863" w14:textId="77777777" w:rsidR="005526B8" w:rsidRPr="005526B8" w:rsidRDefault="005526B8" w:rsidP="005526B8">
      <w:pPr>
        <w:rPr>
          <w:rFonts w:ascii="Times New Roman" w:hAnsi="Times New Roman"/>
          <w:szCs w:val="24"/>
        </w:rPr>
      </w:pPr>
    </w:p>
    <w:p w14:paraId="208306AD" w14:textId="55B01A24" w:rsidR="005526B8" w:rsidRPr="005526B8" w:rsidRDefault="005526B8" w:rsidP="007C5CE2">
      <w:pPr>
        <w:pStyle w:val="ListParagraph"/>
        <w:numPr>
          <w:ilvl w:val="0"/>
          <w:numId w:val="16"/>
        </w:numPr>
        <w:spacing w:after="0" w:line="240" w:lineRule="auto"/>
        <w:rPr>
          <w:b/>
          <w:szCs w:val="24"/>
        </w:rPr>
      </w:pPr>
      <w:r w:rsidRPr="005526B8">
        <w:rPr>
          <w:b/>
          <w:szCs w:val="24"/>
        </w:rPr>
        <w:t xml:space="preserve">College of Health Sciences &amp; Professions </w:t>
      </w:r>
      <w:r>
        <w:rPr>
          <w:b/>
          <w:szCs w:val="24"/>
        </w:rPr>
        <w:t>(Approved, no second reading)</w:t>
      </w:r>
    </w:p>
    <w:p w14:paraId="5DA3E64D"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BS8100</w:t>
      </w:r>
    </w:p>
    <w:p w14:paraId="73C6EE70"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Community Health Services  </w:t>
      </w:r>
    </w:p>
    <w:p w14:paraId="31B6300E"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Department: Social and Public Health </w:t>
      </w:r>
    </w:p>
    <w:p w14:paraId="355E5C2F" w14:textId="77777777" w:rsidR="005526B8" w:rsidRPr="005526B8" w:rsidRDefault="005526B8" w:rsidP="005526B8">
      <w:pPr>
        <w:rPr>
          <w:rFonts w:ascii="Times New Roman" w:hAnsi="Times New Roman"/>
          <w:szCs w:val="24"/>
        </w:rPr>
      </w:pPr>
      <w:r w:rsidRPr="005526B8">
        <w:rPr>
          <w:rFonts w:ascii="Times New Roman" w:hAnsi="Times New Roman"/>
          <w:szCs w:val="24"/>
        </w:rPr>
        <w:t>Contact: Heather Harmon</w:t>
      </w:r>
    </w:p>
    <w:p w14:paraId="00033B6A" w14:textId="77777777" w:rsidR="005526B8" w:rsidRPr="005526B8" w:rsidRDefault="005526B8" w:rsidP="005526B8">
      <w:pPr>
        <w:rPr>
          <w:rFonts w:ascii="Times New Roman" w:hAnsi="Times New Roman"/>
          <w:szCs w:val="24"/>
        </w:rPr>
      </w:pPr>
    </w:p>
    <w:p w14:paraId="170AF7CD" w14:textId="77777777" w:rsidR="005526B8" w:rsidRPr="005526B8" w:rsidRDefault="005526B8" w:rsidP="005526B8">
      <w:pPr>
        <w:rPr>
          <w:rFonts w:ascii="Times New Roman" w:hAnsi="Times New Roman"/>
          <w:szCs w:val="24"/>
        </w:rPr>
      </w:pPr>
      <w:r w:rsidRPr="005526B8">
        <w:rPr>
          <w:rFonts w:ascii="Times New Roman" w:hAnsi="Times New Roman"/>
          <w:szCs w:val="24"/>
        </w:rPr>
        <w:t>The Community and Public Health (CPH) major has a Health Science Core Requirement, Part I. Under this requirement, there are three options. We would like to revise the first option, which is named Health Science Core Option 1. We would like to remove BIOS 2030, 2035, and 3450 from this option. The Department of Biological Sciences will not be affected by this change as they are no longer offering BIOS 2030 and BIOS 2035. The BIOS 3450 is taught at a level that is not appropriate for our majors and requires more biological science background before taking it. We would like to add IHS 3020, a course that is currently being offered by the Interdisciplinary Health Studies Department, will better meet the educational needs of our students.</w:t>
      </w:r>
    </w:p>
    <w:p w14:paraId="1AD11FFC" w14:textId="77777777" w:rsidR="005526B8" w:rsidRPr="005526B8" w:rsidRDefault="005526B8" w:rsidP="005526B8">
      <w:pPr>
        <w:rPr>
          <w:rFonts w:ascii="Times New Roman" w:hAnsi="Times New Roman"/>
          <w:szCs w:val="24"/>
        </w:rPr>
      </w:pPr>
    </w:p>
    <w:p w14:paraId="63C4C3CD" w14:textId="4827CF67" w:rsidR="005526B8" w:rsidRPr="005526B8" w:rsidRDefault="005526B8" w:rsidP="007C5CE2">
      <w:pPr>
        <w:pStyle w:val="ListParagraph"/>
        <w:numPr>
          <w:ilvl w:val="0"/>
          <w:numId w:val="16"/>
        </w:numPr>
        <w:spacing w:after="0" w:line="240" w:lineRule="auto"/>
        <w:rPr>
          <w:b/>
          <w:szCs w:val="24"/>
        </w:rPr>
      </w:pPr>
      <w:r w:rsidRPr="005526B8">
        <w:rPr>
          <w:b/>
          <w:szCs w:val="24"/>
        </w:rPr>
        <w:t xml:space="preserve">College of Health Sciences &amp; Professions </w:t>
      </w:r>
      <w:r>
        <w:rPr>
          <w:b/>
          <w:szCs w:val="24"/>
        </w:rPr>
        <w:t>(Approved, no second reading)</w:t>
      </w:r>
    </w:p>
    <w:p w14:paraId="0E9868FA"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CTAPSU</w:t>
      </w:r>
    </w:p>
    <w:p w14:paraId="0800045C"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Appalachian Studies Certificate   </w:t>
      </w:r>
    </w:p>
    <w:p w14:paraId="03B3E01E"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Department: Social and Public Health </w:t>
      </w:r>
    </w:p>
    <w:p w14:paraId="26A99633"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Contact: Sally </w:t>
      </w:r>
      <w:proofErr w:type="spellStart"/>
      <w:r w:rsidRPr="005526B8">
        <w:rPr>
          <w:rFonts w:ascii="Times New Roman" w:hAnsi="Times New Roman"/>
          <w:szCs w:val="24"/>
        </w:rPr>
        <w:t>Marinellie</w:t>
      </w:r>
      <w:proofErr w:type="spellEnd"/>
    </w:p>
    <w:p w14:paraId="52F3D7F3" w14:textId="77777777" w:rsidR="005526B8" w:rsidRPr="005526B8" w:rsidRDefault="005526B8" w:rsidP="005526B8">
      <w:pPr>
        <w:rPr>
          <w:rFonts w:ascii="Times New Roman" w:hAnsi="Times New Roman"/>
          <w:szCs w:val="24"/>
        </w:rPr>
      </w:pPr>
    </w:p>
    <w:p w14:paraId="79792BFA" w14:textId="241C7815" w:rsidR="005526B8" w:rsidRPr="005526B8" w:rsidRDefault="005526B8" w:rsidP="005526B8">
      <w:pPr>
        <w:rPr>
          <w:rFonts w:ascii="Times New Roman" w:hAnsi="Times New Roman"/>
          <w:szCs w:val="24"/>
        </w:rPr>
      </w:pPr>
      <w:r w:rsidRPr="005526B8">
        <w:rPr>
          <w:rFonts w:ascii="Times New Roman" w:hAnsi="Times New Roman"/>
          <w:szCs w:val="24"/>
        </w:rPr>
        <w:t xml:space="preserve">We are proposing: 1. Addition of IHS 2230 to the Appalachian Studies Certificate as a required course under “core requirements”; 2. Reducing minimum credit hours from 21 to 19; and 3. Minimizing redundancy in the electives by allowing the two selected core courses to fulfil the relevant elective category. </w:t>
      </w:r>
    </w:p>
    <w:p w14:paraId="38990564" w14:textId="77777777" w:rsidR="005526B8" w:rsidRPr="005526B8" w:rsidRDefault="005526B8" w:rsidP="005526B8">
      <w:pPr>
        <w:pStyle w:val="Default"/>
        <w:rPr>
          <w:b/>
          <w:bCs/>
          <w:color w:val="auto"/>
        </w:rPr>
      </w:pPr>
    </w:p>
    <w:p w14:paraId="617092A3" w14:textId="77777777" w:rsidR="005526B8" w:rsidRPr="005526B8" w:rsidRDefault="005526B8" w:rsidP="005526B8">
      <w:pPr>
        <w:pStyle w:val="Default"/>
        <w:rPr>
          <w:b/>
          <w:bCs/>
          <w:color w:val="auto"/>
        </w:rPr>
      </w:pPr>
      <w:r w:rsidRPr="005526B8">
        <w:rPr>
          <w:b/>
          <w:bCs/>
          <w:color w:val="auto"/>
        </w:rPr>
        <w:t>FIRST READING- NEW PROGRAM/ CERTIFICATE</w:t>
      </w:r>
    </w:p>
    <w:p w14:paraId="36B651BB" w14:textId="77777777" w:rsidR="005526B8" w:rsidRPr="005526B8" w:rsidRDefault="005526B8" w:rsidP="007C5CE2">
      <w:pPr>
        <w:pStyle w:val="ListParagraph"/>
        <w:numPr>
          <w:ilvl w:val="0"/>
          <w:numId w:val="17"/>
        </w:numPr>
        <w:spacing w:after="0" w:line="240" w:lineRule="auto"/>
        <w:rPr>
          <w:b/>
          <w:szCs w:val="24"/>
        </w:rPr>
      </w:pPr>
      <w:r w:rsidRPr="005526B8">
        <w:rPr>
          <w:b/>
          <w:szCs w:val="24"/>
        </w:rPr>
        <w:t>College of Business</w:t>
      </w:r>
    </w:p>
    <w:p w14:paraId="0B6A3699"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CTX84U</w:t>
      </w:r>
    </w:p>
    <w:p w14:paraId="04BD3FE3"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Banking and Financial Services Certificate </w:t>
      </w:r>
    </w:p>
    <w:p w14:paraId="6B4892B2"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Finance</w:t>
      </w:r>
    </w:p>
    <w:p w14:paraId="5A30AF72" w14:textId="77777777" w:rsidR="005526B8" w:rsidRPr="005526B8" w:rsidRDefault="005526B8" w:rsidP="005526B8">
      <w:pPr>
        <w:rPr>
          <w:rFonts w:ascii="Times New Roman" w:hAnsi="Times New Roman"/>
          <w:szCs w:val="24"/>
        </w:rPr>
      </w:pPr>
      <w:r w:rsidRPr="005526B8">
        <w:rPr>
          <w:rFonts w:ascii="Times New Roman" w:hAnsi="Times New Roman"/>
          <w:szCs w:val="24"/>
        </w:rPr>
        <w:t>Contact: Travis Davidson</w:t>
      </w:r>
    </w:p>
    <w:p w14:paraId="18C7A120" w14:textId="77777777" w:rsidR="005526B8" w:rsidRPr="005526B8" w:rsidRDefault="005526B8" w:rsidP="005526B8">
      <w:pPr>
        <w:rPr>
          <w:rFonts w:ascii="Times New Roman" w:hAnsi="Times New Roman"/>
          <w:szCs w:val="24"/>
        </w:rPr>
      </w:pPr>
    </w:p>
    <w:p w14:paraId="3D7D140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The Banking and Financial Services Certificate program will consist of 15 credit hours including four required courses and one elective course. The program incorporates the economic foundation for the role of the banking industry as well as practical, hands-on applications and skills needed for success in a banking career. The courses will include coverage of: (1) the role that bank services play in the economy; (2) a practical knowledge of risk management tools used to improve bank performance; (3) the legal and ethical implications of the banking industry; (4) a foundational understanding of financial assets and financial institutions with which a bank may interact; (5) skills needed to market financial services to better serve the customer. The Banking and Financial Services Certificate will admit students from within the </w:t>
      </w:r>
      <w:proofErr w:type="spellStart"/>
      <w:r w:rsidRPr="005526B8">
        <w:rPr>
          <w:rFonts w:ascii="Times New Roman" w:hAnsi="Times New Roman"/>
          <w:szCs w:val="24"/>
        </w:rPr>
        <w:t>CoB</w:t>
      </w:r>
      <w:proofErr w:type="spellEnd"/>
      <w:r w:rsidRPr="005526B8">
        <w:rPr>
          <w:rFonts w:ascii="Times New Roman" w:hAnsi="Times New Roman"/>
          <w:szCs w:val="24"/>
        </w:rPr>
        <w:t xml:space="preserve"> and students from outside of the </w:t>
      </w:r>
      <w:proofErr w:type="spellStart"/>
      <w:r w:rsidRPr="005526B8">
        <w:rPr>
          <w:rFonts w:ascii="Times New Roman" w:hAnsi="Times New Roman"/>
          <w:szCs w:val="24"/>
        </w:rPr>
        <w:t>CoB</w:t>
      </w:r>
      <w:proofErr w:type="spellEnd"/>
      <w:r w:rsidRPr="005526B8">
        <w:rPr>
          <w:rFonts w:ascii="Times New Roman" w:hAnsi="Times New Roman"/>
          <w:szCs w:val="24"/>
        </w:rPr>
        <w:t>.</w:t>
      </w:r>
    </w:p>
    <w:p w14:paraId="027539DE" w14:textId="77777777" w:rsidR="005526B8" w:rsidRPr="005526B8" w:rsidRDefault="005526B8" w:rsidP="005526B8">
      <w:pPr>
        <w:rPr>
          <w:rFonts w:ascii="Times New Roman" w:hAnsi="Times New Roman"/>
          <w:szCs w:val="24"/>
        </w:rPr>
      </w:pPr>
    </w:p>
    <w:p w14:paraId="6639A26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Required Courses (3 hours each for a total of 12 credit hours): </w:t>
      </w:r>
    </w:p>
    <w:p w14:paraId="4C1868CB"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1. MKT 3580 – Foundations of Professional Sales </w:t>
      </w:r>
    </w:p>
    <w:p w14:paraId="5F790BA3" w14:textId="77777777" w:rsidR="005526B8" w:rsidRPr="005526B8" w:rsidRDefault="005526B8" w:rsidP="005526B8">
      <w:pPr>
        <w:rPr>
          <w:rFonts w:ascii="Times New Roman" w:hAnsi="Times New Roman"/>
          <w:szCs w:val="24"/>
        </w:rPr>
      </w:pPr>
      <w:r w:rsidRPr="005526B8">
        <w:rPr>
          <w:rFonts w:ascii="Times New Roman" w:hAnsi="Times New Roman"/>
          <w:szCs w:val="24"/>
        </w:rPr>
        <w:lastRenderedPageBreak/>
        <w:t xml:space="preserve">2. FIN 3270 – Financial Markets and Institutions </w:t>
      </w:r>
    </w:p>
    <w:p w14:paraId="41C04887"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3. FIN 4280 – Bank Management </w:t>
      </w:r>
    </w:p>
    <w:p w14:paraId="08AB347E"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4. FIN 4290 – Advanced Bank Management OR FIN 3310 – Risk and Insurance </w:t>
      </w:r>
    </w:p>
    <w:p w14:paraId="2B098A42" w14:textId="77777777" w:rsidR="005526B8" w:rsidRPr="005526B8" w:rsidRDefault="005526B8" w:rsidP="005526B8">
      <w:pPr>
        <w:rPr>
          <w:rFonts w:ascii="Times New Roman" w:hAnsi="Times New Roman"/>
          <w:szCs w:val="24"/>
        </w:rPr>
      </w:pPr>
    </w:p>
    <w:p w14:paraId="2809E09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Choose 1 of the following Elective Courses (3 hours): </w:t>
      </w:r>
    </w:p>
    <w:p w14:paraId="1DF8E54F"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1. REAL 1010 – Real Estate Principles and Practices </w:t>
      </w:r>
    </w:p>
    <w:p w14:paraId="7081B7E0"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2. ITS 2010 – Understanding Internet Technology </w:t>
      </w:r>
    </w:p>
    <w:p w14:paraId="3B7804B6"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3. MGT 2590 – Strategic Leadership Onboarding </w:t>
      </w:r>
    </w:p>
    <w:p w14:paraId="0659892C"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4. MGT 3300 – Human Resource Management </w:t>
      </w:r>
    </w:p>
    <w:p w14:paraId="33F0024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5. MKT 4200 – Services Marketing </w:t>
      </w:r>
    </w:p>
    <w:p w14:paraId="199508FC" w14:textId="77777777" w:rsidR="005526B8" w:rsidRPr="005526B8" w:rsidRDefault="005526B8" w:rsidP="005526B8">
      <w:pPr>
        <w:rPr>
          <w:rFonts w:ascii="Times New Roman" w:hAnsi="Times New Roman"/>
          <w:szCs w:val="24"/>
        </w:rPr>
      </w:pPr>
    </w:p>
    <w:p w14:paraId="05866A31" w14:textId="77777777" w:rsidR="005526B8" w:rsidRPr="005526B8" w:rsidRDefault="005526B8" w:rsidP="007C5CE2">
      <w:pPr>
        <w:pStyle w:val="ListParagraph"/>
        <w:numPr>
          <w:ilvl w:val="0"/>
          <w:numId w:val="17"/>
        </w:numPr>
        <w:spacing w:after="0" w:line="240" w:lineRule="auto"/>
        <w:rPr>
          <w:b/>
          <w:szCs w:val="24"/>
        </w:rPr>
      </w:pPr>
      <w:r w:rsidRPr="005526B8">
        <w:rPr>
          <w:b/>
          <w:szCs w:val="24"/>
        </w:rPr>
        <w:t>College of Business</w:t>
      </w:r>
    </w:p>
    <w:p w14:paraId="10A48796"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CTX83U</w:t>
      </w:r>
    </w:p>
    <w:p w14:paraId="12F2384C"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Program Name:  Financial Programming Certificate </w:t>
      </w:r>
    </w:p>
    <w:p w14:paraId="716674ED"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Finance</w:t>
      </w:r>
    </w:p>
    <w:p w14:paraId="02A0A695" w14:textId="77777777" w:rsidR="005526B8" w:rsidRPr="005526B8" w:rsidRDefault="005526B8" w:rsidP="005526B8">
      <w:pPr>
        <w:rPr>
          <w:rFonts w:ascii="Times New Roman" w:hAnsi="Times New Roman"/>
          <w:szCs w:val="24"/>
        </w:rPr>
      </w:pPr>
      <w:r w:rsidRPr="005526B8">
        <w:rPr>
          <w:rFonts w:ascii="Times New Roman" w:hAnsi="Times New Roman"/>
          <w:szCs w:val="24"/>
        </w:rPr>
        <w:t>Contact: Travis Davidson</w:t>
      </w:r>
    </w:p>
    <w:p w14:paraId="6823469E" w14:textId="77777777" w:rsidR="005526B8" w:rsidRPr="005526B8" w:rsidRDefault="005526B8" w:rsidP="005526B8">
      <w:pPr>
        <w:rPr>
          <w:rFonts w:ascii="Times New Roman" w:hAnsi="Times New Roman"/>
          <w:szCs w:val="24"/>
        </w:rPr>
      </w:pPr>
    </w:p>
    <w:p w14:paraId="2C5906D9" w14:textId="77777777" w:rsidR="005526B8" w:rsidRPr="005526B8" w:rsidRDefault="005526B8" w:rsidP="005526B8">
      <w:pPr>
        <w:rPr>
          <w:rFonts w:ascii="Times New Roman" w:hAnsi="Times New Roman"/>
          <w:szCs w:val="24"/>
        </w:rPr>
      </w:pPr>
      <w:r w:rsidRPr="005526B8">
        <w:rPr>
          <w:rFonts w:ascii="Times New Roman" w:hAnsi="Times New Roman"/>
          <w:szCs w:val="24"/>
        </w:rPr>
        <w:t>The Financial Programming Certificate program will consist of two required courses and three elective courses for a total of 15 to 17 credit hours. Interested students in the College of Business (</w:t>
      </w:r>
      <w:proofErr w:type="spellStart"/>
      <w:r w:rsidRPr="005526B8">
        <w:rPr>
          <w:rFonts w:ascii="Times New Roman" w:hAnsi="Times New Roman"/>
          <w:szCs w:val="24"/>
        </w:rPr>
        <w:t>CoB</w:t>
      </w:r>
      <w:proofErr w:type="spellEnd"/>
      <w:r w:rsidRPr="005526B8">
        <w:rPr>
          <w:rFonts w:ascii="Times New Roman" w:hAnsi="Times New Roman"/>
          <w:szCs w:val="24"/>
        </w:rPr>
        <w:t>) can tailor their education to add programming skills in preparation for a career in the financial services industry, while non-</w:t>
      </w:r>
      <w:proofErr w:type="spellStart"/>
      <w:r w:rsidRPr="005526B8">
        <w:rPr>
          <w:rFonts w:ascii="Times New Roman" w:hAnsi="Times New Roman"/>
          <w:szCs w:val="24"/>
        </w:rPr>
        <w:t>CoB</w:t>
      </w:r>
      <w:proofErr w:type="spellEnd"/>
      <w:r w:rsidRPr="005526B8">
        <w:rPr>
          <w:rFonts w:ascii="Times New Roman" w:hAnsi="Times New Roman"/>
          <w:szCs w:val="24"/>
        </w:rPr>
        <w:t xml:space="preserve"> students can broaden their education and attain an industry-specific application of their complementary skills. </w:t>
      </w:r>
    </w:p>
    <w:p w14:paraId="6E688F71" w14:textId="77777777" w:rsidR="005526B8" w:rsidRPr="005526B8" w:rsidRDefault="005526B8" w:rsidP="005526B8">
      <w:pPr>
        <w:rPr>
          <w:rFonts w:ascii="Times New Roman" w:hAnsi="Times New Roman"/>
          <w:szCs w:val="24"/>
        </w:rPr>
      </w:pPr>
    </w:p>
    <w:p w14:paraId="27ECD256" w14:textId="7337729A" w:rsidR="005526B8" w:rsidRPr="005526B8" w:rsidRDefault="005526B8" w:rsidP="005526B8">
      <w:pPr>
        <w:rPr>
          <w:rFonts w:ascii="Times New Roman" w:hAnsi="Times New Roman"/>
          <w:szCs w:val="24"/>
        </w:rPr>
      </w:pPr>
      <w:r w:rsidRPr="005526B8">
        <w:rPr>
          <w:rFonts w:ascii="Times New Roman" w:hAnsi="Times New Roman"/>
          <w:szCs w:val="24"/>
        </w:rPr>
        <w:t xml:space="preserve">The program will incorporate two finance courses and three computer programming courses which include coverage of: (1) financial assets, institutions, and markets; (2) investment theories and applications; and (3) structure, design, and implementation of the computer programming languages C#, C++, and SQL. </w:t>
      </w:r>
    </w:p>
    <w:p w14:paraId="434DE5D0" w14:textId="77777777" w:rsidR="005526B8" w:rsidRPr="005526B8" w:rsidRDefault="005526B8" w:rsidP="005526B8">
      <w:pPr>
        <w:rPr>
          <w:rFonts w:ascii="Times New Roman" w:hAnsi="Times New Roman"/>
          <w:szCs w:val="24"/>
        </w:rPr>
      </w:pPr>
    </w:p>
    <w:p w14:paraId="1E763BB9"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Required Courses (6 total credit hours): </w:t>
      </w:r>
    </w:p>
    <w:p w14:paraId="38DDF5E9"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1. FIN 3270 – Financial Markets and Institutions </w:t>
      </w:r>
    </w:p>
    <w:p w14:paraId="362FACFC"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2. FIN 3410 – Investments </w:t>
      </w:r>
    </w:p>
    <w:p w14:paraId="5E0C0202" w14:textId="77777777" w:rsidR="005526B8" w:rsidRPr="005526B8" w:rsidRDefault="005526B8" w:rsidP="005526B8">
      <w:pPr>
        <w:rPr>
          <w:rFonts w:ascii="Times New Roman" w:hAnsi="Times New Roman"/>
          <w:szCs w:val="24"/>
        </w:rPr>
      </w:pPr>
    </w:p>
    <w:p w14:paraId="0DB5E4FD"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Electives (9-11 credit hours total): </w:t>
      </w:r>
    </w:p>
    <w:p w14:paraId="161E84B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Group 1 (Choose two courses): C++ and C# </w:t>
      </w:r>
    </w:p>
    <w:p w14:paraId="2BD65346"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1. CS 2400 – Introduction to Computer Science I </w:t>
      </w:r>
    </w:p>
    <w:p w14:paraId="58456265"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2. CS 2401 – Introduction to Computer Science II </w:t>
      </w:r>
    </w:p>
    <w:p w14:paraId="78DC9ED8"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3. MIS 3200 - Systems Development </w:t>
      </w:r>
    </w:p>
    <w:p w14:paraId="42C6C2B9"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4. ETM 3030 – Applications of </w:t>
      </w:r>
      <w:proofErr w:type="gramStart"/>
      <w:r w:rsidRPr="005526B8">
        <w:rPr>
          <w:rFonts w:ascii="Times New Roman" w:hAnsi="Times New Roman"/>
          <w:szCs w:val="24"/>
        </w:rPr>
        <w:t>Object Oriented</w:t>
      </w:r>
      <w:proofErr w:type="gramEnd"/>
      <w:r w:rsidRPr="005526B8">
        <w:rPr>
          <w:rFonts w:ascii="Times New Roman" w:hAnsi="Times New Roman"/>
          <w:szCs w:val="24"/>
        </w:rPr>
        <w:t xml:space="preserve"> Programming </w:t>
      </w:r>
    </w:p>
    <w:p w14:paraId="5E290F98" w14:textId="77777777" w:rsidR="005526B8" w:rsidRPr="005526B8" w:rsidRDefault="005526B8" w:rsidP="005526B8">
      <w:pPr>
        <w:rPr>
          <w:rFonts w:ascii="Times New Roman" w:hAnsi="Times New Roman"/>
          <w:szCs w:val="24"/>
        </w:rPr>
      </w:pPr>
    </w:p>
    <w:p w14:paraId="684812A2"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Group 2 (Choose 1 course): SQL </w:t>
      </w:r>
    </w:p>
    <w:p w14:paraId="2FFFB794"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1. MIS 2800 – Business Intelligence and Information Management </w:t>
      </w:r>
    </w:p>
    <w:p w14:paraId="2CF4640B" w14:textId="313467E5" w:rsidR="005526B8" w:rsidRPr="005526B8" w:rsidRDefault="005526B8" w:rsidP="005526B8">
      <w:pPr>
        <w:rPr>
          <w:rFonts w:ascii="Times New Roman" w:hAnsi="Times New Roman"/>
          <w:szCs w:val="24"/>
        </w:rPr>
      </w:pPr>
      <w:r w:rsidRPr="005526B8">
        <w:rPr>
          <w:rFonts w:ascii="Times New Roman" w:hAnsi="Times New Roman"/>
          <w:szCs w:val="24"/>
        </w:rPr>
        <w:t xml:space="preserve">2. ETM 3310 – Database Applications &amp; Analytics </w:t>
      </w:r>
    </w:p>
    <w:p w14:paraId="36AEBBEF" w14:textId="77777777" w:rsidR="005526B8" w:rsidRPr="005526B8" w:rsidRDefault="005526B8" w:rsidP="005526B8">
      <w:pPr>
        <w:pStyle w:val="Default"/>
        <w:rPr>
          <w:bCs/>
          <w:color w:val="auto"/>
        </w:rPr>
      </w:pPr>
    </w:p>
    <w:p w14:paraId="686CA20E" w14:textId="77777777" w:rsidR="005526B8" w:rsidRPr="005526B8" w:rsidRDefault="005526B8" w:rsidP="005526B8">
      <w:pPr>
        <w:pStyle w:val="Default"/>
        <w:rPr>
          <w:b/>
          <w:color w:val="auto"/>
        </w:rPr>
      </w:pPr>
      <w:r w:rsidRPr="005526B8">
        <w:rPr>
          <w:b/>
          <w:color w:val="auto"/>
        </w:rPr>
        <w:t>EXPEDITED REVIEW</w:t>
      </w:r>
    </w:p>
    <w:p w14:paraId="2A91D1F2" w14:textId="77777777" w:rsidR="005526B8" w:rsidRPr="005526B8" w:rsidRDefault="005526B8" w:rsidP="007C5CE2">
      <w:pPr>
        <w:pStyle w:val="ListParagraph"/>
        <w:numPr>
          <w:ilvl w:val="0"/>
          <w:numId w:val="18"/>
        </w:numPr>
        <w:spacing w:after="0" w:line="240" w:lineRule="auto"/>
        <w:rPr>
          <w:b/>
          <w:szCs w:val="24"/>
        </w:rPr>
      </w:pPr>
      <w:r w:rsidRPr="005526B8">
        <w:rPr>
          <w:b/>
          <w:szCs w:val="24"/>
        </w:rPr>
        <w:t xml:space="preserve">College of Arts &amp; Sciences </w:t>
      </w:r>
    </w:p>
    <w:p w14:paraId="3730091B"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BS3323</w:t>
      </w:r>
    </w:p>
    <w:p w14:paraId="48DA22A1"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Geological Sciences Environmental Geology</w:t>
      </w:r>
    </w:p>
    <w:p w14:paraId="736F61D0"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Geology</w:t>
      </w:r>
    </w:p>
    <w:p w14:paraId="130854E9" w14:textId="77777777" w:rsidR="005526B8" w:rsidRPr="005526B8" w:rsidRDefault="005526B8" w:rsidP="005526B8">
      <w:pPr>
        <w:rPr>
          <w:rFonts w:ascii="Times New Roman" w:hAnsi="Times New Roman"/>
          <w:szCs w:val="24"/>
        </w:rPr>
      </w:pPr>
      <w:r w:rsidRPr="005526B8">
        <w:rPr>
          <w:rFonts w:ascii="Times New Roman" w:hAnsi="Times New Roman"/>
          <w:szCs w:val="24"/>
        </w:rPr>
        <w:lastRenderedPageBreak/>
        <w:t>Contact: Greg Springer</w:t>
      </w:r>
    </w:p>
    <w:p w14:paraId="41AE3B4C" w14:textId="77777777" w:rsidR="005526B8" w:rsidRPr="005526B8" w:rsidRDefault="005526B8" w:rsidP="005526B8">
      <w:pPr>
        <w:rPr>
          <w:rFonts w:ascii="Times New Roman" w:hAnsi="Times New Roman"/>
          <w:szCs w:val="24"/>
        </w:rPr>
      </w:pPr>
    </w:p>
    <w:p w14:paraId="5425A57B"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Under extra-departmental courses BS Physics or Biology component, add an Option 5 of taking the sequence below: PBIO 1140 - Foundations of Plant Biology -and PBIO 1150 - Plant Structure and Development </w:t>
      </w:r>
    </w:p>
    <w:p w14:paraId="10F26257" w14:textId="42829009" w:rsidR="005526B8" w:rsidRPr="005526B8" w:rsidRDefault="005526B8" w:rsidP="005526B8">
      <w:pPr>
        <w:rPr>
          <w:rFonts w:ascii="Times New Roman" w:hAnsi="Times New Roman"/>
          <w:szCs w:val="24"/>
        </w:rPr>
      </w:pPr>
      <w:r w:rsidRPr="005526B8">
        <w:rPr>
          <w:rFonts w:ascii="Times New Roman" w:hAnsi="Times New Roman"/>
          <w:szCs w:val="24"/>
        </w:rPr>
        <w:t>Please rename the component, “Other Natural Sciences component”.</w:t>
      </w:r>
    </w:p>
    <w:p w14:paraId="3DB34EFD" w14:textId="77777777" w:rsidR="005526B8" w:rsidRPr="005526B8" w:rsidRDefault="005526B8" w:rsidP="005526B8">
      <w:pPr>
        <w:rPr>
          <w:rFonts w:ascii="Times New Roman" w:hAnsi="Times New Roman"/>
          <w:szCs w:val="24"/>
        </w:rPr>
      </w:pPr>
    </w:p>
    <w:p w14:paraId="22EA2045" w14:textId="77777777" w:rsidR="005526B8" w:rsidRPr="005526B8" w:rsidRDefault="005526B8" w:rsidP="005526B8">
      <w:pPr>
        <w:pStyle w:val="Default"/>
        <w:rPr>
          <w:b/>
          <w:bCs/>
          <w:color w:val="auto"/>
        </w:rPr>
      </w:pPr>
      <w:r w:rsidRPr="005526B8">
        <w:rPr>
          <w:b/>
          <w:bCs/>
          <w:color w:val="auto"/>
        </w:rPr>
        <w:t>NOTIFICATIONS</w:t>
      </w:r>
    </w:p>
    <w:p w14:paraId="0AE4C12D" w14:textId="77777777" w:rsidR="005526B8" w:rsidRPr="005526B8" w:rsidRDefault="005526B8" w:rsidP="007C5CE2">
      <w:pPr>
        <w:pStyle w:val="ListParagraph"/>
        <w:numPr>
          <w:ilvl w:val="0"/>
          <w:numId w:val="19"/>
        </w:numPr>
        <w:spacing w:after="0" w:line="240" w:lineRule="auto"/>
        <w:rPr>
          <w:b/>
          <w:szCs w:val="24"/>
        </w:rPr>
      </w:pPr>
      <w:r w:rsidRPr="005526B8">
        <w:rPr>
          <w:b/>
          <w:szCs w:val="24"/>
        </w:rPr>
        <w:t xml:space="preserve">The Patton College of Education </w:t>
      </w:r>
    </w:p>
    <w:p w14:paraId="04D3811E"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ME6396 &amp; ME6397</w:t>
      </w:r>
    </w:p>
    <w:p w14:paraId="410CFDFE"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AYA Physical Science-Physics &amp; AYA Physical Science-Chemistry</w:t>
      </w:r>
    </w:p>
    <w:p w14:paraId="2A78C58D"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Teacher Education</w:t>
      </w:r>
    </w:p>
    <w:p w14:paraId="763F889D" w14:textId="77777777" w:rsidR="005526B8" w:rsidRPr="005526B8" w:rsidRDefault="005526B8" w:rsidP="005526B8">
      <w:pPr>
        <w:rPr>
          <w:rFonts w:ascii="Times New Roman" w:hAnsi="Times New Roman"/>
          <w:szCs w:val="24"/>
        </w:rPr>
      </w:pPr>
      <w:r w:rsidRPr="005526B8">
        <w:rPr>
          <w:rFonts w:ascii="Times New Roman" w:hAnsi="Times New Roman"/>
          <w:szCs w:val="24"/>
        </w:rPr>
        <w:t>Contact: Danielle Dani</w:t>
      </w:r>
    </w:p>
    <w:p w14:paraId="7E68D96E" w14:textId="77777777" w:rsidR="005526B8" w:rsidRPr="005526B8" w:rsidRDefault="005526B8" w:rsidP="005526B8">
      <w:pPr>
        <w:rPr>
          <w:rFonts w:ascii="Times New Roman" w:hAnsi="Times New Roman"/>
          <w:szCs w:val="24"/>
        </w:rPr>
      </w:pPr>
    </w:p>
    <w:p w14:paraId="176A4E78" w14:textId="77777777" w:rsidR="005526B8" w:rsidRPr="005526B8" w:rsidRDefault="005526B8" w:rsidP="005526B8">
      <w:pPr>
        <w:rPr>
          <w:rFonts w:ascii="Times New Roman" w:hAnsi="Times New Roman"/>
          <w:szCs w:val="24"/>
        </w:rPr>
      </w:pPr>
      <w:r w:rsidRPr="005526B8">
        <w:rPr>
          <w:rFonts w:ascii="Times New Roman" w:hAnsi="Times New Roman"/>
          <w:szCs w:val="24"/>
        </w:rPr>
        <w:t>Request to suspend admissions and ultimately close AYA Physical Science-Physics &amp; AYA Physical Science-Chemistry. No students have matriculated or graduated from these two programs since they were developed.</w:t>
      </w:r>
    </w:p>
    <w:p w14:paraId="64510EA9" w14:textId="77777777" w:rsidR="005526B8" w:rsidRPr="005526B8" w:rsidRDefault="005526B8" w:rsidP="005526B8">
      <w:pPr>
        <w:autoSpaceDE w:val="0"/>
        <w:autoSpaceDN w:val="0"/>
        <w:adjustRightInd w:val="0"/>
        <w:rPr>
          <w:rFonts w:ascii="Times New Roman" w:eastAsiaTheme="minorHAnsi" w:hAnsi="Times New Roman"/>
          <w:b/>
          <w:szCs w:val="24"/>
        </w:rPr>
      </w:pPr>
    </w:p>
    <w:p w14:paraId="14AC44A9" w14:textId="77777777" w:rsidR="005526B8" w:rsidRPr="005526B8" w:rsidRDefault="005526B8" w:rsidP="007C5CE2">
      <w:pPr>
        <w:pStyle w:val="ListParagraph"/>
        <w:numPr>
          <w:ilvl w:val="0"/>
          <w:numId w:val="19"/>
        </w:numPr>
        <w:spacing w:after="0" w:line="240" w:lineRule="auto"/>
        <w:rPr>
          <w:b/>
          <w:szCs w:val="24"/>
        </w:rPr>
      </w:pPr>
      <w:r w:rsidRPr="005526B8">
        <w:rPr>
          <w:b/>
          <w:szCs w:val="24"/>
        </w:rPr>
        <w:t xml:space="preserve">Arts &amp; Sciences </w:t>
      </w:r>
    </w:p>
    <w:p w14:paraId="2FD2C403"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OR5224</w:t>
      </w:r>
    </w:p>
    <w:p w14:paraId="43B67EE8"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Russian Minor</w:t>
      </w:r>
    </w:p>
    <w:p w14:paraId="4B2F5FA0"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Modern Languages</w:t>
      </w:r>
    </w:p>
    <w:p w14:paraId="737452B1" w14:textId="77777777" w:rsidR="005526B8" w:rsidRPr="005526B8" w:rsidRDefault="005526B8" w:rsidP="005526B8">
      <w:pPr>
        <w:rPr>
          <w:rFonts w:ascii="Times New Roman" w:hAnsi="Times New Roman"/>
          <w:szCs w:val="24"/>
        </w:rPr>
      </w:pPr>
      <w:r w:rsidRPr="005526B8">
        <w:rPr>
          <w:rFonts w:ascii="Times New Roman" w:hAnsi="Times New Roman"/>
          <w:szCs w:val="24"/>
        </w:rPr>
        <w:t xml:space="preserve">Contact: Christopher </w:t>
      </w:r>
      <w:proofErr w:type="spellStart"/>
      <w:r w:rsidRPr="005526B8">
        <w:rPr>
          <w:rFonts w:ascii="Times New Roman" w:hAnsi="Times New Roman"/>
          <w:szCs w:val="24"/>
        </w:rPr>
        <w:t>Coski</w:t>
      </w:r>
      <w:proofErr w:type="spellEnd"/>
    </w:p>
    <w:p w14:paraId="50953AC6" w14:textId="77777777" w:rsidR="005526B8" w:rsidRPr="005526B8" w:rsidRDefault="005526B8" w:rsidP="005526B8">
      <w:pPr>
        <w:rPr>
          <w:rFonts w:ascii="Times New Roman" w:hAnsi="Times New Roman"/>
          <w:szCs w:val="24"/>
        </w:rPr>
      </w:pPr>
    </w:p>
    <w:p w14:paraId="07FC9C1E" w14:textId="77777777" w:rsidR="005526B8" w:rsidRPr="005526B8" w:rsidRDefault="005526B8" w:rsidP="005526B8">
      <w:pPr>
        <w:rPr>
          <w:rFonts w:ascii="Times New Roman" w:hAnsi="Times New Roman"/>
          <w:color w:val="000000"/>
          <w:szCs w:val="24"/>
        </w:rPr>
      </w:pPr>
      <w:r w:rsidRPr="005526B8">
        <w:rPr>
          <w:rFonts w:ascii="Times New Roman" w:hAnsi="Times New Roman"/>
          <w:color w:val="000000"/>
          <w:szCs w:val="24"/>
        </w:rPr>
        <w:t xml:space="preserve">Due to the necessity of reducing faculty in light of the recent budget crisis, the Department of Modern Languages would like to request that the Programs Committee consider approving a hiatus and suspension of admissions for the minor Program in Russian (OR5224). There are currently 9 Russian minors who will either be able to complete the </w:t>
      </w:r>
      <w:proofErr w:type="spellStart"/>
      <w:r w:rsidRPr="005526B8">
        <w:rPr>
          <w:rFonts w:ascii="Times New Roman" w:hAnsi="Times New Roman"/>
          <w:color w:val="000000"/>
          <w:szCs w:val="24"/>
        </w:rPr>
        <w:t>requiremenst</w:t>
      </w:r>
      <w:proofErr w:type="spellEnd"/>
      <w:r w:rsidRPr="005526B8">
        <w:rPr>
          <w:rFonts w:ascii="Times New Roman" w:hAnsi="Times New Roman"/>
          <w:color w:val="000000"/>
          <w:szCs w:val="24"/>
        </w:rPr>
        <w:t xml:space="preserve"> while current faculty are here. Independent studies may also be used if necessary. </w:t>
      </w:r>
    </w:p>
    <w:p w14:paraId="00FDEABE" w14:textId="77777777" w:rsidR="005526B8" w:rsidRPr="005526B8" w:rsidRDefault="005526B8" w:rsidP="005526B8">
      <w:pPr>
        <w:rPr>
          <w:rFonts w:ascii="Times New Roman" w:hAnsi="Times New Roman"/>
          <w:color w:val="000000"/>
          <w:szCs w:val="24"/>
        </w:rPr>
      </w:pPr>
    </w:p>
    <w:p w14:paraId="28232536" w14:textId="77777777" w:rsidR="005526B8" w:rsidRPr="005526B8" w:rsidRDefault="005526B8" w:rsidP="007C5CE2">
      <w:pPr>
        <w:pStyle w:val="ListParagraph"/>
        <w:numPr>
          <w:ilvl w:val="0"/>
          <w:numId w:val="19"/>
        </w:numPr>
        <w:spacing w:after="0" w:line="240" w:lineRule="auto"/>
        <w:rPr>
          <w:b/>
          <w:szCs w:val="24"/>
        </w:rPr>
      </w:pPr>
      <w:r w:rsidRPr="005526B8">
        <w:rPr>
          <w:b/>
          <w:szCs w:val="24"/>
        </w:rPr>
        <w:t>College of Business</w:t>
      </w:r>
    </w:p>
    <w:p w14:paraId="67574635" w14:textId="77777777" w:rsidR="005526B8" w:rsidRPr="005526B8" w:rsidRDefault="005526B8" w:rsidP="005526B8">
      <w:pPr>
        <w:rPr>
          <w:rFonts w:ascii="Times New Roman" w:hAnsi="Times New Roman"/>
          <w:szCs w:val="24"/>
        </w:rPr>
      </w:pPr>
      <w:r w:rsidRPr="005526B8">
        <w:rPr>
          <w:rFonts w:ascii="Times New Roman" w:hAnsi="Times New Roman"/>
          <w:szCs w:val="24"/>
        </w:rPr>
        <w:t>Program Code: MS6100</w:t>
      </w:r>
    </w:p>
    <w:p w14:paraId="1A2D5070" w14:textId="77777777" w:rsidR="005526B8" w:rsidRPr="005526B8" w:rsidRDefault="005526B8" w:rsidP="005526B8">
      <w:pPr>
        <w:rPr>
          <w:rFonts w:ascii="Times New Roman" w:hAnsi="Times New Roman"/>
          <w:szCs w:val="24"/>
        </w:rPr>
      </w:pPr>
      <w:r w:rsidRPr="005526B8">
        <w:rPr>
          <w:rFonts w:ascii="Times New Roman" w:hAnsi="Times New Roman"/>
          <w:szCs w:val="24"/>
        </w:rPr>
        <w:t>Program Name:  Management</w:t>
      </w:r>
    </w:p>
    <w:p w14:paraId="57738724" w14:textId="77777777" w:rsidR="005526B8" w:rsidRPr="005526B8" w:rsidRDefault="005526B8" w:rsidP="005526B8">
      <w:pPr>
        <w:rPr>
          <w:rFonts w:ascii="Times New Roman" w:hAnsi="Times New Roman"/>
          <w:szCs w:val="24"/>
        </w:rPr>
      </w:pPr>
      <w:r w:rsidRPr="005526B8">
        <w:rPr>
          <w:rFonts w:ascii="Times New Roman" w:hAnsi="Times New Roman"/>
          <w:szCs w:val="24"/>
        </w:rPr>
        <w:t>Department: Management</w:t>
      </w:r>
    </w:p>
    <w:p w14:paraId="06146199" w14:textId="77777777" w:rsidR="005526B8" w:rsidRPr="005526B8" w:rsidRDefault="005526B8" w:rsidP="005526B8">
      <w:pPr>
        <w:rPr>
          <w:rFonts w:ascii="Times New Roman" w:hAnsi="Times New Roman"/>
          <w:szCs w:val="24"/>
        </w:rPr>
      </w:pPr>
      <w:r w:rsidRPr="005526B8">
        <w:rPr>
          <w:rFonts w:ascii="Times New Roman" w:hAnsi="Times New Roman"/>
          <w:szCs w:val="24"/>
        </w:rPr>
        <w:t>Contact: Amy Taylor-Bianco</w:t>
      </w:r>
    </w:p>
    <w:p w14:paraId="56F0E52D" w14:textId="77777777" w:rsidR="005526B8" w:rsidRPr="005526B8" w:rsidRDefault="005526B8" w:rsidP="005526B8">
      <w:pPr>
        <w:rPr>
          <w:rFonts w:ascii="Times New Roman" w:hAnsi="Times New Roman"/>
          <w:szCs w:val="24"/>
        </w:rPr>
      </w:pPr>
    </w:p>
    <w:p w14:paraId="111338F9" w14:textId="25DC8CED" w:rsidR="005526B8" w:rsidRPr="005526B8" w:rsidRDefault="005526B8" w:rsidP="005526B8">
      <w:pPr>
        <w:rPr>
          <w:rFonts w:ascii="Times New Roman" w:hAnsi="Times New Roman"/>
          <w:szCs w:val="24"/>
        </w:rPr>
      </w:pPr>
      <w:r w:rsidRPr="005526B8">
        <w:rPr>
          <w:rFonts w:ascii="Times New Roman" w:hAnsi="Times New Roman"/>
          <w:szCs w:val="24"/>
        </w:rPr>
        <w:t>The Higher Learning Commission required the program to reduce the number of credit hours from 39-36 hours.</w:t>
      </w:r>
    </w:p>
    <w:p w14:paraId="66EBB7A2" w14:textId="10014B1E" w:rsidR="00D52856" w:rsidRDefault="00D52856" w:rsidP="009C53E1">
      <w:pPr>
        <w:widowControl/>
        <w:rPr>
          <w:rFonts w:ascii="Times New Roman" w:hAnsi="Times New Roman"/>
          <w:snapToGrid/>
          <w:szCs w:val="24"/>
        </w:rPr>
      </w:pPr>
    </w:p>
    <w:p w14:paraId="3DE7185E" w14:textId="7E1B3E30" w:rsidR="00111455" w:rsidRPr="00FB0D40"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005526B8">
        <w:rPr>
          <w:rFonts w:ascii="Times New Roman" w:hAnsi="Times New Roman"/>
          <w:color w:val="000000"/>
          <w:szCs w:val="24"/>
        </w:rPr>
        <w:t xml:space="preserve">Sally </w:t>
      </w:r>
      <w:proofErr w:type="spellStart"/>
      <w:r w:rsidR="005526B8">
        <w:rPr>
          <w:rFonts w:ascii="Times New Roman" w:hAnsi="Times New Roman"/>
          <w:color w:val="000000"/>
          <w:szCs w:val="24"/>
        </w:rPr>
        <w:t>Marinellie</w:t>
      </w:r>
      <w:proofErr w:type="spellEnd"/>
      <w:r w:rsidRPr="009574A5">
        <w:rPr>
          <w:rFonts w:ascii="Times New Roman" w:hAnsi="Times New Roman"/>
          <w:color w:val="000000"/>
          <w:szCs w:val="24"/>
        </w:rPr>
        <w:t xml:space="preserve">, Chair and </w:t>
      </w:r>
      <w:r w:rsidR="005526B8">
        <w:rPr>
          <w:rFonts w:ascii="Times New Roman" w:hAnsi="Times New Roman"/>
          <w:color w:val="000000"/>
          <w:szCs w:val="24"/>
        </w:rPr>
        <w:t xml:space="preserve">Beth </w:t>
      </w:r>
      <w:proofErr w:type="spellStart"/>
      <w:r w:rsidR="005526B8">
        <w:rPr>
          <w:rFonts w:ascii="Times New Roman" w:hAnsi="Times New Roman"/>
          <w:color w:val="000000"/>
          <w:szCs w:val="24"/>
        </w:rPr>
        <w:t>Quitslund</w:t>
      </w:r>
      <w:proofErr w:type="spellEnd"/>
      <w:r w:rsidRPr="009574A5">
        <w:rPr>
          <w:rFonts w:ascii="Times New Roman" w:hAnsi="Times New Roman"/>
          <w:color w:val="000000"/>
          <w:szCs w:val="24"/>
        </w:rPr>
        <w:t xml:space="preserve">, </w:t>
      </w:r>
      <w:r w:rsidR="005526B8">
        <w:rPr>
          <w:rFonts w:ascii="Times New Roman" w:hAnsi="Times New Roman"/>
          <w:color w:val="000000"/>
          <w:szCs w:val="24"/>
        </w:rPr>
        <w:t>Co-</w:t>
      </w:r>
      <w:r w:rsidRPr="009574A5">
        <w:rPr>
          <w:rFonts w:ascii="Times New Roman" w:hAnsi="Times New Roman"/>
          <w:color w:val="000000"/>
          <w:szCs w:val="24"/>
        </w:rPr>
        <w:t>Chair</w:t>
      </w:r>
    </w:p>
    <w:p w14:paraId="087D8EE2" w14:textId="1342A6CB" w:rsidR="00111455" w:rsidRDefault="005526B8" w:rsidP="007C5CE2">
      <w:pPr>
        <w:pStyle w:val="ListParagraph"/>
        <w:numPr>
          <w:ilvl w:val="0"/>
          <w:numId w:val="4"/>
        </w:numPr>
        <w:tabs>
          <w:tab w:val="num" w:pos="2160"/>
        </w:tabs>
        <w:suppressAutoHyphens/>
        <w:outlineLvl w:val="0"/>
        <w:rPr>
          <w:color w:val="000000"/>
          <w:szCs w:val="24"/>
        </w:rPr>
      </w:pPr>
      <w:proofErr w:type="spellStart"/>
      <w:r>
        <w:rPr>
          <w:color w:val="000000"/>
          <w:szCs w:val="24"/>
        </w:rPr>
        <w:t>Marinellie</w:t>
      </w:r>
      <w:proofErr w:type="spellEnd"/>
      <w:r w:rsidR="00FB0D40">
        <w:rPr>
          <w:color w:val="000000"/>
          <w:szCs w:val="24"/>
        </w:rPr>
        <w:t xml:space="preserve"> presented the agenda</w:t>
      </w:r>
      <w:r w:rsidR="00111455" w:rsidRPr="00DE2D3C">
        <w:rPr>
          <w:color w:val="000000"/>
          <w:szCs w:val="24"/>
        </w:rPr>
        <w:t>.</w:t>
      </w:r>
    </w:p>
    <w:p w14:paraId="7F058831" w14:textId="4925E927" w:rsidR="005526B8" w:rsidRDefault="005526B8" w:rsidP="005526B8">
      <w:pPr>
        <w:tabs>
          <w:tab w:val="num" w:pos="2160"/>
        </w:tabs>
        <w:suppressAutoHyphens/>
        <w:outlineLvl w:val="0"/>
        <w:rPr>
          <w:color w:val="000000"/>
          <w:szCs w:val="24"/>
        </w:rPr>
      </w:pPr>
    </w:p>
    <w:p w14:paraId="4E6E6C49" w14:textId="7D3D14AB" w:rsidR="005526B8" w:rsidRDefault="005526B8" w:rsidP="005526B8">
      <w:pPr>
        <w:tabs>
          <w:tab w:val="num" w:pos="2160"/>
        </w:tabs>
        <w:suppressAutoHyphens/>
        <w:outlineLvl w:val="0"/>
        <w:rPr>
          <w:color w:val="000000"/>
          <w:szCs w:val="24"/>
        </w:rPr>
      </w:pPr>
    </w:p>
    <w:p w14:paraId="2B4ED065" w14:textId="099D784E" w:rsidR="005526B8" w:rsidRDefault="005526B8" w:rsidP="005526B8">
      <w:pPr>
        <w:tabs>
          <w:tab w:val="num" w:pos="2160"/>
        </w:tabs>
        <w:suppressAutoHyphens/>
        <w:outlineLvl w:val="0"/>
        <w:rPr>
          <w:color w:val="000000"/>
          <w:szCs w:val="24"/>
        </w:rPr>
      </w:pPr>
    </w:p>
    <w:p w14:paraId="791CF1FE" w14:textId="667C9D2D" w:rsidR="005526B8" w:rsidRDefault="005526B8" w:rsidP="005526B8">
      <w:pPr>
        <w:tabs>
          <w:tab w:val="num" w:pos="2160"/>
        </w:tabs>
        <w:suppressAutoHyphens/>
        <w:outlineLvl w:val="0"/>
        <w:rPr>
          <w:color w:val="000000"/>
          <w:szCs w:val="24"/>
        </w:rPr>
      </w:pPr>
    </w:p>
    <w:p w14:paraId="55A6A395" w14:textId="74DE7BF8" w:rsidR="005526B8" w:rsidRDefault="005526B8" w:rsidP="005526B8">
      <w:pPr>
        <w:tabs>
          <w:tab w:val="num" w:pos="2160"/>
        </w:tabs>
        <w:suppressAutoHyphens/>
        <w:outlineLvl w:val="0"/>
        <w:rPr>
          <w:color w:val="000000"/>
          <w:szCs w:val="24"/>
        </w:rPr>
      </w:pPr>
    </w:p>
    <w:p w14:paraId="1646C811" w14:textId="3475E81A" w:rsidR="005526B8" w:rsidRDefault="005526B8" w:rsidP="005526B8">
      <w:pPr>
        <w:tabs>
          <w:tab w:val="num" w:pos="2160"/>
        </w:tabs>
        <w:suppressAutoHyphens/>
        <w:outlineLvl w:val="0"/>
        <w:rPr>
          <w:color w:val="000000"/>
          <w:szCs w:val="24"/>
        </w:rPr>
      </w:pPr>
    </w:p>
    <w:p w14:paraId="2A560291" w14:textId="77777777" w:rsidR="005526B8" w:rsidRPr="005526B8" w:rsidRDefault="005526B8" w:rsidP="005526B8">
      <w:pPr>
        <w:tabs>
          <w:tab w:val="num" w:pos="2160"/>
        </w:tabs>
        <w:suppressAutoHyphens/>
        <w:outlineLvl w:val="0"/>
        <w:rPr>
          <w:color w:val="000000"/>
          <w:szCs w:val="24"/>
        </w:rPr>
      </w:pPr>
    </w:p>
    <w:p w14:paraId="319D687C" w14:textId="77777777" w:rsidR="005526B8" w:rsidRPr="005526B8" w:rsidRDefault="005526B8" w:rsidP="005526B8">
      <w:pPr>
        <w:rPr>
          <w:rFonts w:ascii="Times New Roman" w:hAnsi="Times New Roman"/>
          <w:szCs w:val="24"/>
        </w:rPr>
      </w:pPr>
      <w:r w:rsidRPr="005526B8">
        <w:rPr>
          <w:rFonts w:ascii="Times New Roman" w:hAnsi="Times New Roman"/>
          <w:szCs w:val="24"/>
        </w:rPr>
        <w:lastRenderedPageBreak/>
        <w:t>NEW COURSES</w:t>
      </w:r>
    </w:p>
    <w:tbl>
      <w:tblPr>
        <w:tblStyle w:val="TableGrid"/>
        <w:tblW w:w="0" w:type="auto"/>
        <w:tblLook w:val="04A0" w:firstRow="1" w:lastRow="0" w:firstColumn="1" w:lastColumn="0" w:noHBand="0" w:noVBand="1"/>
      </w:tblPr>
      <w:tblGrid>
        <w:gridCol w:w="1615"/>
        <w:gridCol w:w="5670"/>
        <w:gridCol w:w="1890"/>
      </w:tblGrid>
      <w:tr w:rsidR="005526B8" w:rsidRPr="005526B8" w14:paraId="41FC954C" w14:textId="77777777" w:rsidTr="00F4606B">
        <w:tc>
          <w:tcPr>
            <w:tcW w:w="1615" w:type="dxa"/>
          </w:tcPr>
          <w:p w14:paraId="7EBE36A8" w14:textId="77777777" w:rsidR="005526B8" w:rsidRPr="005526B8" w:rsidRDefault="005526B8" w:rsidP="00F4606B">
            <w:pPr>
              <w:rPr>
                <w:rFonts w:ascii="Times New Roman" w:hAnsi="Times New Roman"/>
                <w:b/>
                <w:bCs/>
                <w:szCs w:val="24"/>
              </w:rPr>
            </w:pPr>
            <w:r w:rsidRPr="005526B8">
              <w:rPr>
                <w:rFonts w:ascii="Times New Roman" w:hAnsi="Times New Roman"/>
                <w:b/>
                <w:bCs/>
                <w:szCs w:val="24"/>
              </w:rPr>
              <w:t>Course Prefix and Number</w:t>
            </w:r>
          </w:p>
        </w:tc>
        <w:tc>
          <w:tcPr>
            <w:tcW w:w="5670" w:type="dxa"/>
          </w:tcPr>
          <w:p w14:paraId="6243D486" w14:textId="77777777" w:rsidR="005526B8" w:rsidRPr="005526B8" w:rsidRDefault="005526B8" w:rsidP="00F4606B">
            <w:pPr>
              <w:rPr>
                <w:rFonts w:ascii="Times New Roman" w:hAnsi="Times New Roman"/>
                <w:b/>
                <w:bCs/>
                <w:szCs w:val="24"/>
              </w:rPr>
            </w:pPr>
            <w:r w:rsidRPr="005526B8">
              <w:rPr>
                <w:rFonts w:ascii="Times New Roman" w:hAnsi="Times New Roman"/>
                <w:b/>
                <w:bCs/>
                <w:szCs w:val="24"/>
              </w:rPr>
              <w:t>Course Name</w:t>
            </w:r>
          </w:p>
        </w:tc>
        <w:tc>
          <w:tcPr>
            <w:tcW w:w="1890" w:type="dxa"/>
          </w:tcPr>
          <w:p w14:paraId="5F3CFE81" w14:textId="77777777" w:rsidR="005526B8" w:rsidRPr="005526B8" w:rsidRDefault="005526B8" w:rsidP="00F4606B">
            <w:pPr>
              <w:rPr>
                <w:rFonts w:ascii="Times New Roman" w:hAnsi="Times New Roman"/>
                <w:b/>
                <w:bCs/>
                <w:szCs w:val="24"/>
              </w:rPr>
            </w:pPr>
            <w:r w:rsidRPr="005526B8">
              <w:rPr>
                <w:rFonts w:ascii="Times New Roman" w:hAnsi="Times New Roman"/>
                <w:b/>
                <w:bCs/>
                <w:szCs w:val="24"/>
              </w:rPr>
              <w:t>Credit Hours</w:t>
            </w:r>
          </w:p>
        </w:tc>
      </w:tr>
      <w:tr w:rsidR="005526B8" w:rsidRPr="005526B8" w14:paraId="2631F73E" w14:textId="77777777" w:rsidTr="00F4606B">
        <w:tc>
          <w:tcPr>
            <w:tcW w:w="1615" w:type="dxa"/>
          </w:tcPr>
          <w:p w14:paraId="11F856CF" w14:textId="77777777" w:rsidR="005526B8" w:rsidRPr="005526B8" w:rsidRDefault="005526B8" w:rsidP="00F4606B">
            <w:pPr>
              <w:rPr>
                <w:rFonts w:ascii="Times New Roman" w:hAnsi="Times New Roman"/>
                <w:szCs w:val="24"/>
              </w:rPr>
            </w:pPr>
            <w:r w:rsidRPr="005526B8">
              <w:rPr>
                <w:rFonts w:ascii="Times New Roman" w:hAnsi="Times New Roman"/>
                <w:szCs w:val="24"/>
              </w:rPr>
              <w:t>ACCT 4700</w:t>
            </w:r>
          </w:p>
        </w:tc>
        <w:tc>
          <w:tcPr>
            <w:tcW w:w="5670" w:type="dxa"/>
          </w:tcPr>
          <w:p w14:paraId="7F2700A3" w14:textId="77777777" w:rsidR="005526B8" w:rsidRPr="005526B8" w:rsidRDefault="005526B8" w:rsidP="00F4606B">
            <w:pPr>
              <w:rPr>
                <w:rFonts w:ascii="Times New Roman" w:hAnsi="Times New Roman"/>
                <w:szCs w:val="24"/>
              </w:rPr>
            </w:pPr>
            <w:r w:rsidRPr="005526B8">
              <w:rPr>
                <w:rFonts w:ascii="Times New Roman" w:hAnsi="Times New Roman"/>
                <w:szCs w:val="24"/>
              </w:rPr>
              <w:t>Data Analytics for Accounting</w:t>
            </w:r>
          </w:p>
        </w:tc>
        <w:tc>
          <w:tcPr>
            <w:tcW w:w="1890" w:type="dxa"/>
          </w:tcPr>
          <w:p w14:paraId="16506B52"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3B575B0D" w14:textId="77777777" w:rsidTr="00F4606B">
        <w:tc>
          <w:tcPr>
            <w:tcW w:w="1615" w:type="dxa"/>
          </w:tcPr>
          <w:p w14:paraId="65E6BFD1" w14:textId="77777777" w:rsidR="005526B8" w:rsidRPr="005526B8" w:rsidRDefault="005526B8" w:rsidP="00F4606B">
            <w:pPr>
              <w:rPr>
                <w:rFonts w:ascii="Times New Roman" w:hAnsi="Times New Roman"/>
                <w:szCs w:val="24"/>
              </w:rPr>
            </w:pPr>
            <w:r w:rsidRPr="005526B8">
              <w:rPr>
                <w:rFonts w:ascii="Times New Roman" w:hAnsi="Times New Roman"/>
                <w:szCs w:val="24"/>
              </w:rPr>
              <w:t>BIOS 4220/5220</w:t>
            </w:r>
          </w:p>
        </w:tc>
        <w:tc>
          <w:tcPr>
            <w:tcW w:w="5670" w:type="dxa"/>
          </w:tcPr>
          <w:p w14:paraId="60599AE7" w14:textId="77777777" w:rsidR="005526B8" w:rsidRPr="005526B8" w:rsidRDefault="005526B8" w:rsidP="00F4606B">
            <w:pPr>
              <w:rPr>
                <w:rFonts w:ascii="Times New Roman" w:hAnsi="Times New Roman"/>
                <w:szCs w:val="24"/>
              </w:rPr>
            </w:pPr>
            <w:r w:rsidRPr="005526B8">
              <w:rPr>
                <w:rFonts w:ascii="Times New Roman" w:hAnsi="Times New Roman"/>
                <w:szCs w:val="24"/>
              </w:rPr>
              <w:t>Pathogenic Bacteriology</w:t>
            </w:r>
          </w:p>
        </w:tc>
        <w:tc>
          <w:tcPr>
            <w:tcW w:w="1890" w:type="dxa"/>
          </w:tcPr>
          <w:p w14:paraId="689871EC"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1786D269" w14:textId="77777777" w:rsidTr="00F4606B">
        <w:tc>
          <w:tcPr>
            <w:tcW w:w="1615" w:type="dxa"/>
          </w:tcPr>
          <w:p w14:paraId="214CE647" w14:textId="77777777" w:rsidR="005526B8" w:rsidRPr="005526B8" w:rsidRDefault="005526B8" w:rsidP="00F4606B">
            <w:pPr>
              <w:rPr>
                <w:rFonts w:ascii="Times New Roman" w:hAnsi="Times New Roman"/>
                <w:szCs w:val="24"/>
              </w:rPr>
            </w:pPr>
            <w:r w:rsidRPr="005526B8">
              <w:rPr>
                <w:rFonts w:ascii="Times New Roman" w:hAnsi="Times New Roman"/>
                <w:szCs w:val="24"/>
              </w:rPr>
              <w:t>CE 7320</w:t>
            </w:r>
          </w:p>
        </w:tc>
        <w:tc>
          <w:tcPr>
            <w:tcW w:w="5670" w:type="dxa"/>
          </w:tcPr>
          <w:p w14:paraId="1E2B027E" w14:textId="77777777" w:rsidR="005526B8" w:rsidRPr="005526B8" w:rsidRDefault="005526B8" w:rsidP="00F4606B">
            <w:pPr>
              <w:rPr>
                <w:rFonts w:ascii="Times New Roman" w:hAnsi="Times New Roman"/>
                <w:szCs w:val="24"/>
              </w:rPr>
            </w:pPr>
            <w:r w:rsidRPr="005526B8">
              <w:rPr>
                <w:rFonts w:ascii="Times New Roman" w:hAnsi="Times New Roman"/>
                <w:szCs w:val="24"/>
              </w:rPr>
              <w:t>Plastic Design of Structures</w:t>
            </w:r>
          </w:p>
        </w:tc>
        <w:tc>
          <w:tcPr>
            <w:tcW w:w="1890" w:type="dxa"/>
          </w:tcPr>
          <w:p w14:paraId="730B674C"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160D886E" w14:textId="77777777" w:rsidTr="00F4606B">
        <w:tc>
          <w:tcPr>
            <w:tcW w:w="1615" w:type="dxa"/>
          </w:tcPr>
          <w:p w14:paraId="2A42CD1A" w14:textId="77777777" w:rsidR="005526B8" w:rsidRPr="005526B8" w:rsidRDefault="005526B8" w:rsidP="00F4606B">
            <w:pPr>
              <w:rPr>
                <w:rFonts w:ascii="Times New Roman" w:hAnsi="Times New Roman"/>
                <w:szCs w:val="24"/>
              </w:rPr>
            </w:pPr>
            <w:r w:rsidRPr="005526B8">
              <w:rPr>
                <w:rFonts w:ascii="Times New Roman" w:hAnsi="Times New Roman"/>
                <w:szCs w:val="24"/>
              </w:rPr>
              <w:t>CSD 1130</w:t>
            </w:r>
          </w:p>
        </w:tc>
        <w:tc>
          <w:tcPr>
            <w:tcW w:w="5670" w:type="dxa"/>
          </w:tcPr>
          <w:p w14:paraId="5FC338CF" w14:textId="77777777" w:rsidR="005526B8" w:rsidRPr="005526B8" w:rsidRDefault="005526B8" w:rsidP="00F4606B">
            <w:pPr>
              <w:rPr>
                <w:rFonts w:ascii="Times New Roman" w:hAnsi="Times New Roman"/>
                <w:szCs w:val="24"/>
              </w:rPr>
            </w:pPr>
            <w:r w:rsidRPr="005526B8">
              <w:rPr>
                <w:rFonts w:ascii="Times New Roman" w:hAnsi="Times New Roman"/>
                <w:szCs w:val="24"/>
              </w:rPr>
              <w:t>Introduction to the Deaf Community</w:t>
            </w:r>
          </w:p>
        </w:tc>
        <w:tc>
          <w:tcPr>
            <w:tcW w:w="1890" w:type="dxa"/>
          </w:tcPr>
          <w:p w14:paraId="5F673949"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6B1D1874" w14:textId="77777777" w:rsidTr="00F4606B">
        <w:tc>
          <w:tcPr>
            <w:tcW w:w="1615" w:type="dxa"/>
          </w:tcPr>
          <w:p w14:paraId="20378E73" w14:textId="77777777" w:rsidR="005526B8" w:rsidRPr="005526B8" w:rsidRDefault="005526B8" w:rsidP="00F4606B">
            <w:pPr>
              <w:rPr>
                <w:rFonts w:ascii="Times New Roman" w:hAnsi="Times New Roman"/>
                <w:szCs w:val="24"/>
              </w:rPr>
            </w:pPr>
            <w:r w:rsidRPr="005526B8">
              <w:rPr>
                <w:rFonts w:ascii="Times New Roman" w:hAnsi="Times New Roman"/>
                <w:szCs w:val="24"/>
              </w:rPr>
              <w:t>CSD 2140</w:t>
            </w:r>
          </w:p>
        </w:tc>
        <w:tc>
          <w:tcPr>
            <w:tcW w:w="5670" w:type="dxa"/>
          </w:tcPr>
          <w:p w14:paraId="0E6084E2" w14:textId="77777777" w:rsidR="005526B8" w:rsidRPr="005526B8" w:rsidRDefault="005526B8" w:rsidP="00F4606B">
            <w:pPr>
              <w:rPr>
                <w:rFonts w:ascii="Times New Roman" w:hAnsi="Times New Roman"/>
                <w:szCs w:val="24"/>
              </w:rPr>
            </w:pPr>
            <w:r w:rsidRPr="005526B8">
              <w:rPr>
                <w:rFonts w:ascii="Times New Roman" w:hAnsi="Times New Roman"/>
                <w:szCs w:val="24"/>
              </w:rPr>
              <w:t>Introduction to Deaf Culture (T 2, Cross-Cultural)</w:t>
            </w:r>
          </w:p>
        </w:tc>
        <w:tc>
          <w:tcPr>
            <w:tcW w:w="1890" w:type="dxa"/>
          </w:tcPr>
          <w:p w14:paraId="27D680EF"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0D2884DD" w14:textId="77777777" w:rsidTr="00F4606B">
        <w:tc>
          <w:tcPr>
            <w:tcW w:w="1615" w:type="dxa"/>
          </w:tcPr>
          <w:p w14:paraId="56400CDB" w14:textId="77777777" w:rsidR="005526B8" w:rsidRPr="005526B8" w:rsidRDefault="005526B8" w:rsidP="00F4606B">
            <w:pPr>
              <w:rPr>
                <w:rFonts w:ascii="Times New Roman" w:hAnsi="Times New Roman"/>
                <w:szCs w:val="24"/>
              </w:rPr>
            </w:pPr>
            <w:r w:rsidRPr="005526B8">
              <w:rPr>
                <w:rFonts w:ascii="Times New Roman" w:hAnsi="Times New Roman"/>
                <w:szCs w:val="24"/>
              </w:rPr>
              <w:t>CSD 3110</w:t>
            </w:r>
          </w:p>
        </w:tc>
        <w:tc>
          <w:tcPr>
            <w:tcW w:w="5670" w:type="dxa"/>
          </w:tcPr>
          <w:p w14:paraId="723A0AFE" w14:textId="77777777" w:rsidR="005526B8" w:rsidRPr="005526B8" w:rsidRDefault="005526B8" w:rsidP="00F4606B">
            <w:pPr>
              <w:rPr>
                <w:rFonts w:ascii="Times New Roman" w:hAnsi="Times New Roman"/>
                <w:szCs w:val="24"/>
              </w:rPr>
            </w:pPr>
            <w:r w:rsidRPr="005526B8">
              <w:rPr>
                <w:rFonts w:ascii="Times New Roman" w:hAnsi="Times New Roman"/>
                <w:szCs w:val="24"/>
              </w:rPr>
              <w:t>Advanced American Sign Language I</w:t>
            </w:r>
          </w:p>
        </w:tc>
        <w:tc>
          <w:tcPr>
            <w:tcW w:w="1890" w:type="dxa"/>
          </w:tcPr>
          <w:p w14:paraId="37C49F85"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3AA4575C" w14:textId="77777777" w:rsidTr="00F4606B">
        <w:tc>
          <w:tcPr>
            <w:tcW w:w="1615" w:type="dxa"/>
          </w:tcPr>
          <w:p w14:paraId="667DDA10" w14:textId="77777777" w:rsidR="005526B8" w:rsidRPr="005526B8" w:rsidRDefault="005526B8" w:rsidP="00F4606B">
            <w:pPr>
              <w:rPr>
                <w:rFonts w:ascii="Times New Roman" w:hAnsi="Times New Roman"/>
                <w:szCs w:val="24"/>
              </w:rPr>
            </w:pPr>
            <w:r w:rsidRPr="005526B8">
              <w:rPr>
                <w:rFonts w:ascii="Times New Roman" w:hAnsi="Times New Roman"/>
                <w:szCs w:val="24"/>
              </w:rPr>
              <w:t>CSD 3140</w:t>
            </w:r>
          </w:p>
        </w:tc>
        <w:tc>
          <w:tcPr>
            <w:tcW w:w="5670" w:type="dxa"/>
          </w:tcPr>
          <w:p w14:paraId="05239878" w14:textId="77777777" w:rsidR="005526B8" w:rsidRPr="005526B8" w:rsidRDefault="005526B8" w:rsidP="00F4606B">
            <w:pPr>
              <w:rPr>
                <w:rFonts w:ascii="Times New Roman" w:hAnsi="Times New Roman"/>
                <w:szCs w:val="24"/>
              </w:rPr>
            </w:pPr>
            <w:r w:rsidRPr="005526B8">
              <w:rPr>
                <w:rFonts w:ascii="Times New Roman" w:hAnsi="Times New Roman"/>
                <w:szCs w:val="24"/>
              </w:rPr>
              <w:t>American Sign Language Development</w:t>
            </w:r>
          </w:p>
        </w:tc>
        <w:tc>
          <w:tcPr>
            <w:tcW w:w="1890" w:type="dxa"/>
          </w:tcPr>
          <w:p w14:paraId="419CE259"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2460A191" w14:textId="77777777" w:rsidTr="00F4606B">
        <w:tc>
          <w:tcPr>
            <w:tcW w:w="1615" w:type="dxa"/>
          </w:tcPr>
          <w:p w14:paraId="4DB834E5" w14:textId="77777777" w:rsidR="005526B8" w:rsidRPr="005526B8" w:rsidRDefault="005526B8" w:rsidP="00F4606B">
            <w:pPr>
              <w:rPr>
                <w:rFonts w:ascii="Times New Roman" w:hAnsi="Times New Roman"/>
                <w:szCs w:val="24"/>
              </w:rPr>
            </w:pPr>
            <w:r w:rsidRPr="005526B8">
              <w:rPr>
                <w:rFonts w:ascii="Times New Roman" w:hAnsi="Times New Roman"/>
                <w:szCs w:val="24"/>
              </w:rPr>
              <w:t>CSD 5110</w:t>
            </w:r>
          </w:p>
        </w:tc>
        <w:tc>
          <w:tcPr>
            <w:tcW w:w="5670" w:type="dxa"/>
          </w:tcPr>
          <w:p w14:paraId="2ED2122E" w14:textId="77777777" w:rsidR="005526B8" w:rsidRPr="005526B8" w:rsidRDefault="005526B8" w:rsidP="00F4606B">
            <w:pPr>
              <w:rPr>
                <w:rFonts w:ascii="Times New Roman" w:hAnsi="Times New Roman"/>
                <w:szCs w:val="24"/>
              </w:rPr>
            </w:pPr>
            <w:r w:rsidRPr="005526B8">
              <w:rPr>
                <w:rFonts w:ascii="Times New Roman" w:hAnsi="Times New Roman"/>
                <w:szCs w:val="24"/>
              </w:rPr>
              <w:t>Elementary Sign Language I</w:t>
            </w:r>
          </w:p>
        </w:tc>
        <w:tc>
          <w:tcPr>
            <w:tcW w:w="1890" w:type="dxa"/>
          </w:tcPr>
          <w:p w14:paraId="4C103225"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4B1C8683" w14:textId="77777777" w:rsidTr="00F4606B">
        <w:tc>
          <w:tcPr>
            <w:tcW w:w="1615" w:type="dxa"/>
          </w:tcPr>
          <w:p w14:paraId="2A22EF46" w14:textId="77777777" w:rsidR="005526B8" w:rsidRPr="005526B8" w:rsidRDefault="005526B8" w:rsidP="00F4606B">
            <w:pPr>
              <w:rPr>
                <w:rFonts w:ascii="Times New Roman" w:hAnsi="Times New Roman"/>
                <w:szCs w:val="24"/>
              </w:rPr>
            </w:pPr>
            <w:r w:rsidRPr="005526B8">
              <w:rPr>
                <w:rFonts w:ascii="Times New Roman" w:hAnsi="Times New Roman"/>
                <w:szCs w:val="24"/>
              </w:rPr>
              <w:t>MBA 6924</w:t>
            </w:r>
          </w:p>
        </w:tc>
        <w:tc>
          <w:tcPr>
            <w:tcW w:w="5670" w:type="dxa"/>
          </w:tcPr>
          <w:p w14:paraId="194221BB" w14:textId="77777777" w:rsidR="005526B8" w:rsidRPr="005526B8" w:rsidRDefault="005526B8" w:rsidP="00F4606B">
            <w:pPr>
              <w:rPr>
                <w:rFonts w:ascii="Times New Roman" w:hAnsi="Times New Roman"/>
                <w:szCs w:val="24"/>
              </w:rPr>
            </w:pPr>
            <w:r w:rsidRPr="005526B8">
              <w:rPr>
                <w:rFonts w:ascii="Times New Roman" w:hAnsi="Times New Roman"/>
                <w:szCs w:val="24"/>
              </w:rPr>
              <w:t>Analytics Practicum</w:t>
            </w:r>
          </w:p>
        </w:tc>
        <w:tc>
          <w:tcPr>
            <w:tcW w:w="1890" w:type="dxa"/>
          </w:tcPr>
          <w:p w14:paraId="1914B97C" w14:textId="77777777" w:rsidR="005526B8" w:rsidRPr="005526B8" w:rsidRDefault="005526B8" w:rsidP="00F4606B">
            <w:pPr>
              <w:rPr>
                <w:rFonts w:ascii="Times New Roman" w:hAnsi="Times New Roman"/>
                <w:szCs w:val="24"/>
              </w:rPr>
            </w:pPr>
            <w:r w:rsidRPr="005526B8">
              <w:rPr>
                <w:rFonts w:ascii="Times New Roman" w:hAnsi="Times New Roman"/>
                <w:szCs w:val="24"/>
              </w:rPr>
              <w:t>1</w:t>
            </w:r>
          </w:p>
        </w:tc>
      </w:tr>
      <w:tr w:rsidR="005526B8" w:rsidRPr="005526B8" w14:paraId="083CA761" w14:textId="77777777" w:rsidTr="00F4606B">
        <w:tc>
          <w:tcPr>
            <w:tcW w:w="1615" w:type="dxa"/>
          </w:tcPr>
          <w:p w14:paraId="20613FD6" w14:textId="77777777" w:rsidR="005526B8" w:rsidRPr="005526B8" w:rsidRDefault="005526B8" w:rsidP="00F4606B">
            <w:pPr>
              <w:rPr>
                <w:rFonts w:ascii="Times New Roman" w:hAnsi="Times New Roman"/>
                <w:szCs w:val="24"/>
              </w:rPr>
            </w:pPr>
            <w:r w:rsidRPr="005526B8">
              <w:rPr>
                <w:rFonts w:ascii="Times New Roman" w:hAnsi="Times New Roman"/>
                <w:szCs w:val="24"/>
              </w:rPr>
              <w:t>PCOE 5901</w:t>
            </w:r>
          </w:p>
        </w:tc>
        <w:tc>
          <w:tcPr>
            <w:tcW w:w="5670" w:type="dxa"/>
          </w:tcPr>
          <w:p w14:paraId="4DDAABF7" w14:textId="77777777" w:rsidR="005526B8" w:rsidRPr="005526B8" w:rsidRDefault="005526B8" w:rsidP="00F4606B">
            <w:pPr>
              <w:rPr>
                <w:rFonts w:ascii="Times New Roman" w:hAnsi="Times New Roman"/>
                <w:szCs w:val="24"/>
              </w:rPr>
            </w:pPr>
            <w:r w:rsidRPr="005526B8">
              <w:rPr>
                <w:rFonts w:ascii="Times New Roman" w:hAnsi="Times New Roman"/>
                <w:szCs w:val="24"/>
              </w:rPr>
              <w:t>Teacher Quality Matters:  Ohio’s Seven Standards for Teaching</w:t>
            </w:r>
          </w:p>
        </w:tc>
        <w:tc>
          <w:tcPr>
            <w:tcW w:w="1890" w:type="dxa"/>
          </w:tcPr>
          <w:p w14:paraId="5903F78C"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7E007D6F" w14:textId="77777777" w:rsidTr="00F4606B">
        <w:tc>
          <w:tcPr>
            <w:tcW w:w="1615" w:type="dxa"/>
          </w:tcPr>
          <w:p w14:paraId="19EDEED6" w14:textId="77777777" w:rsidR="005526B8" w:rsidRPr="005526B8" w:rsidRDefault="005526B8" w:rsidP="00F4606B">
            <w:pPr>
              <w:rPr>
                <w:rFonts w:ascii="Times New Roman" w:hAnsi="Times New Roman"/>
                <w:szCs w:val="24"/>
              </w:rPr>
            </w:pPr>
            <w:r w:rsidRPr="005526B8">
              <w:rPr>
                <w:rFonts w:ascii="Times New Roman" w:hAnsi="Times New Roman"/>
                <w:szCs w:val="24"/>
              </w:rPr>
              <w:t>SASM 4140</w:t>
            </w:r>
          </w:p>
        </w:tc>
        <w:tc>
          <w:tcPr>
            <w:tcW w:w="5670" w:type="dxa"/>
          </w:tcPr>
          <w:p w14:paraId="57F03CDD" w14:textId="77777777" w:rsidR="005526B8" w:rsidRPr="005526B8" w:rsidRDefault="005526B8" w:rsidP="00F4606B">
            <w:pPr>
              <w:rPr>
                <w:rFonts w:ascii="Times New Roman" w:hAnsi="Times New Roman"/>
                <w:szCs w:val="24"/>
              </w:rPr>
            </w:pPr>
            <w:r w:rsidRPr="005526B8">
              <w:rPr>
                <w:rFonts w:ascii="Times New Roman" w:hAnsi="Times New Roman"/>
                <w:szCs w:val="24"/>
              </w:rPr>
              <w:t>Business of eSports</w:t>
            </w:r>
          </w:p>
        </w:tc>
        <w:tc>
          <w:tcPr>
            <w:tcW w:w="1890" w:type="dxa"/>
          </w:tcPr>
          <w:p w14:paraId="365BE22C"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46D687C4" w14:textId="77777777" w:rsidTr="00F4606B">
        <w:tc>
          <w:tcPr>
            <w:tcW w:w="1615" w:type="dxa"/>
          </w:tcPr>
          <w:p w14:paraId="73D90827" w14:textId="77777777" w:rsidR="005526B8" w:rsidRPr="005526B8" w:rsidRDefault="005526B8" w:rsidP="00F4606B">
            <w:pPr>
              <w:rPr>
                <w:rFonts w:ascii="Times New Roman" w:hAnsi="Times New Roman"/>
                <w:szCs w:val="24"/>
              </w:rPr>
            </w:pPr>
            <w:r w:rsidRPr="005526B8">
              <w:rPr>
                <w:rFonts w:ascii="Times New Roman" w:hAnsi="Times New Roman"/>
                <w:szCs w:val="24"/>
              </w:rPr>
              <w:t>SASM 4200</w:t>
            </w:r>
          </w:p>
        </w:tc>
        <w:tc>
          <w:tcPr>
            <w:tcW w:w="5670" w:type="dxa"/>
          </w:tcPr>
          <w:p w14:paraId="681AB1AF" w14:textId="77777777" w:rsidR="005526B8" w:rsidRPr="005526B8" w:rsidRDefault="005526B8" w:rsidP="00F4606B">
            <w:pPr>
              <w:rPr>
                <w:rFonts w:ascii="Times New Roman" w:hAnsi="Times New Roman"/>
                <w:szCs w:val="24"/>
              </w:rPr>
            </w:pPr>
            <w:r w:rsidRPr="005526B8">
              <w:rPr>
                <w:rFonts w:ascii="Times New Roman" w:hAnsi="Times New Roman"/>
                <w:szCs w:val="24"/>
              </w:rPr>
              <w:t>Sport Analytics</w:t>
            </w:r>
          </w:p>
        </w:tc>
        <w:tc>
          <w:tcPr>
            <w:tcW w:w="1890" w:type="dxa"/>
          </w:tcPr>
          <w:p w14:paraId="631F679B"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449B263B" w14:textId="77777777" w:rsidTr="00F4606B">
        <w:tc>
          <w:tcPr>
            <w:tcW w:w="1615" w:type="dxa"/>
          </w:tcPr>
          <w:p w14:paraId="2F23379B" w14:textId="77777777" w:rsidR="005526B8" w:rsidRPr="005526B8" w:rsidRDefault="005526B8" w:rsidP="00F4606B">
            <w:pPr>
              <w:rPr>
                <w:rFonts w:ascii="Times New Roman" w:hAnsi="Times New Roman"/>
                <w:szCs w:val="24"/>
              </w:rPr>
            </w:pPr>
            <w:r w:rsidRPr="005526B8">
              <w:rPr>
                <w:rFonts w:ascii="Times New Roman" w:hAnsi="Times New Roman"/>
                <w:szCs w:val="24"/>
              </w:rPr>
              <w:t>SASM 6010</w:t>
            </w:r>
          </w:p>
        </w:tc>
        <w:tc>
          <w:tcPr>
            <w:tcW w:w="5670" w:type="dxa"/>
          </w:tcPr>
          <w:p w14:paraId="75190122" w14:textId="77777777" w:rsidR="005526B8" w:rsidRPr="005526B8" w:rsidRDefault="005526B8" w:rsidP="00F4606B">
            <w:pPr>
              <w:rPr>
                <w:rFonts w:ascii="Times New Roman" w:hAnsi="Times New Roman"/>
                <w:szCs w:val="24"/>
              </w:rPr>
            </w:pPr>
            <w:r w:rsidRPr="005526B8">
              <w:rPr>
                <w:rFonts w:ascii="Times New Roman" w:hAnsi="Times New Roman"/>
                <w:szCs w:val="24"/>
              </w:rPr>
              <w:t>Sports Administration in North Carolina</w:t>
            </w:r>
          </w:p>
        </w:tc>
        <w:tc>
          <w:tcPr>
            <w:tcW w:w="1890" w:type="dxa"/>
          </w:tcPr>
          <w:p w14:paraId="5B4D6EA9" w14:textId="77777777" w:rsidR="005526B8" w:rsidRPr="005526B8" w:rsidRDefault="005526B8" w:rsidP="00F4606B">
            <w:pPr>
              <w:rPr>
                <w:rFonts w:ascii="Times New Roman" w:hAnsi="Times New Roman"/>
                <w:szCs w:val="24"/>
              </w:rPr>
            </w:pPr>
            <w:r w:rsidRPr="005526B8">
              <w:rPr>
                <w:rFonts w:ascii="Times New Roman" w:hAnsi="Times New Roman"/>
                <w:szCs w:val="24"/>
              </w:rPr>
              <w:t>3</w:t>
            </w:r>
          </w:p>
        </w:tc>
      </w:tr>
      <w:tr w:rsidR="005526B8" w:rsidRPr="005526B8" w14:paraId="3CCADD71" w14:textId="77777777" w:rsidTr="00F4606B">
        <w:tc>
          <w:tcPr>
            <w:tcW w:w="1615" w:type="dxa"/>
          </w:tcPr>
          <w:p w14:paraId="0F16814D" w14:textId="77777777" w:rsidR="005526B8" w:rsidRPr="005526B8" w:rsidRDefault="005526B8" w:rsidP="00F4606B">
            <w:pPr>
              <w:rPr>
                <w:rFonts w:ascii="Times New Roman" w:hAnsi="Times New Roman"/>
                <w:szCs w:val="24"/>
              </w:rPr>
            </w:pPr>
            <w:r w:rsidRPr="005526B8">
              <w:rPr>
                <w:rFonts w:ascii="Times New Roman" w:hAnsi="Times New Roman"/>
                <w:szCs w:val="24"/>
              </w:rPr>
              <w:t>SASM 6015</w:t>
            </w:r>
          </w:p>
        </w:tc>
        <w:tc>
          <w:tcPr>
            <w:tcW w:w="5670" w:type="dxa"/>
          </w:tcPr>
          <w:p w14:paraId="6D6B0E9B" w14:textId="77777777" w:rsidR="005526B8" w:rsidRPr="005526B8" w:rsidRDefault="005526B8" w:rsidP="00F4606B">
            <w:pPr>
              <w:rPr>
                <w:rFonts w:ascii="Times New Roman" w:hAnsi="Times New Roman"/>
                <w:szCs w:val="24"/>
              </w:rPr>
            </w:pPr>
            <w:r w:rsidRPr="005526B8">
              <w:rPr>
                <w:rFonts w:ascii="Times New Roman" w:hAnsi="Times New Roman"/>
                <w:szCs w:val="24"/>
              </w:rPr>
              <w:t>Sports Administration Expedition</w:t>
            </w:r>
          </w:p>
        </w:tc>
        <w:tc>
          <w:tcPr>
            <w:tcW w:w="1890" w:type="dxa"/>
          </w:tcPr>
          <w:p w14:paraId="3F1C53E2" w14:textId="77777777" w:rsidR="005526B8" w:rsidRPr="005526B8" w:rsidRDefault="005526B8" w:rsidP="00F4606B">
            <w:pPr>
              <w:rPr>
                <w:rFonts w:ascii="Times New Roman" w:hAnsi="Times New Roman"/>
                <w:szCs w:val="24"/>
              </w:rPr>
            </w:pPr>
            <w:r w:rsidRPr="005526B8">
              <w:rPr>
                <w:rFonts w:ascii="Times New Roman" w:hAnsi="Times New Roman"/>
                <w:szCs w:val="24"/>
              </w:rPr>
              <w:t>1-6</w:t>
            </w:r>
          </w:p>
        </w:tc>
      </w:tr>
      <w:tr w:rsidR="005526B8" w:rsidRPr="005526B8" w14:paraId="4BB67512" w14:textId="77777777" w:rsidTr="00F4606B">
        <w:tc>
          <w:tcPr>
            <w:tcW w:w="1615" w:type="dxa"/>
          </w:tcPr>
          <w:p w14:paraId="4D9E17CF" w14:textId="77777777" w:rsidR="005526B8" w:rsidRPr="005526B8" w:rsidRDefault="005526B8" w:rsidP="00F4606B">
            <w:pPr>
              <w:rPr>
                <w:rFonts w:ascii="Times New Roman" w:hAnsi="Times New Roman"/>
                <w:szCs w:val="24"/>
              </w:rPr>
            </w:pPr>
            <w:r w:rsidRPr="005526B8">
              <w:rPr>
                <w:rFonts w:ascii="Times New Roman" w:hAnsi="Times New Roman"/>
                <w:szCs w:val="24"/>
              </w:rPr>
              <w:t>SASM 6585</w:t>
            </w:r>
          </w:p>
        </w:tc>
        <w:tc>
          <w:tcPr>
            <w:tcW w:w="5670" w:type="dxa"/>
          </w:tcPr>
          <w:p w14:paraId="45043F49" w14:textId="77777777" w:rsidR="005526B8" w:rsidRPr="005526B8" w:rsidRDefault="005526B8" w:rsidP="00F4606B">
            <w:pPr>
              <w:rPr>
                <w:rFonts w:ascii="Times New Roman" w:hAnsi="Times New Roman"/>
                <w:szCs w:val="24"/>
              </w:rPr>
            </w:pPr>
            <w:r w:rsidRPr="005526B8">
              <w:rPr>
                <w:rFonts w:ascii="Times New Roman" w:hAnsi="Times New Roman"/>
                <w:szCs w:val="24"/>
              </w:rPr>
              <w:t>Sport Business Revenue Strategies</w:t>
            </w:r>
          </w:p>
        </w:tc>
        <w:tc>
          <w:tcPr>
            <w:tcW w:w="1890" w:type="dxa"/>
          </w:tcPr>
          <w:p w14:paraId="4EFC9A40" w14:textId="77777777" w:rsidR="005526B8" w:rsidRPr="005526B8" w:rsidRDefault="005526B8" w:rsidP="00F4606B">
            <w:pPr>
              <w:rPr>
                <w:rFonts w:ascii="Times New Roman" w:hAnsi="Times New Roman"/>
                <w:szCs w:val="24"/>
              </w:rPr>
            </w:pPr>
            <w:r w:rsidRPr="005526B8">
              <w:rPr>
                <w:rFonts w:ascii="Times New Roman" w:hAnsi="Times New Roman"/>
                <w:szCs w:val="24"/>
              </w:rPr>
              <w:t>4</w:t>
            </w:r>
          </w:p>
        </w:tc>
      </w:tr>
      <w:tr w:rsidR="005526B8" w:rsidRPr="005526B8" w14:paraId="1F435E09" w14:textId="77777777" w:rsidTr="00F4606B">
        <w:tc>
          <w:tcPr>
            <w:tcW w:w="1615" w:type="dxa"/>
          </w:tcPr>
          <w:p w14:paraId="31B61BFE" w14:textId="77777777" w:rsidR="005526B8" w:rsidRPr="005526B8" w:rsidRDefault="005526B8" w:rsidP="00F4606B">
            <w:pPr>
              <w:rPr>
                <w:rFonts w:ascii="Times New Roman" w:hAnsi="Times New Roman"/>
                <w:szCs w:val="24"/>
              </w:rPr>
            </w:pPr>
            <w:r w:rsidRPr="005526B8">
              <w:rPr>
                <w:rFonts w:ascii="Times New Roman" w:hAnsi="Times New Roman"/>
                <w:szCs w:val="24"/>
              </w:rPr>
              <w:t>THAR 5140</w:t>
            </w:r>
          </w:p>
        </w:tc>
        <w:tc>
          <w:tcPr>
            <w:tcW w:w="5670" w:type="dxa"/>
          </w:tcPr>
          <w:p w14:paraId="325C9AB1" w14:textId="77777777" w:rsidR="005526B8" w:rsidRPr="005526B8" w:rsidRDefault="005526B8" w:rsidP="00F4606B">
            <w:pPr>
              <w:rPr>
                <w:rFonts w:ascii="Times New Roman" w:hAnsi="Times New Roman"/>
                <w:szCs w:val="24"/>
              </w:rPr>
            </w:pPr>
            <w:r w:rsidRPr="005526B8">
              <w:rPr>
                <w:rFonts w:ascii="Times New Roman" w:hAnsi="Times New Roman"/>
                <w:szCs w:val="24"/>
              </w:rPr>
              <w:t>Theater in Education Methods Classes</w:t>
            </w:r>
          </w:p>
        </w:tc>
        <w:tc>
          <w:tcPr>
            <w:tcW w:w="1890" w:type="dxa"/>
          </w:tcPr>
          <w:p w14:paraId="25A753B7" w14:textId="77777777" w:rsidR="005526B8" w:rsidRPr="005526B8" w:rsidRDefault="005526B8" w:rsidP="00F4606B">
            <w:pPr>
              <w:rPr>
                <w:rFonts w:ascii="Times New Roman" w:hAnsi="Times New Roman"/>
                <w:szCs w:val="24"/>
              </w:rPr>
            </w:pPr>
            <w:r w:rsidRPr="005526B8">
              <w:rPr>
                <w:rFonts w:ascii="Times New Roman" w:hAnsi="Times New Roman"/>
                <w:szCs w:val="24"/>
              </w:rPr>
              <w:t>4</w:t>
            </w:r>
          </w:p>
        </w:tc>
      </w:tr>
    </w:tbl>
    <w:p w14:paraId="767B4ED7" w14:textId="77777777" w:rsidR="005526B8" w:rsidRPr="005526B8" w:rsidRDefault="005526B8" w:rsidP="005526B8">
      <w:pPr>
        <w:rPr>
          <w:rFonts w:ascii="Times New Roman" w:hAnsi="Times New Roman"/>
          <w:szCs w:val="24"/>
        </w:rPr>
      </w:pPr>
    </w:p>
    <w:p w14:paraId="738C8A8F" w14:textId="77777777" w:rsidR="005526B8" w:rsidRPr="005526B8" w:rsidRDefault="005526B8" w:rsidP="005526B8">
      <w:pPr>
        <w:rPr>
          <w:rFonts w:ascii="Times New Roman" w:hAnsi="Times New Roman"/>
          <w:szCs w:val="24"/>
        </w:rPr>
      </w:pPr>
      <w:r w:rsidRPr="005526B8">
        <w:rPr>
          <w:rFonts w:ascii="Times New Roman" w:hAnsi="Times New Roman"/>
          <w:szCs w:val="24"/>
        </w:rPr>
        <w:t>COURSE CHANGES</w:t>
      </w:r>
    </w:p>
    <w:tbl>
      <w:tblPr>
        <w:tblStyle w:val="TableGrid"/>
        <w:tblW w:w="0" w:type="auto"/>
        <w:tblLook w:val="04A0" w:firstRow="1" w:lastRow="0" w:firstColumn="1" w:lastColumn="0" w:noHBand="0" w:noVBand="1"/>
      </w:tblPr>
      <w:tblGrid>
        <w:gridCol w:w="1705"/>
        <w:gridCol w:w="4050"/>
        <w:gridCol w:w="3595"/>
      </w:tblGrid>
      <w:tr w:rsidR="005526B8" w:rsidRPr="005526B8" w14:paraId="02E1CFB7" w14:textId="77777777" w:rsidTr="00F4606B">
        <w:trPr>
          <w:trHeight w:val="557"/>
        </w:trPr>
        <w:tc>
          <w:tcPr>
            <w:tcW w:w="1705" w:type="dxa"/>
          </w:tcPr>
          <w:p w14:paraId="71AC84E9" w14:textId="77777777" w:rsidR="005526B8" w:rsidRPr="005526B8" w:rsidRDefault="005526B8" w:rsidP="00F4606B">
            <w:pPr>
              <w:rPr>
                <w:rFonts w:ascii="Times New Roman" w:hAnsi="Times New Roman"/>
                <w:b/>
                <w:bCs/>
                <w:szCs w:val="24"/>
              </w:rPr>
            </w:pPr>
            <w:r w:rsidRPr="005526B8">
              <w:rPr>
                <w:rFonts w:ascii="Times New Roman" w:hAnsi="Times New Roman"/>
                <w:b/>
                <w:bCs/>
                <w:szCs w:val="24"/>
              </w:rPr>
              <w:t>Course Prefix and Number</w:t>
            </w:r>
          </w:p>
        </w:tc>
        <w:tc>
          <w:tcPr>
            <w:tcW w:w="4050" w:type="dxa"/>
          </w:tcPr>
          <w:p w14:paraId="0273CD51" w14:textId="77777777" w:rsidR="005526B8" w:rsidRPr="005526B8" w:rsidRDefault="005526B8" w:rsidP="00F4606B">
            <w:pPr>
              <w:rPr>
                <w:rFonts w:ascii="Times New Roman" w:hAnsi="Times New Roman"/>
                <w:b/>
                <w:bCs/>
                <w:szCs w:val="24"/>
              </w:rPr>
            </w:pPr>
            <w:r w:rsidRPr="005526B8">
              <w:rPr>
                <w:rFonts w:ascii="Times New Roman" w:hAnsi="Times New Roman"/>
                <w:b/>
                <w:bCs/>
                <w:szCs w:val="24"/>
              </w:rPr>
              <w:t>Course Name</w:t>
            </w:r>
          </w:p>
        </w:tc>
        <w:tc>
          <w:tcPr>
            <w:tcW w:w="3595" w:type="dxa"/>
          </w:tcPr>
          <w:p w14:paraId="2F985AD8" w14:textId="77777777" w:rsidR="005526B8" w:rsidRPr="005526B8" w:rsidRDefault="005526B8" w:rsidP="00F4606B">
            <w:pPr>
              <w:rPr>
                <w:rFonts w:ascii="Times New Roman" w:hAnsi="Times New Roman"/>
                <w:b/>
                <w:bCs/>
                <w:szCs w:val="24"/>
              </w:rPr>
            </w:pPr>
            <w:r w:rsidRPr="005526B8">
              <w:rPr>
                <w:rFonts w:ascii="Times New Roman" w:hAnsi="Times New Roman"/>
                <w:b/>
                <w:bCs/>
                <w:szCs w:val="24"/>
              </w:rPr>
              <w:t>Change Type</w:t>
            </w:r>
          </w:p>
        </w:tc>
      </w:tr>
      <w:tr w:rsidR="005526B8" w:rsidRPr="005526B8" w14:paraId="005660C0" w14:textId="77777777" w:rsidTr="00F4606B">
        <w:tc>
          <w:tcPr>
            <w:tcW w:w="1705" w:type="dxa"/>
          </w:tcPr>
          <w:p w14:paraId="2BEA4F49" w14:textId="77777777" w:rsidR="005526B8" w:rsidRPr="005526B8" w:rsidRDefault="005526B8" w:rsidP="00F4606B">
            <w:pPr>
              <w:rPr>
                <w:rFonts w:ascii="Times New Roman" w:hAnsi="Times New Roman"/>
                <w:szCs w:val="24"/>
              </w:rPr>
            </w:pPr>
            <w:r w:rsidRPr="005526B8">
              <w:rPr>
                <w:rFonts w:ascii="Times New Roman" w:hAnsi="Times New Roman"/>
                <w:szCs w:val="24"/>
              </w:rPr>
              <w:t>BIOL 1010</w:t>
            </w:r>
          </w:p>
        </w:tc>
        <w:tc>
          <w:tcPr>
            <w:tcW w:w="4050" w:type="dxa"/>
          </w:tcPr>
          <w:p w14:paraId="56F07904" w14:textId="77777777" w:rsidR="005526B8" w:rsidRPr="005526B8" w:rsidRDefault="005526B8" w:rsidP="00F4606B">
            <w:pPr>
              <w:rPr>
                <w:rFonts w:ascii="Times New Roman" w:hAnsi="Times New Roman"/>
                <w:szCs w:val="24"/>
              </w:rPr>
            </w:pPr>
            <w:r w:rsidRPr="005526B8">
              <w:rPr>
                <w:rFonts w:ascii="Times New Roman" w:hAnsi="Times New Roman"/>
                <w:szCs w:val="24"/>
              </w:rPr>
              <w:t>Principles of Biology</w:t>
            </w:r>
          </w:p>
        </w:tc>
        <w:tc>
          <w:tcPr>
            <w:tcW w:w="3595" w:type="dxa"/>
          </w:tcPr>
          <w:p w14:paraId="625F6299" w14:textId="77777777" w:rsidR="005526B8" w:rsidRPr="005526B8" w:rsidRDefault="005526B8" w:rsidP="00F4606B">
            <w:pPr>
              <w:rPr>
                <w:rFonts w:ascii="Times New Roman" w:hAnsi="Times New Roman"/>
                <w:szCs w:val="24"/>
              </w:rPr>
            </w:pPr>
            <w:r w:rsidRPr="005526B8">
              <w:rPr>
                <w:rFonts w:ascii="Times New Roman" w:hAnsi="Times New Roman"/>
                <w:szCs w:val="24"/>
              </w:rPr>
              <w:t>Learning outcomes; gen ed goals narrowed;</w:t>
            </w:r>
          </w:p>
        </w:tc>
      </w:tr>
      <w:tr w:rsidR="005526B8" w:rsidRPr="005526B8" w14:paraId="720C44B4" w14:textId="77777777" w:rsidTr="00F4606B">
        <w:tc>
          <w:tcPr>
            <w:tcW w:w="1705" w:type="dxa"/>
          </w:tcPr>
          <w:p w14:paraId="0CCA5F13" w14:textId="77777777" w:rsidR="005526B8" w:rsidRPr="005526B8" w:rsidRDefault="005526B8" w:rsidP="00F4606B">
            <w:pPr>
              <w:rPr>
                <w:rFonts w:ascii="Times New Roman" w:hAnsi="Times New Roman"/>
                <w:szCs w:val="24"/>
              </w:rPr>
            </w:pPr>
            <w:r w:rsidRPr="005526B8">
              <w:rPr>
                <w:rFonts w:ascii="Times New Roman" w:hAnsi="Times New Roman"/>
                <w:szCs w:val="24"/>
              </w:rPr>
              <w:t>CSD 1110/5850 to CSD 1110</w:t>
            </w:r>
          </w:p>
        </w:tc>
        <w:tc>
          <w:tcPr>
            <w:tcW w:w="4050" w:type="dxa"/>
          </w:tcPr>
          <w:p w14:paraId="4AAE0DA8" w14:textId="77777777" w:rsidR="005526B8" w:rsidRPr="005526B8" w:rsidRDefault="005526B8" w:rsidP="00F4606B">
            <w:pPr>
              <w:rPr>
                <w:rFonts w:ascii="Times New Roman" w:hAnsi="Times New Roman"/>
                <w:szCs w:val="24"/>
              </w:rPr>
            </w:pPr>
            <w:r w:rsidRPr="005526B8">
              <w:rPr>
                <w:rFonts w:ascii="Times New Roman" w:hAnsi="Times New Roman"/>
                <w:szCs w:val="24"/>
              </w:rPr>
              <w:t>Elementary Sign Language I</w:t>
            </w:r>
          </w:p>
        </w:tc>
        <w:tc>
          <w:tcPr>
            <w:tcW w:w="3595" w:type="dxa"/>
          </w:tcPr>
          <w:p w14:paraId="124EBF44" w14:textId="77777777" w:rsidR="005526B8" w:rsidRPr="005526B8" w:rsidRDefault="005526B8" w:rsidP="00F4606B">
            <w:pPr>
              <w:rPr>
                <w:rFonts w:ascii="Times New Roman" w:hAnsi="Times New Roman"/>
                <w:szCs w:val="24"/>
              </w:rPr>
            </w:pPr>
            <w:proofErr w:type="spellStart"/>
            <w:r w:rsidRPr="005526B8">
              <w:rPr>
                <w:rFonts w:ascii="Times New Roman" w:hAnsi="Times New Roman"/>
                <w:szCs w:val="24"/>
              </w:rPr>
              <w:t>Undual</w:t>
            </w:r>
            <w:proofErr w:type="spellEnd"/>
            <w:r w:rsidRPr="005526B8">
              <w:rPr>
                <w:rFonts w:ascii="Times New Roman" w:hAnsi="Times New Roman"/>
                <w:szCs w:val="24"/>
              </w:rPr>
              <w:t xml:space="preserve">-list, course description, goals, topics, texts.  </w:t>
            </w:r>
            <w:r w:rsidRPr="005526B8">
              <w:rPr>
                <w:rFonts w:ascii="Times New Roman" w:hAnsi="Times New Roman"/>
                <w:i/>
                <w:szCs w:val="24"/>
              </w:rPr>
              <w:t>Note:  5850 will be de-replaced by 5110</w:t>
            </w:r>
            <w:r w:rsidRPr="005526B8">
              <w:rPr>
                <w:rFonts w:ascii="Times New Roman" w:hAnsi="Times New Roman"/>
                <w:szCs w:val="24"/>
              </w:rPr>
              <w:t>.</w:t>
            </w:r>
          </w:p>
        </w:tc>
      </w:tr>
      <w:tr w:rsidR="005526B8" w:rsidRPr="005526B8" w14:paraId="0D4893F8" w14:textId="77777777" w:rsidTr="00F4606B">
        <w:tc>
          <w:tcPr>
            <w:tcW w:w="1705" w:type="dxa"/>
          </w:tcPr>
          <w:p w14:paraId="5BB4A5A6" w14:textId="77777777" w:rsidR="005526B8" w:rsidRPr="005526B8" w:rsidRDefault="005526B8" w:rsidP="00F4606B">
            <w:pPr>
              <w:rPr>
                <w:rFonts w:ascii="Times New Roman" w:hAnsi="Times New Roman"/>
                <w:szCs w:val="24"/>
              </w:rPr>
            </w:pPr>
            <w:r w:rsidRPr="005526B8">
              <w:rPr>
                <w:rFonts w:ascii="Times New Roman" w:hAnsi="Times New Roman"/>
                <w:szCs w:val="24"/>
              </w:rPr>
              <w:t>ENE 4100</w:t>
            </w:r>
          </w:p>
        </w:tc>
        <w:tc>
          <w:tcPr>
            <w:tcW w:w="4050" w:type="dxa"/>
          </w:tcPr>
          <w:p w14:paraId="3C43BFAD" w14:textId="77777777" w:rsidR="005526B8" w:rsidRPr="005526B8" w:rsidRDefault="005526B8" w:rsidP="00F4606B">
            <w:pPr>
              <w:rPr>
                <w:rFonts w:ascii="Times New Roman" w:hAnsi="Times New Roman"/>
                <w:szCs w:val="24"/>
              </w:rPr>
            </w:pPr>
            <w:r w:rsidRPr="005526B8">
              <w:rPr>
                <w:rFonts w:ascii="Times New Roman" w:hAnsi="Times New Roman"/>
                <w:szCs w:val="24"/>
              </w:rPr>
              <w:t>Energy Engineering Senior Design I</w:t>
            </w:r>
          </w:p>
        </w:tc>
        <w:tc>
          <w:tcPr>
            <w:tcW w:w="3595" w:type="dxa"/>
          </w:tcPr>
          <w:p w14:paraId="0E1D18AE" w14:textId="77777777" w:rsidR="005526B8" w:rsidRPr="005526B8" w:rsidRDefault="005526B8" w:rsidP="00F4606B">
            <w:pPr>
              <w:rPr>
                <w:rFonts w:ascii="Times New Roman" w:hAnsi="Times New Roman"/>
                <w:szCs w:val="24"/>
              </w:rPr>
            </w:pPr>
            <w:r w:rsidRPr="005526B8">
              <w:rPr>
                <w:rFonts w:ascii="Times New Roman" w:hAnsi="Times New Roman"/>
                <w:szCs w:val="24"/>
              </w:rPr>
              <w:t>Change to T3 equivalent; description; prerequisite</w:t>
            </w:r>
          </w:p>
        </w:tc>
      </w:tr>
      <w:tr w:rsidR="005526B8" w:rsidRPr="005526B8" w14:paraId="2BEB792E" w14:textId="77777777" w:rsidTr="00F4606B">
        <w:tc>
          <w:tcPr>
            <w:tcW w:w="1705" w:type="dxa"/>
          </w:tcPr>
          <w:p w14:paraId="346152E2" w14:textId="77777777" w:rsidR="005526B8" w:rsidRPr="005526B8" w:rsidRDefault="005526B8" w:rsidP="00F4606B">
            <w:pPr>
              <w:rPr>
                <w:rFonts w:ascii="Times New Roman" w:hAnsi="Times New Roman"/>
                <w:szCs w:val="24"/>
              </w:rPr>
            </w:pPr>
            <w:r w:rsidRPr="005526B8">
              <w:rPr>
                <w:rFonts w:ascii="Times New Roman" w:hAnsi="Times New Roman"/>
                <w:szCs w:val="24"/>
              </w:rPr>
              <w:t>ENE 4500</w:t>
            </w:r>
          </w:p>
        </w:tc>
        <w:tc>
          <w:tcPr>
            <w:tcW w:w="4050" w:type="dxa"/>
          </w:tcPr>
          <w:p w14:paraId="14B56E03" w14:textId="77777777" w:rsidR="005526B8" w:rsidRPr="005526B8" w:rsidRDefault="005526B8" w:rsidP="00F4606B">
            <w:pPr>
              <w:rPr>
                <w:rFonts w:ascii="Times New Roman" w:hAnsi="Times New Roman"/>
                <w:szCs w:val="24"/>
              </w:rPr>
            </w:pPr>
            <w:r w:rsidRPr="005526B8">
              <w:rPr>
                <w:rFonts w:ascii="Times New Roman" w:hAnsi="Times New Roman"/>
                <w:szCs w:val="24"/>
              </w:rPr>
              <w:t>Energy Conversion Laboratory</w:t>
            </w:r>
          </w:p>
        </w:tc>
        <w:tc>
          <w:tcPr>
            <w:tcW w:w="3595" w:type="dxa"/>
          </w:tcPr>
          <w:p w14:paraId="0F4A2EA0" w14:textId="77777777" w:rsidR="005526B8" w:rsidRPr="005526B8" w:rsidRDefault="005526B8" w:rsidP="00F4606B">
            <w:pPr>
              <w:rPr>
                <w:rFonts w:ascii="Times New Roman" w:hAnsi="Times New Roman"/>
                <w:szCs w:val="24"/>
              </w:rPr>
            </w:pPr>
            <w:r w:rsidRPr="005526B8">
              <w:rPr>
                <w:rFonts w:ascii="Times New Roman" w:hAnsi="Times New Roman"/>
                <w:szCs w:val="24"/>
              </w:rPr>
              <w:t>Prerequisite; description</w:t>
            </w:r>
          </w:p>
        </w:tc>
      </w:tr>
      <w:tr w:rsidR="005526B8" w:rsidRPr="005526B8" w14:paraId="55C5DFB2" w14:textId="77777777" w:rsidTr="00F4606B">
        <w:tc>
          <w:tcPr>
            <w:tcW w:w="1705" w:type="dxa"/>
          </w:tcPr>
          <w:p w14:paraId="0394B760" w14:textId="77777777" w:rsidR="005526B8" w:rsidRPr="005526B8" w:rsidRDefault="005526B8" w:rsidP="00F4606B">
            <w:pPr>
              <w:rPr>
                <w:rFonts w:ascii="Times New Roman" w:hAnsi="Times New Roman"/>
                <w:szCs w:val="24"/>
              </w:rPr>
            </w:pPr>
            <w:r w:rsidRPr="005526B8">
              <w:rPr>
                <w:rFonts w:ascii="Times New Roman" w:hAnsi="Times New Roman"/>
                <w:szCs w:val="24"/>
              </w:rPr>
              <w:t>GEOG 4800</w:t>
            </w:r>
          </w:p>
        </w:tc>
        <w:tc>
          <w:tcPr>
            <w:tcW w:w="4050" w:type="dxa"/>
          </w:tcPr>
          <w:p w14:paraId="7B4B934C" w14:textId="77777777" w:rsidR="005526B8" w:rsidRPr="005526B8" w:rsidRDefault="005526B8" w:rsidP="00F4606B">
            <w:pPr>
              <w:rPr>
                <w:rFonts w:ascii="Times New Roman" w:hAnsi="Times New Roman"/>
                <w:szCs w:val="24"/>
              </w:rPr>
            </w:pPr>
            <w:r w:rsidRPr="005526B8">
              <w:rPr>
                <w:rFonts w:ascii="Times New Roman" w:hAnsi="Times New Roman"/>
                <w:szCs w:val="24"/>
              </w:rPr>
              <w:t>Capstone Experience in Geography</w:t>
            </w:r>
          </w:p>
        </w:tc>
        <w:tc>
          <w:tcPr>
            <w:tcW w:w="3595" w:type="dxa"/>
          </w:tcPr>
          <w:p w14:paraId="1D5EB802" w14:textId="77777777" w:rsidR="005526B8" w:rsidRPr="005526B8" w:rsidRDefault="005526B8" w:rsidP="00F4606B">
            <w:pPr>
              <w:rPr>
                <w:rFonts w:ascii="Times New Roman" w:hAnsi="Times New Roman"/>
                <w:szCs w:val="24"/>
              </w:rPr>
            </w:pPr>
            <w:r w:rsidRPr="005526B8">
              <w:rPr>
                <w:rFonts w:ascii="Times New Roman" w:hAnsi="Times New Roman"/>
                <w:szCs w:val="24"/>
              </w:rPr>
              <w:t xml:space="preserve">Change to T3 equivalent; prerequisite; description; learning outcomes; </w:t>
            </w:r>
          </w:p>
        </w:tc>
      </w:tr>
      <w:tr w:rsidR="005526B8" w:rsidRPr="005526B8" w14:paraId="582ADE0D" w14:textId="77777777" w:rsidTr="00F4606B">
        <w:tc>
          <w:tcPr>
            <w:tcW w:w="1705" w:type="dxa"/>
          </w:tcPr>
          <w:p w14:paraId="232387A2" w14:textId="77777777" w:rsidR="005526B8" w:rsidRPr="005526B8" w:rsidRDefault="005526B8" w:rsidP="00F4606B">
            <w:pPr>
              <w:rPr>
                <w:rFonts w:ascii="Times New Roman" w:hAnsi="Times New Roman"/>
                <w:szCs w:val="24"/>
              </w:rPr>
            </w:pPr>
            <w:r w:rsidRPr="005526B8">
              <w:rPr>
                <w:rFonts w:ascii="Times New Roman" w:hAnsi="Times New Roman"/>
                <w:szCs w:val="24"/>
              </w:rPr>
              <w:t>HC 2600</w:t>
            </w:r>
          </w:p>
        </w:tc>
        <w:tc>
          <w:tcPr>
            <w:tcW w:w="4050" w:type="dxa"/>
          </w:tcPr>
          <w:p w14:paraId="25170EC5" w14:textId="77777777" w:rsidR="005526B8" w:rsidRPr="005526B8" w:rsidRDefault="005526B8" w:rsidP="00F4606B">
            <w:pPr>
              <w:rPr>
                <w:rFonts w:ascii="Times New Roman" w:hAnsi="Times New Roman"/>
                <w:szCs w:val="24"/>
              </w:rPr>
            </w:pPr>
            <w:r w:rsidRPr="005526B8">
              <w:rPr>
                <w:rFonts w:ascii="Times New Roman" w:hAnsi="Times New Roman"/>
                <w:szCs w:val="24"/>
              </w:rPr>
              <w:t>Introduction to Ethical Community Engagement</w:t>
            </w:r>
          </w:p>
        </w:tc>
        <w:tc>
          <w:tcPr>
            <w:tcW w:w="3595" w:type="dxa"/>
          </w:tcPr>
          <w:p w14:paraId="009E68E6" w14:textId="77777777" w:rsidR="005526B8" w:rsidRPr="005526B8" w:rsidRDefault="005526B8" w:rsidP="00F4606B">
            <w:pPr>
              <w:rPr>
                <w:rFonts w:ascii="Times New Roman" w:hAnsi="Times New Roman"/>
                <w:szCs w:val="24"/>
              </w:rPr>
            </w:pPr>
            <w:r w:rsidRPr="005526B8">
              <w:rPr>
                <w:rFonts w:ascii="Times New Roman" w:hAnsi="Times New Roman"/>
                <w:szCs w:val="24"/>
              </w:rPr>
              <w:t>Prerequisites</w:t>
            </w:r>
          </w:p>
        </w:tc>
      </w:tr>
      <w:tr w:rsidR="005526B8" w:rsidRPr="005526B8" w14:paraId="305C69ED" w14:textId="77777777" w:rsidTr="00F4606B">
        <w:tc>
          <w:tcPr>
            <w:tcW w:w="1705" w:type="dxa"/>
          </w:tcPr>
          <w:p w14:paraId="7F956FC9" w14:textId="77777777" w:rsidR="005526B8" w:rsidRPr="005526B8" w:rsidRDefault="005526B8" w:rsidP="00F4606B">
            <w:pPr>
              <w:rPr>
                <w:rFonts w:ascii="Times New Roman" w:hAnsi="Times New Roman"/>
                <w:szCs w:val="24"/>
              </w:rPr>
            </w:pPr>
            <w:r w:rsidRPr="005526B8">
              <w:rPr>
                <w:rFonts w:ascii="Times New Roman" w:hAnsi="Times New Roman"/>
                <w:szCs w:val="24"/>
              </w:rPr>
              <w:t>HC 2610</w:t>
            </w:r>
          </w:p>
        </w:tc>
        <w:tc>
          <w:tcPr>
            <w:tcW w:w="4050" w:type="dxa"/>
          </w:tcPr>
          <w:p w14:paraId="22EE803C" w14:textId="77777777" w:rsidR="005526B8" w:rsidRPr="005526B8" w:rsidRDefault="005526B8" w:rsidP="00F4606B">
            <w:pPr>
              <w:rPr>
                <w:rFonts w:ascii="Times New Roman" w:hAnsi="Times New Roman"/>
                <w:szCs w:val="24"/>
              </w:rPr>
            </w:pPr>
            <w:r w:rsidRPr="005526B8">
              <w:rPr>
                <w:rFonts w:ascii="Times New Roman" w:hAnsi="Times New Roman"/>
                <w:szCs w:val="24"/>
              </w:rPr>
              <w:t>Introduction to Ethical Research and Creative Activity</w:t>
            </w:r>
          </w:p>
        </w:tc>
        <w:tc>
          <w:tcPr>
            <w:tcW w:w="3595" w:type="dxa"/>
          </w:tcPr>
          <w:p w14:paraId="32BA4E59" w14:textId="77777777" w:rsidR="005526B8" w:rsidRPr="005526B8" w:rsidRDefault="005526B8" w:rsidP="00F4606B">
            <w:pPr>
              <w:rPr>
                <w:rFonts w:ascii="Times New Roman" w:hAnsi="Times New Roman"/>
                <w:szCs w:val="24"/>
              </w:rPr>
            </w:pPr>
            <w:r w:rsidRPr="005526B8">
              <w:rPr>
                <w:rFonts w:ascii="Times New Roman" w:hAnsi="Times New Roman"/>
                <w:szCs w:val="24"/>
              </w:rPr>
              <w:t>Grade code, prerequisites</w:t>
            </w:r>
          </w:p>
        </w:tc>
      </w:tr>
      <w:tr w:rsidR="005526B8" w:rsidRPr="005526B8" w14:paraId="0E7C6283" w14:textId="77777777" w:rsidTr="00F4606B">
        <w:tc>
          <w:tcPr>
            <w:tcW w:w="1705" w:type="dxa"/>
          </w:tcPr>
          <w:p w14:paraId="64586869" w14:textId="77777777" w:rsidR="005526B8" w:rsidRPr="005526B8" w:rsidRDefault="005526B8" w:rsidP="00F4606B">
            <w:pPr>
              <w:rPr>
                <w:rFonts w:ascii="Times New Roman" w:hAnsi="Times New Roman"/>
                <w:szCs w:val="24"/>
              </w:rPr>
            </w:pPr>
            <w:r w:rsidRPr="005526B8">
              <w:rPr>
                <w:rFonts w:ascii="Times New Roman" w:hAnsi="Times New Roman"/>
                <w:szCs w:val="24"/>
              </w:rPr>
              <w:t>HC 2620</w:t>
            </w:r>
          </w:p>
        </w:tc>
        <w:tc>
          <w:tcPr>
            <w:tcW w:w="4050" w:type="dxa"/>
          </w:tcPr>
          <w:p w14:paraId="2EAA70A4" w14:textId="77777777" w:rsidR="005526B8" w:rsidRPr="005526B8" w:rsidRDefault="005526B8" w:rsidP="00F4606B">
            <w:pPr>
              <w:rPr>
                <w:rFonts w:ascii="Times New Roman" w:hAnsi="Times New Roman"/>
                <w:szCs w:val="24"/>
              </w:rPr>
            </w:pPr>
            <w:r w:rsidRPr="005526B8">
              <w:rPr>
                <w:rFonts w:ascii="Times New Roman" w:hAnsi="Times New Roman"/>
                <w:szCs w:val="24"/>
              </w:rPr>
              <w:t>Introduction to Ethical Leadership</w:t>
            </w:r>
          </w:p>
        </w:tc>
        <w:tc>
          <w:tcPr>
            <w:tcW w:w="3595" w:type="dxa"/>
          </w:tcPr>
          <w:p w14:paraId="5BB01E04" w14:textId="77777777" w:rsidR="005526B8" w:rsidRPr="005526B8" w:rsidRDefault="005526B8" w:rsidP="00F4606B">
            <w:pPr>
              <w:rPr>
                <w:rFonts w:ascii="Times New Roman" w:hAnsi="Times New Roman"/>
                <w:szCs w:val="24"/>
              </w:rPr>
            </w:pPr>
            <w:r w:rsidRPr="005526B8">
              <w:rPr>
                <w:rFonts w:ascii="Times New Roman" w:hAnsi="Times New Roman"/>
                <w:szCs w:val="24"/>
              </w:rPr>
              <w:t>Grade code; prerequisites</w:t>
            </w:r>
          </w:p>
        </w:tc>
      </w:tr>
      <w:tr w:rsidR="005526B8" w:rsidRPr="005526B8" w14:paraId="01EDDC52" w14:textId="77777777" w:rsidTr="00F4606B">
        <w:tc>
          <w:tcPr>
            <w:tcW w:w="1705" w:type="dxa"/>
          </w:tcPr>
          <w:p w14:paraId="54DBF403" w14:textId="77777777" w:rsidR="005526B8" w:rsidRPr="005526B8" w:rsidRDefault="005526B8" w:rsidP="00F4606B">
            <w:pPr>
              <w:rPr>
                <w:rFonts w:ascii="Times New Roman" w:hAnsi="Times New Roman"/>
                <w:szCs w:val="24"/>
              </w:rPr>
            </w:pPr>
            <w:r w:rsidRPr="005526B8">
              <w:rPr>
                <w:rFonts w:ascii="Times New Roman" w:hAnsi="Times New Roman"/>
                <w:szCs w:val="24"/>
              </w:rPr>
              <w:t>ISE 1100</w:t>
            </w:r>
          </w:p>
        </w:tc>
        <w:tc>
          <w:tcPr>
            <w:tcW w:w="4050" w:type="dxa"/>
          </w:tcPr>
          <w:p w14:paraId="152CE851" w14:textId="77777777" w:rsidR="005526B8" w:rsidRPr="005526B8" w:rsidRDefault="005526B8" w:rsidP="00F4606B">
            <w:pPr>
              <w:rPr>
                <w:rFonts w:ascii="Times New Roman" w:hAnsi="Times New Roman"/>
                <w:szCs w:val="24"/>
              </w:rPr>
            </w:pPr>
            <w:r w:rsidRPr="005526B8">
              <w:rPr>
                <w:rFonts w:ascii="Times New Roman" w:hAnsi="Times New Roman"/>
                <w:szCs w:val="24"/>
              </w:rPr>
              <w:t>Introduction to Computers and Industrial Engineering</w:t>
            </w:r>
          </w:p>
        </w:tc>
        <w:tc>
          <w:tcPr>
            <w:tcW w:w="3595" w:type="dxa"/>
          </w:tcPr>
          <w:p w14:paraId="76D91B01" w14:textId="77777777" w:rsidR="005526B8" w:rsidRPr="005526B8" w:rsidRDefault="005526B8" w:rsidP="00F4606B">
            <w:pPr>
              <w:rPr>
                <w:rFonts w:ascii="Times New Roman" w:hAnsi="Times New Roman"/>
                <w:szCs w:val="24"/>
              </w:rPr>
            </w:pPr>
            <w:r w:rsidRPr="005526B8">
              <w:rPr>
                <w:rFonts w:ascii="Times New Roman" w:hAnsi="Times New Roman"/>
                <w:szCs w:val="24"/>
              </w:rPr>
              <w:t>Learning outcomes</w:t>
            </w:r>
          </w:p>
        </w:tc>
      </w:tr>
      <w:tr w:rsidR="005526B8" w:rsidRPr="005526B8" w14:paraId="5456B66D" w14:textId="77777777" w:rsidTr="00F4606B">
        <w:tc>
          <w:tcPr>
            <w:tcW w:w="1705" w:type="dxa"/>
          </w:tcPr>
          <w:p w14:paraId="1D29D915" w14:textId="77777777" w:rsidR="005526B8" w:rsidRPr="005526B8" w:rsidRDefault="005526B8" w:rsidP="00F4606B">
            <w:pPr>
              <w:rPr>
                <w:rFonts w:ascii="Times New Roman" w:hAnsi="Times New Roman"/>
                <w:szCs w:val="24"/>
              </w:rPr>
            </w:pPr>
            <w:r w:rsidRPr="005526B8">
              <w:rPr>
                <w:rFonts w:ascii="Times New Roman" w:hAnsi="Times New Roman"/>
                <w:szCs w:val="24"/>
              </w:rPr>
              <w:t>MBA 6370</w:t>
            </w:r>
          </w:p>
        </w:tc>
        <w:tc>
          <w:tcPr>
            <w:tcW w:w="4050" w:type="dxa"/>
          </w:tcPr>
          <w:p w14:paraId="6979C34F" w14:textId="77777777" w:rsidR="005526B8" w:rsidRPr="005526B8" w:rsidRDefault="005526B8" w:rsidP="00F4606B">
            <w:pPr>
              <w:rPr>
                <w:rFonts w:ascii="Times New Roman" w:hAnsi="Times New Roman"/>
                <w:szCs w:val="24"/>
              </w:rPr>
            </w:pPr>
            <w:r w:rsidRPr="005526B8">
              <w:rPr>
                <w:rFonts w:ascii="Times New Roman" w:hAnsi="Times New Roman"/>
                <w:szCs w:val="24"/>
              </w:rPr>
              <w:t>Operations Management</w:t>
            </w:r>
          </w:p>
        </w:tc>
        <w:tc>
          <w:tcPr>
            <w:tcW w:w="3595" w:type="dxa"/>
          </w:tcPr>
          <w:p w14:paraId="7F46A5E1" w14:textId="77777777" w:rsidR="005526B8" w:rsidRPr="005526B8" w:rsidRDefault="005526B8" w:rsidP="00F4606B">
            <w:pPr>
              <w:rPr>
                <w:rFonts w:ascii="Times New Roman" w:hAnsi="Times New Roman"/>
                <w:szCs w:val="24"/>
              </w:rPr>
            </w:pPr>
            <w:r w:rsidRPr="005526B8">
              <w:rPr>
                <w:rFonts w:ascii="Times New Roman" w:hAnsi="Times New Roman"/>
                <w:szCs w:val="24"/>
              </w:rPr>
              <w:t>Learning outcomes; topics section completed</w:t>
            </w:r>
          </w:p>
        </w:tc>
      </w:tr>
      <w:tr w:rsidR="005526B8" w:rsidRPr="005526B8" w14:paraId="3410F113" w14:textId="77777777" w:rsidTr="00F4606B">
        <w:tc>
          <w:tcPr>
            <w:tcW w:w="1705" w:type="dxa"/>
          </w:tcPr>
          <w:p w14:paraId="1DA16005" w14:textId="77777777" w:rsidR="005526B8" w:rsidRPr="005526B8" w:rsidRDefault="005526B8" w:rsidP="00F4606B">
            <w:pPr>
              <w:rPr>
                <w:rFonts w:ascii="Times New Roman" w:hAnsi="Times New Roman"/>
                <w:szCs w:val="24"/>
              </w:rPr>
            </w:pPr>
            <w:r w:rsidRPr="005526B8">
              <w:rPr>
                <w:rFonts w:ascii="Times New Roman" w:hAnsi="Times New Roman"/>
                <w:szCs w:val="24"/>
              </w:rPr>
              <w:t>MBA 6380</w:t>
            </w:r>
          </w:p>
        </w:tc>
        <w:tc>
          <w:tcPr>
            <w:tcW w:w="4050" w:type="dxa"/>
          </w:tcPr>
          <w:p w14:paraId="52ED7349" w14:textId="77777777" w:rsidR="005526B8" w:rsidRPr="005526B8" w:rsidRDefault="005526B8" w:rsidP="00F4606B">
            <w:pPr>
              <w:rPr>
                <w:rFonts w:ascii="Times New Roman" w:hAnsi="Times New Roman"/>
                <w:szCs w:val="24"/>
              </w:rPr>
            </w:pPr>
            <w:r w:rsidRPr="005526B8">
              <w:rPr>
                <w:rFonts w:ascii="Times New Roman" w:hAnsi="Times New Roman"/>
                <w:szCs w:val="24"/>
              </w:rPr>
              <w:t>Strategy</w:t>
            </w:r>
          </w:p>
        </w:tc>
        <w:tc>
          <w:tcPr>
            <w:tcW w:w="3595" w:type="dxa"/>
          </w:tcPr>
          <w:p w14:paraId="7A6C9EB1" w14:textId="77777777" w:rsidR="005526B8" w:rsidRPr="005526B8" w:rsidRDefault="005526B8" w:rsidP="00F4606B">
            <w:pPr>
              <w:rPr>
                <w:rFonts w:ascii="Times New Roman" w:hAnsi="Times New Roman"/>
                <w:szCs w:val="24"/>
              </w:rPr>
            </w:pPr>
            <w:r w:rsidRPr="005526B8">
              <w:rPr>
                <w:rFonts w:ascii="Times New Roman" w:hAnsi="Times New Roman"/>
                <w:szCs w:val="24"/>
              </w:rPr>
              <w:t>Learning outcomes</w:t>
            </w:r>
          </w:p>
        </w:tc>
      </w:tr>
      <w:tr w:rsidR="005526B8" w:rsidRPr="005526B8" w14:paraId="6E409C98" w14:textId="77777777" w:rsidTr="00F4606B">
        <w:tc>
          <w:tcPr>
            <w:tcW w:w="1705" w:type="dxa"/>
          </w:tcPr>
          <w:p w14:paraId="08FD3AA6" w14:textId="77777777" w:rsidR="005526B8" w:rsidRPr="005526B8" w:rsidRDefault="005526B8" w:rsidP="00F4606B">
            <w:pPr>
              <w:rPr>
                <w:rFonts w:ascii="Times New Roman" w:hAnsi="Times New Roman"/>
                <w:szCs w:val="24"/>
              </w:rPr>
            </w:pPr>
            <w:r w:rsidRPr="005526B8">
              <w:rPr>
                <w:rFonts w:ascii="Times New Roman" w:hAnsi="Times New Roman"/>
                <w:szCs w:val="24"/>
              </w:rPr>
              <w:lastRenderedPageBreak/>
              <w:t>ME 6940</w:t>
            </w:r>
          </w:p>
        </w:tc>
        <w:tc>
          <w:tcPr>
            <w:tcW w:w="4050" w:type="dxa"/>
          </w:tcPr>
          <w:p w14:paraId="75BFB67D" w14:textId="77777777" w:rsidR="005526B8" w:rsidRPr="005526B8" w:rsidRDefault="005526B8" w:rsidP="00F4606B">
            <w:pPr>
              <w:rPr>
                <w:rFonts w:ascii="Times New Roman" w:hAnsi="Times New Roman"/>
                <w:szCs w:val="24"/>
              </w:rPr>
            </w:pPr>
            <w:r w:rsidRPr="005526B8">
              <w:rPr>
                <w:rFonts w:ascii="Times New Roman" w:hAnsi="Times New Roman"/>
                <w:szCs w:val="24"/>
              </w:rPr>
              <w:t>Research</w:t>
            </w:r>
          </w:p>
        </w:tc>
        <w:tc>
          <w:tcPr>
            <w:tcW w:w="3595" w:type="dxa"/>
          </w:tcPr>
          <w:p w14:paraId="56C8BE7D" w14:textId="77777777" w:rsidR="005526B8" w:rsidRPr="005526B8" w:rsidRDefault="005526B8" w:rsidP="00F4606B">
            <w:pPr>
              <w:rPr>
                <w:rFonts w:ascii="Times New Roman" w:hAnsi="Times New Roman"/>
                <w:szCs w:val="24"/>
              </w:rPr>
            </w:pPr>
            <w:r w:rsidRPr="005526B8">
              <w:rPr>
                <w:rFonts w:ascii="Times New Roman" w:hAnsi="Times New Roman"/>
                <w:szCs w:val="24"/>
              </w:rPr>
              <w:t>Increase max hours</w:t>
            </w:r>
          </w:p>
        </w:tc>
      </w:tr>
      <w:tr w:rsidR="005526B8" w:rsidRPr="005526B8" w14:paraId="20D8F2BE" w14:textId="77777777" w:rsidTr="00F4606B">
        <w:tc>
          <w:tcPr>
            <w:tcW w:w="1705" w:type="dxa"/>
          </w:tcPr>
          <w:p w14:paraId="3FC47598" w14:textId="77777777" w:rsidR="005526B8" w:rsidRPr="005526B8" w:rsidRDefault="005526B8" w:rsidP="00F4606B">
            <w:pPr>
              <w:rPr>
                <w:rFonts w:ascii="Times New Roman" w:hAnsi="Times New Roman"/>
                <w:szCs w:val="24"/>
              </w:rPr>
            </w:pPr>
            <w:r w:rsidRPr="005526B8">
              <w:rPr>
                <w:rFonts w:ascii="Times New Roman" w:hAnsi="Times New Roman"/>
                <w:szCs w:val="24"/>
              </w:rPr>
              <w:t>ME 6950</w:t>
            </w:r>
          </w:p>
        </w:tc>
        <w:tc>
          <w:tcPr>
            <w:tcW w:w="4050" w:type="dxa"/>
          </w:tcPr>
          <w:p w14:paraId="6EE02427" w14:textId="77777777" w:rsidR="005526B8" w:rsidRPr="005526B8" w:rsidRDefault="005526B8" w:rsidP="00F4606B">
            <w:pPr>
              <w:rPr>
                <w:rFonts w:ascii="Times New Roman" w:hAnsi="Times New Roman"/>
                <w:szCs w:val="24"/>
              </w:rPr>
            </w:pPr>
            <w:r w:rsidRPr="005526B8">
              <w:rPr>
                <w:rFonts w:ascii="Times New Roman" w:hAnsi="Times New Roman"/>
                <w:szCs w:val="24"/>
              </w:rPr>
              <w:t>Thesis</w:t>
            </w:r>
          </w:p>
        </w:tc>
        <w:tc>
          <w:tcPr>
            <w:tcW w:w="3595" w:type="dxa"/>
          </w:tcPr>
          <w:p w14:paraId="27D7E780" w14:textId="77777777" w:rsidR="005526B8" w:rsidRPr="005526B8" w:rsidRDefault="005526B8" w:rsidP="00F4606B">
            <w:pPr>
              <w:rPr>
                <w:rFonts w:ascii="Times New Roman" w:hAnsi="Times New Roman"/>
                <w:szCs w:val="24"/>
              </w:rPr>
            </w:pPr>
            <w:r w:rsidRPr="005526B8">
              <w:rPr>
                <w:rFonts w:ascii="Times New Roman" w:hAnsi="Times New Roman"/>
                <w:szCs w:val="24"/>
              </w:rPr>
              <w:t xml:space="preserve">Increase max hours  </w:t>
            </w:r>
          </w:p>
        </w:tc>
      </w:tr>
      <w:tr w:rsidR="005526B8" w:rsidRPr="005526B8" w14:paraId="44B43EC6" w14:textId="77777777" w:rsidTr="00F4606B">
        <w:tc>
          <w:tcPr>
            <w:tcW w:w="1705" w:type="dxa"/>
          </w:tcPr>
          <w:p w14:paraId="3DE52350" w14:textId="77777777" w:rsidR="005526B8" w:rsidRPr="005526B8" w:rsidRDefault="005526B8" w:rsidP="00F4606B">
            <w:pPr>
              <w:rPr>
                <w:rFonts w:ascii="Times New Roman" w:hAnsi="Times New Roman"/>
                <w:szCs w:val="24"/>
              </w:rPr>
            </w:pPr>
            <w:r w:rsidRPr="005526B8">
              <w:rPr>
                <w:rFonts w:ascii="Times New Roman" w:hAnsi="Times New Roman"/>
                <w:szCs w:val="24"/>
              </w:rPr>
              <w:t>MFE 6440</w:t>
            </w:r>
          </w:p>
        </w:tc>
        <w:tc>
          <w:tcPr>
            <w:tcW w:w="4050" w:type="dxa"/>
          </w:tcPr>
          <w:p w14:paraId="1A88880F" w14:textId="77777777" w:rsidR="005526B8" w:rsidRPr="005526B8" w:rsidRDefault="005526B8" w:rsidP="00F4606B">
            <w:pPr>
              <w:rPr>
                <w:rFonts w:ascii="Times New Roman" w:hAnsi="Times New Roman"/>
                <w:szCs w:val="24"/>
              </w:rPr>
            </w:pPr>
            <w:r w:rsidRPr="005526B8">
              <w:rPr>
                <w:rFonts w:ascii="Times New Roman" w:hAnsi="Times New Roman"/>
                <w:szCs w:val="24"/>
              </w:rPr>
              <w:t>Futures, Options, and other Derivatives</w:t>
            </w:r>
          </w:p>
        </w:tc>
        <w:tc>
          <w:tcPr>
            <w:tcW w:w="3595" w:type="dxa"/>
          </w:tcPr>
          <w:p w14:paraId="02D872AE" w14:textId="77777777" w:rsidR="005526B8" w:rsidRPr="005526B8" w:rsidRDefault="005526B8" w:rsidP="00F4606B">
            <w:pPr>
              <w:rPr>
                <w:rFonts w:ascii="Times New Roman" w:hAnsi="Times New Roman"/>
                <w:szCs w:val="24"/>
              </w:rPr>
            </w:pPr>
            <w:r w:rsidRPr="005526B8">
              <w:rPr>
                <w:rFonts w:ascii="Times New Roman" w:hAnsi="Times New Roman"/>
                <w:szCs w:val="24"/>
              </w:rPr>
              <w:t>Course name, GEC, not repeatable, add topics/readings/key grade factors, learning outcomes</w:t>
            </w:r>
          </w:p>
        </w:tc>
      </w:tr>
      <w:tr w:rsidR="005526B8" w:rsidRPr="005526B8" w14:paraId="41960431" w14:textId="77777777" w:rsidTr="00F4606B">
        <w:tc>
          <w:tcPr>
            <w:tcW w:w="1705" w:type="dxa"/>
          </w:tcPr>
          <w:p w14:paraId="51D9094C" w14:textId="77777777" w:rsidR="005526B8" w:rsidRPr="005526B8" w:rsidRDefault="005526B8" w:rsidP="00F4606B">
            <w:pPr>
              <w:rPr>
                <w:rFonts w:ascii="Times New Roman" w:hAnsi="Times New Roman"/>
                <w:szCs w:val="24"/>
              </w:rPr>
            </w:pPr>
            <w:r w:rsidRPr="005526B8">
              <w:rPr>
                <w:rFonts w:ascii="Times New Roman" w:hAnsi="Times New Roman"/>
                <w:szCs w:val="24"/>
              </w:rPr>
              <w:t>MUS 3754/5754</w:t>
            </w:r>
          </w:p>
        </w:tc>
        <w:tc>
          <w:tcPr>
            <w:tcW w:w="4050" w:type="dxa"/>
          </w:tcPr>
          <w:p w14:paraId="0E469183" w14:textId="77777777" w:rsidR="005526B8" w:rsidRPr="005526B8" w:rsidRDefault="005526B8" w:rsidP="00F4606B">
            <w:pPr>
              <w:rPr>
                <w:rFonts w:ascii="Times New Roman" w:hAnsi="Times New Roman"/>
                <w:szCs w:val="24"/>
              </w:rPr>
            </w:pPr>
            <w:r w:rsidRPr="005526B8">
              <w:rPr>
                <w:rFonts w:ascii="Times New Roman" w:hAnsi="Times New Roman"/>
                <w:szCs w:val="24"/>
              </w:rPr>
              <w:t>Vocal Coaching</w:t>
            </w:r>
          </w:p>
        </w:tc>
        <w:tc>
          <w:tcPr>
            <w:tcW w:w="3595" w:type="dxa"/>
          </w:tcPr>
          <w:p w14:paraId="44490D74" w14:textId="77777777" w:rsidR="005526B8" w:rsidRPr="005526B8" w:rsidRDefault="005526B8" w:rsidP="00F4606B">
            <w:pPr>
              <w:rPr>
                <w:rFonts w:ascii="Times New Roman" w:hAnsi="Times New Roman"/>
                <w:szCs w:val="24"/>
              </w:rPr>
            </w:pPr>
            <w:r w:rsidRPr="005526B8">
              <w:rPr>
                <w:rFonts w:ascii="Times New Roman" w:hAnsi="Times New Roman"/>
                <w:szCs w:val="24"/>
              </w:rPr>
              <w:t>Description; repeatable; learning outcomes; key grade factors; summative</w:t>
            </w:r>
          </w:p>
        </w:tc>
      </w:tr>
      <w:tr w:rsidR="005526B8" w:rsidRPr="005526B8" w14:paraId="67BD1485" w14:textId="77777777" w:rsidTr="00F4606B">
        <w:tc>
          <w:tcPr>
            <w:tcW w:w="1705" w:type="dxa"/>
          </w:tcPr>
          <w:p w14:paraId="332B989A" w14:textId="77777777" w:rsidR="005526B8" w:rsidRPr="005526B8" w:rsidRDefault="005526B8" w:rsidP="00F4606B">
            <w:pPr>
              <w:rPr>
                <w:rFonts w:ascii="Times New Roman" w:hAnsi="Times New Roman"/>
                <w:szCs w:val="24"/>
              </w:rPr>
            </w:pPr>
            <w:r w:rsidRPr="005526B8">
              <w:rPr>
                <w:rFonts w:ascii="Times New Roman" w:hAnsi="Times New Roman"/>
                <w:szCs w:val="24"/>
              </w:rPr>
              <w:t>PBIO 1000</w:t>
            </w:r>
          </w:p>
        </w:tc>
        <w:tc>
          <w:tcPr>
            <w:tcW w:w="4050" w:type="dxa"/>
          </w:tcPr>
          <w:p w14:paraId="2A8A2CC1" w14:textId="77777777" w:rsidR="005526B8" w:rsidRPr="005526B8" w:rsidRDefault="005526B8" w:rsidP="00F4606B">
            <w:pPr>
              <w:rPr>
                <w:rFonts w:ascii="Times New Roman" w:hAnsi="Times New Roman"/>
                <w:szCs w:val="24"/>
              </w:rPr>
            </w:pPr>
            <w:r w:rsidRPr="005526B8">
              <w:rPr>
                <w:rFonts w:ascii="Times New Roman" w:hAnsi="Times New Roman"/>
                <w:szCs w:val="24"/>
              </w:rPr>
              <w:t>Plants and the Global Environment</w:t>
            </w:r>
          </w:p>
        </w:tc>
        <w:tc>
          <w:tcPr>
            <w:tcW w:w="3595" w:type="dxa"/>
          </w:tcPr>
          <w:p w14:paraId="11E3B5AB" w14:textId="77777777" w:rsidR="005526B8" w:rsidRPr="005526B8" w:rsidRDefault="005526B8" w:rsidP="00F4606B">
            <w:pPr>
              <w:rPr>
                <w:rFonts w:ascii="Times New Roman" w:hAnsi="Times New Roman"/>
                <w:szCs w:val="24"/>
              </w:rPr>
            </w:pPr>
            <w:r w:rsidRPr="005526B8">
              <w:rPr>
                <w:rFonts w:ascii="Times New Roman" w:hAnsi="Times New Roman"/>
                <w:szCs w:val="24"/>
              </w:rPr>
              <w:t>Description; learning outcomes; general education goals narrowed; topics/readings/key grade factors updated</w:t>
            </w:r>
          </w:p>
        </w:tc>
      </w:tr>
      <w:tr w:rsidR="005526B8" w:rsidRPr="005526B8" w14:paraId="15FAD73E" w14:textId="77777777" w:rsidTr="00F4606B">
        <w:tc>
          <w:tcPr>
            <w:tcW w:w="1705" w:type="dxa"/>
          </w:tcPr>
          <w:p w14:paraId="5BC92362" w14:textId="77777777" w:rsidR="005526B8" w:rsidRPr="005526B8" w:rsidRDefault="005526B8" w:rsidP="00F4606B">
            <w:pPr>
              <w:rPr>
                <w:rFonts w:ascii="Times New Roman" w:hAnsi="Times New Roman"/>
                <w:szCs w:val="24"/>
              </w:rPr>
            </w:pPr>
            <w:r w:rsidRPr="005526B8">
              <w:rPr>
                <w:rFonts w:ascii="Times New Roman" w:hAnsi="Times New Roman"/>
                <w:szCs w:val="24"/>
              </w:rPr>
              <w:t>PBIO 2250</w:t>
            </w:r>
          </w:p>
        </w:tc>
        <w:tc>
          <w:tcPr>
            <w:tcW w:w="4050" w:type="dxa"/>
          </w:tcPr>
          <w:p w14:paraId="4E5F441D" w14:textId="77777777" w:rsidR="005526B8" w:rsidRPr="005526B8" w:rsidRDefault="005526B8" w:rsidP="00F4606B">
            <w:pPr>
              <w:rPr>
                <w:rFonts w:ascii="Times New Roman" w:hAnsi="Times New Roman"/>
                <w:szCs w:val="24"/>
              </w:rPr>
            </w:pPr>
            <w:r w:rsidRPr="005526B8">
              <w:rPr>
                <w:rFonts w:ascii="Times New Roman" w:hAnsi="Times New Roman"/>
                <w:szCs w:val="24"/>
              </w:rPr>
              <w:t>Flowers</w:t>
            </w:r>
          </w:p>
        </w:tc>
        <w:tc>
          <w:tcPr>
            <w:tcW w:w="3595" w:type="dxa"/>
          </w:tcPr>
          <w:p w14:paraId="37C4DA63" w14:textId="77777777" w:rsidR="005526B8" w:rsidRPr="005526B8" w:rsidRDefault="005526B8" w:rsidP="00F4606B">
            <w:pPr>
              <w:rPr>
                <w:rFonts w:ascii="Times New Roman" w:hAnsi="Times New Roman"/>
                <w:szCs w:val="24"/>
              </w:rPr>
            </w:pPr>
            <w:r w:rsidRPr="005526B8">
              <w:rPr>
                <w:rFonts w:ascii="Times New Roman" w:hAnsi="Times New Roman"/>
                <w:szCs w:val="24"/>
              </w:rPr>
              <w:t>Learning outcomes; no credit if</w:t>
            </w:r>
          </w:p>
        </w:tc>
      </w:tr>
      <w:tr w:rsidR="005526B8" w:rsidRPr="005526B8" w14:paraId="4D29EAD9" w14:textId="77777777" w:rsidTr="00F4606B">
        <w:tc>
          <w:tcPr>
            <w:tcW w:w="1705" w:type="dxa"/>
          </w:tcPr>
          <w:p w14:paraId="53201FBE" w14:textId="77777777" w:rsidR="005526B8" w:rsidRPr="005526B8" w:rsidRDefault="005526B8" w:rsidP="00F4606B">
            <w:pPr>
              <w:rPr>
                <w:rFonts w:ascii="Times New Roman" w:hAnsi="Times New Roman"/>
                <w:szCs w:val="24"/>
              </w:rPr>
            </w:pPr>
            <w:r w:rsidRPr="005526B8">
              <w:rPr>
                <w:rFonts w:ascii="Times New Roman" w:hAnsi="Times New Roman"/>
                <w:szCs w:val="24"/>
              </w:rPr>
              <w:t>PBIO 2470</w:t>
            </w:r>
          </w:p>
        </w:tc>
        <w:tc>
          <w:tcPr>
            <w:tcW w:w="4050" w:type="dxa"/>
          </w:tcPr>
          <w:p w14:paraId="126E9B09" w14:textId="77777777" w:rsidR="005526B8" w:rsidRPr="005526B8" w:rsidRDefault="005526B8" w:rsidP="00F4606B">
            <w:pPr>
              <w:rPr>
                <w:rFonts w:ascii="Times New Roman" w:hAnsi="Times New Roman"/>
                <w:szCs w:val="24"/>
              </w:rPr>
            </w:pPr>
            <w:r w:rsidRPr="005526B8">
              <w:rPr>
                <w:rFonts w:ascii="Times New Roman" w:hAnsi="Times New Roman"/>
                <w:szCs w:val="24"/>
              </w:rPr>
              <w:t>Biomes of the World</w:t>
            </w:r>
          </w:p>
        </w:tc>
        <w:tc>
          <w:tcPr>
            <w:tcW w:w="3595" w:type="dxa"/>
          </w:tcPr>
          <w:p w14:paraId="383E6809" w14:textId="77777777" w:rsidR="005526B8" w:rsidRPr="005526B8" w:rsidRDefault="005526B8" w:rsidP="00F4606B">
            <w:pPr>
              <w:rPr>
                <w:rFonts w:ascii="Times New Roman" w:hAnsi="Times New Roman"/>
                <w:szCs w:val="24"/>
              </w:rPr>
            </w:pPr>
            <w:r w:rsidRPr="005526B8">
              <w:rPr>
                <w:rFonts w:ascii="Times New Roman" w:hAnsi="Times New Roman"/>
                <w:szCs w:val="24"/>
              </w:rPr>
              <w:t>Learning outcomes; update general education goals</w:t>
            </w:r>
          </w:p>
        </w:tc>
      </w:tr>
      <w:tr w:rsidR="005526B8" w:rsidRPr="005526B8" w14:paraId="76CC057B" w14:textId="77777777" w:rsidTr="00F4606B">
        <w:tc>
          <w:tcPr>
            <w:tcW w:w="1705" w:type="dxa"/>
          </w:tcPr>
          <w:p w14:paraId="5C236EE8" w14:textId="77777777" w:rsidR="005526B8" w:rsidRPr="005526B8" w:rsidRDefault="005526B8" w:rsidP="00F4606B">
            <w:pPr>
              <w:rPr>
                <w:rFonts w:ascii="Times New Roman" w:hAnsi="Times New Roman"/>
                <w:szCs w:val="24"/>
              </w:rPr>
            </w:pPr>
            <w:r w:rsidRPr="005526B8">
              <w:rPr>
                <w:rFonts w:ascii="Times New Roman" w:hAnsi="Times New Roman"/>
                <w:szCs w:val="24"/>
              </w:rPr>
              <w:t>QBA 4720</w:t>
            </w:r>
          </w:p>
        </w:tc>
        <w:tc>
          <w:tcPr>
            <w:tcW w:w="4050" w:type="dxa"/>
          </w:tcPr>
          <w:p w14:paraId="56629F95" w14:textId="77777777" w:rsidR="005526B8" w:rsidRPr="005526B8" w:rsidRDefault="005526B8" w:rsidP="00F4606B">
            <w:pPr>
              <w:rPr>
                <w:rFonts w:ascii="Times New Roman" w:hAnsi="Times New Roman"/>
                <w:szCs w:val="24"/>
              </w:rPr>
            </w:pPr>
            <w:r w:rsidRPr="005526B8">
              <w:rPr>
                <w:rFonts w:ascii="Times New Roman" w:hAnsi="Times New Roman"/>
                <w:szCs w:val="24"/>
              </w:rPr>
              <w:t>Prescriptive Analytics</w:t>
            </w:r>
          </w:p>
        </w:tc>
        <w:tc>
          <w:tcPr>
            <w:tcW w:w="3595" w:type="dxa"/>
          </w:tcPr>
          <w:p w14:paraId="20910726" w14:textId="77777777" w:rsidR="005526B8" w:rsidRPr="005526B8" w:rsidRDefault="005526B8" w:rsidP="00F4606B">
            <w:pPr>
              <w:rPr>
                <w:rFonts w:ascii="Times New Roman" w:hAnsi="Times New Roman"/>
                <w:szCs w:val="24"/>
              </w:rPr>
            </w:pPr>
            <w:r w:rsidRPr="005526B8">
              <w:rPr>
                <w:rFonts w:ascii="Times New Roman" w:hAnsi="Times New Roman"/>
                <w:szCs w:val="24"/>
              </w:rPr>
              <w:t>Learning outcomes; topics section completed</w:t>
            </w:r>
          </w:p>
        </w:tc>
      </w:tr>
    </w:tbl>
    <w:p w14:paraId="0BFB473B" w14:textId="77777777" w:rsidR="005526B8" w:rsidRPr="005526B8" w:rsidRDefault="005526B8" w:rsidP="005526B8">
      <w:pPr>
        <w:rPr>
          <w:rFonts w:ascii="Times New Roman" w:hAnsi="Times New Roman"/>
          <w:szCs w:val="24"/>
        </w:rPr>
      </w:pPr>
    </w:p>
    <w:p w14:paraId="41E86C8A" w14:textId="77777777" w:rsidR="005526B8" w:rsidRPr="005526B8" w:rsidRDefault="005526B8" w:rsidP="005526B8">
      <w:pPr>
        <w:rPr>
          <w:rFonts w:ascii="Times New Roman" w:hAnsi="Times New Roman"/>
          <w:b/>
          <w:bCs/>
          <w:szCs w:val="24"/>
        </w:rPr>
      </w:pPr>
      <w:r w:rsidRPr="005526B8">
        <w:rPr>
          <w:rFonts w:ascii="Times New Roman" w:hAnsi="Times New Roman"/>
          <w:b/>
          <w:bCs/>
          <w:szCs w:val="24"/>
        </w:rPr>
        <w:t>Expedited Course changes (for information only)</w:t>
      </w:r>
      <w:r w:rsidRPr="005526B8">
        <w:rPr>
          <w:rFonts w:ascii="Times New Roman" w:hAnsi="Times New Roman"/>
          <w:b/>
          <w:bCs/>
          <w:szCs w:val="24"/>
        </w:rPr>
        <w:tab/>
      </w:r>
      <w:r w:rsidRPr="005526B8">
        <w:rPr>
          <w:rFonts w:ascii="Times New Roman" w:hAnsi="Times New Roman"/>
          <w:b/>
          <w:bCs/>
          <w:szCs w:val="24"/>
        </w:rPr>
        <w:tab/>
      </w:r>
      <w:r w:rsidRPr="005526B8">
        <w:rPr>
          <w:rFonts w:ascii="Times New Roman" w:hAnsi="Times New Roman"/>
          <w:b/>
          <w:bCs/>
          <w:szCs w:val="24"/>
        </w:rPr>
        <w:tab/>
      </w:r>
    </w:p>
    <w:p w14:paraId="0C98B643" w14:textId="77777777" w:rsidR="005526B8" w:rsidRPr="005526B8" w:rsidRDefault="005526B8" w:rsidP="005526B8">
      <w:pPr>
        <w:rPr>
          <w:rFonts w:ascii="Times New Roman" w:hAnsi="Times New Roman"/>
          <w:szCs w:val="24"/>
        </w:rPr>
      </w:pPr>
      <w:r w:rsidRPr="005526B8">
        <w:rPr>
          <w:rFonts w:ascii="Times New Roman" w:hAnsi="Times New Roman"/>
          <w:szCs w:val="24"/>
        </w:rPr>
        <w:t>PSY 1090</w:t>
      </w:r>
      <w:r w:rsidRPr="005526B8">
        <w:rPr>
          <w:rFonts w:ascii="Times New Roman" w:hAnsi="Times New Roman"/>
          <w:szCs w:val="24"/>
        </w:rPr>
        <w:tab/>
      </w:r>
      <w:r w:rsidRPr="005526B8">
        <w:rPr>
          <w:rFonts w:ascii="Times New Roman" w:hAnsi="Times New Roman"/>
          <w:szCs w:val="24"/>
        </w:rPr>
        <w:tab/>
        <w:t>OCOM 6012</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5994F0CB" w14:textId="77777777" w:rsidR="005526B8" w:rsidRPr="005526B8" w:rsidRDefault="005526B8" w:rsidP="005526B8">
      <w:pPr>
        <w:rPr>
          <w:rFonts w:ascii="Times New Roman" w:hAnsi="Times New Roman"/>
          <w:szCs w:val="24"/>
        </w:rPr>
      </w:pPr>
      <w:r w:rsidRPr="005526B8">
        <w:rPr>
          <w:rFonts w:ascii="Times New Roman" w:hAnsi="Times New Roman"/>
          <w:szCs w:val="24"/>
        </w:rPr>
        <w:t>PSY 3810</w:t>
      </w:r>
      <w:r w:rsidRPr="005526B8">
        <w:rPr>
          <w:rFonts w:ascii="Times New Roman" w:hAnsi="Times New Roman"/>
          <w:szCs w:val="24"/>
        </w:rPr>
        <w:tab/>
      </w:r>
      <w:r w:rsidRPr="005526B8">
        <w:rPr>
          <w:rFonts w:ascii="Times New Roman" w:hAnsi="Times New Roman"/>
          <w:szCs w:val="24"/>
        </w:rPr>
        <w:tab/>
        <w:t>OCOM 7003</w:t>
      </w:r>
      <w:r w:rsidRPr="005526B8">
        <w:rPr>
          <w:rFonts w:ascii="Times New Roman" w:hAnsi="Times New Roman"/>
          <w:szCs w:val="24"/>
        </w:rPr>
        <w:tab/>
      </w:r>
      <w:r w:rsidRPr="005526B8">
        <w:rPr>
          <w:rFonts w:ascii="Times New Roman" w:hAnsi="Times New Roman"/>
          <w:szCs w:val="24"/>
        </w:rPr>
        <w:tab/>
      </w:r>
    </w:p>
    <w:p w14:paraId="41E68E63" w14:textId="77777777" w:rsidR="005526B8" w:rsidRPr="005526B8" w:rsidRDefault="005526B8" w:rsidP="005526B8">
      <w:pPr>
        <w:rPr>
          <w:rFonts w:ascii="Times New Roman" w:hAnsi="Times New Roman"/>
          <w:szCs w:val="24"/>
        </w:rPr>
      </w:pPr>
      <w:r w:rsidRPr="005526B8">
        <w:rPr>
          <w:rFonts w:ascii="Times New Roman" w:hAnsi="Times New Roman"/>
          <w:szCs w:val="24"/>
        </w:rPr>
        <w:t>PSY 3220</w:t>
      </w:r>
      <w:r w:rsidRPr="005526B8">
        <w:rPr>
          <w:rFonts w:ascii="Times New Roman" w:hAnsi="Times New Roman"/>
          <w:szCs w:val="24"/>
        </w:rPr>
        <w:tab/>
      </w:r>
      <w:r w:rsidRPr="005526B8">
        <w:rPr>
          <w:rFonts w:ascii="Times New Roman" w:hAnsi="Times New Roman"/>
          <w:szCs w:val="24"/>
        </w:rPr>
        <w:tab/>
        <w:t>OCOM 7004</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44F1425B" w14:textId="77777777" w:rsidR="005526B8" w:rsidRPr="005526B8" w:rsidRDefault="005526B8" w:rsidP="005526B8">
      <w:pPr>
        <w:rPr>
          <w:rFonts w:ascii="Times New Roman" w:hAnsi="Times New Roman"/>
          <w:szCs w:val="24"/>
        </w:rPr>
      </w:pPr>
      <w:r w:rsidRPr="005526B8">
        <w:rPr>
          <w:rFonts w:ascii="Times New Roman" w:hAnsi="Times New Roman"/>
          <w:szCs w:val="24"/>
        </w:rPr>
        <w:t>PSY 3210</w:t>
      </w:r>
      <w:r w:rsidRPr="005526B8">
        <w:rPr>
          <w:rFonts w:ascii="Times New Roman" w:hAnsi="Times New Roman"/>
          <w:szCs w:val="24"/>
        </w:rPr>
        <w:tab/>
      </w:r>
      <w:r w:rsidRPr="005526B8">
        <w:rPr>
          <w:rFonts w:ascii="Times New Roman" w:hAnsi="Times New Roman"/>
          <w:szCs w:val="24"/>
        </w:rPr>
        <w:tab/>
        <w:t>CHE 6950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768B8774" w14:textId="77777777" w:rsidR="005526B8" w:rsidRPr="005526B8" w:rsidRDefault="005526B8" w:rsidP="005526B8">
      <w:pPr>
        <w:rPr>
          <w:rFonts w:ascii="Times New Roman" w:hAnsi="Times New Roman"/>
          <w:szCs w:val="24"/>
        </w:rPr>
      </w:pPr>
      <w:r w:rsidRPr="005526B8">
        <w:rPr>
          <w:rFonts w:ascii="Times New Roman" w:hAnsi="Times New Roman"/>
          <w:szCs w:val="24"/>
        </w:rPr>
        <w:t>PSY 4010</w:t>
      </w:r>
      <w:r w:rsidRPr="005526B8">
        <w:rPr>
          <w:rFonts w:ascii="Times New Roman" w:hAnsi="Times New Roman"/>
          <w:szCs w:val="24"/>
        </w:rPr>
        <w:tab/>
      </w:r>
      <w:r w:rsidRPr="005526B8">
        <w:rPr>
          <w:rFonts w:ascii="Times New Roman" w:hAnsi="Times New Roman"/>
          <w:szCs w:val="24"/>
        </w:rPr>
        <w:tab/>
        <w:t>CHE 8950</w:t>
      </w:r>
      <w:r w:rsidRPr="005526B8">
        <w:rPr>
          <w:rFonts w:ascii="Times New Roman" w:hAnsi="Times New Roman"/>
          <w:szCs w:val="24"/>
        </w:rPr>
        <w:tab/>
      </w:r>
      <w:r w:rsidRPr="005526B8">
        <w:rPr>
          <w:rFonts w:ascii="Times New Roman" w:hAnsi="Times New Roman"/>
          <w:szCs w:val="24"/>
        </w:rPr>
        <w:tab/>
      </w:r>
    </w:p>
    <w:p w14:paraId="61D86AA5" w14:textId="77777777" w:rsidR="005526B8" w:rsidRPr="005526B8" w:rsidRDefault="005526B8" w:rsidP="005526B8">
      <w:pPr>
        <w:rPr>
          <w:rFonts w:ascii="Times New Roman" w:hAnsi="Times New Roman"/>
          <w:szCs w:val="24"/>
        </w:rPr>
      </w:pPr>
      <w:r w:rsidRPr="005526B8">
        <w:rPr>
          <w:rFonts w:ascii="Times New Roman" w:hAnsi="Times New Roman"/>
          <w:szCs w:val="24"/>
        </w:rPr>
        <w:t>PSY 4410</w:t>
      </w:r>
      <w:r w:rsidRPr="005526B8">
        <w:rPr>
          <w:rFonts w:ascii="Times New Roman" w:hAnsi="Times New Roman"/>
          <w:szCs w:val="24"/>
        </w:rPr>
        <w:tab/>
      </w:r>
      <w:r w:rsidRPr="005526B8">
        <w:rPr>
          <w:rFonts w:ascii="Times New Roman" w:hAnsi="Times New Roman"/>
          <w:szCs w:val="24"/>
        </w:rPr>
        <w:tab/>
        <w:t>ME 3011</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46801F5F" w14:textId="77777777" w:rsidR="005526B8" w:rsidRPr="005526B8" w:rsidRDefault="005526B8" w:rsidP="005526B8">
      <w:pPr>
        <w:rPr>
          <w:rFonts w:ascii="Times New Roman" w:hAnsi="Times New Roman"/>
          <w:szCs w:val="24"/>
        </w:rPr>
      </w:pPr>
      <w:r w:rsidRPr="005526B8">
        <w:rPr>
          <w:rFonts w:ascii="Times New Roman" w:hAnsi="Times New Roman"/>
          <w:szCs w:val="24"/>
        </w:rPr>
        <w:t>PSY 2210</w:t>
      </w:r>
      <w:r w:rsidRPr="005526B8">
        <w:rPr>
          <w:rFonts w:ascii="Times New Roman" w:hAnsi="Times New Roman"/>
          <w:szCs w:val="24"/>
        </w:rPr>
        <w:tab/>
      </w:r>
      <w:r w:rsidRPr="005526B8">
        <w:rPr>
          <w:rFonts w:ascii="Times New Roman" w:hAnsi="Times New Roman"/>
          <w:szCs w:val="24"/>
        </w:rPr>
        <w:tab/>
        <w:t>BME 6940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3C405AC6" w14:textId="77777777" w:rsidR="005526B8" w:rsidRPr="005526B8" w:rsidRDefault="005526B8" w:rsidP="005526B8">
      <w:pPr>
        <w:rPr>
          <w:rFonts w:ascii="Times New Roman" w:hAnsi="Times New Roman"/>
          <w:szCs w:val="24"/>
        </w:rPr>
      </w:pPr>
      <w:r w:rsidRPr="005526B8">
        <w:rPr>
          <w:rFonts w:ascii="Times New Roman" w:hAnsi="Times New Roman"/>
          <w:szCs w:val="24"/>
        </w:rPr>
        <w:t>PSY 2510</w:t>
      </w:r>
      <w:r w:rsidRPr="005526B8">
        <w:rPr>
          <w:rFonts w:ascii="Times New Roman" w:hAnsi="Times New Roman"/>
          <w:szCs w:val="24"/>
        </w:rPr>
        <w:tab/>
      </w:r>
      <w:r w:rsidRPr="005526B8">
        <w:rPr>
          <w:rFonts w:ascii="Times New Roman" w:hAnsi="Times New Roman"/>
          <w:szCs w:val="24"/>
        </w:rPr>
        <w:tab/>
        <w:t>HLTH 6210</w:t>
      </w:r>
      <w:r w:rsidRPr="005526B8">
        <w:rPr>
          <w:rFonts w:ascii="Times New Roman" w:hAnsi="Times New Roman"/>
          <w:szCs w:val="24"/>
        </w:rPr>
        <w:tab/>
      </w:r>
      <w:r w:rsidRPr="005526B8">
        <w:rPr>
          <w:rFonts w:ascii="Times New Roman" w:hAnsi="Times New Roman"/>
          <w:szCs w:val="24"/>
        </w:rPr>
        <w:tab/>
      </w:r>
    </w:p>
    <w:p w14:paraId="0BE740EA" w14:textId="77777777" w:rsidR="005526B8" w:rsidRPr="005526B8" w:rsidRDefault="005526B8" w:rsidP="005526B8">
      <w:pPr>
        <w:rPr>
          <w:rFonts w:ascii="Times New Roman" w:hAnsi="Times New Roman"/>
          <w:szCs w:val="24"/>
        </w:rPr>
      </w:pPr>
      <w:r w:rsidRPr="005526B8">
        <w:rPr>
          <w:rFonts w:ascii="Times New Roman" w:hAnsi="Times New Roman"/>
          <w:szCs w:val="24"/>
        </w:rPr>
        <w:t>PSY 2710</w:t>
      </w:r>
      <w:r w:rsidRPr="005526B8">
        <w:rPr>
          <w:rFonts w:ascii="Times New Roman" w:hAnsi="Times New Roman"/>
          <w:szCs w:val="24"/>
        </w:rPr>
        <w:tab/>
      </w:r>
      <w:r w:rsidRPr="005526B8">
        <w:rPr>
          <w:rFonts w:ascii="Times New Roman" w:hAnsi="Times New Roman"/>
          <w:szCs w:val="24"/>
        </w:rPr>
        <w:tab/>
        <w:t>AT 6920</w:t>
      </w:r>
      <w:r w:rsidRPr="005526B8">
        <w:rPr>
          <w:rFonts w:ascii="Times New Roman" w:hAnsi="Times New Roman"/>
          <w:szCs w:val="24"/>
        </w:rPr>
        <w:tab/>
      </w:r>
      <w:r w:rsidRPr="005526B8">
        <w:rPr>
          <w:rFonts w:ascii="Times New Roman" w:hAnsi="Times New Roman"/>
          <w:szCs w:val="24"/>
        </w:rPr>
        <w:tab/>
      </w:r>
    </w:p>
    <w:p w14:paraId="41B20276" w14:textId="77777777" w:rsidR="005526B8" w:rsidRPr="005526B8" w:rsidRDefault="005526B8" w:rsidP="005526B8">
      <w:pPr>
        <w:rPr>
          <w:rFonts w:ascii="Times New Roman" w:hAnsi="Times New Roman"/>
          <w:szCs w:val="24"/>
        </w:rPr>
      </w:pPr>
      <w:r w:rsidRPr="005526B8">
        <w:rPr>
          <w:rFonts w:ascii="Times New Roman" w:hAnsi="Times New Roman"/>
          <w:szCs w:val="24"/>
        </w:rPr>
        <w:t>PSY 2720</w:t>
      </w:r>
      <w:r w:rsidRPr="005526B8">
        <w:rPr>
          <w:rFonts w:ascii="Times New Roman" w:hAnsi="Times New Roman"/>
          <w:szCs w:val="24"/>
        </w:rPr>
        <w:tab/>
      </w:r>
      <w:r w:rsidRPr="005526B8">
        <w:rPr>
          <w:rFonts w:ascii="Times New Roman" w:hAnsi="Times New Roman"/>
          <w:szCs w:val="24"/>
        </w:rPr>
        <w:tab/>
        <w:t>HLTH 6930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65153E35" w14:textId="77777777" w:rsidR="005526B8" w:rsidRPr="005526B8" w:rsidRDefault="005526B8" w:rsidP="005526B8">
      <w:pPr>
        <w:rPr>
          <w:rFonts w:ascii="Times New Roman" w:hAnsi="Times New Roman"/>
          <w:szCs w:val="24"/>
        </w:rPr>
      </w:pPr>
      <w:r w:rsidRPr="005526B8">
        <w:rPr>
          <w:rFonts w:ascii="Times New Roman" w:hAnsi="Times New Roman"/>
          <w:szCs w:val="24"/>
        </w:rPr>
        <w:t>PSY 3610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7B00732F" w14:textId="77777777" w:rsidR="005526B8" w:rsidRPr="005526B8" w:rsidRDefault="005526B8" w:rsidP="005526B8">
      <w:pPr>
        <w:rPr>
          <w:rFonts w:ascii="Times New Roman" w:hAnsi="Times New Roman"/>
          <w:szCs w:val="24"/>
        </w:rPr>
      </w:pPr>
      <w:r w:rsidRPr="005526B8">
        <w:rPr>
          <w:rFonts w:ascii="Times New Roman" w:hAnsi="Times New Roman"/>
          <w:szCs w:val="24"/>
        </w:rPr>
        <w:t>PSY 2310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5B4FBC8C" w14:textId="77777777" w:rsidR="005526B8" w:rsidRPr="005526B8" w:rsidRDefault="005526B8" w:rsidP="005526B8">
      <w:pPr>
        <w:rPr>
          <w:rFonts w:ascii="Times New Roman" w:hAnsi="Times New Roman"/>
          <w:szCs w:val="24"/>
        </w:rPr>
      </w:pPr>
      <w:r w:rsidRPr="005526B8">
        <w:rPr>
          <w:rFonts w:ascii="Times New Roman" w:hAnsi="Times New Roman"/>
          <w:szCs w:val="24"/>
        </w:rPr>
        <w:t>PSY 3330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1D01250C" w14:textId="77777777" w:rsidR="005526B8" w:rsidRPr="005526B8" w:rsidRDefault="005526B8" w:rsidP="005526B8">
      <w:pPr>
        <w:rPr>
          <w:rFonts w:ascii="Times New Roman" w:hAnsi="Times New Roman"/>
          <w:szCs w:val="24"/>
        </w:rPr>
      </w:pPr>
      <w:r w:rsidRPr="005526B8">
        <w:rPr>
          <w:rFonts w:ascii="Times New Roman" w:hAnsi="Times New Roman"/>
          <w:szCs w:val="24"/>
        </w:rPr>
        <w:t>PSY 3410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4FF6FD33" w14:textId="77777777" w:rsidR="005526B8" w:rsidRPr="005526B8" w:rsidRDefault="005526B8" w:rsidP="005526B8">
      <w:pPr>
        <w:rPr>
          <w:rFonts w:ascii="Times New Roman" w:hAnsi="Times New Roman"/>
          <w:szCs w:val="24"/>
        </w:rPr>
      </w:pPr>
      <w:r w:rsidRPr="005526B8">
        <w:rPr>
          <w:rFonts w:ascii="Times New Roman" w:hAnsi="Times New Roman"/>
          <w:szCs w:val="24"/>
        </w:rPr>
        <w:t>PSY 3240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515C5E13" w14:textId="77777777" w:rsidR="005526B8" w:rsidRPr="005526B8" w:rsidRDefault="005526B8" w:rsidP="005526B8">
      <w:pPr>
        <w:rPr>
          <w:rFonts w:ascii="Times New Roman" w:hAnsi="Times New Roman"/>
          <w:szCs w:val="24"/>
        </w:rPr>
      </w:pPr>
      <w:r w:rsidRPr="005526B8">
        <w:rPr>
          <w:rFonts w:ascii="Times New Roman" w:hAnsi="Times New Roman"/>
          <w:szCs w:val="24"/>
        </w:rPr>
        <w:t>PSY 3320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5F91E2DB" w14:textId="77777777" w:rsidR="005526B8" w:rsidRPr="005526B8" w:rsidRDefault="005526B8" w:rsidP="005526B8">
      <w:pPr>
        <w:rPr>
          <w:rFonts w:ascii="Times New Roman" w:hAnsi="Times New Roman"/>
          <w:szCs w:val="24"/>
        </w:rPr>
      </w:pPr>
      <w:r w:rsidRPr="005526B8">
        <w:rPr>
          <w:rFonts w:ascii="Times New Roman" w:hAnsi="Times New Roman"/>
          <w:szCs w:val="24"/>
        </w:rPr>
        <w:t>PSY 3310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7AB8D13C" w14:textId="77777777" w:rsidR="005526B8" w:rsidRPr="005526B8" w:rsidRDefault="005526B8" w:rsidP="005526B8">
      <w:pPr>
        <w:rPr>
          <w:rFonts w:ascii="Times New Roman" w:hAnsi="Times New Roman"/>
          <w:szCs w:val="24"/>
        </w:rPr>
      </w:pPr>
      <w:r w:rsidRPr="005526B8">
        <w:rPr>
          <w:rFonts w:ascii="Times New Roman" w:hAnsi="Times New Roman"/>
          <w:szCs w:val="24"/>
        </w:rPr>
        <w:t>PSY 3250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1F3FD74C" w14:textId="77777777" w:rsidR="005526B8" w:rsidRPr="005526B8" w:rsidRDefault="005526B8" w:rsidP="005526B8">
      <w:pPr>
        <w:rPr>
          <w:rFonts w:ascii="Times New Roman" w:hAnsi="Times New Roman"/>
          <w:szCs w:val="24"/>
        </w:rPr>
      </w:pPr>
      <w:r w:rsidRPr="005526B8">
        <w:rPr>
          <w:rFonts w:ascii="Times New Roman" w:hAnsi="Times New Roman"/>
          <w:szCs w:val="24"/>
        </w:rPr>
        <w:t>PSY 3430</w:t>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r w:rsidRPr="005526B8">
        <w:rPr>
          <w:rFonts w:ascii="Times New Roman" w:hAnsi="Times New Roman"/>
          <w:szCs w:val="24"/>
        </w:rPr>
        <w:tab/>
      </w:r>
    </w:p>
    <w:p w14:paraId="6F3332AF" w14:textId="77777777" w:rsidR="005526B8" w:rsidRPr="005526B8" w:rsidRDefault="005526B8" w:rsidP="005526B8">
      <w:pPr>
        <w:rPr>
          <w:rFonts w:ascii="Times New Roman" w:hAnsi="Times New Roman"/>
          <w:szCs w:val="24"/>
        </w:rPr>
      </w:pPr>
      <w:r w:rsidRPr="005526B8">
        <w:rPr>
          <w:rFonts w:ascii="Times New Roman" w:hAnsi="Times New Roman"/>
          <w:szCs w:val="24"/>
        </w:rPr>
        <w:t>PSY 3440</w:t>
      </w:r>
    </w:p>
    <w:p w14:paraId="1A2C46A2" w14:textId="77777777" w:rsidR="005526B8" w:rsidRPr="005526B8" w:rsidRDefault="005526B8" w:rsidP="005526B8">
      <w:pPr>
        <w:rPr>
          <w:rFonts w:ascii="Times New Roman" w:hAnsi="Times New Roman"/>
          <w:szCs w:val="24"/>
        </w:rPr>
      </w:pPr>
      <w:r w:rsidRPr="005526B8">
        <w:rPr>
          <w:rFonts w:ascii="Times New Roman" w:hAnsi="Times New Roman"/>
          <w:szCs w:val="24"/>
        </w:rPr>
        <w:t>PSY 3420</w:t>
      </w:r>
    </w:p>
    <w:p w14:paraId="2F9E6D6C" w14:textId="77777777" w:rsidR="005526B8" w:rsidRPr="005526B8" w:rsidRDefault="005526B8" w:rsidP="005526B8">
      <w:pPr>
        <w:rPr>
          <w:rFonts w:ascii="Times New Roman" w:hAnsi="Times New Roman"/>
          <w:szCs w:val="24"/>
        </w:rPr>
      </w:pPr>
      <w:r w:rsidRPr="005526B8">
        <w:rPr>
          <w:rFonts w:ascii="Times New Roman" w:hAnsi="Times New Roman"/>
          <w:szCs w:val="24"/>
        </w:rPr>
        <w:t>PSY 3620</w:t>
      </w:r>
    </w:p>
    <w:p w14:paraId="6BD8A764" w14:textId="77777777" w:rsidR="005526B8" w:rsidRPr="005526B8" w:rsidRDefault="005526B8" w:rsidP="005526B8">
      <w:pPr>
        <w:rPr>
          <w:rFonts w:ascii="Times New Roman" w:hAnsi="Times New Roman"/>
          <w:szCs w:val="24"/>
        </w:rPr>
      </w:pPr>
      <w:r w:rsidRPr="005526B8">
        <w:rPr>
          <w:rFonts w:ascii="Times New Roman" w:hAnsi="Times New Roman"/>
          <w:szCs w:val="24"/>
        </w:rPr>
        <w:t>PSY 3710</w:t>
      </w:r>
    </w:p>
    <w:p w14:paraId="719A9B64" w14:textId="77777777" w:rsidR="005526B8" w:rsidRPr="005526B8" w:rsidRDefault="005526B8" w:rsidP="005526B8">
      <w:pPr>
        <w:rPr>
          <w:rFonts w:ascii="Times New Roman" w:hAnsi="Times New Roman"/>
          <w:szCs w:val="24"/>
        </w:rPr>
      </w:pPr>
      <w:r w:rsidRPr="005526B8">
        <w:rPr>
          <w:rFonts w:ascii="Times New Roman" w:hAnsi="Times New Roman"/>
          <w:szCs w:val="24"/>
        </w:rPr>
        <w:t>PSY 3520</w:t>
      </w:r>
    </w:p>
    <w:p w14:paraId="5348331A" w14:textId="7A1AE708" w:rsidR="005526B8" w:rsidRDefault="005526B8" w:rsidP="005526B8">
      <w:pPr>
        <w:rPr>
          <w:rFonts w:ascii="Times New Roman" w:hAnsi="Times New Roman"/>
          <w:szCs w:val="24"/>
        </w:rPr>
      </w:pPr>
      <w:r w:rsidRPr="005526B8">
        <w:rPr>
          <w:rFonts w:ascii="Times New Roman" w:hAnsi="Times New Roman"/>
          <w:szCs w:val="24"/>
        </w:rPr>
        <w:t>PSY 2120/5120</w:t>
      </w:r>
    </w:p>
    <w:p w14:paraId="751E108B" w14:textId="1D6DA167" w:rsidR="005526B8" w:rsidRDefault="005526B8" w:rsidP="005526B8">
      <w:pPr>
        <w:rPr>
          <w:rFonts w:ascii="Times New Roman" w:hAnsi="Times New Roman"/>
          <w:szCs w:val="24"/>
        </w:rPr>
      </w:pPr>
    </w:p>
    <w:p w14:paraId="11D5BE78" w14:textId="4FF8B119" w:rsidR="005526B8" w:rsidRDefault="005526B8" w:rsidP="005526B8">
      <w:pPr>
        <w:rPr>
          <w:rFonts w:ascii="Times New Roman" w:hAnsi="Times New Roman"/>
          <w:szCs w:val="24"/>
        </w:rPr>
      </w:pPr>
    </w:p>
    <w:p w14:paraId="12AEEC11" w14:textId="77777777" w:rsidR="005526B8" w:rsidRPr="005526B8" w:rsidRDefault="005526B8" w:rsidP="005526B8">
      <w:pPr>
        <w:rPr>
          <w:rFonts w:ascii="Times New Roman" w:hAnsi="Times New Roman"/>
          <w:szCs w:val="24"/>
        </w:rPr>
      </w:pPr>
    </w:p>
    <w:p w14:paraId="50DFB7DD" w14:textId="77777777" w:rsidR="005526B8" w:rsidRPr="005526B8" w:rsidRDefault="005526B8" w:rsidP="005526B8">
      <w:pPr>
        <w:suppressAutoHyphens/>
        <w:outlineLvl w:val="0"/>
        <w:rPr>
          <w:color w:val="000000"/>
          <w:szCs w:val="24"/>
        </w:rPr>
      </w:pPr>
    </w:p>
    <w:p w14:paraId="348D0CD7" w14:textId="77777777" w:rsidR="00111455" w:rsidRPr="009574A5" w:rsidRDefault="00111455" w:rsidP="00111455">
      <w:pPr>
        <w:rPr>
          <w:rFonts w:ascii="Times New Roman" w:hAnsi="Times New Roman"/>
          <w:szCs w:val="24"/>
        </w:rPr>
      </w:pPr>
      <w:r>
        <w:rPr>
          <w:rFonts w:ascii="Calibri" w:hAnsi="Calibri"/>
          <w:b/>
          <w:szCs w:val="24"/>
        </w:rPr>
        <w:lastRenderedPageBreak/>
        <w:t>General Education Committee’s Report</w:t>
      </w:r>
      <w:r>
        <w:rPr>
          <w:rFonts w:ascii="Calibri" w:hAnsi="Calibri"/>
          <w:szCs w:val="24"/>
        </w:rPr>
        <w:t xml:space="preserve">: </w:t>
      </w:r>
      <w:r w:rsidRPr="009574A5">
        <w:rPr>
          <w:rFonts w:ascii="Times New Roman" w:hAnsi="Times New Roman"/>
          <w:szCs w:val="24"/>
        </w:rPr>
        <w:t>Katie Hartman, Chair</w:t>
      </w:r>
    </w:p>
    <w:p w14:paraId="2232561F" w14:textId="31929754" w:rsidR="00111455" w:rsidRDefault="00111455" w:rsidP="00111455">
      <w:pPr>
        <w:rPr>
          <w:rFonts w:ascii="Calibri" w:hAnsi="Calibri"/>
          <w:szCs w:val="24"/>
        </w:rPr>
      </w:pPr>
    </w:p>
    <w:p w14:paraId="626626A0" w14:textId="37BBC677" w:rsidR="00105A69" w:rsidRPr="00BE404B" w:rsidRDefault="00D96A03" w:rsidP="007C5CE2">
      <w:pPr>
        <w:pStyle w:val="ListParagraph"/>
        <w:numPr>
          <w:ilvl w:val="0"/>
          <w:numId w:val="4"/>
        </w:numPr>
        <w:rPr>
          <w:rStyle w:val="Hyperlink"/>
          <w:color w:val="auto"/>
          <w:u w:val="none"/>
        </w:rPr>
      </w:pPr>
      <w:r w:rsidRPr="00105A69">
        <w:rPr>
          <w:rFonts w:ascii="Calibri" w:hAnsi="Calibri"/>
          <w:szCs w:val="24"/>
        </w:rPr>
        <w:t>Hartman presented attendees with a handout and gave a PowerPoint presentation on General Education principles.</w:t>
      </w:r>
      <w:r w:rsidR="00105A69" w:rsidRPr="00105A69">
        <w:rPr>
          <w:rFonts w:ascii="Calibri" w:hAnsi="Calibri"/>
          <w:szCs w:val="24"/>
        </w:rPr>
        <w:t xml:space="preserve"> Both can be found at: </w:t>
      </w:r>
      <w:hyperlink r:id="rId11" w:history="1">
        <w:r w:rsidR="00105A69" w:rsidRPr="00105A69">
          <w:rPr>
            <w:rStyle w:val="Hyperlink"/>
          </w:rPr>
          <w:t>https://www.ohio.edu/provost/reimagining-general-education</w:t>
        </w:r>
      </w:hyperlink>
    </w:p>
    <w:p w14:paraId="39B98C10" w14:textId="1879CDE1" w:rsidR="00BE404B" w:rsidRDefault="00BE404B" w:rsidP="007C5CE2">
      <w:pPr>
        <w:pStyle w:val="ListParagraph"/>
        <w:numPr>
          <w:ilvl w:val="0"/>
          <w:numId w:val="4"/>
        </w:numPr>
      </w:pPr>
      <w:r>
        <w:t xml:space="preserve">Q&amp;A: </w:t>
      </w:r>
    </w:p>
    <w:p w14:paraId="78DCC079" w14:textId="77777777" w:rsidR="00BE404B" w:rsidRDefault="00BE404B" w:rsidP="00BE404B">
      <w:pPr>
        <w:pStyle w:val="ListParagraph"/>
        <w:numPr>
          <w:ilvl w:val="0"/>
          <w:numId w:val="4"/>
        </w:numPr>
        <w:spacing w:after="0" w:line="240" w:lineRule="auto"/>
      </w:pPr>
      <w:r>
        <w:t>Will we be revising our course learning outcomes and common goals based on these general education changes?</w:t>
      </w:r>
    </w:p>
    <w:p w14:paraId="47D0D951" w14:textId="77777777" w:rsidR="00BE404B" w:rsidRDefault="00BE404B" w:rsidP="00BE404B"/>
    <w:p w14:paraId="322DDFE7" w14:textId="77777777" w:rsidR="00BE404B" w:rsidRPr="00BE404B" w:rsidRDefault="00BE404B" w:rsidP="00BE404B">
      <w:pPr>
        <w:ind w:left="720"/>
        <w:rPr>
          <w:rFonts w:ascii="Times New Roman" w:hAnsi="Times New Roman"/>
        </w:rPr>
      </w:pPr>
      <w:r w:rsidRPr="00BE404B">
        <w:rPr>
          <w:rFonts w:ascii="Times New Roman" w:hAnsi="Times New Roman"/>
        </w:rPr>
        <w:t>That will not be determined until after we create the general education models. A presentation of the report will be presented to the UCC in December. That will dictate what changes we will need to make and give faculty time to figure out how they will be implemented.</w:t>
      </w:r>
    </w:p>
    <w:p w14:paraId="24F374D7" w14:textId="77777777" w:rsidR="00BE404B" w:rsidRPr="00BE404B" w:rsidRDefault="00BE404B" w:rsidP="00BE404B">
      <w:pPr>
        <w:rPr>
          <w:rFonts w:ascii="Times New Roman" w:hAnsi="Times New Roman"/>
        </w:rPr>
      </w:pPr>
    </w:p>
    <w:p w14:paraId="2AD6205E" w14:textId="77777777" w:rsidR="00BE404B" w:rsidRPr="00BE404B" w:rsidRDefault="00BE404B" w:rsidP="00BE404B">
      <w:pPr>
        <w:pStyle w:val="ListParagraph"/>
        <w:numPr>
          <w:ilvl w:val="0"/>
          <w:numId w:val="4"/>
        </w:numPr>
        <w:spacing w:after="0" w:line="240" w:lineRule="auto"/>
      </w:pPr>
      <w:r w:rsidRPr="00BE404B">
        <w:t>We do not want to duplicate courses, we want to use the expertise we have across the university, rather than have similar courses. We aren’t going to build a general education program that extends a student’s time on campus. We still want students to graduate in a 4-year timeframe.</w:t>
      </w:r>
    </w:p>
    <w:p w14:paraId="73A47BD4" w14:textId="77777777" w:rsidR="00BE404B" w:rsidRPr="00BE404B" w:rsidRDefault="00BE404B" w:rsidP="00BE404B">
      <w:pPr>
        <w:rPr>
          <w:rFonts w:ascii="Times New Roman" w:hAnsi="Times New Roman"/>
        </w:rPr>
      </w:pPr>
    </w:p>
    <w:p w14:paraId="082F7160" w14:textId="77777777" w:rsidR="00BE404B" w:rsidRPr="00BE404B" w:rsidRDefault="00BE404B" w:rsidP="00BE404B">
      <w:pPr>
        <w:pStyle w:val="ListParagraph"/>
        <w:numPr>
          <w:ilvl w:val="0"/>
          <w:numId w:val="4"/>
        </w:numPr>
        <w:spacing w:after="0" w:line="240" w:lineRule="auto"/>
      </w:pPr>
      <w:r w:rsidRPr="00BE404B">
        <w:t>We are currently at 27 credit hours and we are required to be at 36. Will academic programs have to make an adjustment to their course requirements for this credit hour change?</w:t>
      </w:r>
    </w:p>
    <w:p w14:paraId="1F1D1F02" w14:textId="77777777" w:rsidR="00BE404B" w:rsidRPr="00BE404B" w:rsidRDefault="00BE404B" w:rsidP="00BE404B">
      <w:pPr>
        <w:rPr>
          <w:rFonts w:ascii="Times New Roman" w:hAnsi="Times New Roman"/>
        </w:rPr>
      </w:pPr>
    </w:p>
    <w:p w14:paraId="3B3B4CDE" w14:textId="77777777" w:rsidR="00BE404B" w:rsidRPr="00BE404B" w:rsidRDefault="00BE404B" w:rsidP="00BE404B">
      <w:pPr>
        <w:pStyle w:val="ListParagraph"/>
        <w:numPr>
          <w:ilvl w:val="0"/>
          <w:numId w:val="4"/>
        </w:numPr>
        <w:spacing w:after="0" w:line="240" w:lineRule="auto"/>
      </w:pPr>
      <w:r w:rsidRPr="00BE404B">
        <w:t>It will depend on the model for what the ultimate implications will be. The J course requirement means it does not fit in one of the five distribution areas for the state. If we adjust the J course requirement it will fit. It may be a matter of adjusting where things will fit.</w:t>
      </w:r>
    </w:p>
    <w:p w14:paraId="6D00C2E1" w14:textId="77777777" w:rsidR="00BE404B" w:rsidRPr="00BE404B" w:rsidRDefault="00BE404B" w:rsidP="00BE404B">
      <w:pPr>
        <w:rPr>
          <w:rFonts w:ascii="Times New Roman" w:hAnsi="Times New Roman"/>
        </w:rPr>
      </w:pPr>
    </w:p>
    <w:p w14:paraId="51411099" w14:textId="77777777" w:rsidR="00BE404B" w:rsidRPr="00BE404B" w:rsidRDefault="00BE404B" w:rsidP="00BE404B">
      <w:pPr>
        <w:pStyle w:val="ListParagraph"/>
        <w:numPr>
          <w:ilvl w:val="0"/>
          <w:numId w:val="4"/>
        </w:numPr>
        <w:spacing w:after="0" w:line="240" w:lineRule="auto"/>
      </w:pPr>
      <w:r w:rsidRPr="00BE404B">
        <w:t xml:space="preserve">Neither Ohio University’s J course </w:t>
      </w:r>
      <w:proofErr w:type="gramStart"/>
      <w:r w:rsidRPr="00BE404B">
        <w:t>or</w:t>
      </w:r>
      <w:proofErr w:type="gramEnd"/>
      <w:r w:rsidRPr="00BE404B">
        <w:t xml:space="preserve"> Tier 3 fits with the state requirements. Ohio University has the smallest general education requirements in the state. Ohio State just passed their general education requirements and they are at 47 credit hours.</w:t>
      </w:r>
    </w:p>
    <w:p w14:paraId="482695EC" w14:textId="77777777" w:rsidR="00BE404B" w:rsidRPr="00BE404B" w:rsidRDefault="00BE404B" w:rsidP="00BE404B">
      <w:pPr>
        <w:rPr>
          <w:rFonts w:ascii="Times New Roman" w:hAnsi="Times New Roman"/>
        </w:rPr>
      </w:pPr>
    </w:p>
    <w:p w14:paraId="0B525E7F" w14:textId="77777777" w:rsidR="00BE404B" w:rsidRPr="00BE404B" w:rsidRDefault="00BE404B" w:rsidP="00BE404B">
      <w:pPr>
        <w:pStyle w:val="ListParagraph"/>
        <w:numPr>
          <w:ilvl w:val="0"/>
          <w:numId w:val="4"/>
        </w:numPr>
        <w:spacing w:after="0" w:line="240" w:lineRule="auto"/>
      </w:pPr>
      <w:r w:rsidRPr="00BE404B">
        <w:t xml:space="preserve">Courtney Archibald, student representative: Will it increase student choices? Students don’t have the time to take electives they </w:t>
      </w:r>
      <w:proofErr w:type="gramStart"/>
      <w:r w:rsidRPr="00BE404B">
        <w:t>want</w:t>
      </w:r>
      <w:proofErr w:type="gramEnd"/>
      <w:r w:rsidRPr="00BE404B">
        <w:t xml:space="preserve"> and they don’t count in the general education requirement, even if it would increase their job prospects or be a good learning experience.</w:t>
      </w:r>
    </w:p>
    <w:p w14:paraId="71FFE6DB" w14:textId="77777777" w:rsidR="00BE404B" w:rsidRPr="00BE404B" w:rsidRDefault="00BE404B" w:rsidP="00BE404B">
      <w:pPr>
        <w:rPr>
          <w:rFonts w:ascii="Times New Roman" w:hAnsi="Times New Roman"/>
        </w:rPr>
      </w:pPr>
    </w:p>
    <w:p w14:paraId="01484CA9" w14:textId="77777777" w:rsidR="00BE404B" w:rsidRPr="00BE404B" w:rsidRDefault="00BE404B" w:rsidP="00BE404B">
      <w:pPr>
        <w:ind w:left="720"/>
        <w:rPr>
          <w:rFonts w:ascii="Times New Roman" w:hAnsi="Times New Roman"/>
        </w:rPr>
      </w:pPr>
      <w:r w:rsidRPr="00BE404B">
        <w:rPr>
          <w:rFonts w:ascii="Times New Roman" w:hAnsi="Times New Roman"/>
        </w:rPr>
        <w:t xml:space="preserve">Right </w:t>
      </w:r>
      <w:proofErr w:type="gramStart"/>
      <w:r w:rsidRPr="00BE404B">
        <w:rPr>
          <w:rFonts w:ascii="Times New Roman" w:hAnsi="Times New Roman"/>
        </w:rPr>
        <w:t>now</w:t>
      </w:r>
      <w:proofErr w:type="gramEnd"/>
      <w:r w:rsidRPr="00BE404B">
        <w:rPr>
          <w:rFonts w:ascii="Times New Roman" w:hAnsi="Times New Roman"/>
        </w:rPr>
        <w:t xml:space="preserve"> you have to check a box to complete a course, we want students to be excited and say, look what I can take.</w:t>
      </w:r>
    </w:p>
    <w:p w14:paraId="4DB18E7D" w14:textId="77777777" w:rsidR="00BE404B" w:rsidRPr="00BE404B" w:rsidRDefault="00BE404B" w:rsidP="00BE404B">
      <w:pPr>
        <w:rPr>
          <w:rFonts w:ascii="Times New Roman" w:hAnsi="Times New Roman"/>
        </w:rPr>
      </w:pPr>
    </w:p>
    <w:p w14:paraId="2FB439DD" w14:textId="77777777" w:rsidR="00BE404B" w:rsidRPr="00BE404B" w:rsidRDefault="00BE404B" w:rsidP="00BE404B">
      <w:pPr>
        <w:ind w:left="720"/>
        <w:rPr>
          <w:rFonts w:ascii="Times New Roman" w:hAnsi="Times New Roman"/>
        </w:rPr>
      </w:pPr>
      <w:r w:rsidRPr="00BE404B">
        <w:rPr>
          <w:rFonts w:ascii="Times New Roman" w:hAnsi="Times New Roman"/>
        </w:rPr>
        <w:t xml:space="preserve">Most models won’t throw things way in the open, such as anything counts for general education. </w:t>
      </w:r>
    </w:p>
    <w:p w14:paraId="301C9A2B" w14:textId="77777777" w:rsidR="00BE404B" w:rsidRPr="00BE404B" w:rsidRDefault="00BE404B" w:rsidP="00BE404B">
      <w:pPr>
        <w:rPr>
          <w:rFonts w:ascii="Times New Roman" w:hAnsi="Times New Roman"/>
        </w:rPr>
      </w:pPr>
    </w:p>
    <w:p w14:paraId="54533704" w14:textId="77777777" w:rsidR="00BE404B" w:rsidRPr="00BE404B" w:rsidRDefault="00BE404B" w:rsidP="00BE404B">
      <w:pPr>
        <w:pStyle w:val="ListParagraph"/>
        <w:numPr>
          <w:ilvl w:val="0"/>
          <w:numId w:val="4"/>
        </w:numPr>
        <w:spacing w:after="0" w:line="240" w:lineRule="auto"/>
      </w:pPr>
      <w:r w:rsidRPr="00BE404B">
        <w:t>The five distribution areas are there so you can fill the general education package and it will be a plug and play to any general university.</w:t>
      </w:r>
    </w:p>
    <w:p w14:paraId="177274AA" w14:textId="77777777" w:rsidR="00BE404B" w:rsidRPr="00BE404B" w:rsidRDefault="00BE404B" w:rsidP="00BE404B">
      <w:pPr>
        <w:rPr>
          <w:rFonts w:ascii="Times New Roman" w:hAnsi="Times New Roman"/>
        </w:rPr>
      </w:pPr>
    </w:p>
    <w:p w14:paraId="1CF259ED" w14:textId="77777777" w:rsidR="00BE404B" w:rsidRPr="00BE404B" w:rsidRDefault="00BE404B" w:rsidP="00BE404B">
      <w:pPr>
        <w:pStyle w:val="ListParagraph"/>
        <w:numPr>
          <w:ilvl w:val="0"/>
          <w:numId w:val="4"/>
        </w:numPr>
        <w:spacing w:after="0" w:line="240" w:lineRule="auto"/>
      </w:pPr>
      <w:r w:rsidRPr="00BE404B">
        <w:lastRenderedPageBreak/>
        <w:t xml:space="preserve">We separate the arts from humanities and literature, but at the state level, humanities </w:t>
      </w:r>
      <w:proofErr w:type="gramStart"/>
      <w:r w:rsidRPr="00BE404B">
        <w:t>is</w:t>
      </w:r>
      <w:proofErr w:type="gramEnd"/>
      <w:r w:rsidRPr="00BE404B">
        <w:t xml:space="preserve"> all in one group.</w:t>
      </w:r>
    </w:p>
    <w:p w14:paraId="1870AD78" w14:textId="77777777" w:rsidR="00BE404B" w:rsidRPr="00BE404B" w:rsidRDefault="00BE404B" w:rsidP="00BE404B">
      <w:pPr>
        <w:rPr>
          <w:rFonts w:ascii="Times New Roman" w:hAnsi="Times New Roman"/>
        </w:rPr>
      </w:pPr>
    </w:p>
    <w:p w14:paraId="35BB9C4D" w14:textId="77777777" w:rsidR="00BE404B" w:rsidRPr="00BE404B" w:rsidRDefault="00BE404B" w:rsidP="00BE404B">
      <w:pPr>
        <w:pStyle w:val="ListParagraph"/>
        <w:numPr>
          <w:ilvl w:val="0"/>
          <w:numId w:val="4"/>
        </w:numPr>
        <w:spacing w:after="0" w:line="240" w:lineRule="auto"/>
      </w:pPr>
      <w:r w:rsidRPr="00BE404B">
        <w:t>Is there a certain year this will be finalized?</w:t>
      </w:r>
    </w:p>
    <w:p w14:paraId="7968094A" w14:textId="77777777" w:rsidR="00BE404B" w:rsidRPr="00BE404B" w:rsidRDefault="00BE404B" w:rsidP="00BE404B">
      <w:pPr>
        <w:rPr>
          <w:rFonts w:ascii="Times New Roman" w:hAnsi="Times New Roman"/>
        </w:rPr>
      </w:pPr>
    </w:p>
    <w:p w14:paraId="27395B7D" w14:textId="77777777" w:rsidR="00BE404B" w:rsidRPr="00BE404B" w:rsidRDefault="00BE404B" w:rsidP="00BE404B">
      <w:pPr>
        <w:ind w:left="720"/>
        <w:rPr>
          <w:rFonts w:ascii="Times New Roman" w:hAnsi="Times New Roman"/>
        </w:rPr>
      </w:pPr>
      <w:r w:rsidRPr="00BE404B">
        <w:rPr>
          <w:rFonts w:ascii="Times New Roman" w:hAnsi="Times New Roman"/>
        </w:rPr>
        <w:t>We are hoping to have the models finalized by fall 2020, but students will be held to their catalog of entry.</w:t>
      </w:r>
    </w:p>
    <w:p w14:paraId="5E778AC6" w14:textId="77777777" w:rsidR="00BE404B" w:rsidRDefault="00BE404B" w:rsidP="00BE404B"/>
    <w:p w14:paraId="2B13A8E5" w14:textId="77777777" w:rsidR="00BE404B" w:rsidRDefault="00BE404B" w:rsidP="00BE404B">
      <w:pPr>
        <w:pStyle w:val="ListParagraph"/>
        <w:numPr>
          <w:ilvl w:val="0"/>
          <w:numId w:val="4"/>
        </w:numPr>
        <w:spacing w:after="0" w:line="240" w:lineRule="auto"/>
      </w:pPr>
      <w:r>
        <w:t xml:space="preserve">The J requirement is up for consideration. The state has 62 learning outcomes. We do not have to go back and rewrite ours to match theirs, right now our outcome goals are compounded. </w:t>
      </w:r>
    </w:p>
    <w:p w14:paraId="13DBF899" w14:textId="77777777" w:rsidR="00BE404B" w:rsidRPr="00105A69" w:rsidRDefault="00BE404B" w:rsidP="00BE404B">
      <w:pPr>
        <w:ind w:left="360"/>
      </w:pPr>
      <w:bookmarkStart w:id="0" w:name="_GoBack"/>
      <w:bookmarkEnd w:id="0"/>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415BF4D6" w:rsidR="00111455" w:rsidRPr="009574A5" w:rsidRDefault="000A0CF7" w:rsidP="007C5CE2">
      <w:pPr>
        <w:pStyle w:val="MediumGrid2-Accent11"/>
        <w:numPr>
          <w:ilvl w:val="0"/>
          <w:numId w:val="5"/>
        </w:numPr>
        <w:outlineLvl w:val="0"/>
        <w:rPr>
          <w:szCs w:val="24"/>
        </w:rPr>
      </w:pPr>
      <w:r>
        <w:rPr>
          <w:szCs w:val="24"/>
        </w:rPr>
        <w:t>The next UCC meeting will take place October 8.</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602AEAE4" w:rsidR="00111455" w:rsidRPr="009574A5" w:rsidRDefault="00D61E24" w:rsidP="007C5CE2">
      <w:pPr>
        <w:pStyle w:val="MediumGrid2-Accent11"/>
        <w:numPr>
          <w:ilvl w:val="0"/>
          <w:numId w:val="5"/>
        </w:numPr>
        <w:outlineLvl w:val="0"/>
        <w:rPr>
          <w:szCs w:val="24"/>
        </w:rPr>
      </w:pPr>
      <w:r w:rsidRPr="009574A5">
        <w:rPr>
          <w:szCs w:val="24"/>
        </w:rPr>
        <w:t>The meeting adjo</w:t>
      </w:r>
      <w:r w:rsidR="001F1AA9">
        <w:rPr>
          <w:szCs w:val="24"/>
        </w:rPr>
        <w:t>urned at 4:</w:t>
      </w:r>
      <w:r w:rsidR="00105A69">
        <w:rPr>
          <w:szCs w:val="24"/>
        </w:rPr>
        <w:t>27</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 xml:space="preserve">Submitted </w:t>
      </w:r>
      <w:proofErr w:type="gramStart"/>
      <w:r w:rsidRPr="009574A5">
        <w:rPr>
          <w:szCs w:val="24"/>
        </w:rPr>
        <w:t>by:</w:t>
      </w:r>
      <w:proofErr w:type="gramEnd"/>
      <w:r w:rsidRPr="009574A5">
        <w:rPr>
          <w:szCs w:val="24"/>
        </w:rPr>
        <w:t xml:space="preserve"> Angie Brock, University Curriculum Council, Administrative Assistant</w:t>
      </w:r>
    </w:p>
    <w:p w14:paraId="76A8DC73" w14:textId="13DB0886" w:rsidR="00210C73" w:rsidRPr="00111455" w:rsidRDefault="00210C73" w:rsidP="00111455"/>
    <w:sectPr w:rsidR="00210C73" w:rsidRPr="00111455" w:rsidSect="000B642D">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D542" w14:textId="77777777" w:rsidR="00FA0598" w:rsidRDefault="00FA0598" w:rsidP="0074614C">
      <w:r>
        <w:separator/>
      </w:r>
    </w:p>
  </w:endnote>
  <w:endnote w:type="continuationSeparator" w:id="0">
    <w:p w14:paraId="50D13D7F" w14:textId="77777777" w:rsidR="00FA0598" w:rsidRDefault="00FA0598"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9" w14:textId="03030FBC" w:rsidR="00264C44" w:rsidRPr="00D75F7F" w:rsidRDefault="000A0CF7"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September 10</w:t>
    </w:r>
    <w:r w:rsidR="00C1451B">
      <w:rPr>
        <w:rFonts w:ascii="Calibri" w:hAnsi="Calibri"/>
        <w:sz w:val="18"/>
        <w:szCs w:val="18"/>
        <w:lang w:val="en-US"/>
      </w:rPr>
      <w:t>, 2019</w:t>
    </w:r>
    <w:r w:rsidR="00264C44">
      <w:rPr>
        <w:rFonts w:ascii="Calibri" w:hAnsi="Calibri"/>
      </w:rPr>
      <w:tab/>
    </w:r>
    <w:r w:rsidR="00264C44">
      <w:rPr>
        <w:rFonts w:ascii="Calibri" w:hAnsi="Calibri"/>
      </w:rPr>
      <w:tab/>
    </w:r>
    <w:r w:rsidR="00264C44" w:rsidRPr="000D3B6A">
      <w:rPr>
        <w:rFonts w:ascii="Calibri" w:hAnsi="Calibri"/>
        <w:sz w:val="18"/>
        <w:szCs w:val="18"/>
      </w:rPr>
      <w:fldChar w:fldCharType="begin"/>
    </w:r>
    <w:r w:rsidR="00264C44" w:rsidRPr="000D3B6A">
      <w:rPr>
        <w:rFonts w:ascii="Calibri" w:hAnsi="Calibri"/>
        <w:sz w:val="18"/>
        <w:szCs w:val="18"/>
      </w:rPr>
      <w:instrText xml:space="preserve"> PAGE   \* MERGEFORMAT </w:instrText>
    </w:r>
    <w:r w:rsidR="00264C44" w:rsidRPr="000D3B6A">
      <w:rPr>
        <w:rFonts w:ascii="Calibri" w:hAnsi="Calibri"/>
        <w:sz w:val="18"/>
        <w:szCs w:val="18"/>
      </w:rPr>
      <w:fldChar w:fldCharType="separate"/>
    </w:r>
    <w:r>
      <w:rPr>
        <w:rFonts w:ascii="Calibri" w:hAnsi="Calibri"/>
        <w:noProof/>
        <w:sz w:val="18"/>
        <w:szCs w:val="18"/>
      </w:rPr>
      <w:t>1</w:t>
    </w:r>
    <w:r w:rsidR="00264C44" w:rsidRPr="000D3B6A">
      <w:rPr>
        <w:rFonts w:ascii="Calibri" w:hAnsi="Calibri"/>
        <w:noProof/>
        <w:sz w:val="18"/>
        <w:szCs w:val="18"/>
      </w:rPr>
      <w:fldChar w:fldCharType="end"/>
    </w:r>
    <w:r w:rsidR="00264C44" w:rsidRPr="000D3B6A">
      <w:rPr>
        <w:rFonts w:ascii="Calibri" w:hAnsi="Calibri"/>
        <w:sz w:val="18"/>
        <w:szCs w:val="18"/>
      </w:rPr>
      <w:t xml:space="preserve"> </w:t>
    </w:r>
    <w:r w:rsidR="00264C44" w:rsidRPr="000D3B6A">
      <w:rPr>
        <w:rFonts w:ascii="Calibri" w:hAnsi="Calibri"/>
        <w:sz w:val="18"/>
        <w:szCs w:val="18"/>
        <w:lang w:val="en-US"/>
      </w:rPr>
      <w:t xml:space="preserve">of </w:t>
    </w:r>
    <w:r w:rsidR="00264C44" w:rsidRPr="000D3B6A">
      <w:rPr>
        <w:rFonts w:ascii="Calibri" w:hAnsi="Calibri"/>
        <w:sz w:val="18"/>
        <w:szCs w:val="18"/>
        <w:lang w:val="en-US"/>
      </w:rPr>
      <w:fldChar w:fldCharType="begin"/>
    </w:r>
    <w:r w:rsidR="00264C44" w:rsidRPr="000D3B6A">
      <w:rPr>
        <w:rFonts w:ascii="Calibri" w:hAnsi="Calibri"/>
        <w:sz w:val="18"/>
        <w:szCs w:val="18"/>
        <w:lang w:val="en-US"/>
      </w:rPr>
      <w:instrText xml:space="preserve"> NUMPAGES   \* MERGEFORMAT </w:instrText>
    </w:r>
    <w:r w:rsidR="00264C44" w:rsidRPr="000D3B6A">
      <w:rPr>
        <w:rFonts w:ascii="Calibri" w:hAnsi="Calibri"/>
        <w:sz w:val="18"/>
        <w:szCs w:val="18"/>
        <w:lang w:val="en-US"/>
      </w:rPr>
      <w:fldChar w:fldCharType="separate"/>
    </w:r>
    <w:r>
      <w:rPr>
        <w:rFonts w:ascii="Calibri" w:hAnsi="Calibri"/>
        <w:noProof/>
        <w:sz w:val="18"/>
        <w:szCs w:val="18"/>
        <w:lang w:val="en-US"/>
      </w:rPr>
      <w:t>10</w:t>
    </w:r>
    <w:r w:rsidR="00264C44" w:rsidRPr="000D3B6A">
      <w:rPr>
        <w:rFonts w:ascii="Calibri" w:hAnsi="Calibri"/>
        <w:sz w:val="18"/>
        <w:szCs w:val="18"/>
        <w:lang w:val="en-US"/>
      </w:rPr>
      <w:fldChar w:fldCharType="end"/>
    </w:r>
    <w:r w:rsidR="00264C44" w:rsidRPr="000D3B6A">
      <w:rPr>
        <w:rFonts w:ascii="Calibri" w:hAnsi="Calibri"/>
        <w:sz w:val="18"/>
        <w:szCs w:val="18"/>
      </w:rPr>
      <w:t xml:space="preserve">| </w:t>
    </w:r>
    <w:r w:rsidR="00264C44" w:rsidRPr="000D3B6A">
      <w:rPr>
        <w:rFonts w:ascii="Calibri" w:hAnsi="Calibri"/>
        <w:color w:val="7F7F7F"/>
        <w:spacing w:val="60"/>
        <w:sz w:val="18"/>
        <w:szCs w:val="18"/>
      </w:rPr>
      <w:t>Page</w:t>
    </w:r>
    <w:r w:rsidR="00264C44" w:rsidRPr="000D3B6A">
      <w:rPr>
        <w:rFonts w:ascii="Calibri" w:hAnsi="Calibri"/>
        <w:color w:val="7F7F7F"/>
        <w:spacing w:val="60"/>
        <w:sz w:val="18"/>
        <w:szCs w:val="18"/>
        <w:lang w:val="en-US"/>
      </w:rPr>
      <w:t>s</w:t>
    </w:r>
  </w:p>
  <w:p w14:paraId="76A8DC7A" w14:textId="77777777" w:rsidR="00264C44" w:rsidRDefault="00264C44">
    <w:pPr>
      <w:pStyle w:val="Footer"/>
    </w:pPr>
  </w:p>
  <w:p w14:paraId="76A8DC7B" w14:textId="77777777" w:rsidR="00264C44" w:rsidRDefault="00264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C" w14:textId="77777777"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64C44" w:rsidRDefault="00264C44">
    <w:pPr>
      <w:pStyle w:val="Footer"/>
    </w:pPr>
  </w:p>
  <w:p w14:paraId="76A8DC7E" w14:textId="77777777" w:rsidR="00264C44" w:rsidRDefault="00264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68C8" w14:textId="77777777" w:rsidR="00FA0598" w:rsidRDefault="00FA0598" w:rsidP="0074614C">
      <w:r>
        <w:separator/>
      </w:r>
    </w:p>
  </w:footnote>
  <w:footnote w:type="continuationSeparator" w:id="0">
    <w:p w14:paraId="6096A367" w14:textId="77777777" w:rsidR="00FA0598" w:rsidRDefault="00FA0598"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A429E7"/>
    <w:multiLevelType w:val="hybridMultilevel"/>
    <w:tmpl w:val="682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B531C"/>
    <w:multiLevelType w:val="hybridMultilevel"/>
    <w:tmpl w:val="507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A8041C"/>
    <w:multiLevelType w:val="hybridMultilevel"/>
    <w:tmpl w:val="07C8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976CD"/>
    <w:multiLevelType w:val="hybridMultilevel"/>
    <w:tmpl w:val="67B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9"/>
  </w:num>
  <w:num w:numId="5">
    <w:abstractNumId w:val="4"/>
  </w:num>
  <w:num w:numId="6">
    <w:abstractNumId w:val="5"/>
  </w:num>
  <w:num w:numId="7">
    <w:abstractNumId w:val="6"/>
  </w:num>
  <w:num w:numId="8">
    <w:abstractNumId w:val="1"/>
  </w:num>
  <w:num w:numId="9">
    <w:abstractNumId w:val="15"/>
  </w:num>
  <w:num w:numId="10">
    <w:abstractNumId w:val="0"/>
  </w:num>
  <w:num w:numId="11">
    <w:abstractNumId w:val="2"/>
  </w:num>
  <w:num w:numId="12">
    <w:abstractNumId w:val="14"/>
  </w:num>
  <w:num w:numId="13">
    <w:abstractNumId w:val="3"/>
  </w:num>
  <w:num w:numId="14">
    <w:abstractNumId w:val="11"/>
  </w:num>
  <w:num w:numId="15">
    <w:abstractNumId w:val="7"/>
  </w:num>
  <w:num w:numId="16">
    <w:abstractNumId w:val="17"/>
  </w:num>
  <w:num w:numId="17">
    <w:abstractNumId w:val="10"/>
  </w:num>
  <w:num w:numId="18">
    <w:abstractNumId w:val="19"/>
  </w:num>
  <w:num w:numId="19">
    <w:abstractNumId w:val="13"/>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3C95"/>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93425"/>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6B8"/>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98F"/>
    <w:rsid w:val="00660E79"/>
    <w:rsid w:val="00662153"/>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7324"/>
    <w:rsid w:val="00757670"/>
    <w:rsid w:val="00757B5F"/>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5CE2"/>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2229"/>
    <w:rsid w:val="0088405A"/>
    <w:rsid w:val="0088405E"/>
    <w:rsid w:val="00884341"/>
    <w:rsid w:val="00885E91"/>
    <w:rsid w:val="00886A55"/>
    <w:rsid w:val="0088775C"/>
    <w:rsid w:val="00892D03"/>
    <w:rsid w:val="00892FAD"/>
    <w:rsid w:val="008934EC"/>
    <w:rsid w:val="00893A4D"/>
    <w:rsid w:val="0089773F"/>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3BDD"/>
    <w:rsid w:val="00BE404B"/>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4A11"/>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13A"/>
    <w:rsid w:val="00D57643"/>
    <w:rsid w:val="00D61294"/>
    <w:rsid w:val="00D61E24"/>
    <w:rsid w:val="00D629C2"/>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32"/>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598"/>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provost/reimagining-general-edu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3CFAB-6B62-DB4D-ADF6-94550752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16</cp:revision>
  <cp:lastPrinted>2015-10-27T14:09:00Z</cp:lastPrinted>
  <dcterms:created xsi:type="dcterms:W3CDTF">2019-05-08T19:30:00Z</dcterms:created>
  <dcterms:modified xsi:type="dcterms:W3CDTF">2019-10-03T20:51:00Z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