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D2E3" w14:textId="77777777" w:rsidR="00111455" w:rsidRDefault="00111455" w:rsidP="00111455">
      <w:pPr>
        <w:pStyle w:val="MediumGrid2-Accent11"/>
        <w:jc w:val="center"/>
        <w:outlineLvl w:val="0"/>
        <w:rPr>
          <w:rFonts w:ascii="Calibri" w:hAnsi="Calibri"/>
          <w:b/>
          <w:szCs w:val="24"/>
        </w:rPr>
      </w:pPr>
      <w:r>
        <w:rPr>
          <w:rFonts w:ascii="Calibri" w:hAnsi="Calibri"/>
          <w:b/>
          <w:szCs w:val="24"/>
        </w:rPr>
        <w:t>Ohio University</w:t>
      </w:r>
    </w:p>
    <w:p w14:paraId="6C0AFF04" w14:textId="77777777" w:rsidR="00111455" w:rsidRDefault="00111455" w:rsidP="00111455">
      <w:pPr>
        <w:pStyle w:val="MediumGrid2-Accent11"/>
        <w:jc w:val="center"/>
        <w:outlineLvl w:val="0"/>
        <w:rPr>
          <w:rFonts w:ascii="Calibri" w:hAnsi="Calibri"/>
          <w:b/>
          <w:szCs w:val="24"/>
        </w:rPr>
      </w:pPr>
      <w:r>
        <w:rPr>
          <w:rFonts w:ascii="Calibri" w:hAnsi="Calibri"/>
          <w:b/>
          <w:szCs w:val="24"/>
        </w:rPr>
        <w:t>University Curriculum Council</w:t>
      </w:r>
    </w:p>
    <w:p w14:paraId="7CE63143" w14:textId="736AA49F" w:rsidR="00111455" w:rsidRDefault="00111455" w:rsidP="00111455">
      <w:pPr>
        <w:pStyle w:val="MediumGrid2-Accent11"/>
        <w:jc w:val="center"/>
        <w:rPr>
          <w:rFonts w:ascii="Calibri" w:hAnsi="Calibri"/>
          <w:b/>
          <w:szCs w:val="24"/>
        </w:rPr>
      </w:pPr>
      <w:r>
        <w:rPr>
          <w:rFonts w:ascii="Calibri" w:hAnsi="Calibri"/>
          <w:b/>
          <w:szCs w:val="24"/>
        </w:rPr>
        <w:t>Tuesda</w:t>
      </w:r>
      <w:r w:rsidR="00227403">
        <w:rPr>
          <w:rFonts w:ascii="Calibri" w:hAnsi="Calibri"/>
          <w:b/>
          <w:szCs w:val="24"/>
        </w:rPr>
        <w:t>y</w:t>
      </w:r>
      <w:r w:rsidR="00591DD8">
        <w:rPr>
          <w:rFonts w:ascii="Calibri" w:hAnsi="Calibri"/>
          <w:b/>
          <w:szCs w:val="24"/>
        </w:rPr>
        <w:t>,</w:t>
      </w:r>
      <w:r w:rsidR="00227403">
        <w:rPr>
          <w:rFonts w:ascii="Calibri" w:hAnsi="Calibri"/>
          <w:b/>
          <w:szCs w:val="24"/>
        </w:rPr>
        <w:t xml:space="preserve"> October 8,</w:t>
      </w:r>
      <w:r w:rsidR="00591DD8">
        <w:rPr>
          <w:rFonts w:ascii="Calibri" w:hAnsi="Calibri"/>
          <w:b/>
          <w:szCs w:val="24"/>
        </w:rPr>
        <w:t xml:space="preserve"> 2019</w:t>
      </w:r>
    </w:p>
    <w:p w14:paraId="25FCDE70" w14:textId="0749F9EF" w:rsidR="00111455" w:rsidRDefault="00591DD8" w:rsidP="00111455">
      <w:pPr>
        <w:pStyle w:val="MediumGrid2-Accent11"/>
        <w:jc w:val="center"/>
        <w:outlineLvl w:val="0"/>
        <w:rPr>
          <w:rFonts w:ascii="Calibri" w:hAnsi="Calibri"/>
          <w:b/>
          <w:szCs w:val="24"/>
        </w:rPr>
      </w:pPr>
      <w:r>
        <w:rPr>
          <w:rFonts w:ascii="Calibri" w:hAnsi="Calibri"/>
          <w:b/>
          <w:szCs w:val="24"/>
        </w:rPr>
        <w:t>Alden Library, Friends of the Library, Room 31</w:t>
      </w:r>
      <w:r w:rsidR="00111455">
        <w:rPr>
          <w:rFonts w:ascii="Calibri" w:hAnsi="Calibri"/>
          <w:b/>
          <w:szCs w:val="24"/>
        </w:rPr>
        <w:t>9</w:t>
      </w:r>
    </w:p>
    <w:p w14:paraId="70EE3558" w14:textId="77777777" w:rsidR="00111455" w:rsidRDefault="00111455" w:rsidP="00111455">
      <w:pPr>
        <w:pStyle w:val="MediumGrid2-Accent11"/>
        <w:jc w:val="right"/>
        <w:rPr>
          <w:rFonts w:ascii="Calibri" w:hAnsi="Calibri"/>
          <w:b/>
          <w:szCs w:val="24"/>
        </w:rPr>
      </w:pPr>
    </w:p>
    <w:p w14:paraId="7D8155D2" w14:textId="6F3B8861" w:rsidR="00111455" w:rsidRPr="007E72D5" w:rsidRDefault="00111455" w:rsidP="00111455">
      <w:pPr>
        <w:pStyle w:val="MediumGrid2-Accent11"/>
        <w:tabs>
          <w:tab w:val="left" w:pos="7440"/>
        </w:tabs>
        <w:outlineLvl w:val="0"/>
        <w:rPr>
          <w:rFonts w:ascii="Calibri" w:hAnsi="Calibri"/>
          <w:szCs w:val="24"/>
        </w:rPr>
      </w:pPr>
      <w:r>
        <w:rPr>
          <w:rFonts w:ascii="Calibri" w:hAnsi="Calibri"/>
          <w:b/>
          <w:szCs w:val="24"/>
        </w:rPr>
        <w:t>Present:</w:t>
      </w:r>
      <w:r>
        <w:rPr>
          <w:rFonts w:ascii="Calibri" w:hAnsi="Calibri"/>
          <w:szCs w:val="24"/>
        </w:rPr>
        <w:t xml:space="preserve">   </w:t>
      </w:r>
      <w:r w:rsidR="00B8709E">
        <w:rPr>
          <w:rFonts w:ascii="Calibri" w:hAnsi="Calibri"/>
          <w:szCs w:val="24"/>
        </w:rPr>
        <w:t xml:space="preserve">Courtney Archibald, </w:t>
      </w:r>
      <w:proofErr w:type="spellStart"/>
      <w:r w:rsidR="002922CA">
        <w:rPr>
          <w:rFonts w:ascii="Calibri" w:hAnsi="Calibri"/>
          <w:szCs w:val="24"/>
        </w:rPr>
        <w:t>Khurrum</w:t>
      </w:r>
      <w:proofErr w:type="spellEnd"/>
      <w:r w:rsidR="002922CA">
        <w:rPr>
          <w:rFonts w:ascii="Calibri" w:hAnsi="Calibri"/>
          <w:szCs w:val="24"/>
        </w:rPr>
        <w:t xml:space="preserve"> </w:t>
      </w:r>
      <w:proofErr w:type="spellStart"/>
      <w:r w:rsidR="002922CA">
        <w:rPr>
          <w:rFonts w:ascii="Calibri" w:hAnsi="Calibri"/>
          <w:szCs w:val="24"/>
        </w:rPr>
        <w:t>Bhutta</w:t>
      </w:r>
      <w:proofErr w:type="spellEnd"/>
      <w:r w:rsidR="002922CA">
        <w:rPr>
          <w:rFonts w:ascii="Calibri" w:hAnsi="Calibri"/>
          <w:szCs w:val="24"/>
        </w:rPr>
        <w:t xml:space="preserve">, </w:t>
      </w:r>
      <w:r w:rsidR="00792758" w:rsidRPr="00B74C37">
        <w:rPr>
          <w:szCs w:val="24"/>
        </w:rPr>
        <w:t xml:space="preserve">Gordon Brooks, </w:t>
      </w:r>
      <w:proofErr w:type="spellStart"/>
      <w:r w:rsidR="00B8709E">
        <w:rPr>
          <w:szCs w:val="24"/>
        </w:rPr>
        <w:t>Sherleena</w:t>
      </w:r>
      <w:proofErr w:type="spellEnd"/>
      <w:r w:rsidR="00B8709E">
        <w:rPr>
          <w:szCs w:val="24"/>
        </w:rPr>
        <w:t xml:space="preserve"> Buchman, </w:t>
      </w:r>
      <w:r w:rsidR="00B8709E" w:rsidRPr="00B74C37">
        <w:rPr>
          <w:szCs w:val="24"/>
        </w:rPr>
        <w:t>Benjamin Carman</w:t>
      </w:r>
      <w:r w:rsidR="00B8709E">
        <w:rPr>
          <w:szCs w:val="24"/>
        </w:rPr>
        <w:t>, J</w:t>
      </w:r>
      <w:r w:rsidRPr="00B74C37">
        <w:rPr>
          <w:szCs w:val="24"/>
        </w:rPr>
        <w:t xml:space="preserve">ohn Cotton, </w:t>
      </w:r>
      <w:r w:rsidR="00792758" w:rsidRPr="00B74C37">
        <w:rPr>
          <w:szCs w:val="24"/>
        </w:rPr>
        <w:t xml:space="preserve">Catherine </w:t>
      </w:r>
      <w:proofErr w:type="spellStart"/>
      <w:r w:rsidR="00792758" w:rsidRPr="00B74C37">
        <w:rPr>
          <w:szCs w:val="24"/>
        </w:rPr>
        <w:t>Cutcher</w:t>
      </w:r>
      <w:proofErr w:type="spellEnd"/>
      <w:r w:rsidR="00792758" w:rsidRPr="00B74C37">
        <w:rPr>
          <w:szCs w:val="24"/>
        </w:rPr>
        <w:t xml:space="preserve">, </w:t>
      </w:r>
      <w:r w:rsidR="007E72D5">
        <w:rPr>
          <w:szCs w:val="24"/>
        </w:rPr>
        <w:t xml:space="preserve">Edwin </w:t>
      </w:r>
      <w:proofErr w:type="spellStart"/>
      <w:r w:rsidR="007E72D5">
        <w:rPr>
          <w:szCs w:val="24"/>
        </w:rPr>
        <w:t>Darty</w:t>
      </w:r>
      <w:proofErr w:type="spellEnd"/>
      <w:r w:rsidR="007E72D5">
        <w:rPr>
          <w:szCs w:val="24"/>
        </w:rPr>
        <w:t xml:space="preserve">, </w:t>
      </w:r>
      <w:r w:rsidR="007E72D5" w:rsidRPr="00B74C37">
        <w:rPr>
          <w:szCs w:val="24"/>
        </w:rPr>
        <w:t>Howard Dewald</w:t>
      </w:r>
      <w:r w:rsidR="007E72D5">
        <w:rPr>
          <w:rFonts w:ascii="Calibri" w:hAnsi="Calibri"/>
          <w:szCs w:val="24"/>
        </w:rPr>
        <w:t xml:space="preserve">, </w:t>
      </w:r>
      <w:r w:rsidR="00B8709E">
        <w:rPr>
          <w:szCs w:val="24"/>
        </w:rPr>
        <w:t xml:space="preserve">Jim Dyer, </w:t>
      </w:r>
      <w:r w:rsidR="00B8709E" w:rsidRPr="00B74C37">
        <w:rPr>
          <w:szCs w:val="24"/>
        </w:rPr>
        <w:t>Kristine Ensign</w:t>
      </w:r>
      <w:r w:rsidR="00B8709E">
        <w:rPr>
          <w:szCs w:val="24"/>
        </w:rPr>
        <w:t>,</w:t>
      </w:r>
      <w:r w:rsidR="00B8709E" w:rsidRPr="00B74C37">
        <w:rPr>
          <w:szCs w:val="24"/>
        </w:rPr>
        <w:t xml:space="preserve"> </w:t>
      </w:r>
      <w:r w:rsidRPr="00B74C37">
        <w:rPr>
          <w:szCs w:val="24"/>
        </w:rPr>
        <w:t xml:space="preserve">Timothy </w:t>
      </w:r>
      <w:proofErr w:type="spellStart"/>
      <w:r w:rsidRPr="00B74C37">
        <w:rPr>
          <w:szCs w:val="24"/>
        </w:rPr>
        <w:t>Goheen</w:t>
      </w:r>
      <w:proofErr w:type="spellEnd"/>
      <w:r w:rsidRPr="00B74C37">
        <w:rPr>
          <w:szCs w:val="24"/>
        </w:rPr>
        <w:t xml:space="preserve">, </w:t>
      </w:r>
      <w:r w:rsidR="00B8709E" w:rsidRPr="00B74C37">
        <w:rPr>
          <w:szCs w:val="24"/>
        </w:rPr>
        <w:t>Katherine Hartman</w:t>
      </w:r>
      <w:r w:rsidR="00B8709E">
        <w:rPr>
          <w:szCs w:val="24"/>
        </w:rPr>
        <w:t>,</w:t>
      </w:r>
      <w:r w:rsidR="00B8709E" w:rsidRPr="00B74C37">
        <w:rPr>
          <w:szCs w:val="24"/>
        </w:rPr>
        <w:t xml:space="preserve"> </w:t>
      </w:r>
      <w:r w:rsidR="00B8709E">
        <w:rPr>
          <w:szCs w:val="24"/>
        </w:rPr>
        <w:t xml:space="preserve">, </w:t>
      </w:r>
      <w:r w:rsidRPr="00B74C37">
        <w:rPr>
          <w:szCs w:val="24"/>
        </w:rPr>
        <w:t xml:space="preserve">Sara Helfrich, </w:t>
      </w:r>
      <w:proofErr w:type="spellStart"/>
      <w:r w:rsidR="00792758" w:rsidRPr="00B74C37">
        <w:rPr>
          <w:szCs w:val="24"/>
        </w:rPr>
        <w:t>Bayyinah</w:t>
      </w:r>
      <w:proofErr w:type="spellEnd"/>
      <w:r w:rsidR="00792758" w:rsidRPr="00B74C37">
        <w:rPr>
          <w:szCs w:val="24"/>
        </w:rPr>
        <w:t xml:space="preserve"> Jeffries, </w:t>
      </w:r>
      <w:r w:rsidRPr="00B74C37">
        <w:rPr>
          <w:szCs w:val="24"/>
        </w:rPr>
        <w:t xml:space="preserve">Pramod Kanwar, </w:t>
      </w:r>
      <w:proofErr w:type="spellStart"/>
      <w:r w:rsidR="007E72D5">
        <w:rPr>
          <w:szCs w:val="24"/>
        </w:rPr>
        <w:t>Zaki</w:t>
      </w:r>
      <w:proofErr w:type="spellEnd"/>
      <w:r w:rsidR="007E72D5">
        <w:rPr>
          <w:szCs w:val="24"/>
        </w:rPr>
        <w:t xml:space="preserve"> </w:t>
      </w:r>
      <w:proofErr w:type="spellStart"/>
      <w:r w:rsidR="007E72D5">
        <w:rPr>
          <w:szCs w:val="24"/>
        </w:rPr>
        <w:t>Kuruppalil</w:t>
      </w:r>
      <w:proofErr w:type="spellEnd"/>
      <w:r w:rsidR="007E72D5">
        <w:rPr>
          <w:szCs w:val="24"/>
        </w:rPr>
        <w:t xml:space="preserve">, </w:t>
      </w:r>
      <w:r w:rsidR="00792758" w:rsidRPr="00B74C37">
        <w:rPr>
          <w:szCs w:val="24"/>
        </w:rPr>
        <w:t xml:space="preserve">Jody Lamb, </w:t>
      </w:r>
      <w:r w:rsidR="007E72D5">
        <w:rPr>
          <w:szCs w:val="24"/>
        </w:rPr>
        <w:t xml:space="preserve">Yang Li, </w:t>
      </w:r>
      <w:r w:rsidR="006F7510" w:rsidRPr="00B74C37">
        <w:rPr>
          <w:szCs w:val="24"/>
        </w:rPr>
        <w:t xml:space="preserve">April </w:t>
      </w:r>
      <w:proofErr w:type="spellStart"/>
      <w:r w:rsidR="006F7510" w:rsidRPr="00B74C37">
        <w:rPr>
          <w:szCs w:val="24"/>
        </w:rPr>
        <w:t>Loudner-Maffin</w:t>
      </w:r>
      <w:proofErr w:type="spellEnd"/>
      <w:r w:rsidR="006F7510" w:rsidRPr="00B74C37">
        <w:rPr>
          <w:szCs w:val="24"/>
        </w:rPr>
        <w:t xml:space="preserve">, </w:t>
      </w:r>
      <w:r w:rsidR="00B8709E">
        <w:rPr>
          <w:szCs w:val="24"/>
        </w:rPr>
        <w:t xml:space="preserve">Sally </w:t>
      </w:r>
      <w:proofErr w:type="spellStart"/>
      <w:r w:rsidR="00B8709E">
        <w:rPr>
          <w:szCs w:val="24"/>
        </w:rPr>
        <w:t>Marinellie</w:t>
      </w:r>
      <w:proofErr w:type="spellEnd"/>
      <w:r w:rsidR="00B8709E">
        <w:rPr>
          <w:szCs w:val="24"/>
        </w:rPr>
        <w:t xml:space="preserve">, </w:t>
      </w:r>
      <w:r w:rsidR="007E72D5">
        <w:rPr>
          <w:szCs w:val="24"/>
        </w:rPr>
        <w:t xml:space="preserve">Deborah McAvoy, </w:t>
      </w:r>
      <w:r w:rsidR="00B8709E">
        <w:rPr>
          <w:szCs w:val="24"/>
        </w:rPr>
        <w:t xml:space="preserve">Cherise </w:t>
      </w:r>
      <w:proofErr w:type="spellStart"/>
      <w:r w:rsidR="00B8709E">
        <w:rPr>
          <w:szCs w:val="24"/>
        </w:rPr>
        <w:t>Olmo</w:t>
      </w:r>
      <w:proofErr w:type="spellEnd"/>
      <w:r w:rsidR="00B8709E">
        <w:rPr>
          <w:szCs w:val="24"/>
        </w:rPr>
        <w:t>,</w:t>
      </w:r>
      <w:r w:rsidR="006F7510" w:rsidRPr="00B74C37">
        <w:rPr>
          <w:szCs w:val="24"/>
        </w:rPr>
        <w:t xml:space="preserve"> Ruth Palmer,</w:t>
      </w:r>
      <w:r w:rsidR="006F7510">
        <w:rPr>
          <w:szCs w:val="24"/>
        </w:rPr>
        <w:t xml:space="preserve"> </w:t>
      </w:r>
      <w:r w:rsidRPr="00B74C37">
        <w:rPr>
          <w:szCs w:val="24"/>
        </w:rPr>
        <w:t>Connie Patterson</w:t>
      </w:r>
      <w:r w:rsidR="00792758" w:rsidRPr="00B74C37">
        <w:rPr>
          <w:szCs w:val="24"/>
        </w:rPr>
        <w:t xml:space="preserve">, </w:t>
      </w:r>
      <w:r w:rsidR="00B8709E">
        <w:rPr>
          <w:szCs w:val="24"/>
        </w:rPr>
        <w:t xml:space="preserve">Luke </w:t>
      </w:r>
      <w:proofErr w:type="spellStart"/>
      <w:r w:rsidR="00B8709E">
        <w:rPr>
          <w:szCs w:val="24"/>
        </w:rPr>
        <w:t>Pittaway</w:t>
      </w:r>
      <w:proofErr w:type="spellEnd"/>
      <w:r w:rsidR="00B8709E">
        <w:rPr>
          <w:szCs w:val="24"/>
        </w:rPr>
        <w:t xml:space="preserve">, Sarah </w:t>
      </w:r>
      <w:proofErr w:type="spellStart"/>
      <w:r w:rsidR="00B8709E">
        <w:rPr>
          <w:szCs w:val="24"/>
        </w:rPr>
        <w:t>Poggione</w:t>
      </w:r>
      <w:proofErr w:type="spellEnd"/>
      <w:r w:rsidR="00B8709E">
        <w:rPr>
          <w:szCs w:val="24"/>
        </w:rPr>
        <w:t xml:space="preserve">, Andrew </w:t>
      </w:r>
      <w:proofErr w:type="spellStart"/>
      <w:r w:rsidR="00B8709E">
        <w:rPr>
          <w:szCs w:val="24"/>
        </w:rPr>
        <w:t>Pueschel</w:t>
      </w:r>
      <w:proofErr w:type="spellEnd"/>
      <w:r w:rsidR="00B8709E">
        <w:rPr>
          <w:szCs w:val="24"/>
        </w:rPr>
        <w:t xml:space="preserve">, </w:t>
      </w:r>
      <w:r w:rsidR="00792758" w:rsidRPr="00B74C37">
        <w:rPr>
          <w:szCs w:val="24"/>
        </w:rPr>
        <w:t xml:space="preserve">Beth </w:t>
      </w:r>
      <w:proofErr w:type="spellStart"/>
      <w:r w:rsidR="00792758" w:rsidRPr="00B74C37">
        <w:rPr>
          <w:szCs w:val="24"/>
        </w:rPr>
        <w:t>Quitslund</w:t>
      </w:r>
      <w:proofErr w:type="spellEnd"/>
      <w:r w:rsidR="00792758" w:rsidRPr="00B74C37">
        <w:rPr>
          <w:szCs w:val="24"/>
        </w:rPr>
        <w:t xml:space="preserve">, </w:t>
      </w:r>
      <w:r w:rsidR="00882229">
        <w:rPr>
          <w:szCs w:val="24"/>
        </w:rPr>
        <w:t xml:space="preserve">Sherri </w:t>
      </w:r>
      <w:proofErr w:type="spellStart"/>
      <w:r w:rsidR="00882229">
        <w:rPr>
          <w:szCs w:val="24"/>
        </w:rPr>
        <w:t>Saines</w:t>
      </w:r>
      <w:proofErr w:type="spellEnd"/>
      <w:r w:rsidR="00882229">
        <w:rPr>
          <w:szCs w:val="24"/>
        </w:rPr>
        <w:t xml:space="preserve">, </w:t>
      </w:r>
      <w:proofErr w:type="spellStart"/>
      <w:r w:rsidR="007E72D5">
        <w:rPr>
          <w:szCs w:val="24"/>
        </w:rPr>
        <w:t>Nukhet</w:t>
      </w:r>
      <w:proofErr w:type="spellEnd"/>
      <w:r w:rsidR="007E72D5">
        <w:rPr>
          <w:szCs w:val="24"/>
        </w:rPr>
        <w:t xml:space="preserve"> Sandal, </w:t>
      </w:r>
      <w:proofErr w:type="spellStart"/>
      <w:r w:rsidRPr="00B74C37">
        <w:rPr>
          <w:szCs w:val="24"/>
        </w:rPr>
        <w:t>Barbel</w:t>
      </w:r>
      <w:proofErr w:type="spellEnd"/>
      <w:r w:rsidRPr="00B74C37">
        <w:rPr>
          <w:szCs w:val="24"/>
        </w:rPr>
        <w:t xml:space="preserve"> Suc</w:t>
      </w:r>
      <w:r w:rsidR="00792758" w:rsidRPr="00B74C37">
        <w:rPr>
          <w:szCs w:val="24"/>
        </w:rPr>
        <w:t xml:space="preserve">h, </w:t>
      </w:r>
      <w:proofErr w:type="spellStart"/>
      <w:r w:rsidR="00792758" w:rsidRPr="00B74C37">
        <w:rPr>
          <w:szCs w:val="24"/>
        </w:rPr>
        <w:t>Loralyn</w:t>
      </w:r>
      <w:proofErr w:type="spellEnd"/>
      <w:r w:rsidR="00792758" w:rsidRPr="00B74C37">
        <w:rPr>
          <w:szCs w:val="24"/>
        </w:rPr>
        <w:t xml:space="preserve"> Taylor, </w:t>
      </w:r>
      <w:r w:rsidR="00B8709E">
        <w:rPr>
          <w:szCs w:val="24"/>
        </w:rPr>
        <w:t>Allison White</w:t>
      </w:r>
      <w:r w:rsidR="00EA7C21">
        <w:rPr>
          <w:szCs w:val="24"/>
        </w:rPr>
        <w:t xml:space="preserve">, </w:t>
      </w:r>
      <w:proofErr w:type="spellStart"/>
      <w:r w:rsidR="00EA7C21" w:rsidRPr="00B74C37">
        <w:rPr>
          <w:szCs w:val="24"/>
        </w:rPr>
        <w:t>Lijing</w:t>
      </w:r>
      <w:proofErr w:type="spellEnd"/>
      <w:r w:rsidR="00EA7C21" w:rsidRPr="00B74C37">
        <w:rPr>
          <w:szCs w:val="24"/>
        </w:rPr>
        <w:t xml:space="preserve"> Yang</w:t>
      </w:r>
    </w:p>
    <w:p w14:paraId="65C64602" w14:textId="77777777" w:rsidR="00111455" w:rsidRDefault="00111455" w:rsidP="00111455">
      <w:pPr>
        <w:pStyle w:val="MediumGrid2-Accent11"/>
        <w:tabs>
          <w:tab w:val="left" w:pos="7440"/>
        </w:tabs>
        <w:outlineLvl w:val="0"/>
        <w:rPr>
          <w:rFonts w:ascii="Calibri" w:hAnsi="Calibri"/>
          <w:szCs w:val="24"/>
          <w:u w:val="single"/>
        </w:rPr>
      </w:pPr>
    </w:p>
    <w:p w14:paraId="0278AA26" w14:textId="786EB63B" w:rsidR="00111455" w:rsidRPr="00B74C37" w:rsidRDefault="00111455" w:rsidP="00111455">
      <w:pPr>
        <w:pStyle w:val="MediumGrid2-Accent11"/>
        <w:tabs>
          <w:tab w:val="left" w:pos="7440"/>
        </w:tabs>
        <w:outlineLvl w:val="0"/>
        <w:rPr>
          <w:szCs w:val="24"/>
        </w:rPr>
      </w:pPr>
      <w:r>
        <w:rPr>
          <w:rFonts w:ascii="Calibri" w:hAnsi="Calibri"/>
          <w:b/>
          <w:szCs w:val="24"/>
        </w:rPr>
        <w:t xml:space="preserve">Absent: </w:t>
      </w:r>
      <w:r w:rsidR="00151C68">
        <w:rPr>
          <w:rFonts w:ascii="Calibri" w:hAnsi="Calibri"/>
          <w:b/>
          <w:szCs w:val="24"/>
        </w:rPr>
        <w:t xml:space="preserve"> </w:t>
      </w:r>
      <w:r w:rsidR="007E72D5">
        <w:rPr>
          <w:szCs w:val="24"/>
        </w:rPr>
        <w:t xml:space="preserve">Sara Hartman, </w:t>
      </w:r>
      <w:r w:rsidR="00B8709E">
        <w:rPr>
          <w:szCs w:val="24"/>
        </w:rPr>
        <w:t xml:space="preserve">David Koonce, </w:t>
      </w:r>
      <w:r w:rsidR="007E72D5">
        <w:rPr>
          <w:szCs w:val="24"/>
        </w:rPr>
        <w:t xml:space="preserve">Jim McKean, Elizabeth </w:t>
      </w:r>
      <w:proofErr w:type="spellStart"/>
      <w:r w:rsidR="007E72D5">
        <w:rPr>
          <w:szCs w:val="24"/>
        </w:rPr>
        <w:t>Sayrs</w:t>
      </w:r>
      <w:proofErr w:type="spellEnd"/>
      <w:r w:rsidR="007E72D5">
        <w:rPr>
          <w:szCs w:val="24"/>
        </w:rPr>
        <w:t>,</w:t>
      </w:r>
      <w:r w:rsidR="007E72D5" w:rsidRPr="00B74C37">
        <w:rPr>
          <w:szCs w:val="24"/>
        </w:rPr>
        <w:t xml:space="preserve"> </w:t>
      </w:r>
      <w:r w:rsidR="00D5713A">
        <w:rPr>
          <w:szCs w:val="24"/>
        </w:rPr>
        <w:t>Jim Smith</w:t>
      </w:r>
      <w:r w:rsidR="007E72D5">
        <w:rPr>
          <w:szCs w:val="24"/>
        </w:rPr>
        <w:t>, Scott Smith</w:t>
      </w:r>
    </w:p>
    <w:p w14:paraId="0BF6BBD6" w14:textId="41BC7B1E" w:rsidR="00111455" w:rsidRDefault="00111455" w:rsidP="00111455">
      <w:pPr>
        <w:pStyle w:val="MediumGrid2-Accent11"/>
        <w:tabs>
          <w:tab w:val="left" w:pos="7440"/>
        </w:tabs>
        <w:outlineLvl w:val="0"/>
        <w:rPr>
          <w:rFonts w:ascii="Calibri" w:hAnsi="Calibri"/>
          <w:b/>
          <w:szCs w:val="24"/>
          <w:u w:val="single"/>
        </w:rPr>
      </w:pPr>
    </w:p>
    <w:p w14:paraId="1390B2A6" w14:textId="51CAF801" w:rsidR="00111455" w:rsidRDefault="00111455" w:rsidP="00111455">
      <w:pPr>
        <w:pStyle w:val="MediumGrid2-Accent11"/>
        <w:tabs>
          <w:tab w:val="left" w:pos="7440"/>
        </w:tabs>
        <w:outlineLvl w:val="0"/>
        <w:rPr>
          <w:rFonts w:ascii="Calibri" w:hAnsi="Calibri"/>
          <w:szCs w:val="24"/>
        </w:rPr>
      </w:pPr>
      <w:r>
        <w:rPr>
          <w:rFonts w:ascii="Calibri" w:hAnsi="Calibri"/>
          <w:b/>
          <w:szCs w:val="24"/>
        </w:rPr>
        <w:t xml:space="preserve">Guests: </w:t>
      </w:r>
      <w:r>
        <w:rPr>
          <w:rFonts w:ascii="Calibri" w:hAnsi="Calibri"/>
          <w:szCs w:val="24"/>
        </w:rPr>
        <w:t xml:space="preserve"> </w:t>
      </w:r>
    </w:p>
    <w:p w14:paraId="31223CBC" w14:textId="77777777" w:rsidR="00111455" w:rsidRDefault="00111455" w:rsidP="00111455">
      <w:pPr>
        <w:pStyle w:val="MediumGrid2-Accent11"/>
        <w:tabs>
          <w:tab w:val="left" w:pos="7440"/>
        </w:tabs>
        <w:outlineLvl w:val="0"/>
        <w:rPr>
          <w:rFonts w:ascii="Calibri" w:hAnsi="Calibri"/>
          <w:szCs w:val="24"/>
        </w:rPr>
      </w:pPr>
    </w:p>
    <w:p w14:paraId="0980B524" w14:textId="24F928E6" w:rsidR="00111455" w:rsidRDefault="00111455" w:rsidP="00111455">
      <w:pPr>
        <w:pStyle w:val="MediumGrid2-Accent11"/>
        <w:tabs>
          <w:tab w:val="left" w:pos="7440"/>
        </w:tabs>
        <w:outlineLvl w:val="0"/>
        <w:rPr>
          <w:rFonts w:ascii="Calibri" w:hAnsi="Calibri"/>
          <w:szCs w:val="24"/>
        </w:rPr>
      </w:pPr>
      <w:r>
        <w:rPr>
          <w:rFonts w:ascii="Calibri" w:hAnsi="Calibri"/>
          <w:b/>
          <w:szCs w:val="24"/>
        </w:rPr>
        <w:t>Call to Order:</w:t>
      </w:r>
      <w:r>
        <w:rPr>
          <w:rFonts w:ascii="Calibri" w:hAnsi="Calibri"/>
          <w:szCs w:val="24"/>
        </w:rPr>
        <w:t xml:space="preserve"> </w:t>
      </w:r>
      <w:r w:rsidRPr="00B74C37">
        <w:rPr>
          <w:szCs w:val="24"/>
        </w:rPr>
        <w:t>Sara Helfrich cal</w:t>
      </w:r>
      <w:r w:rsidR="00EA7C21">
        <w:rPr>
          <w:szCs w:val="24"/>
        </w:rPr>
        <w:t>led the meeting to order at 3:05</w:t>
      </w:r>
      <w:r w:rsidRPr="00B74C37">
        <w:rPr>
          <w:szCs w:val="24"/>
        </w:rPr>
        <w:t xml:space="preserve"> p.m.</w:t>
      </w:r>
    </w:p>
    <w:p w14:paraId="29B1EC70" w14:textId="77777777" w:rsidR="00111455" w:rsidRDefault="00111455" w:rsidP="00111455">
      <w:pPr>
        <w:pStyle w:val="MediumGrid2-Accent11"/>
        <w:tabs>
          <w:tab w:val="left" w:pos="7440"/>
        </w:tabs>
        <w:outlineLvl w:val="0"/>
        <w:rPr>
          <w:rFonts w:ascii="Calibri" w:hAnsi="Calibri"/>
          <w:szCs w:val="24"/>
        </w:rPr>
      </w:pPr>
    </w:p>
    <w:p w14:paraId="29C84DAB" w14:textId="0369EA30" w:rsidR="00111455" w:rsidRPr="00B74C37" w:rsidRDefault="00111455" w:rsidP="00111455">
      <w:pPr>
        <w:pStyle w:val="MediumGrid2-Accent11"/>
        <w:outlineLvl w:val="0"/>
        <w:rPr>
          <w:szCs w:val="24"/>
        </w:rPr>
      </w:pPr>
      <w:r>
        <w:rPr>
          <w:rFonts w:ascii="Calibri" w:hAnsi="Calibri"/>
          <w:b/>
          <w:szCs w:val="24"/>
        </w:rPr>
        <w:t>Approval of Minutes:</w:t>
      </w:r>
      <w:r>
        <w:rPr>
          <w:rFonts w:ascii="Calibri" w:hAnsi="Calibri"/>
          <w:szCs w:val="24"/>
        </w:rPr>
        <w:t xml:space="preserve"> </w:t>
      </w:r>
      <w:r w:rsidR="00356868" w:rsidRPr="00B74C37">
        <w:rPr>
          <w:szCs w:val="24"/>
        </w:rPr>
        <w:t>T</w:t>
      </w:r>
      <w:r w:rsidRPr="00B74C37">
        <w:rPr>
          <w:szCs w:val="24"/>
        </w:rPr>
        <w:t xml:space="preserve">he </w:t>
      </w:r>
      <w:r w:rsidR="00227403">
        <w:rPr>
          <w:szCs w:val="24"/>
        </w:rPr>
        <w:t>September 10</w:t>
      </w:r>
      <w:r w:rsidR="00A77A58">
        <w:rPr>
          <w:szCs w:val="24"/>
        </w:rPr>
        <w:t>, 2019</w:t>
      </w:r>
      <w:r w:rsidR="00356868" w:rsidRPr="00B74C37">
        <w:rPr>
          <w:szCs w:val="24"/>
        </w:rPr>
        <w:t xml:space="preserve"> </w:t>
      </w:r>
      <w:r w:rsidR="00D64C5D">
        <w:rPr>
          <w:szCs w:val="24"/>
        </w:rPr>
        <w:t xml:space="preserve">meeting </w:t>
      </w:r>
      <w:r w:rsidR="00356868" w:rsidRPr="00B74C37">
        <w:rPr>
          <w:szCs w:val="24"/>
        </w:rPr>
        <w:t xml:space="preserve">minutes were </w:t>
      </w:r>
      <w:r w:rsidRPr="00B74C37">
        <w:rPr>
          <w:szCs w:val="24"/>
        </w:rPr>
        <w:t>approved by voice vote.</w:t>
      </w:r>
    </w:p>
    <w:p w14:paraId="04586FD1" w14:textId="77777777" w:rsidR="00111455" w:rsidRDefault="00111455" w:rsidP="00111455">
      <w:pPr>
        <w:pStyle w:val="MediumGrid2-Accent11"/>
        <w:tabs>
          <w:tab w:val="left" w:pos="7440"/>
        </w:tabs>
        <w:outlineLvl w:val="0"/>
        <w:rPr>
          <w:rFonts w:ascii="Calibri" w:hAnsi="Calibri"/>
          <w:szCs w:val="24"/>
        </w:rPr>
      </w:pPr>
    </w:p>
    <w:p w14:paraId="01769C5B" w14:textId="231DA79D" w:rsidR="00490BCA" w:rsidRPr="0097659D" w:rsidRDefault="00756234" w:rsidP="00111455">
      <w:pPr>
        <w:pStyle w:val="MediumGrid2-Accent11"/>
        <w:outlineLvl w:val="0"/>
        <w:rPr>
          <w:szCs w:val="24"/>
        </w:rPr>
      </w:pPr>
      <w:r>
        <w:rPr>
          <w:rFonts w:ascii="Calibri" w:hAnsi="Calibri"/>
          <w:b/>
          <w:szCs w:val="24"/>
        </w:rPr>
        <w:t xml:space="preserve">UCC </w:t>
      </w:r>
      <w:r w:rsidR="00111455">
        <w:rPr>
          <w:rFonts w:ascii="Calibri" w:hAnsi="Calibri"/>
          <w:b/>
          <w:szCs w:val="24"/>
        </w:rPr>
        <w:t>Chair’s Report:</w:t>
      </w:r>
      <w:r w:rsidR="00111455">
        <w:rPr>
          <w:rFonts w:ascii="Calibri" w:hAnsi="Calibri"/>
          <w:szCs w:val="24"/>
        </w:rPr>
        <w:t xml:space="preserve">  </w:t>
      </w:r>
      <w:r w:rsidR="00111455" w:rsidRPr="00B74C37">
        <w:rPr>
          <w:szCs w:val="24"/>
        </w:rPr>
        <w:t>Sarah Helfrich</w:t>
      </w:r>
    </w:p>
    <w:p w14:paraId="418E2812" w14:textId="72D04733" w:rsidR="00130D93" w:rsidRDefault="003A060E" w:rsidP="00D2160B">
      <w:pPr>
        <w:pStyle w:val="MediumGrid2-Accent11"/>
        <w:numPr>
          <w:ilvl w:val="0"/>
          <w:numId w:val="6"/>
        </w:numPr>
        <w:outlineLvl w:val="0"/>
        <w:rPr>
          <w:rFonts w:asciiTheme="minorHAnsi" w:hAnsiTheme="minorHAnsi"/>
          <w:szCs w:val="24"/>
        </w:rPr>
      </w:pPr>
      <w:r>
        <w:rPr>
          <w:rFonts w:asciiTheme="minorHAnsi" w:hAnsiTheme="minorHAnsi"/>
          <w:szCs w:val="24"/>
        </w:rPr>
        <w:t xml:space="preserve">Helfrich, Sally </w:t>
      </w:r>
      <w:proofErr w:type="spellStart"/>
      <w:r>
        <w:rPr>
          <w:rFonts w:asciiTheme="minorHAnsi" w:hAnsiTheme="minorHAnsi"/>
          <w:szCs w:val="24"/>
        </w:rPr>
        <w:t>Marinellie</w:t>
      </w:r>
      <w:proofErr w:type="spellEnd"/>
      <w:r>
        <w:rPr>
          <w:rFonts w:asciiTheme="minorHAnsi" w:hAnsiTheme="minorHAnsi"/>
          <w:szCs w:val="24"/>
        </w:rPr>
        <w:t xml:space="preserve">, and Angie Brock of the UCC recently met with Deb Benton, Bob DeLong, and Cherise </w:t>
      </w:r>
      <w:proofErr w:type="spellStart"/>
      <w:r>
        <w:rPr>
          <w:rFonts w:asciiTheme="minorHAnsi" w:hAnsiTheme="minorHAnsi"/>
          <w:szCs w:val="24"/>
        </w:rPr>
        <w:t>Olmo</w:t>
      </w:r>
      <w:proofErr w:type="spellEnd"/>
      <w:r>
        <w:rPr>
          <w:rFonts w:asciiTheme="minorHAnsi" w:hAnsiTheme="minorHAnsi"/>
          <w:szCs w:val="24"/>
        </w:rPr>
        <w:t xml:space="preserve"> from the Registrar’s Office. It was decided that faculty wanting to create or access a program in Ocean would contact their College Curriculum Committee Chair. The Chair would then ask the appropriate person to make those changes in Ocean. We need the appropriate </w:t>
      </w:r>
      <w:r w:rsidR="003D1544">
        <w:rPr>
          <w:rFonts w:asciiTheme="minorHAnsi" w:hAnsiTheme="minorHAnsi"/>
          <w:szCs w:val="24"/>
        </w:rPr>
        <w:t>Chair</w:t>
      </w:r>
      <w:r>
        <w:rPr>
          <w:rFonts w:asciiTheme="minorHAnsi" w:hAnsiTheme="minorHAnsi"/>
          <w:szCs w:val="24"/>
        </w:rPr>
        <w:t xml:space="preserve"> in each instance to be aware that a change is being made within their program.</w:t>
      </w:r>
    </w:p>
    <w:p w14:paraId="6B458D09" w14:textId="555A080D" w:rsidR="003C7FEC" w:rsidRDefault="003C7FEC" w:rsidP="003C7FEC">
      <w:pPr>
        <w:pStyle w:val="MediumGrid2-Accent11"/>
        <w:outlineLvl w:val="0"/>
        <w:rPr>
          <w:szCs w:val="24"/>
        </w:rPr>
      </w:pPr>
      <w:r w:rsidRPr="003C7FEC">
        <w:rPr>
          <w:b/>
          <w:bCs/>
        </w:rPr>
        <w:t>Associate Provost for Faculty &amp; Academic Planning:</w:t>
      </w:r>
      <w:r>
        <w:t xml:space="preserve"> </w:t>
      </w:r>
      <w:r w:rsidR="00111455" w:rsidRPr="003C7FEC">
        <w:rPr>
          <w:szCs w:val="24"/>
        </w:rPr>
        <w:t>Howard Dewald</w:t>
      </w:r>
    </w:p>
    <w:p w14:paraId="152D679B" w14:textId="11B2B595" w:rsidR="009B2D2F" w:rsidRPr="009B2D2F" w:rsidRDefault="003C7FEC" w:rsidP="00D2160B">
      <w:pPr>
        <w:pStyle w:val="MediumGrid2-Accent11"/>
        <w:numPr>
          <w:ilvl w:val="0"/>
          <w:numId w:val="7"/>
        </w:numPr>
        <w:outlineLvl w:val="0"/>
      </w:pPr>
      <w:r>
        <w:rPr>
          <w:rFonts w:ascii="Calibri" w:hAnsi="Calibri"/>
          <w:szCs w:val="24"/>
        </w:rPr>
        <w:t xml:space="preserve">House Bill 66 was passed this year and it asked for a study report on undergraduate admission for each institution. </w:t>
      </w:r>
    </w:p>
    <w:p w14:paraId="65A17E8C" w14:textId="333B7AC8" w:rsidR="009B2D2F" w:rsidRPr="009D3FD7" w:rsidRDefault="003C7FEC" w:rsidP="00D2160B">
      <w:pPr>
        <w:pStyle w:val="MediumGrid2-Accent11"/>
        <w:numPr>
          <w:ilvl w:val="0"/>
          <w:numId w:val="7"/>
        </w:numPr>
        <w:outlineLvl w:val="0"/>
      </w:pPr>
      <w:r>
        <w:rPr>
          <w:rFonts w:ascii="Calibri" w:hAnsi="Calibri"/>
          <w:szCs w:val="24"/>
        </w:rPr>
        <w:t>The</w:t>
      </w:r>
      <w:r w:rsidR="003D1544">
        <w:rPr>
          <w:rFonts w:ascii="Calibri" w:hAnsi="Calibri"/>
          <w:szCs w:val="24"/>
        </w:rPr>
        <w:t xml:space="preserve"> state</w:t>
      </w:r>
      <w:r>
        <w:rPr>
          <w:rFonts w:ascii="Calibri" w:hAnsi="Calibri"/>
          <w:szCs w:val="24"/>
        </w:rPr>
        <w:t xml:space="preserve"> want</w:t>
      </w:r>
      <w:r w:rsidR="003D1544">
        <w:rPr>
          <w:rFonts w:ascii="Calibri" w:hAnsi="Calibri"/>
          <w:szCs w:val="24"/>
        </w:rPr>
        <w:t>s</w:t>
      </w:r>
      <w:r>
        <w:rPr>
          <w:rFonts w:ascii="Calibri" w:hAnsi="Calibri"/>
          <w:szCs w:val="24"/>
        </w:rPr>
        <w:t xml:space="preserve"> to study 14 </w:t>
      </w:r>
      <w:r w:rsidR="009D3FD7">
        <w:rPr>
          <w:rFonts w:ascii="Calibri" w:hAnsi="Calibri"/>
          <w:szCs w:val="24"/>
        </w:rPr>
        <w:t xml:space="preserve">state </w:t>
      </w:r>
      <w:r>
        <w:rPr>
          <w:rFonts w:ascii="Calibri" w:hAnsi="Calibri"/>
          <w:szCs w:val="24"/>
        </w:rPr>
        <w:t xml:space="preserve">institutions and answer how </w:t>
      </w:r>
      <w:proofErr w:type="spellStart"/>
      <w:r>
        <w:rPr>
          <w:rFonts w:ascii="Calibri" w:hAnsi="Calibri"/>
          <w:szCs w:val="24"/>
        </w:rPr>
        <w:t>tenure</w:t>
      </w:r>
      <w:proofErr w:type="spellEnd"/>
      <w:r>
        <w:rPr>
          <w:rFonts w:ascii="Calibri" w:hAnsi="Calibri"/>
          <w:szCs w:val="24"/>
        </w:rPr>
        <w:t xml:space="preserve"> faculty affect the mission of the undergraduate institutions.</w:t>
      </w:r>
      <w:r w:rsidR="009D3FD7">
        <w:rPr>
          <w:rFonts w:ascii="Calibri" w:hAnsi="Calibri"/>
          <w:szCs w:val="24"/>
        </w:rPr>
        <w:t xml:space="preserve"> Over the summer, a study group was put together with senators, representatives, provosts, two faculty, and two students. Ohio University’s Lauren </w:t>
      </w:r>
      <w:proofErr w:type="spellStart"/>
      <w:r w:rsidR="009D3FD7">
        <w:rPr>
          <w:rFonts w:ascii="Calibri" w:hAnsi="Calibri"/>
          <w:szCs w:val="24"/>
        </w:rPr>
        <w:t>McMills</w:t>
      </w:r>
      <w:proofErr w:type="spellEnd"/>
      <w:r w:rsidR="009D3FD7">
        <w:rPr>
          <w:rFonts w:ascii="Calibri" w:hAnsi="Calibri"/>
          <w:szCs w:val="24"/>
        </w:rPr>
        <w:t xml:space="preserve"> from Chemistry filled one of the faculty positions.</w:t>
      </w:r>
    </w:p>
    <w:p w14:paraId="62925898" w14:textId="06B28DE7" w:rsidR="003B03F8" w:rsidRPr="009D3FD7" w:rsidRDefault="009D3FD7" w:rsidP="009D3FD7">
      <w:pPr>
        <w:pStyle w:val="MediumGrid2-Accent11"/>
        <w:numPr>
          <w:ilvl w:val="0"/>
          <w:numId w:val="7"/>
        </w:numPr>
        <w:outlineLvl w:val="0"/>
      </w:pPr>
      <w:r>
        <w:rPr>
          <w:rFonts w:ascii="Calibri" w:hAnsi="Calibri"/>
          <w:szCs w:val="24"/>
        </w:rPr>
        <w:t xml:space="preserve">The group answered these questions: What is the undergraduate mission? What is </w:t>
      </w:r>
      <w:r w:rsidR="003D1544">
        <w:rPr>
          <w:rFonts w:ascii="Calibri" w:hAnsi="Calibri"/>
          <w:szCs w:val="24"/>
        </w:rPr>
        <w:t xml:space="preserve">the </w:t>
      </w:r>
      <w:r>
        <w:rPr>
          <w:rFonts w:ascii="Calibri" w:hAnsi="Calibri"/>
          <w:szCs w:val="24"/>
        </w:rPr>
        <w:t xml:space="preserve">university mission in general? How do faculty contribute to undergraduate teaching and research? How are faculty evaluated? How are </w:t>
      </w:r>
      <w:proofErr w:type="spellStart"/>
      <w:r>
        <w:rPr>
          <w:rFonts w:ascii="Calibri" w:hAnsi="Calibri"/>
          <w:szCs w:val="24"/>
        </w:rPr>
        <w:t>tenure</w:t>
      </w:r>
      <w:proofErr w:type="spellEnd"/>
      <w:r>
        <w:rPr>
          <w:rFonts w:ascii="Calibri" w:hAnsi="Calibri"/>
          <w:szCs w:val="24"/>
        </w:rPr>
        <w:t xml:space="preserve"> faculty evaluated? What processes are used? </w:t>
      </w:r>
      <w:r w:rsidRPr="009D3FD7">
        <w:rPr>
          <w:rFonts w:ascii="Calibri" w:hAnsi="Calibri"/>
          <w:szCs w:val="24"/>
        </w:rPr>
        <w:t>Should the university undergo a</w:t>
      </w:r>
      <w:r>
        <w:rPr>
          <w:rFonts w:ascii="Calibri" w:hAnsi="Calibri"/>
          <w:szCs w:val="24"/>
        </w:rPr>
        <w:t xml:space="preserve"> </w:t>
      </w:r>
      <w:r w:rsidRPr="009D3FD7">
        <w:rPr>
          <w:rFonts w:ascii="Calibri" w:hAnsi="Calibri"/>
          <w:szCs w:val="24"/>
        </w:rPr>
        <w:t xml:space="preserve">review from an </w:t>
      </w:r>
      <w:r>
        <w:rPr>
          <w:rFonts w:ascii="Calibri" w:hAnsi="Calibri"/>
          <w:szCs w:val="24"/>
        </w:rPr>
        <w:t xml:space="preserve">external </w:t>
      </w:r>
      <w:r w:rsidRPr="009D3FD7">
        <w:rPr>
          <w:rFonts w:ascii="Calibri" w:hAnsi="Calibri"/>
          <w:szCs w:val="24"/>
        </w:rPr>
        <w:t>agency</w:t>
      </w:r>
      <w:r>
        <w:rPr>
          <w:rFonts w:ascii="Calibri" w:hAnsi="Calibri"/>
          <w:szCs w:val="24"/>
        </w:rPr>
        <w:t>?</w:t>
      </w:r>
    </w:p>
    <w:p w14:paraId="65E9B73C" w14:textId="47C6EA7E" w:rsidR="009D3FD7" w:rsidRPr="003B03F8" w:rsidRDefault="009D3FD7" w:rsidP="009D3FD7">
      <w:pPr>
        <w:pStyle w:val="MediumGrid2-Accent11"/>
        <w:numPr>
          <w:ilvl w:val="0"/>
          <w:numId w:val="7"/>
        </w:numPr>
        <w:outlineLvl w:val="0"/>
      </w:pPr>
      <w:r>
        <w:rPr>
          <w:rFonts w:ascii="Calibri" w:hAnsi="Calibri"/>
          <w:szCs w:val="24"/>
        </w:rPr>
        <w:t>The report is in its final stages. The report is favorable to the work at Ohio University and the state is not going to ask an outside agency for review.</w:t>
      </w:r>
    </w:p>
    <w:p w14:paraId="7DFCBAA6" w14:textId="77777777" w:rsidR="002D090A" w:rsidRPr="002D090A" w:rsidRDefault="009D3FD7" w:rsidP="00D2160B">
      <w:pPr>
        <w:pStyle w:val="MediumGrid2-Accent11"/>
        <w:numPr>
          <w:ilvl w:val="0"/>
          <w:numId w:val="7"/>
        </w:numPr>
        <w:outlineLvl w:val="0"/>
      </w:pPr>
      <w:r>
        <w:rPr>
          <w:rFonts w:ascii="Calibri" w:hAnsi="Calibri"/>
          <w:szCs w:val="24"/>
        </w:rPr>
        <w:t>Budget matters under the D</w:t>
      </w:r>
      <w:r w:rsidR="002D090A">
        <w:rPr>
          <w:rFonts w:ascii="Calibri" w:hAnsi="Calibri"/>
          <w:szCs w:val="24"/>
        </w:rPr>
        <w:t>eW</w:t>
      </w:r>
      <w:r>
        <w:rPr>
          <w:rFonts w:ascii="Calibri" w:hAnsi="Calibri"/>
          <w:szCs w:val="24"/>
        </w:rPr>
        <w:t xml:space="preserve">ine administration are driven by one term, </w:t>
      </w:r>
      <w:r w:rsidR="002D090A">
        <w:rPr>
          <w:rFonts w:ascii="Calibri" w:hAnsi="Calibri"/>
          <w:szCs w:val="24"/>
        </w:rPr>
        <w:t xml:space="preserve">workforce development. Almost all the legislation that has come out recently has addressed workforce and economic development. </w:t>
      </w:r>
    </w:p>
    <w:p w14:paraId="69854B42" w14:textId="4B653ED4" w:rsidR="003B03F8" w:rsidRPr="003B03F8" w:rsidRDefault="00D77C11" w:rsidP="00D2160B">
      <w:pPr>
        <w:pStyle w:val="MediumGrid2-Accent11"/>
        <w:numPr>
          <w:ilvl w:val="0"/>
          <w:numId w:val="7"/>
        </w:numPr>
        <w:outlineLvl w:val="0"/>
      </w:pPr>
      <w:r>
        <w:rPr>
          <w:rFonts w:ascii="Calibri" w:hAnsi="Calibri"/>
          <w:szCs w:val="24"/>
        </w:rPr>
        <w:t xml:space="preserve">The </w:t>
      </w:r>
      <w:r w:rsidR="002D090A">
        <w:rPr>
          <w:rFonts w:ascii="Calibri" w:hAnsi="Calibri"/>
          <w:szCs w:val="24"/>
        </w:rPr>
        <w:t>H</w:t>
      </w:r>
      <w:r>
        <w:rPr>
          <w:rFonts w:ascii="Calibri" w:hAnsi="Calibri"/>
          <w:szCs w:val="24"/>
        </w:rPr>
        <w:t xml:space="preserve">igher </w:t>
      </w:r>
      <w:r w:rsidR="002D090A">
        <w:rPr>
          <w:rFonts w:ascii="Calibri" w:hAnsi="Calibri"/>
          <w:szCs w:val="24"/>
        </w:rPr>
        <w:t>L</w:t>
      </w:r>
      <w:r>
        <w:rPr>
          <w:rFonts w:ascii="Calibri" w:hAnsi="Calibri"/>
          <w:szCs w:val="24"/>
        </w:rPr>
        <w:t xml:space="preserve">earning </w:t>
      </w:r>
      <w:r w:rsidR="002D090A">
        <w:rPr>
          <w:rFonts w:ascii="Calibri" w:hAnsi="Calibri"/>
          <w:szCs w:val="24"/>
        </w:rPr>
        <w:t>C</w:t>
      </w:r>
      <w:r>
        <w:rPr>
          <w:rFonts w:ascii="Calibri" w:hAnsi="Calibri"/>
          <w:szCs w:val="24"/>
        </w:rPr>
        <w:t>ommission</w:t>
      </w:r>
      <w:r w:rsidR="002D090A">
        <w:rPr>
          <w:rFonts w:ascii="Calibri" w:hAnsi="Calibri"/>
          <w:szCs w:val="24"/>
        </w:rPr>
        <w:t xml:space="preserve"> and the state are </w:t>
      </w:r>
      <w:r>
        <w:rPr>
          <w:rFonts w:ascii="Calibri" w:hAnsi="Calibri"/>
          <w:szCs w:val="24"/>
        </w:rPr>
        <w:t xml:space="preserve">taking notice of our </w:t>
      </w:r>
      <w:r w:rsidR="002D090A">
        <w:rPr>
          <w:rFonts w:ascii="Calibri" w:hAnsi="Calibri"/>
          <w:szCs w:val="24"/>
        </w:rPr>
        <w:t xml:space="preserve">certificates </w:t>
      </w:r>
      <w:r>
        <w:rPr>
          <w:rFonts w:ascii="Calibri" w:hAnsi="Calibri"/>
          <w:szCs w:val="24"/>
        </w:rPr>
        <w:t>and on</w:t>
      </w:r>
      <w:r w:rsidR="002D090A">
        <w:rPr>
          <w:rFonts w:ascii="Calibri" w:hAnsi="Calibri"/>
          <w:szCs w:val="24"/>
        </w:rPr>
        <w:t xml:space="preserve"> stacking them </w:t>
      </w:r>
      <w:r>
        <w:rPr>
          <w:rFonts w:ascii="Calibri" w:hAnsi="Calibri"/>
          <w:szCs w:val="24"/>
        </w:rPr>
        <w:t>to create</w:t>
      </w:r>
      <w:r w:rsidR="002D090A">
        <w:rPr>
          <w:rFonts w:ascii="Calibri" w:hAnsi="Calibri"/>
          <w:szCs w:val="24"/>
        </w:rPr>
        <w:t xml:space="preserve"> degrees. </w:t>
      </w:r>
      <w:r>
        <w:rPr>
          <w:rFonts w:ascii="Calibri" w:hAnsi="Calibri"/>
          <w:szCs w:val="24"/>
        </w:rPr>
        <w:t xml:space="preserve">There is now a program called, </w:t>
      </w:r>
      <w:r w:rsidR="002D090A">
        <w:rPr>
          <w:rFonts w:ascii="Calibri" w:hAnsi="Calibri"/>
          <w:szCs w:val="24"/>
        </w:rPr>
        <w:t xml:space="preserve">Tech Credit, </w:t>
      </w:r>
      <w:r>
        <w:rPr>
          <w:rFonts w:ascii="Calibri" w:hAnsi="Calibri"/>
          <w:szCs w:val="24"/>
        </w:rPr>
        <w:t xml:space="preserve">where </w:t>
      </w:r>
      <w:r w:rsidR="002D090A">
        <w:rPr>
          <w:rFonts w:ascii="Calibri" w:hAnsi="Calibri"/>
          <w:szCs w:val="24"/>
        </w:rPr>
        <w:lastRenderedPageBreak/>
        <w:t xml:space="preserve">money </w:t>
      </w:r>
      <w:r>
        <w:rPr>
          <w:rFonts w:ascii="Calibri" w:hAnsi="Calibri"/>
          <w:szCs w:val="24"/>
        </w:rPr>
        <w:t xml:space="preserve">is provided by </w:t>
      </w:r>
      <w:r w:rsidR="002D090A">
        <w:rPr>
          <w:rFonts w:ascii="Calibri" w:hAnsi="Calibri"/>
          <w:szCs w:val="24"/>
        </w:rPr>
        <w:t xml:space="preserve">the state </w:t>
      </w:r>
      <w:r>
        <w:rPr>
          <w:rFonts w:ascii="Calibri" w:hAnsi="Calibri"/>
          <w:szCs w:val="24"/>
        </w:rPr>
        <w:t>for</w:t>
      </w:r>
      <w:r w:rsidR="002D090A">
        <w:rPr>
          <w:rFonts w:ascii="Calibri" w:hAnsi="Calibri"/>
          <w:szCs w:val="24"/>
        </w:rPr>
        <w:t xml:space="preserve"> employers </w:t>
      </w:r>
      <w:r>
        <w:rPr>
          <w:rFonts w:ascii="Calibri" w:hAnsi="Calibri"/>
          <w:szCs w:val="24"/>
        </w:rPr>
        <w:t>to allow their</w:t>
      </w:r>
      <w:r w:rsidR="002D090A">
        <w:rPr>
          <w:rFonts w:ascii="Calibri" w:hAnsi="Calibri"/>
          <w:szCs w:val="24"/>
        </w:rPr>
        <w:t xml:space="preserve"> employees to obtain certain certificates.</w:t>
      </w:r>
      <w:bookmarkStart w:id="0" w:name="_GoBack"/>
      <w:bookmarkEnd w:id="0"/>
    </w:p>
    <w:p w14:paraId="6DD64DDE" w14:textId="3E94ABD4" w:rsidR="003B03F8" w:rsidRPr="003B03F8" w:rsidRDefault="002D090A" w:rsidP="00D2160B">
      <w:pPr>
        <w:pStyle w:val="MediumGrid2-Accent11"/>
        <w:numPr>
          <w:ilvl w:val="0"/>
          <w:numId w:val="7"/>
        </w:numPr>
        <w:outlineLvl w:val="0"/>
      </w:pPr>
      <w:r>
        <w:rPr>
          <w:rFonts w:ascii="Calibri" w:hAnsi="Calibri"/>
          <w:szCs w:val="24"/>
        </w:rPr>
        <w:t xml:space="preserve">Every year </w:t>
      </w:r>
      <w:r w:rsidR="003D1544">
        <w:rPr>
          <w:rFonts w:ascii="Calibri" w:hAnsi="Calibri"/>
          <w:szCs w:val="24"/>
        </w:rPr>
        <w:t>Ohio University has</w:t>
      </w:r>
      <w:r>
        <w:rPr>
          <w:rFonts w:ascii="Calibri" w:hAnsi="Calibri"/>
          <w:szCs w:val="24"/>
        </w:rPr>
        <w:t xml:space="preserve"> to submit an affordability and efficiency report</w:t>
      </w:r>
      <w:r w:rsidR="003D1544">
        <w:rPr>
          <w:rFonts w:ascii="Calibri" w:hAnsi="Calibri"/>
          <w:szCs w:val="24"/>
        </w:rPr>
        <w:t>. T</w:t>
      </w:r>
      <w:r>
        <w:rPr>
          <w:rFonts w:ascii="Calibri" w:hAnsi="Calibri"/>
          <w:szCs w:val="24"/>
        </w:rPr>
        <w:t xml:space="preserve">his year we had </w:t>
      </w:r>
      <w:r w:rsidR="003D1544">
        <w:rPr>
          <w:rFonts w:ascii="Calibri" w:hAnsi="Calibri"/>
          <w:szCs w:val="24"/>
        </w:rPr>
        <w:t>to include</w:t>
      </w:r>
      <w:r>
        <w:rPr>
          <w:rFonts w:ascii="Calibri" w:hAnsi="Calibri"/>
          <w:szCs w:val="24"/>
        </w:rPr>
        <w:t xml:space="preserve"> what courses exceeded the maximum credits. </w:t>
      </w:r>
      <w:r w:rsidR="003D1544">
        <w:rPr>
          <w:rFonts w:ascii="Calibri" w:hAnsi="Calibri"/>
          <w:szCs w:val="24"/>
        </w:rPr>
        <w:t>A report will be created for</w:t>
      </w:r>
      <w:r>
        <w:rPr>
          <w:rFonts w:ascii="Calibri" w:hAnsi="Calibri"/>
          <w:szCs w:val="24"/>
        </w:rPr>
        <w:t xml:space="preserve"> programs over 120 hours. We were asked if we do regular program review. </w:t>
      </w:r>
      <w:r w:rsidR="00A659A3">
        <w:rPr>
          <w:rFonts w:ascii="Calibri" w:hAnsi="Calibri"/>
          <w:szCs w:val="24"/>
        </w:rPr>
        <w:t xml:space="preserve">They wanted </w:t>
      </w:r>
      <w:r>
        <w:rPr>
          <w:rFonts w:ascii="Calibri" w:hAnsi="Calibri"/>
          <w:szCs w:val="24"/>
        </w:rPr>
        <w:t xml:space="preserve">to know what courses we deleted in the last year. </w:t>
      </w:r>
      <w:r w:rsidR="00A659A3">
        <w:rPr>
          <w:rFonts w:ascii="Calibri" w:hAnsi="Calibri"/>
          <w:szCs w:val="24"/>
        </w:rPr>
        <w:t>They w</w:t>
      </w:r>
      <w:r>
        <w:rPr>
          <w:rFonts w:ascii="Calibri" w:hAnsi="Calibri"/>
          <w:szCs w:val="24"/>
        </w:rPr>
        <w:t>ant</w:t>
      </w:r>
      <w:r w:rsidR="00A659A3">
        <w:rPr>
          <w:rFonts w:ascii="Calibri" w:hAnsi="Calibri"/>
          <w:szCs w:val="24"/>
        </w:rPr>
        <w:t>ed</w:t>
      </w:r>
      <w:r>
        <w:rPr>
          <w:rFonts w:ascii="Calibri" w:hAnsi="Calibri"/>
          <w:szCs w:val="24"/>
        </w:rPr>
        <w:t xml:space="preserve"> to know </w:t>
      </w:r>
      <w:r w:rsidR="00A659A3">
        <w:rPr>
          <w:rFonts w:ascii="Calibri" w:hAnsi="Calibri"/>
          <w:szCs w:val="24"/>
        </w:rPr>
        <w:t xml:space="preserve">courses </w:t>
      </w:r>
      <w:r>
        <w:rPr>
          <w:rFonts w:ascii="Calibri" w:hAnsi="Calibri"/>
          <w:szCs w:val="24"/>
        </w:rPr>
        <w:t xml:space="preserve">are getting regular review. </w:t>
      </w:r>
      <w:r w:rsidR="00A659A3">
        <w:rPr>
          <w:rFonts w:ascii="Calibri" w:hAnsi="Calibri"/>
          <w:szCs w:val="24"/>
        </w:rPr>
        <w:t>Dewald was able to provide a l</w:t>
      </w:r>
      <w:r>
        <w:rPr>
          <w:rFonts w:ascii="Calibri" w:hAnsi="Calibri"/>
          <w:szCs w:val="24"/>
        </w:rPr>
        <w:t xml:space="preserve">ist of </w:t>
      </w:r>
      <w:r w:rsidR="00A659A3">
        <w:rPr>
          <w:rFonts w:ascii="Calibri" w:hAnsi="Calibri"/>
          <w:szCs w:val="24"/>
        </w:rPr>
        <w:t xml:space="preserve">course </w:t>
      </w:r>
      <w:r>
        <w:rPr>
          <w:rFonts w:ascii="Calibri" w:hAnsi="Calibri"/>
          <w:szCs w:val="24"/>
        </w:rPr>
        <w:t>deactivation</w:t>
      </w:r>
      <w:r w:rsidR="00A659A3">
        <w:rPr>
          <w:rFonts w:ascii="Calibri" w:hAnsi="Calibri"/>
          <w:szCs w:val="24"/>
        </w:rPr>
        <w:t>s, which showed we are constantly reviewing our courses.</w:t>
      </w:r>
    </w:p>
    <w:p w14:paraId="1D745041" w14:textId="5FE8EDC2" w:rsidR="003B03F8" w:rsidRPr="003B03F8" w:rsidRDefault="00A659A3" w:rsidP="00D2160B">
      <w:pPr>
        <w:pStyle w:val="MediumGrid2-Accent11"/>
        <w:numPr>
          <w:ilvl w:val="0"/>
          <w:numId w:val="7"/>
        </w:numPr>
        <w:outlineLvl w:val="0"/>
      </w:pPr>
      <w:r>
        <w:rPr>
          <w:rFonts w:ascii="Calibri" w:hAnsi="Calibri"/>
          <w:szCs w:val="24"/>
        </w:rPr>
        <w:t xml:space="preserve">There is a </w:t>
      </w:r>
      <w:r w:rsidR="002D090A">
        <w:rPr>
          <w:rFonts w:ascii="Calibri" w:hAnsi="Calibri"/>
          <w:szCs w:val="24"/>
        </w:rPr>
        <w:t>Board of Trustees meeting Thursday and Friday</w:t>
      </w:r>
      <w:r w:rsidR="003D000A">
        <w:rPr>
          <w:rFonts w:ascii="Calibri" w:hAnsi="Calibri"/>
          <w:szCs w:val="24"/>
        </w:rPr>
        <w:t xml:space="preserve"> in Walter Hall.</w:t>
      </w:r>
    </w:p>
    <w:p w14:paraId="03F6EE43" w14:textId="2DC1F5EE" w:rsidR="003B03F8" w:rsidRPr="00CE1F1F" w:rsidRDefault="002D090A" w:rsidP="00D2160B">
      <w:pPr>
        <w:pStyle w:val="MediumGrid2-Accent11"/>
        <w:numPr>
          <w:ilvl w:val="0"/>
          <w:numId w:val="7"/>
        </w:numPr>
        <w:outlineLvl w:val="0"/>
      </w:pPr>
      <w:r>
        <w:rPr>
          <w:rFonts w:ascii="Calibri" w:hAnsi="Calibri"/>
          <w:szCs w:val="24"/>
        </w:rPr>
        <w:t xml:space="preserve">Dewald recognized several </w:t>
      </w:r>
      <w:proofErr w:type="gramStart"/>
      <w:r>
        <w:rPr>
          <w:rFonts w:ascii="Calibri" w:hAnsi="Calibri"/>
          <w:szCs w:val="24"/>
        </w:rPr>
        <w:t>faculty</w:t>
      </w:r>
      <w:proofErr w:type="gramEnd"/>
      <w:r>
        <w:rPr>
          <w:rFonts w:ascii="Calibri" w:hAnsi="Calibri"/>
          <w:szCs w:val="24"/>
        </w:rPr>
        <w:t xml:space="preserve"> for their participation in the Mid-American Conference</w:t>
      </w:r>
      <w:r w:rsidR="003D000A">
        <w:rPr>
          <w:rFonts w:ascii="Calibri" w:hAnsi="Calibri"/>
          <w:szCs w:val="24"/>
        </w:rPr>
        <w:t xml:space="preserve"> (MAC)</w:t>
      </w:r>
      <w:r>
        <w:rPr>
          <w:rFonts w:ascii="Calibri" w:hAnsi="Calibri"/>
          <w:szCs w:val="24"/>
        </w:rPr>
        <w:t xml:space="preserve"> for Academic Leadership</w:t>
      </w:r>
      <w:r w:rsidR="003D000A">
        <w:rPr>
          <w:rFonts w:ascii="Calibri" w:hAnsi="Calibri"/>
          <w:szCs w:val="24"/>
        </w:rPr>
        <w:t xml:space="preserve"> Development Program</w:t>
      </w:r>
      <w:r>
        <w:rPr>
          <w:rFonts w:ascii="Calibri" w:hAnsi="Calibri"/>
          <w:szCs w:val="24"/>
        </w:rPr>
        <w:t xml:space="preserve">. It’s designed to take mid-career faculty and give them leadership </w:t>
      </w:r>
      <w:r w:rsidR="003D000A">
        <w:rPr>
          <w:rFonts w:ascii="Calibri" w:hAnsi="Calibri"/>
          <w:szCs w:val="24"/>
        </w:rPr>
        <w:t xml:space="preserve">opportunities and involves trips to MAC schools. Sara Helfrich, Beth </w:t>
      </w:r>
      <w:proofErr w:type="spellStart"/>
      <w:r w:rsidR="003D000A">
        <w:rPr>
          <w:rFonts w:ascii="Calibri" w:hAnsi="Calibri"/>
          <w:szCs w:val="24"/>
        </w:rPr>
        <w:t>Quitslund</w:t>
      </w:r>
      <w:proofErr w:type="spellEnd"/>
      <w:r w:rsidR="003D000A">
        <w:rPr>
          <w:rFonts w:ascii="Calibri" w:hAnsi="Calibri"/>
          <w:szCs w:val="24"/>
        </w:rPr>
        <w:t>, and Chris Hayes</w:t>
      </w:r>
      <w:r w:rsidR="003D1544">
        <w:rPr>
          <w:rFonts w:ascii="Calibri" w:hAnsi="Calibri"/>
          <w:szCs w:val="24"/>
        </w:rPr>
        <w:t xml:space="preserve"> were recognized.</w:t>
      </w:r>
    </w:p>
    <w:p w14:paraId="5662E826" w14:textId="77777777" w:rsidR="00517806" w:rsidRPr="00517806" w:rsidRDefault="00517806" w:rsidP="00517806">
      <w:pPr>
        <w:pStyle w:val="MediumGrid2-Accent11"/>
        <w:ind w:left="720"/>
        <w:outlineLvl w:val="0"/>
        <w:rPr>
          <w:rFonts w:ascii="Calibri" w:eastAsia="Times New Roman" w:hAnsi="Calibri"/>
          <w:b/>
          <w:snapToGrid w:val="0"/>
          <w:szCs w:val="24"/>
        </w:rPr>
      </w:pPr>
    </w:p>
    <w:p w14:paraId="7A28C526" w14:textId="3974A220" w:rsidR="00490BCA" w:rsidRPr="0097659D" w:rsidRDefault="00111455" w:rsidP="00490BCA">
      <w:pPr>
        <w:rPr>
          <w:rFonts w:ascii="Times New Roman" w:hAnsi="Times New Roman"/>
          <w:szCs w:val="24"/>
        </w:rPr>
      </w:pPr>
      <w:r>
        <w:rPr>
          <w:rFonts w:ascii="Calibri" w:hAnsi="Calibri"/>
          <w:b/>
          <w:szCs w:val="24"/>
        </w:rPr>
        <w:t xml:space="preserve">Program Review Committee Report: </w:t>
      </w:r>
      <w:r w:rsidRPr="005256AB">
        <w:rPr>
          <w:rFonts w:ascii="Times New Roman" w:hAnsi="Times New Roman"/>
          <w:szCs w:val="24"/>
        </w:rPr>
        <w:t>John Cotton, Chair</w:t>
      </w:r>
    </w:p>
    <w:p w14:paraId="027FA44A" w14:textId="055C891D" w:rsidR="006601A3" w:rsidRPr="003D1544" w:rsidRDefault="00111455" w:rsidP="003D1544">
      <w:pPr>
        <w:pStyle w:val="MediumGrid2-Accent11"/>
        <w:numPr>
          <w:ilvl w:val="0"/>
          <w:numId w:val="4"/>
        </w:numPr>
        <w:outlineLvl w:val="0"/>
        <w:rPr>
          <w:b/>
          <w:szCs w:val="24"/>
        </w:rPr>
      </w:pPr>
      <w:r w:rsidRPr="00147AC2">
        <w:rPr>
          <w:szCs w:val="24"/>
        </w:rPr>
        <w:t xml:space="preserve">Cotton presented the agenda. </w:t>
      </w:r>
    </w:p>
    <w:p w14:paraId="3A2E0C6D" w14:textId="77777777" w:rsidR="006601A3" w:rsidRPr="00CE5099" w:rsidRDefault="006601A3" w:rsidP="006601A3">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AY16</w:t>
      </w:r>
    </w:p>
    <w:p w14:paraId="139F8B71" w14:textId="77777777" w:rsidR="006601A3" w:rsidRPr="00CE5099" w:rsidRDefault="006601A3" w:rsidP="006601A3">
      <w:pPr>
        <w:widowControl/>
        <w:numPr>
          <w:ilvl w:val="0"/>
          <w:numId w:val="3"/>
        </w:numPr>
        <w:autoSpaceDE w:val="0"/>
        <w:autoSpaceDN w:val="0"/>
        <w:adjustRightInd w:val="0"/>
        <w:ind w:left="720"/>
        <w:rPr>
          <w:rFonts w:ascii="Calibri" w:eastAsia="Calibri" w:hAnsi="Calibri" w:cs="TimesNewRomanPSMT"/>
          <w:snapToGrid/>
          <w:szCs w:val="24"/>
        </w:rPr>
      </w:pPr>
      <w:r w:rsidRPr="00CE5099">
        <w:rPr>
          <w:rFonts w:ascii="Calibri" w:eastAsia="Calibri" w:hAnsi="Calibri" w:cs="TimesNewRomanPSMT"/>
          <w:snapToGrid/>
          <w:szCs w:val="24"/>
        </w:rPr>
        <w:t xml:space="preserve">Aviation – </w:t>
      </w:r>
      <w:r>
        <w:rPr>
          <w:rFonts w:ascii="Calibri" w:eastAsia="Calibri" w:hAnsi="Calibri" w:cs="TimesNewRomanPSMT"/>
          <w:snapToGrid/>
          <w:szCs w:val="24"/>
        </w:rPr>
        <w:t>S</w:t>
      </w:r>
      <w:r w:rsidRPr="00CE5099">
        <w:rPr>
          <w:rFonts w:ascii="Calibri" w:eastAsia="Calibri" w:hAnsi="Calibri" w:cs="TimesNewRomanPSMT"/>
          <w:snapToGrid/>
          <w:szCs w:val="24"/>
        </w:rPr>
        <w:t>elf-study received</w:t>
      </w:r>
      <w:r>
        <w:rPr>
          <w:rFonts w:ascii="Calibri" w:eastAsia="Calibri" w:hAnsi="Calibri" w:cs="TimesNewRomanPSMT"/>
          <w:snapToGrid/>
          <w:szCs w:val="24"/>
        </w:rPr>
        <w:t>. E</w:t>
      </w:r>
      <w:r w:rsidRPr="00CE5099">
        <w:rPr>
          <w:rFonts w:ascii="Calibri" w:eastAsia="Calibri" w:hAnsi="Calibri" w:cs="TimesNewRomanPSMT"/>
          <w:snapToGrid/>
          <w:szCs w:val="24"/>
        </w:rPr>
        <w:t>xternals approved. Site visit TBD.</w:t>
      </w:r>
    </w:p>
    <w:p w14:paraId="6AB5195B" w14:textId="77777777" w:rsidR="006601A3" w:rsidRPr="00CE5099" w:rsidRDefault="006601A3" w:rsidP="006601A3">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AY17</w:t>
      </w:r>
    </w:p>
    <w:p w14:paraId="409AB7D0" w14:textId="77777777" w:rsidR="006601A3" w:rsidRPr="00CE5099" w:rsidRDefault="006601A3" w:rsidP="006601A3">
      <w:pPr>
        <w:widowControl/>
        <w:numPr>
          <w:ilvl w:val="0"/>
          <w:numId w:val="2"/>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Tier I Quantitative Skills – </w:t>
      </w:r>
      <w:r>
        <w:rPr>
          <w:rFonts w:ascii="Calibri" w:eastAsia="Calibri" w:hAnsi="Calibri" w:cs="TimesNewRomanPSMT"/>
          <w:snapToGrid/>
          <w:szCs w:val="24"/>
        </w:rPr>
        <w:t>discussing plan to review</w:t>
      </w:r>
    </w:p>
    <w:p w14:paraId="0A8A74CB" w14:textId="77777777" w:rsidR="006601A3" w:rsidRPr="00CE5099" w:rsidRDefault="006601A3" w:rsidP="006601A3">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AY18</w:t>
      </w:r>
    </w:p>
    <w:p w14:paraId="7CAF3522" w14:textId="77777777" w:rsidR="006601A3" w:rsidRPr="00CE5099" w:rsidRDefault="006601A3" w:rsidP="006601A3">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Department of Interdisciplinary Healthcare Studies – Review delayed until Fall 2021</w:t>
      </w:r>
      <w:r>
        <w:rPr>
          <w:rFonts w:ascii="Calibri" w:eastAsia="Calibri" w:hAnsi="Calibri" w:cs="TimesNewRomanPSMT"/>
          <w:snapToGrid/>
          <w:szCs w:val="24"/>
        </w:rPr>
        <w:t>.</w:t>
      </w:r>
    </w:p>
    <w:p w14:paraId="68964BB1" w14:textId="77777777" w:rsidR="006601A3" w:rsidRPr="00CE5099" w:rsidRDefault="006601A3" w:rsidP="006601A3">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Honor's Tutorial College – Review </w:t>
      </w:r>
      <w:r>
        <w:rPr>
          <w:rFonts w:ascii="Calibri" w:eastAsia="Calibri" w:hAnsi="Calibri" w:cs="TimesNewRomanPSMT"/>
          <w:snapToGrid/>
          <w:szCs w:val="24"/>
        </w:rPr>
        <w:t>delayed</w:t>
      </w:r>
      <w:r w:rsidRPr="00CE5099">
        <w:rPr>
          <w:rFonts w:ascii="Calibri" w:eastAsia="Calibri" w:hAnsi="Calibri" w:cs="TimesNewRomanPSMT"/>
          <w:snapToGrid/>
          <w:szCs w:val="24"/>
        </w:rPr>
        <w:t xml:space="preserve"> until Fall</w:t>
      </w:r>
      <w:r>
        <w:rPr>
          <w:rFonts w:ascii="Calibri" w:eastAsia="Calibri" w:hAnsi="Calibri" w:cs="TimesNewRomanPSMT"/>
          <w:snapToGrid/>
          <w:szCs w:val="24"/>
        </w:rPr>
        <w:t xml:space="preserve"> 2020.</w:t>
      </w:r>
    </w:p>
    <w:p w14:paraId="68E2A655" w14:textId="77777777" w:rsidR="006601A3" w:rsidRPr="00CE5099" w:rsidRDefault="006601A3" w:rsidP="006601A3">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AY19</w:t>
      </w:r>
    </w:p>
    <w:p w14:paraId="5A13ED55" w14:textId="77777777" w:rsidR="006601A3" w:rsidRPr="00CE5099" w:rsidRDefault="006601A3" w:rsidP="006601A3">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Voinovich School Env Studies –</w:t>
      </w:r>
      <w:r>
        <w:rPr>
          <w:rFonts w:ascii="Calibri" w:eastAsia="Calibri" w:hAnsi="Calibri" w:cs="TimesNewRomanPSMT"/>
          <w:snapToGrid/>
          <w:szCs w:val="24"/>
        </w:rPr>
        <w:t xml:space="preserve"> </w:t>
      </w:r>
      <w:r w:rsidRPr="0019055A">
        <w:rPr>
          <w:rFonts w:ascii="Calibri" w:eastAsia="Calibri" w:hAnsi="Calibri" w:cs="TimesNewRomanPSMT"/>
          <w:b/>
          <w:bCs/>
          <w:snapToGrid/>
          <w:szCs w:val="24"/>
        </w:rPr>
        <w:t>To UCC for first reading</w:t>
      </w:r>
      <w:r>
        <w:rPr>
          <w:rFonts w:ascii="Calibri" w:eastAsia="Calibri" w:hAnsi="Calibri" w:cs="TimesNewRomanPSMT"/>
          <w:b/>
          <w:bCs/>
          <w:snapToGrid/>
          <w:szCs w:val="24"/>
        </w:rPr>
        <w:t>.</w:t>
      </w:r>
    </w:p>
    <w:p w14:paraId="4984C9A5" w14:textId="77777777" w:rsidR="006601A3" w:rsidRPr="00CE5099" w:rsidRDefault="006601A3" w:rsidP="006601A3">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Technical and Applied Studies – </w:t>
      </w:r>
      <w:r w:rsidRPr="0001216A">
        <w:rPr>
          <w:rFonts w:ascii="Calibri" w:eastAsia="Calibri" w:hAnsi="Calibri" w:cs="TimesNewRomanPSMT"/>
          <w:snapToGrid/>
          <w:szCs w:val="24"/>
        </w:rPr>
        <w:t>Site visit Oct 24.</w:t>
      </w:r>
    </w:p>
    <w:p w14:paraId="06388AC6" w14:textId="77777777" w:rsidR="006601A3" w:rsidRPr="00CE5099" w:rsidRDefault="006601A3" w:rsidP="006601A3">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Applied Management –</w:t>
      </w:r>
      <w:r>
        <w:rPr>
          <w:rFonts w:ascii="Calibri" w:eastAsia="Calibri" w:hAnsi="Calibri" w:cs="TimesNewRomanPSMT"/>
          <w:snapToGrid/>
          <w:szCs w:val="24"/>
        </w:rPr>
        <w:t xml:space="preserve"> </w:t>
      </w:r>
      <w:r w:rsidRPr="0001216A">
        <w:rPr>
          <w:rFonts w:ascii="Calibri" w:eastAsia="Calibri" w:hAnsi="Calibri" w:cs="TimesNewRomanPSMT"/>
          <w:snapToGrid/>
          <w:szCs w:val="24"/>
        </w:rPr>
        <w:t>Site visit Nov 7.</w:t>
      </w:r>
    </w:p>
    <w:p w14:paraId="42307A83" w14:textId="77777777" w:rsidR="006601A3" w:rsidRPr="00CE5099" w:rsidRDefault="006601A3" w:rsidP="006601A3">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Voinovich School MPA –</w:t>
      </w:r>
      <w:r>
        <w:rPr>
          <w:rFonts w:ascii="Calibri" w:eastAsia="Calibri" w:hAnsi="Calibri" w:cs="TimesNewRomanPSMT"/>
          <w:snapToGrid/>
          <w:szCs w:val="24"/>
        </w:rPr>
        <w:t xml:space="preserve">Review received Sept 25. To director and dean for comment.  </w:t>
      </w:r>
    </w:p>
    <w:p w14:paraId="58D8D05A" w14:textId="77777777" w:rsidR="006601A3" w:rsidRPr="00CE5099" w:rsidRDefault="006601A3" w:rsidP="006601A3">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Educational Studies –</w:t>
      </w:r>
      <w:r w:rsidRPr="0001216A">
        <w:rPr>
          <w:rFonts w:ascii="Calibri" w:eastAsia="Calibri" w:hAnsi="Calibri" w:cs="TimesNewRomanPSMT"/>
          <w:snapToGrid/>
          <w:szCs w:val="24"/>
        </w:rPr>
        <w:t>Site visit Oct 8-9.</w:t>
      </w:r>
    </w:p>
    <w:p w14:paraId="10BDE198" w14:textId="77777777" w:rsidR="006601A3" w:rsidRPr="00CE5099" w:rsidRDefault="006601A3" w:rsidP="006601A3">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School of Rehabilitation and Communication Studies - Negotiating a review date for three separate programs aligned with accreditation</w:t>
      </w:r>
      <w:r>
        <w:rPr>
          <w:rFonts w:ascii="Calibri" w:eastAsia="Calibri" w:hAnsi="Calibri" w:cs="TimesNewRomanPSMT"/>
          <w:snapToGrid/>
          <w:szCs w:val="24"/>
        </w:rPr>
        <w:t xml:space="preserve"> (Howard agreed to 3-separate reviews.)</w:t>
      </w:r>
    </w:p>
    <w:p w14:paraId="5F842FFA" w14:textId="77777777" w:rsidR="006601A3" w:rsidRPr="00CE5099" w:rsidRDefault="006601A3" w:rsidP="006601A3">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AY20</w:t>
      </w:r>
    </w:p>
    <w:p w14:paraId="6D3166A7" w14:textId="77777777" w:rsidR="006601A3" w:rsidRPr="00CE5099" w:rsidRDefault="006601A3" w:rsidP="006601A3">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Applied Health Sciences and Wellness –</w:t>
      </w:r>
      <w:r>
        <w:rPr>
          <w:rFonts w:ascii="Calibri" w:hAnsi="Calibri" w:cs="TimesNewRomanPSMT"/>
          <w:szCs w:val="24"/>
        </w:rPr>
        <w:t xml:space="preserve"> </w:t>
      </w:r>
      <w:r w:rsidRPr="00DC1BC5">
        <w:rPr>
          <w:rFonts w:ascii="Calibri" w:hAnsi="Calibri" w:cs="TimesNewRomanPSMT"/>
          <w:color w:val="000000"/>
          <w:szCs w:val="24"/>
        </w:rPr>
        <w:t>Received self-study.</w:t>
      </w:r>
    </w:p>
    <w:p w14:paraId="1B3C16E5" w14:textId="77777777" w:rsidR="006601A3" w:rsidRPr="00CE5099" w:rsidRDefault="006601A3" w:rsidP="006601A3">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Chemical and Biomolecular Engineering –</w:t>
      </w:r>
      <w:r w:rsidRPr="00A0754C">
        <w:rPr>
          <w:rFonts w:ascii="Calibri" w:hAnsi="Calibri" w:cs="TimesNewRomanPSMT"/>
          <w:color w:val="FF0000"/>
          <w:szCs w:val="24"/>
        </w:rPr>
        <w:t>Awaiting self-study</w:t>
      </w:r>
      <w:r>
        <w:rPr>
          <w:rFonts w:ascii="Calibri" w:hAnsi="Calibri" w:cs="TimesNewRomanPSMT"/>
          <w:color w:val="FF0000"/>
          <w:szCs w:val="24"/>
        </w:rPr>
        <w:t>.</w:t>
      </w:r>
    </w:p>
    <w:p w14:paraId="6B471D57" w14:textId="77777777" w:rsidR="006601A3" w:rsidRPr="00CE5099" w:rsidRDefault="006601A3" w:rsidP="006601A3">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Civil Engineering –</w:t>
      </w:r>
      <w:r w:rsidRPr="0001216A">
        <w:rPr>
          <w:rFonts w:ascii="Calibri" w:hAnsi="Calibri" w:cs="TimesNewRomanPSMT"/>
          <w:szCs w:val="24"/>
        </w:rPr>
        <w:t>Site visit Oct 31-Nov 1</w:t>
      </w:r>
      <w:r>
        <w:rPr>
          <w:rFonts w:ascii="Calibri" w:hAnsi="Calibri" w:cs="TimesNewRomanPSMT"/>
          <w:szCs w:val="24"/>
        </w:rPr>
        <w:t xml:space="preserve"> (Delayed to Spring)</w:t>
      </w:r>
      <w:r w:rsidRPr="0001216A">
        <w:rPr>
          <w:rFonts w:ascii="Calibri" w:hAnsi="Calibri" w:cs="TimesNewRomanPSMT"/>
          <w:szCs w:val="24"/>
        </w:rPr>
        <w:t>.</w:t>
      </w:r>
      <w:r>
        <w:rPr>
          <w:rFonts w:ascii="Calibri" w:hAnsi="Calibri" w:cs="TimesNewRomanPSMT"/>
          <w:szCs w:val="24"/>
        </w:rPr>
        <w:t xml:space="preserve"> </w:t>
      </w:r>
      <w:r w:rsidRPr="00DC1BC5">
        <w:rPr>
          <w:rFonts w:ascii="Calibri" w:hAnsi="Calibri" w:cs="TimesNewRomanPSMT"/>
          <w:color w:val="000000"/>
          <w:szCs w:val="24"/>
        </w:rPr>
        <w:t>Received self-study.</w:t>
      </w:r>
    </w:p>
    <w:p w14:paraId="223D7DC1" w14:textId="77777777" w:rsidR="006601A3" w:rsidRPr="009C0C28" w:rsidRDefault="006601A3" w:rsidP="006601A3">
      <w:pPr>
        <w:pStyle w:val="MediumGrid2-Accent11"/>
        <w:numPr>
          <w:ilvl w:val="0"/>
          <w:numId w:val="9"/>
        </w:numPr>
        <w:outlineLvl w:val="0"/>
        <w:rPr>
          <w:rFonts w:ascii="Calibri" w:hAnsi="Calibri" w:cs="TimesNewRomanPSMT"/>
          <w:szCs w:val="24"/>
        </w:rPr>
      </w:pPr>
      <w:r w:rsidRPr="009C0C28">
        <w:rPr>
          <w:rFonts w:ascii="Calibri" w:hAnsi="Calibri" w:cs="TimesNewRomanPSMT"/>
          <w:szCs w:val="24"/>
        </w:rPr>
        <w:t>Computer Science/Electrical Engineering –</w:t>
      </w:r>
      <w:r>
        <w:rPr>
          <w:rFonts w:ascii="Calibri" w:hAnsi="Calibri" w:cs="TimesNewRomanPSMT"/>
          <w:szCs w:val="24"/>
        </w:rPr>
        <w:t xml:space="preserve"> </w:t>
      </w:r>
      <w:r w:rsidRPr="001D1790">
        <w:rPr>
          <w:rFonts w:ascii="Calibri" w:hAnsi="Calibri" w:cs="TimesNewRomanPSMT"/>
          <w:color w:val="000000"/>
          <w:szCs w:val="24"/>
        </w:rPr>
        <w:t>Received self-study.</w:t>
      </w:r>
    </w:p>
    <w:p w14:paraId="2C0E255D" w14:textId="77777777" w:rsidR="006601A3" w:rsidRPr="00CE5099" w:rsidRDefault="006601A3" w:rsidP="006601A3">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Industrial and Systems Engineering –</w:t>
      </w:r>
      <w:r w:rsidRPr="0001216A">
        <w:rPr>
          <w:rFonts w:ascii="Calibri" w:hAnsi="Calibri" w:cs="TimesNewRomanPSMT"/>
          <w:szCs w:val="24"/>
        </w:rPr>
        <w:t>Site visit Nov 14-15.</w:t>
      </w:r>
      <w:r>
        <w:rPr>
          <w:rFonts w:ascii="Calibri" w:hAnsi="Calibri" w:cs="TimesNewRomanPSMT"/>
          <w:szCs w:val="24"/>
        </w:rPr>
        <w:t xml:space="preserve"> </w:t>
      </w:r>
      <w:r w:rsidRPr="00A0754C">
        <w:rPr>
          <w:rFonts w:ascii="Calibri" w:hAnsi="Calibri" w:cs="TimesNewRomanPSMT"/>
          <w:color w:val="FF0000"/>
          <w:szCs w:val="24"/>
        </w:rPr>
        <w:t>Awaiting self-study</w:t>
      </w:r>
      <w:r>
        <w:rPr>
          <w:rFonts w:ascii="Calibri" w:hAnsi="Calibri" w:cs="TimesNewRomanPSMT"/>
          <w:color w:val="FF0000"/>
          <w:szCs w:val="24"/>
        </w:rPr>
        <w:t>.</w:t>
      </w:r>
    </w:p>
    <w:p w14:paraId="35BC28DE" w14:textId="77777777" w:rsidR="006601A3" w:rsidRPr="00CE5099" w:rsidRDefault="006601A3" w:rsidP="006601A3">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Mechanical Engineering –</w:t>
      </w:r>
      <w:r w:rsidRPr="00A0754C">
        <w:rPr>
          <w:rFonts w:ascii="Calibri" w:hAnsi="Calibri" w:cs="TimesNewRomanPSMT"/>
          <w:color w:val="FF0000"/>
          <w:szCs w:val="24"/>
        </w:rPr>
        <w:t>Awaiting self-study</w:t>
      </w:r>
      <w:r>
        <w:rPr>
          <w:rFonts w:ascii="Calibri" w:hAnsi="Calibri" w:cs="TimesNewRomanPSMT"/>
          <w:color w:val="FF0000"/>
          <w:szCs w:val="24"/>
        </w:rPr>
        <w:t>.</w:t>
      </w:r>
    </w:p>
    <w:p w14:paraId="54B71F21" w14:textId="1839A822" w:rsidR="00756234" w:rsidRPr="006601A3" w:rsidRDefault="006601A3" w:rsidP="006601A3">
      <w:pPr>
        <w:pStyle w:val="MediumGrid2-Accent11"/>
        <w:numPr>
          <w:ilvl w:val="0"/>
          <w:numId w:val="9"/>
        </w:numPr>
        <w:outlineLvl w:val="0"/>
        <w:rPr>
          <w:rFonts w:ascii="Calibri" w:hAnsi="Calibri" w:cs="TimesNewRomanPSMT"/>
          <w:szCs w:val="24"/>
        </w:rPr>
      </w:pPr>
      <w:r w:rsidRPr="008A1307">
        <w:rPr>
          <w:rFonts w:ascii="Calibri" w:hAnsi="Calibri" w:cs="TimesNewRomanPSMT"/>
          <w:szCs w:val="24"/>
        </w:rPr>
        <w:t xml:space="preserve">School of Nursing – Externals waived. </w:t>
      </w:r>
      <w:r w:rsidRPr="0001216A">
        <w:rPr>
          <w:rFonts w:ascii="Calibri" w:hAnsi="Calibri" w:cs="TimesNewRomanPSMT"/>
          <w:szCs w:val="24"/>
        </w:rPr>
        <w:t>Site visit Oct 7.</w:t>
      </w:r>
      <w:r>
        <w:rPr>
          <w:rFonts w:ascii="Calibri" w:hAnsi="Calibri" w:cs="TimesNewRomanPSMT"/>
          <w:szCs w:val="24"/>
        </w:rPr>
        <w:t xml:space="preserve"> </w:t>
      </w:r>
    </w:p>
    <w:p w14:paraId="3D5ABEB3" w14:textId="2451BCD2" w:rsidR="00111455" w:rsidRDefault="00111455" w:rsidP="00E506C2">
      <w:pPr>
        <w:pStyle w:val="MediumGrid2-Accent11"/>
        <w:outlineLvl w:val="0"/>
        <w:rPr>
          <w:rFonts w:ascii="Calibri" w:hAnsi="Calibri"/>
          <w:szCs w:val="24"/>
        </w:rPr>
      </w:pPr>
    </w:p>
    <w:p w14:paraId="488241DF" w14:textId="607065F8" w:rsidR="00111455" w:rsidRDefault="00111455" w:rsidP="00111455">
      <w:pPr>
        <w:pStyle w:val="MediumGrid2-Accent11"/>
        <w:outlineLvl w:val="0"/>
        <w:rPr>
          <w:szCs w:val="24"/>
        </w:rPr>
      </w:pPr>
      <w:r>
        <w:rPr>
          <w:rFonts w:ascii="Calibri" w:hAnsi="Calibri"/>
          <w:b/>
          <w:szCs w:val="24"/>
        </w:rPr>
        <w:t>Program Committee Report</w:t>
      </w:r>
      <w:r>
        <w:rPr>
          <w:rFonts w:ascii="Calibri" w:hAnsi="Calibri"/>
          <w:szCs w:val="24"/>
        </w:rPr>
        <w:t xml:space="preserve">: </w:t>
      </w:r>
      <w:r w:rsidRPr="005256AB">
        <w:rPr>
          <w:szCs w:val="24"/>
        </w:rPr>
        <w:t>Connie Patterson, Chair</w:t>
      </w:r>
    </w:p>
    <w:p w14:paraId="5304D168" w14:textId="0981B631" w:rsidR="002D40A2" w:rsidRDefault="002D40A2" w:rsidP="002D40A2">
      <w:pPr>
        <w:pStyle w:val="MediumGrid2-Accent11"/>
        <w:numPr>
          <w:ilvl w:val="0"/>
          <w:numId w:val="22"/>
        </w:numPr>
        <w:outlineLvl w:val="0"/>
        <w:rPr>
          <w:rFonts w:ascii="Calibri" w:hAnsi="Calibri"/>
          <w:szCs w:val="24"/>
        </w:rPr>
      </w:pPr>
      <w:r>
        <w:rPr>
          <w:rFonts w:ascii="Calibri" w:hAnsi="Calibri"/>
          <w:szCs w:val="24"/>
        </w:rPr>
        <w:t>Patterson presented the agenda.</w:t>
      </w:r>
    </w:p>
    <w:p w14:paraId="50373989" w14:textId="77777777" w:rsidR="002D40A2" w:rsidRDefault="002D40A2" w:rsidP="002D40A2">
      <w:pPr>
        <w:pStyle w:val="MediumGrid2-Accent11"/>
        <w:ind w:left="720"/>
        <w:outlineLvl w:val="0"/>
        <w:rPr>
          <w:rFonts w:ascii="Calibri" w:hAnsi="Calibri"/>
          <w:szCs w:val="24"/>
        </w:rPr>
      </w:pPr>
    </w:p>
    <w:p w14:paraId="0A4F5BFF" w14:textId="77777777" w:rsidR="002D40A2" w:rsidRPr="002D40A2" w:rsidRDefault="002D40A2" w:rsidP="002D40A2">
      <w:pPr>
        <w:pStyle w:val="NoSpacing"/>
        <w:rPr>
          <w:rFonts w:ascii="Times New Roman" w:hAnsi="Times New Roman"/>
          <w:b/>
          <w:sz w:val="24"/>
          <w:szCs w:val="24"/>
        </w:rPr>
      </w:pPr>
      <w:r w:rsidRPr="002D40A2">
        <w:rPr>
          <w:rFonts w:ascii="Times New Roman" w:hAnsi="Times New Roman"/>
          <w:b/>
          <w:sz w:val="24"/>
          <w:szCs w:val="24"/>
        </w:rPr>
        <w:t>SECOND READINGS – PROGRAM CHANGES</w:t>
      </w:r>
    </w:p>
    <w:p w14:paraId="2188F585" w14:textId="14324181" w:rsidR="002D40A2" w:rsidRPr="002D40A2" w:rsidRDefault="002D40A2" w:rsidP="002D40A2">
      <w:pPr>
        <w:pStyle w:val="ListParagraph"/>
        <w:numPr>
          <w:ilvl w:val="0"/>
          <w:numId w:val="16"/>
        </w:numPr>
        <w:spacing w:after="0" w:line="240" w:lineRule="auto"/>
        <w:rPr>
          <w:b/>
          <w:szCs w:val="24"/>
        </w:rPr>
      </w:pPr>
      <w:r w:rsidRPr="002D40A2">
        <w:rPr>
          <w:b/>
          <w:szCs w:val="24"/>
        </w:rPr>
        <w:lastRenderedPageBreak/>
        <w:t xml:space="preserve">College of Arts &amp; </w:t>
      </w:r>
      <w:proofErr w:type="gramStart"/>
      <w:r w:rsidRPr="002D40A2">
        <w:rPr>
          <w:b/>
          <w:szCs w:val="24"/>
        </w:rPr>
        <w:t xml:space="preserve">Sciences  </w:t>
      </w:r>
      <w:r w:rsidR="00DF53D4">
        <w:rPr>
          <w:b/>
          <w:szCs w:val="24"/>
        </w:rPr>
        <w:t>(</w:t>
      </w:r>
      <w:proofErr w:type="gramEnd"/>
      <w:r w:rsidR="00DF53D4">
        <w:rPr>
          <w:b/>
          <w:szCs w:val="24"/>
        </w:rPr>
        <w:t>approved)</w:t>
      </w:r>
    </w:p>
    <w:p w14:paraId="1E3FA56B" w14:textId="77777777" w:rsidR="002D40A2" w:rsidRPr="002D40A2" w:rsidRDefault="002D40A2" w:rsidP="002D40A2">
      <w:pPr>
        <w:rPr>
          <w:rFonts w:ascii="Times New Roman" w:hAnsi="Times New Roman"/>
          <w:szCs w:val="24"/>
        </w:rPr>
      </w:pPr>
      <w:r w:rsidRPr="002D40A2">
        <w:rPr>
          <w:rFonts w:ascii="Times New Roman" w:hAnsi="Times New Roman"/>
          <w:szCs w:val="24"/>
        </w:rPr>
        <w:t>Program Code: BA4903</w:t>
      </w:r>
    </w:p>
    <w:p w14:paraId="0AB9B2E5"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Program Name:  African American Studies </w:t>
      </w:r>
    </w:p>
    <w:p w14:paraId="1110B770"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Department: African American Studies </w:t>
      </w:r>
    </w:p>
    <w:p w14:paraId="4959F8A9" w14:textId="77777777" w:rsidR="002D40A2" w:rsidRPr="002D40A2" w:rsidRDefault="002D40A2" w:rsidP="002D40A2">
      <w:pPr>
        <w:rPr>
          <w:rFonts w:ascii="Times New Roman" w:hAnsi="Times New Roman"/>
          <w:szCs w:val="24"/>
        </w:rPr>
      </w:pPr>
      <w:r w:rsidRPr="002D40A2">
        <w:rPr>
          <w:rFonts w:ascii="Times New Roman" w:hAnsi="Times New Roman"/>
          <w:szCs w:val="24"/>
        </w:rPr>
        <w:t>Contact: Gary Holcomb</w:t>
      </w:r>
    </w:p>
    <w:p w14:paraId="1BA55558" w14:textId="77777777" w:rsidR="002D40A2" w:rsidRPr="002D40A2" w:rsidRDefault="002D40A2" w:rsidP="002D40A2">
      <w:pPr>
        <w:pStyle w:val="Default"/>
        <w:rPr>
          <w:b/>
          <w:bCs/>
          <w:color w:val="auto"/>
          <w:highlight w:val="yellow"/>
        </w:rPr>
      </w:pPr>
    </w:p>
    <w:p w14:paraId="30C7E4AA"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AAS would like to change its requirements for the B.A. to reflect the requirements of other AAS programs outside of OHIO as well as other Humanities programs at OHIO. It is proposed that students will take a total of 18 credits instead of 12 divided between two concentration areas (e.g., 3 courses in HST for 9 credits, and 3 in Lit for 9 credits) then take 3 electives for a total of 30 credit hours (thus reducing the total credit hours from 34 to 30 and adding opportunity for two concentration areas. </w:t>
      </w:r>
    </w:p>
    <w:p w14:paraId="7F9C2379" w14:textId="77777777" w:rsidR="002D40A2" w:rsidRPr="002D40A2" w:rsidRDefault="002D40A2" w:rsidP="002D40A2">
      <w:pPr>
        <w:rPr>
          <w:rFonts w:ascii="Times New Roman" w:hAnsi="Times New Roman"/>
          <w:szCs w:val="24"/>
        </w:rPr>
      </w:pPr>
    </w:p>
    <w:p w14:paraId="2409D15E" w14:textId="77777777" w:rsidR="002D40A2" w:rsidRPr="002D40A2" w:rsidRDefault="002D40A2" w:rsidP="002D40A2">
      <w:pPr>
        <w:rPr>
          <w:rFonts w:ascii="Times New Roman" w:hAnsi="Times New Roman"/>
          <w:szCs w:val="24"/>
        </w:rPr>
      </w:pPr>
      <w:r w:rsidRPr="002D40A2">
        <w:rPr>
          <w:rFonts w:ascii="Times New Roman" w:hAnsi="Times New Roman"/>
          <w:szCs w:val="24"/>
        </w:rPr>
        <w:t>Required course: AAS 1060 Introduction to African American Studies (3 credits)</w:t>
      </w:r>
    </w:p>
    <w:p w14:paraId="27B1D918" w14:textId="77777777" w:rsidR="002D40A2" w:rsidRPr="002D40A2" w:rsidRDefault="002D40A2" w:rsidP="002D40A2">
      <w:pPr>
        <w:rPr>
          <w:rFonts w:ascii="Times New Roman" w:hAnsi="Times New Roman"/>
          <w:szCs w:val="24"/>
        </w:rPr>
      </w:pPr>
      <w:r w:rsidRPr="002D40A2">
        <w:rPr>
          <w:rFonts w:ascii="Times New Roman" w:hAnsi="Times New Roman"/>
          <w:szCs w:val="24"/>
        </w:rPr>
        <w:t>Students select two tracks from the following four options</w:t>
      </w:r>
    </w:p>
    <w:p w14:paraId="6CE22E4E" w14:textId="77777777" w:rsidR="002D40A2" w:rsidRPr="002D40A2" w:rsidRDefault="002D40A2" w:rsidP="002D40A2">
      <w:pPr>
        <w:rPr>
          <w:rFonts w:ascii="Times New Roman" w:hAnsi="Times New Roman"/>
          <w:szCs w:val="24"/>
        </w:rPr>
      </w:pPr>
      <w:r w:rsidRPr="002D40A2">
        <w:rPr>
          <w:rFonts w:ascii="Times New Roman" w:hAnsi="Times New Roman"/>
          <w:szCs w:val="24"/>
        </w:rPr>
        <w:tab/>
        <w:t>Art, Music &amp; Media (minimum of 9 credits)</w:t>
      </w:r>
    </w:p>
    <w:p w14:paraId="3C175634" w14:textId="77777777" w:rsidR="002D40A2" w:rsidRPr="002D40A2" w:rsidRDefault="002D40A2" w:rsidP="002D40A2">
      <w:pPr>
        <w:rPr>
          <w:rFonts w:ascii="Times New Roman" w:hAnsi="Times New Roman"/>
          <w:szCs w:val="24"/>
        </w:rPr>
      </w:pPr>
      <w:r w:rsidRPr="002D40A2">
        <w:rPr>
          <w:rFonts w:ascii="Times New Roman" w:hAnsi="Times New Roman"/>
          <w:szCs w:val="24"/>
        </w:rPr>
        <w:tab/>
        <w:t>History (minimum of 9 credits)</w:t>
      </w:r>
    </w:p>
    <w:p w14:paraId="6652EA12" w14:textId="77777777" w:rsidR="002D40A2" w:rsidRPr="002D40A2" w:rsidRDefault="002D40A2" w:rsidP="002D40A2">
      <w:pPr>
        <w:rPr>
          <w:rFonts w:ascii="Times New Roman" w:hAnsi="Times New Roman"/>
          <w:szCs w:val="24"/>
        </w:rPr>
      </w:pPr>
      <w:r w:rsidRPr="002D40A2">
        <w:rPr>
          <w:rFonts w:ascii="Times New Roman" w:hAnsi="Times New Roman"/>
          <w:szCs w:val="24"/>
        </w:rPr>
        <w:tab/>
        <w:t>Law, Political Science &amp; Race (minimum of 9 credits)</w:t>
      </w:r>
    </w:p>
    <w:p w14:paraId="15EAA4EF" w14:textId="77777777" w:rsidR="002D40A2" w:rsidRPr="002D40A2" w:rsidRDefault="002D40A2" w:rsidP="002D40A2">
      <w:pPr>
        <w:rPr>
          <w:rFonts w:ascii="Times New Roman" w:hAnsi="Times New Roman"/>
          <w:szCs w:val="24"/>
        </w:rPr>
      </w:pPr>
      <w:r w:rsidRPr="002D40A2">
        <w:rPr>
          <w:rFonts w:ascii="Times New Roman" w:hAnsi="Times New Roman"/>
          <w:szCs w:val="24"/>
        </w:rPr>
        <w:tab/>
        <w:t>Literature (minimum of 9 credits)</w:t>
      </w:r>
    </w:p>
    <w:p w14:paraId="65C629FB" w14:textId="77777777" w:rsidR="002D40A2" w:rsidRPr="002D40A2" w:rsidRDefault="002D40A2" w:rsidP="002D40A2">
      <w:pPr>
        <w:rPr>
          <w:rFonts w:ascii="Times New Roman" w:hAnsi="Times New Roman"/>
          <w:szCs w:val="24"/>
        </w:rPr>
      </w:pPr>
      <w:r w:rsidRPr="002D40A2">
        <w:rPr>
          <w:rFonts w:ascii="Times New Roman" w:hAnsi="Times New Roman"/>
          <w:szCs w:val="24"/>
        </w:rPr>
        <w:t>Three electives from the approved list of electives at the 2000 level or higher (total of 9 credits)</w:t>
      </w:r>
    </w:p>
    <w:p w14:paraId="7E45751F" w14:textId="77777777" w:rsidR="002D40A2" w:rsidRPr="002D40A2" w:rsidRDefault="002D40A2" w:rsidP="002D40A2">
      <w:pPr>
        <w:rPr>
          <w:rFonts w:ascii="Times New Roman" w:hAnsi="Times New Roman"/>
          <w:szCs w:val="24"/>
        </w:rPr>
      </w:pPr>
    </w:p>
    <w:p w14:paraId="49AB1887" w14:textId="77777777" w:rsidR="002D40A2" w:rsidRPr="002D40A2" w:rsidRDefault="002D40A2" w:rsidP="002D40A2">
      <w:pPr>
        <w:pStyle w:val="PlainText"/>
        <w:rPr>
          <w:rFonts w:ascii="Times New Roman" w:hAnsi="Times New Roman"/>
          <w:b/>
          <w:sz w:val="24"/>
          <w:szCs w:val="24"/>
        </w:rPr>
      </w:pPr>
      <w:r w:rsidRPr="002D40A2">
        <w:rPr>
          <w:rFonts w:ascii="Times New Roman" w:hAnsi="Times New Roman"/>
          <w:b/>
          <w:sz w:val="24"/>
          <w:szCs w:val="24"/>
        </w:rPr>
        <w:t>SECOND READINGS – NEW PROGRAMS</w:t>
      </w:r>
    </w:p>
    <w:p w14:paraId="43D8CD08" w14:textId="3D5FB085" w:rsidR="002D40A2" w:rsidRPr="002D40A2" w:rsidRDefault="002D40A2" w:rsidP="002D40A2">
      <w:pPr>
        <w:pStyle w:val="ListParagraph"/>
        <w:numPr>
          <w:ilvl w:val="0"/>
          <w:numId w:val="17"/>
        </w:numPr>
        <w:spacing w:after="0" w:line="240" w:lineRule="auto"/>
        <w:rPr>
          <w:b/>
          <w:szCs w:val="24"/>
        </w:rPr>
      </w:pPr>
      <w:r w:rsidRPr="002D40A2">
        <w:rPr>
          <w:b/>
          <w:szCs w:val="24"/>
        </w:rPr>
        <w:t>College of Business</w:t>
      </w:r>
      <w:r w:rsidR="00DF53D4">
        <w:rPr>
          <w:b/>
          <w:szCs w:val="24"/>
        </w:rPr>
        <w:t xml:space="preserve"> (approved)</w:t>
      </w:r>
    </w:p>
    <w:p w14:paraId="6F3E8B83" w14:textId="77777777" w:rsidR="002D40A2" w:rsidRPr="002D40A2" w:rsidRDefault="002D40A2" w:rsidP="002D40A2">
      <w:pPr>
        <w:rPr>
          <w:rFonts w:ascii="Times New Roman" w:hAnsi="Times New Roman"/>
          <w:szCs w:val="24"/>
        </w:rPr>
      </w:pPr>
      <w:r w:rsidRPr="002D40A2">
        <w:rPr>
          <w:rFonts w:ascii="Times New Roman" w:hAnsi="Times New Roman"/>
          <w:szCs w:val="24"/>
        </w:rPr>
        <w:t>Program Code: CTX84U</w:t>
      </w:r>
    </w:p>
    <w:p w14:paraId="4D7B181A"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Program Name:  Banking and Financial Services Certificate </w:t>
      </w:r>
    </w:p>
    <w:p w14:paraId="06586C80" w14:textId="77777777" w:rsidR="002D40A2" w:rsidRPr="002D40A2" w:rsidRDefault="002D40A2" w:rsidP="002D40A2">
      <w:pPr>
        <w:rPr>
          <w:rFonts w:ascii="Times New Roman" w:hAnsi="Times New Roman"/>
          <w:szCs w:val="24"/>
        </w:rPr>
      </w:pPr>
      <w:r w:rsidRPr="002D40A2">
        <w:rPr>
          <w:rFonts w:ascii="Times New Roman" w:hAnsi="Times New Roman"/>
          <w:szCs w:val="24"/>
        </w:rPr>
        <w:t>Department: Finance</w:t>
      </w:r>
    </w:p>
    <w:p w14:paraId="09470FD1" w14:textId="77777777" w:rsidR="002D40A2" w:rsidRPr="002D40A2" w:rsidRDefault="002D40A2" w:rsidP="002D40A2">
      <w:pPr>
        <w:rPr>
          <w:rFonts w:ascii="Times New Roman" w:hAnsi="Times New Roman"/>
          <w:szCs w:val="24"/>
        </w:rPr>
      </w:pPr>
      <w:r w:rsidRPr="002D40A2">
        <w:rPr>
          <w:rFonts w:ascii="Times New Roman" w:hAnsi="Times New Roman"/>
          <w:szCs w:val="24"/>
        </w:rPr>
        <w:t>Contact: Travis Davidson</w:t>
      </w:r>
    </w:p>
    <w:p w14:paraId="063689F0" w14:textId="77777777" w:rsidR="002D40A2" w:rsidRPr="002D40A2" w:rsidRDefault="002D40A2" w:rsidP="002D40A2">
      <w:pPr>
        <w:rPr>
          <w:rFonts w:ascii="Times New Roman" w:hAnsi="Times New Roman"/>
          <w:szCs w:val="24"/>
        </w:rPr>
      </w:pPr>
    </w:p>
    <w:p w14:paraId="75567AD3"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The Banking and Financial Services Certificate program will consist of 15 credit hours including four required courses and one elective course. The program incorporates the economic foundation for the role of the banking industry as well as practical, hands-on applications and skills needed for success in a banking career. The courses will include coverage of: (1) the role that bank services play in the economy; (2) a practical knowledge of risk management tools used to improve bank performance; (3) the legal and ethical implications of the banking industry; (4) a foundational understanding of financial assets and financial institutions with which a bank may interact; (5) skills needed to market financial services to better serve the customer. The Banking and Financial Services Certificate will admit students from within the </w:t>
      </w:r>
      <w:proofErr w:type="spellStart"/>
      <w:r w:rsidRPr="002D40A2">
        <w:rPr>
          <w:rFonts w:ascii="Times New Roman" w:hAnsi="Times New Roman"/>
          <w:szCs w:val="24"/>
        </w:rPr>
        <w:t>CoB</w:t>
      </w:r>
      <w:proofErr w:type="spellEnd"/>
      <w:r w:rsidRPr="002D40A2">
        <w:rPr>
          <w:rFonts w:ascii="Times New Roman" w:hAnsi="Times New Roman"/>
          <w:szCs w:val="24"/>
        </w:rPr>
        <w:t xml:space="preserve"> and students from outside of the </w:t>
      </w:r>
      <w:proofErr w:type="spellStart"/>
      <w:r w:rsidRPr="002D40A2">
        <w:rPr>
          <w:rFonts w:ascii="Times New Roman" w:hAnsi="Times New Roman"/>
          <w:szCs w:val="24"/>
        </w:rPr>
        <w:t>CoB</w:t>
      </w:r>
      <w:proofErr w:type="spellEnd"/>
      <w:r w:rsidRPr="002D40A2">
        <w:rPr>
          <w:rFonts w:ascii="Times New Roman" w:hAnsi="Times New Roman"/>
          <w:szCs w:val="24"/>
        </w:rPr>
        <w:t>.</w:t>
      </w:r>
    </w:p>
    <w:p w14:paraId="11B2EB2A" w14:textId="77777777" w:rsidR="002D40A2" w:rsidRPr="002D40A2" w:rsidRDefault="002D40A2" w:rsidP="002D40A2">
      <w:pPr>
        <w:rPr>
          <w:rFonts w:ascii="Times New Roman" w:hAnsi="Times New Roman"/>
          <w:szCs w:val="24"/>
        </w:rPr>
      </w:pPr>
    </w:p>
    <w:p w14:paraId="17F45D23"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Required Courses (3 hours each for a total of 12 credit hours): </w:t>
      </w:r>
    </w:p>
    <w:p w14:paraId="14A5C802"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1. MKT 3580 – Foundations of Professional Sales </w:t>
      </w:r>
    </w:p>
    <w:p w14:paraId="36F6A25C"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2. FIN 3270 – Financial Markets and Institutions </w:t>
      </w:r>
    </w:p>
    <w:p w14:paraId="2EBF6EA7"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3. FIN 4280 – Bank Management </w:t>
      </w:r>
    </w:p>
    <w:p w14:paraId="0104BE3C"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4. FIN 4290 – Advanced Bank Management OR FIN 3310 – Risk and Insurance </w:t>
      </w:r>
    </w:p>
    <w:p w14:paraId="2E02B4CD" w14:textId="77777777" w:rsidR="002D40A2" w:rsidRPr="002D40A2" w:rsidRDefault="002D40A2" w:rsidP="002D40A2">
      <w:pPr>
        <w:rPr>
          <w:rFonts w:ascii="Times New Roman" w:hAnsi="Times New Roman"/>
          <w:szCs w:val="24"/>
        </w:rPr>
      </w:pPr>
    </w:p>
    <w:p w14:paraId="38DEEE5F"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Choose 1 of the following Elective Courses (3 hours): </w:t>
      </w:r>
    </w:p>
    <w:p w14:paraId="5B6B85F1"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1. REAL 1010 – Real Estate Principles and Practices </w:t>
      </w:r>
    </w:p>
    <w:p w14:paraId="46FE6563"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2. ITS 2010 – Understanding Internet Technology </w:t>
      </w:r>
    </w:p>
    <w:p w14:paraId="288463F4" w14:textId="77777777" w:rsidR="002D40A2" w:rsidRPr="002D40A2" w:rsidRDefault="002D40A2" w:rsidP="002D40A2">
      <w:pPr>
        <w:rPr>
          <w:rFonts w:ascii="Times New Roman" w:hAnsi="Times New Roman"/>
          <w:szCs w:val="24"/>
        </w:rPr>
      </w:pPr>
      <w:r w:rsidRPr="002D40A2">
        <w:rPr>
          <w:rFonts w:ascii="Times New Roman" w:hAnsi="Times New Roman"/>
          <w:szCs w:val="24"/>
        </w:rPr>
        <w:lastRenderedPageBreak/>
        <w:t xml:space="preserve">3. MGT 2590 – Strategic Leadership Onboarding </w:t>
      </w:r>
    </w:p>
    <w:p w14:paraId="79FB4B13"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4. MGT 3300 – Human Resource Management </w:t>
      </w:r>
    </w:p>
    <w:p w14:paraId="387C0406"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5. MKT 4200 – Services Marketing </w:t>
      </w:r>
    </w:p>
    <w:p w14:paraId="08B33838" w14:textId="77777777" w:rsidR="002D40A2" w:rsidRPr="002D40A2" w:rsidRDefault="002D40A2" w:rsidP="002D40A2">
      <w:pPr>
        <w:rPr>
          <w:rFonts w:ascii="Times New Roman" w:hAnsi="Times New Roman"/>
          <w:szCs w:val="24"/>
        </w:rPr>
      </w:pPr>
    </w:p>
    <w:p w14:paraId="5E806E3F" w14:textId="05704AF6" w:rsidR="002D40A2" w:rsidRPr="002D40A2" w:rsidRDefault="002D40A2" w:rsidP="002D40A2">
      <w:pPr>
        <w:pStyle w:val="ListParagraph"/>
        <w:numPr>
          <w:ilvl w:val="0"/>
          <w:numId w:val="17"/>
        </w:numPr>
        <w:spacing w:after="0" w:line="240" w:lineRule="auto"/>
        <w:rPr>
          <w:b/>
          <w:szCs w:val="24"/>
        </w:rPr>
      </w:pPr>
      <w:r w:rsidRPr="002D40A2">
        <w:rPr>
          <w:b/>
          <w:szCs w:val="24"/>
        </w:rPr>
        <w:t>College of Business</w:t>
      </w:r>
      <w:r w:rsidR="00DF53D4">
        <w:rPr>
          <w:b/>
          <w:szCs w:val="24"/>
        </w:rPr>
        <w:t xml:space="preserve"> (approved)</w:t>
      </w:r>
    </w:p>
    <w:p w14:paraId="00123FAE" w14:textId="77777777" w:rsidR="002D40A2" w:rsidRPr="002D40A2" w:rsidRDefault="002D40A2" w:rsidP="002D40A2">
      <w:pPr>
        <w:rPr>
          <w:rFonts w:ascii="Times New Roman" w:hAnsi="Times New Roman"/>
          <w:szCs w:val="24"/>
        </w:rPr>
      </w:pPr>
      <w:r w:rsidRPr="002D40A2">
        <w:rPr>
          <w:rFonts w:ascii="Times New Roman" w:hAnsi="Times New Roman"/>
          <w:szCs w:val="24"/>
        </w:rPr>
        <w:t>Program Code: CTX83U</w:t>
      </w:r>
    </w:p>
    <w:p w14:paraId="5721B30D"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Program Name:  Financial Programming Certificate </w:t>
      </w:r>
    </w:p>
    <w:p w14:paraId="42DEE672" w14:textId="77777777" w:rsidR="002D40A2" w:rsidRPr="002D40A2" w:rsidRDefault="002D40A2" w:rsidP="002D40A2">
      <w:pPr>
        <w:rPr>
          <w:rFonts w:ascii="Times New Roman" w:hAnsi="Times New Roman"/>
          <w:szCs w:val="24"/>
        </w:rPr>
      </w:pPr>
      <w:r w:rsidRPr="002D40A2">
        <w:rPr>
          <w:rFonts w:ascii="Times New Roman" w:hAnsi="Times New Roman"/>
          <w:szCs w:val="24"/>
        </w:rPr>
        <w:t>Department: Finance</w:t>
      </w:r>
    </w:p>
    <w:p w14:paraId="7C3B7A07" w14:textId="77777777" w:rsidR="002D40A2" w:rsidRPr="002D40A2" w:rsidRDefault="002D40A2" w:rsidP="002D40A2">
      <w:pPr>
        <w:rPr>
          <w:rFonts w:ascii="Times New Roman" w:hAnsi="Times New Roman"/>
          <w:szCs w:val="24"/>
        </w:rPr>
      </w:pPr>
      <w:r w:rsidRPr="002D40A2">
        <w:rPr>
          <w:rFonts w:ascii="Times New Roman" w:hAnsi="Times New Roman"/>
          <w:szCs w:val="24"/>
        </w:rPr>
        <w:t>Contact: Travis Davidson</w:t>
      </w:r>
    </w:p>
    <w:p w14:paraId="10C55DD9" w14:textId="77777777" w:rsidR="002D40A2" w:rsidRPr="002D40A2" w:rsidRDefault="002D40A2" w:rsidP="002D40A2">
      <w:pPr>
        <w:rPr>
          <w:rFonts w:ascii="Times New Roman" w:hAnsi="Times New Roman"/>
          <w:szCs w:val="24"/>
        </w:rPr>
      </w:pPr>
    </w:p>
    <w:p w14:paraId="7EAE18AF" w14:textId="77777777" w:rsidR="002D40A2" w:rsidRPr="002D40A2" w:rsidRDefault="002D40A2" w:rsidP="002D40A2">
      <w:pPr>
        <w:rPr>
          <w:rFonts w:ascii="Times New Roman" w:hAnsi="Times New Roman"/>
          <w:szCs w:val="24"/>
        </w:rPr>
      </w:pPr>
      <w:r w:rsidRPr="002D40A2">
        <w:rPr>
          <w:rFonts w:ascii="Times New Roman" w:hAnsi="Times New Roman"/>
          <w:szCs w:val="24"/>
        </w:rPr>
        <w:t>The Financial Programming Certificate program will consist of two required courses and three elective courses for a total of 15 to 17 credit hours. Interested students in the College of Business (</w:t>
      </w:r>
      <w:proofErr w:type="spellStart"/>
      <w:r w:rsidRPr="002D40A2">
        <w:rPr>
          <w:rFonts w:ascii="Times New Roman" w:hAnsi="Times New Roman"/>
          <w:szCs w:val="24"/>
        </w:rPr>
        <w:t>CoB</w:t>
      </w:r>
      <w:proofErr w:type="spellEnd"/>
      <w:r w:rsidRPr="002D40A2">
        <w:rPr>
          <w:rFonts w:ascii="Times New Roman" w:hAnsi="Times New Roman"/>
          <w:szCs w:val="24"/>
        </w:rPr>
        <w:t>) can tailor their education to add programming skills in preparation for a career in the financial services industry, while non-</w:t>
      </w:r>
      <w:proofErr w:type="spellStart"/>
      <w:r w:rsidRPr="002D40A2">
        <w:rPr>
          <w:rFonts w:ascii="Times New Roman" w:hAnsi="Times New Roman"/>
          <w:szCs w:val="24"/>
        </w:rPr>
        <w:t>CoB</w:t>
      </w:r>
      <w:proofErr w:type="spellEnd"/>
      <w:r w:rsidRPr="002D40A2">
        <w:rPr>
          <w:rFonts w:ascii="Times New Roman" w:hAnsi="Times New Roman"/>
          <w:szCs w:val="24"/>
        </w:rPr>
        <w:t xml:space="preserve"> students can broaden their education and attain an industry-specific application of their complementary skills. </w:t>
      </w:r>
    </w:p>
    <w:p w14:paraId="77F5DD05" w14:textId="77777777" w:rsidR="002D40A2" w:rsidRPr="002D40A2" w:rsidRDefault="002D40A2" w:rsidP="002D40A2">
      <w:pPr>
        <w:rPr>
          <w:rFonts w:ascii="Times New Roman" w:hAnsi="Times New Roman"/>
          <w:szCs w:val="24"/>
        </w:rPr>
      </w:pPr>
    </w:p>
    <w:p w14:paraId="2E2CF4F0"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The program will incorporate two finance courses and three computer programming courses which include coverage of: (1) financial assets, institutions, and markets; (2) investment theories and applications; and (3) structure, design, and implementation of the computer programming languages C#, C++, and SQL. </w:t>
      </w:r>
    </w:p>
    <w:p w14:paraId="0DBD793A" w14:textId="77777777" w:rsidR="002D40A2" w:rsidRPr="002D40A2" w:rsidRDefault="002D40A2" w:rsidP="002D40A2">
      <w:pPr>
        <w:rPr>
          <w:rFonts w:ascii="Times New Roman" w:hAnsi="Times New Roman"/>
          <w:szCs w:val="24"/>
        </w:rPr>
      </w:pPr>
    </w:p>
    <w:p w14:paraId="38E057F9"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Required Courses (6 total credit hours): </w:t>
      </w:r>
    </w:p>
    <w:p w14:paraId="119BC440"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1. FIN 3270 – Financial Markets and Institutions </w:t>
      </w:r>
    </w:p>
    <w:p w14:paraId="1FC48818"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2. FIN 3410 – Investments </w:t>
      </w:r>
    </w:p>
    <w:p w14:paraId="51A5C713" w14:textId="77777777" w:rsidR="002D40A2" w:rsidRPr="002D40A2" w:rsidRDefault="002D40A2" w:rsidP="002D40A2">
      <w:pPr>
        <w:rPr>
          <w:rFonts w:ascii="Times New Roman" w:hAnsi="Times New Roman"/>
          <w:szCs w:val="24"/>
        </w:rPr>
      </w:pPr>
    </w:p>
    <w:p w14:paraId="5FD3133F"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Electives (9-11 credit hours total): </w:t>
      </w:r>
    </w:p>
    <w:p w14:paraId="3F962E94"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Group 1 (Choose two courses): C++ and C# </w:t>
      </w:r>
    </w:p>
    <w:p w14:paraId="7F85C3AC"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1. CS 2400 – Introduction to Computer Science I </w:t>
      </w:r>
    </w:p>
    <w:p w14:paraId="49B08A81"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2. CS 2401 – Introduction to Computer Science II </w:t>
      </w:r>
    </w:p>
    <w:p w14:paraId="14BE5BCB"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3. MIS 3200 - Systems Development </w:t>
      </w:r>
    </w:p>
    <w:p w14:paraId="65D447EC"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4. ETM 3030 – Applications of </w:t>
      </w:r>
      <w:proofErr w:type="gramStart"/>
      <w:r w:rsidRPr="002D40A2">
        <w:rPr>
          <w:rFonts w:ascii="Times New Roman" w:hAnsi="Times New Roman"/>
          <w:szCs w:val="24"/>
        </w:rPr>
        <w:t>Object Oriented</w:t>
      </w:r>
      <w:proofErr w:type="gramEnd"/>
      <w:r w:rsidRPr="002D40A2">
        <w:rPr>
          <w:rFonts w:ascii="Times New Roman" w:hAnsi="Times New Roman"/>
          <w:szCs w:val="24"/>
        </w:rPr>
        <w:t xml:space="preserve"> Programming </w:t>
      </w:r>
    </w:p>
    <w:p w14:paraId="1BD80606" w14:textId="77777777" w:rsidR="002D40A2" w:rsidRPr="002D40A2" w:rsidRDefault="002D40A2" w:rsidP="002D40A2">
      <w:pPr>
        <w:rPr>
          <w:rFonts w:ascii="Times New Roman" w:hAnsi="Times New Roman"/>
          <w:szCs w:val="24"/>
        </w:rPr>
      </w:pPr>
    </w:p>
    <w:p w14:paraId="496BCD20"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Group 2 (Choose 1 course): SQL </w:t>
      </w:r>
    </w:p>
    <w:p w14:paraId="47A92043"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1. MIS 2800 – Business Intelligence and Information Management </w:t>
      </w:r>
    </w:p>
    <w:p w14:paraId="3E4789CD"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2. ETM 3310 – Database Applications &amp; Analytics </w:t>
      </w:r>
    </w:p>
    <w:p w14:paraId="5B8450CA" w14:textId="77777777" w:rsidR="002D40A2" w:rsidRPr="002D40A2" w:rsidRDefault="002D40A2" w:rsidP="002D40A2">
      <w:pPr>
        <w:pStyle w:val="Default"/>
        <w:rPr>
          <w:b/>
          <w:bCs/>
          <w:color w:val="auto"/>
        </w:rPr>
      </w:pPr>
    </w:p>
    <w:p w14:paraId="7E1C3FB4" w14:textId="77777777" w:rsidR="002D40A2" w:rsidRPr="002D40A2" w:rsidRDefault="002D40A2" w:rsidP="002D40A2">
      <w:pPr>
        <w:pStyle w:val="Default"/>
        <w:rPr>
          <w:b/>
          <w:bCs/>
          <w:color w:val="auto"/>
        </w:rPr>
      </w:pPr>
      <w:r w:rsidRPr="002D40A2">
        <w:rPr>
          <w:b/>
          <w:bCs/>
          <w:color w:val="auto"/>
        </w:rPr>
        <w:t>PROGRAM CHANGES</w:t>
      </w:r>
    </w:p>
    <w:p w14:paraId="1CC4D2EE" w14:textId="091AA412" w:rsidR="002D40A2" w:rsidRPr="002D40A2" w:rsidRDefault="002D40A2" w:rsidP="002D40A2">
      <w:pPr>
        <w:pStyle w:val="ListParagraph"/>
        <w:numPr>
          <w:ilvl w:val="0"/>
          <w:numId w:val="18"/>
        </w:numPr>
        <w:spacing w:after="0" w:line="240" w:lineRule="auto"/>
        <w:rPr>
          <w:b/>
          <w:szCs w:val="24"/>
        </w:rPr>
      </w:pPr>
      <w:r w:rsidRPr="002D40A2">
        <w:rPr>
          <w:b/>
          <w:szCs w:val="24"/>
        </w:rPr>
        <w:t>Regional Higher Education</w:t>
      </w:r>
      <w:r w:rsidR="00DF53D4">
        <w:rPr>
          <w:b/>
          <w:szCs w:val="24"/>
        </w:rPr>
        <w:t xml:space="preserve"> (approved)</w:t>
      </w:r>
    </w:p>
    <w:p w14:paraId="45DCB5B9" w14:textId="77777777" w:rsidR="002D40A2" w:rsidRPr="002D40A2" w:rsidRDefault="002D40A2" w:rsidP="002D40A2">
      <w:pPr>
        <w:rPr>
          <w:rFonts w:ascii="Times New Roman" w:hAnsi="Times New Roman"/>
          <w:szCs w:val="24"/>
        </w:rPr>
      </w:pPr>
      <w:r w:rsidRPr="002D40A2">
        <w:rPr>
          <w:rFonts w:ascii="Times New Roman" w:hAnsi="Times New Roman"/>
          <w:szCs w:val="24"/>
        </w:rPr>
        <w:t>Program Code: AA5010</w:t>
      </w:r>
    </w:p>
    <w:p w14:paraId="3F345C10" w14:textId="77777777" w:rsidR="002D40A2" w:rsidRPr="002D40A2" w:rsidRDefault="002D40A2" w:rsidP="002D40A2">
      <w:pPr>
        <w:rPr>
          <w:rFonts w:ascii="Times New Roman" w:hAnsi="Times New Roman"/>
          <w:szCs w:val="24"/>
        </w:rPr>
      </w:pPr>
      <w:r w:rsidRPr="002D40A2">
        <w:rPr>
          <w:rFonts w:ascii="Times New Roman" w:hAnsi="Times New Roman"/>
          <w:szCs w:val="24"/>
        </w:rPr>
        <w:t>Program Name:  Computer Science Technology- Applied Business</w:t>
      </w:r>
    </w:p>
    <w:p w14:paraId="56BCB431" w14:textId="77777777" w:rsidR="002D40A2" w:rsidRPr="002D40A2" w:rsidRDefault="002D40A2" w:rsidP="002D40A2">
      <w:pPr>
        <w:rPr>
          <w:rFonts w:ascii="Times New Roman" w:hAnsi="Times New Roman"/>
          <w:szCs w:val="24"/>
        </w:rPr>
      </w:pPr>
      <w:r w:rsidRPr="002D40A2">
        <w:rPr>
          <w:rFonts w:ascii="Times New Roman" w:hAnsi="Times New Roman"/>
          <w:szCs w:val="24"/>
        </w:rPr>
        <w:t>Department: OHIO-Lancaster</w:t>
      </w:r>
    </w:p>
    <w:p w14:paraId="2059A899" w14:textId="77777777" w:rsidR="002D40A2" w:rsidRPr="002D40A2" w:rsidRDefault="002D40A2" w:rsidP="002D40A2">
      <w:pPr>
        <w:rPr>
          <w:rFonts w:ascii="Times New Roman" w:hAnsi="Times New Roman"/>
          <w:szCs w:val="24"/>
        </w:rPr>
      </w:pPr>
      <w:r w:rsidRPr="002D40A2">
        <w:rPr>
          <w:rFonts w:ascii="Times New Roman" w:hAnsi="Times New Roman"/>
          <w:szCs w:val="24"/>
        </w:rPr>
        <w:t>Contact: Michael Kelley</w:t>
      </w:r>
    </w:p>
    <w:p w14:paraId="2AA5C588" w14:textId="77777777" w:rsidR="002D40A2" w:rsidRPr="002D40A2" w:rsidRDefault="002D40A2" w:rsidP="002D40A2">
      <w:pPr>
        <w:rPr>
          <w:rFonts w:ascii="Times New Roman" w:hAnsi="Times New Roman"/>
          <w:szCs w:val="24"/>
        </w:rPr>
      </w:pPr>
    </w:p>
    <w:p w14:paraId="3497C4FA"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The program wishes to make several changes: We </w:t>
      </w:r>
      <w:proofErr w:type="spellStart"/>
      <w:r w:rsidRPr="002D40A2">
        <w:rPr>
          <w:rFonts w:ascii="Times New Roman" w:hAnsi="Times New Roman"/>
          <w:szCs w:val="24"/>
        </w:rPr>
        <w:t>woud</w:t>
      </w:r>
      <w:proofErr w:type="spellEnd"/>
      <w:r w:rsidRPr="002D40A2">
        <w:rPr>
          <w:rFonts w:ascii="Times New Roman" w:hAnsi="Times New Roman"/>
          <w:szCs w:val="24"/>
        </w:rPr>
        <w:t xml:space="preserve"> like to change the name from Computer Science Technology to Computer Technology. This will minimize confusion with Russ College of Engineering bachelor’s degree in Computer Science and better matches the program learning outcomes. </w:t>
      </w:r>
    </w:p>
    <w:p w14:paraId="3D6C8B1B" w14:textId="77777777" w:rsidR="002D40A2" w:rsidRPr="002D40A2" w:rsidRDefault="002D40A2" w:rsidP="002D40A2">
      <w:pPr>
        <w:rPr>
          <w:rFonts w:ascii="Times New Roman" w:hAnsi="Times New Roman"/>
          <w:szCs w:val="24"/>
        </w:rPr>
      </w:pPr>
    </w:p>
    <w:p w14:paraId="08214DF3" w14:textId="77777777" w:rsidR="002D40A2" w:rsidRPr="002D40A2" w:rsidRDefault="002D40A2" w:rsidP="002D40A2">
      <w:pPr>
        <w:rPr>
          <w:rFonts w:ascii="Times New Roman" w:hAnsi="Times New Roman"/>
          <w:szCs w:val="24"/>
        </w:rPr>
      </w:pPr>
      <w:r w:rsidRPr="002D40A2">
        <w:rPr>
          <w:rFonts w:ascii="Times New Roman" w:hAnsi="Times New Roman"/>
          <w:szCs w:val="24"/>
        </w:rPr>
        <w:lastRenderedPageBreak/>
        <w:t xml:space="preserve">The program would like to change the current requirement under </w:t>
      </w:r>
      <w:proofErr w:type="spellStart"/>
      <w:r w:rsidRPr="002D40A2">
        <w:rPr>
          <w:rFonts w:ascii="Times New Roman" w:hAnsi="Times New Roman"/>
          <w:szCs w:val="24"/>
        </w:rPr>
        <w:t>teh</w:t>
      </w:r>
      <w:proofErr w:type="spellEnd"/>
      <w:r w:rsidRPr="002D40A2">
        <w:rPr>
          <w:rFonts w:ascii="Times New Roman" w:hAnsi="Times New Roman"/>
          <w:szCs w:val="24"/>
        </w:rPr>
        <w:t xml:space="preserve"> CTCH Core from CTCH 1330 Introduction to Computer Programming to CTCH 1330 Introduction to Computer Programming OR ET 2100 Programming in C. </w:t>
      </w:r>
      <w:proofErr w:type="gramStart"/>
      <w:r w:rsidRPr="002D40A2">
        <w:rPr>
          <w:rFonts w:ascii="Times New Roman" w:hAnsi="Times New Roman"/>
          <w:szCs w:val="24"/>
        </w:rPr>
        <w:t>Finally</w:t>
      </w:r>
      <w:proofErr w:type="gramEnd"/>
      <w:r w:rsidRPr="002D40A2">
        <w:rPr>
          <w:rFonts w:ascii="Times New Roman" w:hAnsi="Times New Roman"/>
          <w:szCs w:val="24"/>
        </w:rPr>
        <w:t xml:space="preserve"> the program would like to </w:t>
      </w:r>
      <w:proofErr w:type="spellStart"/>
      <w:r w:rsidRPr="002D40A2">
        <w:rPr>
          <w:rFonts w:ascii="Times New Roman" w:hAnsi="Times New Roman"/>
          <w:szCs w:val="24"/>
        </w:rPr>
        <w:t>chage</w:t>
      </w:r>
      <w:proofErr w:type="spellEnd"/>
      <w:r w:rsidRPr="002D40A2">
        <w:rPr>
          <w:rFonts w:ascii="Times New Roman" w:hAnsi="Times New Roman"/>
          <w:szCs w:val="24"/>
        </w:rPr>
        <w:t xml:space="preserve"> the current requirement under the General Requirements from MATH 2500 Introduction to Statistics to ATCH 2090 Business Statistics OR PSY 1110 Elementary Statistical Reasoning OR PSY 2110 Statistics for the Behavioral Sciences OR MATH 2500 Introduction to Statistics OR QBA 2010 Introduction to Business Statistics.</w:t>
      </w:r>
    </w:p>
    <w:p w14:paraId="00B80D2B" w14:textId="77777777" w:rsidR="002D40A2" w:rsidRPr="002D40A2" w:rsidRDefault="002D40A2" w:rsidP="002D40A2">
      <w:pPr>
        <w:rPr>
          <w:rFonts w:ascii="Times New Roman" w:hAnsi="Times New Roman"/>
          <w:szCs w:val="24"/>
        </w:rPr>
      </w:pPr>
    </w:p>
    <w:p w14:paraId="2FDDCC57" w14:textId="176B5A39" w:rsidR="002D40A2" w:rsidRPr="002D40A2" w:rsidRDefault="002D40A2" w:rsidP="002D40A2">
      <w:pPr>
        <w:pStyle w:val="ListParagraph"/>
        <w:numPr>
          <w:ilvl w:val="0"/>
          <w:numId w:val="18"/>
        </w:numPr>
        <w:spacing w:after="0" w:line="240" w:lineRule="auto"/>
        <w:rPr>
          <w:b/>
          <w:szCs w:val="24"/>
        </w:rPr>
      </w:pPr>
      <w:r w:rsidRPr="002D40A2">
        <w:rPr>
          <w:b/>
          <w:szCs w:val="24"/>
        </w:rPr>
        <w:t xml:space="preserve">Regional Higher Education </w:t>
      </w:r>
      <w:r w:rsidR="00DF53D4">
        <w:rPr>
          <w:b/>
          <w:szCs w:val="24"/>
        </w:rPr>
        <w:t>(approved)</w:t>
      </w:r>
    </w:p>
    <w:p w14:paraId="6AF4F567" w14:textId="77777777" w:rsidR="002D40A2" w:rsidRPr="002D40A2" w:rsidRDefault="002D40A2" w:rsidP="002D40A2">
      <w:pPr>
        <w:rPr>
          <w:rFonts w:ascii="Times New Roman" w:hAnsi="Times New Roman"/>
          <w:szCs w:val="24"/>
        </w:rPr>
      </w:pPr>
      <w:r w:rsidRPr="002D40A2">
        <w:rPr>
          <w:rFonts w:ascii="Times New Roman" w:hAnsi="Times New Roman"/>
          <w:szCs w:val="24"/>
        </w:rPr>
        <w:t>Program Code: BS5511</w:t>
      </w:r>
    </w:p>
    <w:p w14:paraId="527766EB" w14:textId="77777777" w:rsidR="002D40A2" w:rsidRPr="002D40A2" w:rsidRDefault="002D40A2" w:rsidP="002D40A2">
      <w:pPr>
        <w:rPr>
          <w:rFonts w:ascii="Times New Roman" w:hAnsi="Times New Roman"/>
          <w:szCs w:val="24"/>
        </w:rPr>
      </w:pPr>
      <w:r w:rsidRPr="002D40A2">
        <w:rPr>
          <w:rFonts w:ascii="Times New Roman" w:hAnsi="Times New Roman"/>
          <w:szCs w:val="24"/>
        </w:rPr>
        <w:t>Program Name:  Applied Management</w:t>
      </w:r>
    </w:p>
    <w:p w14:paraId="49B41638" w14:textId="77777777" w:rsidR="002D40A2" w:rsidRPr="002D40A2" w:rsidRDefault="002D40A2" w:rsidP="002D40A2">
      <w:pPr>
        <w:rPr>
          <w:rFonts w:ascii="Times New Roman" w:hAnsi="Times New Roman"/>
          <w:szCs w:val="24"/>
        </w:rPr>
      </w:pPr>
      <w:r w:rsidRPr="002D40A2">
        <w:rPr>
          <w:rFonts w:ascii="Times New Roman" w:hAnsi="Times New Roman"/>
          <w:szCs w:val="24"/>
        </w:rPr>
        <w:t>Department: Regional Higher Education</w:t>
      </w:r>
    </w:p>
    <w:p w14:paraId="1CC53BD0" w14:textId="77777777" w:rsidR="002D40A2" w:rsidRPr="002D40A2" w:rsidRDefault="002D40A2" w:rsidP="002D40A2">
      <w:pPr>
        <w:rPr>
          <w:rFonts w:ascii="Times New Roman" w:hAnsi="Times New Roman"/>
          <w:szCs w:val="24"/>
        </w:rPr>
      </w:pPr>
      <w:r w:rsidRPr="002D40A2">
        <w:rPr>
          <w:rFonts w:ascii="Times New Roman" w:hAnsi="Times New Roman"/>
          <w:szCs w:val="24"/>
        </w:rPr>
        <w:t>Contact: Kimberly Riley</w:t>
      </w:r>
    </w:p>
    <w:p w14:paraId="55944964" w14:textId="77777777" w:rsidR="002D40A2" w:rsidRPr="002D40A2" w:rsidRDefault="002D40A2" w:rsidP="002D40A2">
      <w:pPr>
        <w:rPr>
          <w:rFonts w:ascii="Times New Roman" w:hAnsi="Times New Roman"/>
          <w:szCs w:val="24"/>
        </w:rPr>
      </w:pPr>
    </w:p>
    <w:p w14:paraId="34D06F53"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We would like to add ETM 3820 to the list of choices for students. ETM 3820 is a course on technical project management. </w:t>
      </w:r>
    </w:p>
    <w:tbl>
      <w:tblPr>
        <w:tblStyle w:val="TableGrid"/>
        <w:tblW w:w="0" w:type="auto"/>
        <w:tblLook w:val="04A0" w:firstRow="1" w:lastRow="0" w:firstColumn="1" w:lastColumn="0" w:noHBand="0" w:noVBand="1"/>
      </w:tblPr>
      <w:tblGrid>
        <w:gridCol w:w="4135"/>
        <w:gridCol w:w="4050"/>
      </w:tblGrid>
      <w:tr w:rsidR="002D40A2" w:rsidRPr="002D40A2" w14:paraId="4519E1FC" w14:textId="77777777" w:rsidTr="002D090A">
        <w:tc>
          <w:tcPr>
            <w:tcW w:w="4135" w:type="dxa"/>
          </w:tcPr>
          <w:p w14:paraId="3B4B8F81" w14:textId="77777777" w:rsidR="002D40A2" w:rsidRPr="002D40A2" w:rsidRDefault="002D40A2" w:rsidP="002D090A">
            <w:pPr>
              <w:rPr>
                <w:rFonts w:ascii="Times New Roman" w:hAnsi="Times New Roman"/>
                <w:szCs w:val="24"/>
              </w:rPr>
            </w:pPr>
            <w:r w:rsidRPr="002D40A2">
              <w:rPr>
                <w:rFonts w:ascii="Times New Roman" w:hAnsi="Times New Roman"/>
                <w:szCs w:val="24"/>
              </w:rPr>
              <w:t>Current</w:t>
            </w:r>
          </w:p>
        </w:tc>
        <w:tc>
          <w:tcPr>
            <w:tcW w:w="4050" w:type="dxa"/>
          </w:tcPr>
          <w:p w14:paraId="5CCD2539" w14:textId="77777777" w:rsidR="002D40A2" w:rsidRPr="002D40A2" w:rsidRDefault="002D40A2" w:rsidP="002D090A">
            <w:pPr>
              <w:rPr>
                <w:rFonts w:ascii="Times New Roman" w:hAnsi="Times New Roman"/>
                <w:szCs w:val="24"/>
              </w:rPr>
            </w:pPr>
            <w:r w:rsidRPr="002D40A2">
              <w:rPr>
                <w:rFonts w:ascii="Times New Roman" w:hAnsi="Times New Roman"/>
                <w:szCs w:val="24"/>
              </w:rPr>
              <w:t>Proposed</w:t>
            </w:r>
          </w:p>
        </w:tc>
      </w:tr>
      <w:tr w:rsidR="002D40A2" w:rsidRPr="002D40A2" w14:paraId="7290DA15" w14:textId="77777777" w:rsidTr="002D090A">
        <w:tc>
          <w:tcPr>
            <w:tcW w:w="4135" w:type="dxa"/>
          </w:tcPr>
          <w:p w14:paraId="0CFF5811" w14:textId="77777777" w:rsidR="002D40A2" w:rsidRPr="002D40A2" w:rsidRDefault="002D40A2" w:rsidP="002D090A">
            <w:pPr>
              <w:rPr>
                <w:rFonts w:ascii="Times New Roman" w:hAnsi="Times New Roman"/>
                <w:szCs w:val="24"/>
              </w:rPr>
            </w:pPr>
            <w:r w:rsidRPr="002D40A2">
              <w:rPr>
                <w:rFonts w:ascii="Times New Roman" w:hAnsi="Times New Roman"/>
                <w:szCs w:val="24"/>
              </w:rPr>
              <w:t>Area 1: Elective</w:t>
            </w:r>
          </w:p>
          <w:p w14:paraId="3AE23DA5" w14:textId="77777777" w:rsidR="002D40A2" w:rsidRPr="002D40A2" w:rsidRDefault="002D40A2" w:rsidP="002D090A">
            <w:pPr>
              <w:rPr>
                <w:rFonts w:ascii="Times New Roman" w:hAnsi="Times New Roman"/>
                <w:szCs w:val="24"/>
              </w:rPr>
            </w:pPr>
            <w:r w:rsidRPr="002D40A2">
              <w:rPr>
                <w:rFonts w:ascii="Times New Roman" w:hAnsi="Times New Roman"/>
                <w:szCs w:val="24"/>
              </w:rPr>
              <w:t xml:space="preserve">*Students can choose from the list of </w:t>
            </w:r>
            <w:proofErr w:type="gramStart"/>
            <w:r w:rsidRPr="002D40A2">
              <w:rPr>
                <w:rFonts w:ascii="Times New Roman" w:hAnsi="Times New Roman"/>
                <w:szCs w:val="24"/>
              </w:rPr>
              <w:t>COM</w:t>
            </w:r>
            <w:proofErr w:type="gramEnd"/>
            <w:r w:rsidRPr="002D40A2">
              <w:rPr>
                <w:rFonts w:ascii="Times New Roman" w:hAnsi="Times New Roman"/>
                <w:szCs w:val="24"/>
              </w:rPr>
              <w:t xml:space="preserve"> 2040 or 3060, or COMS 3500 or PSY 3610</w:t>
            </w:r>
          </w:p>
        </w:tc>
        <w:tc>
          <w:tcPr>
            <w:tcW w:w="4050" w:type="dxa"/>
          </w:tcPr>
          <w:p w14:paraId="1463C8FF" w14:textId="77777777" w:rsidR="002D40A2" w:rsidRPr="002D40A2" w:rsidRDefault="002D40A2" w:rsidP="002D090A">
            <w:pPr>
              <w:rPr>
                <w:rFonts w:ascii="Times New Roman" w:hAnsi="Times New Roman"/>
                <w:szCs w:val="24"/>
              </w:rPr>
            </w:pPr>
            <w:r w:rsidRPr="002D40A2">
              <w:rPr>
                <w:rFonts w:ascii="Times New Roman" w:hAnsi="Times New Roman"/>
                <w:szCs w:val="24"/>
              </w:rPr>
              <w:t>Area 1: Elective</w:t>
            </w:r>
          </w:p>
          <w:p w14:paraId="5322A13F" w14:textId="77777777" w:rsidR="002D40A2" w:rsidRPr="002D40A2" w:rsidRDefault="002D40A2" w:rsidP="002D090A">
            <w:pPr>
              <w:rPr>
                <w:rFonts w:ascii="Times New Roman" w:hAnsi="Times New Roman"/>
                <w:szCs w:val="24"/>
              </w:rPr>
            </w:pPr>
            <w:r w:rsidRPr="002D40A2">
              <w:rPr>
                <w:rFonts w:ascii="Times New Roman" w:hAnsi="Times New Roman"/>
                <w:szCs w:val="24"/>
              </w:rPr>
              <w:t xml:space="preserve">*Students can choose from the list of </w:t>
            </w:r>
            <w:proofErr w:type="gramStart"/>
            <w:r w:rsidRPr="002D40A2">
              <w:rPr>
                <w:rFonts w:ascii="Times New Roman" w:hAnsi="Times New Roman"/>
                <w:szCs w:val="24"/>
              </w:rPr>
              <w:t>COM</w:t>
            </w:r>
            <w:proofErr w:type="gramEnd"/>
            <w:r w:rsidRPr="002D40A2">
              <w:rPr>
                <w:rFonts w:ascii="Times New Roman" w:hAnsi="Times New Roman"/>
                <w:szCs w:val="24"/>
              </w:rPr>
              <w:t xml:space="preserve"> 2040 or 3060, or COMS 3500 or PSY 3610, or ETM 3820</w:t>
            </w:r>
          </w:p>
        </w:tc>
      </w:tr>
    </w:tbl>
    <w:p w14:paraId="3A0B3C8F" w14:textId="77777777" w:rsidR="002D40A2" w:rsidRPr="002D40A2" w:rsidRDefault="002D40A2" w:rsidP="002D40A2">
      <w:pPr>
        <w:rPr>
          <w:rFonts w:ascii="Times New Roman" w:hAnsi="Times New Roman"/>
          <w:szCs w:val="24"/>
        </w:rPr>
      </w:pPr>
    </w:p>
    <w:p w14:paraId="5C1F0733" w14:textId="0565B186" w:rsidR="002D40A2" w:rsidRPr="002D40A2" w:rsidRDefault="002D40A2" w:rsidP="002D40A2">
      <w:pPr>
        <w:pStyle w:val="ListParagraph"/>
        <w:numPr>
          <w:ilvl w:val="0"/>
          <w:numId w:val="18"/>
        </w:numPr>
        <w:spacing w:after="0" w:line="240" w:lineRule="auto"/>
        <w:rPr>
          <w:b/>
          <w:szCs w:val="24"/>
        </w:rPr>
      </w:pPr>
      <w:r w:rsidRPr="002D40A2">
        <w:rPr>
          <w:b/>
          <w:szCs w:val="24"/>
        </w:rPr>
        <w:t>Scripps College of Communication</w:t>
      </w:r>
      <w:r w:rsidR="00DF53D4">
        <w:rPr>
          <w:b/>
          <w:szCs w:val="24"/>
        </w:rPr>
        <w:t xml:space="preserve"> (approved)</w:t>
      </w:r>
    </w:p>
    <w:p w14:paraId="2D6413C8" w14:textId="77777777" w:rsidR="002D40A2" w:rsidRPr="002D40A2" w:rsidRDefault="002D40A2" w:rsidP="002D40A2">
      <w:pPr>
        <w:rPr>
          <w:rFonts w:ascii="Times New Roman" w:hAnsi="Times New Roman"/>
          <w:szCs w:val="24"/>
        </w:rPr>
      </w:pPr>
      <w:r w:rsidRPr="002D40A2">
        <w:rPr>
          <w:rFonts w:ascii="Times New Roman" w:hAnsi="Times New Roman"/>
          <w:szCs w:val="24"/>
        </w:rPr>
        <w:t>Program Code: BC5374</w:t>
      </w:r>
    </w:p>
    <w:p w14:paraId="7357BAD7" w14:textId="77777777" w:rsidR="002D40A2" w:rsidRPr="002D40A2" w:rsidRDefault="002D40A2" w:rsidP="002D40A2">
      <w:pPr>
        <w:rPr>
          <w:rFonts w:ascii="Times New Roman" w:hAnsi="Times New Roman"/>
          <w:szCs w:val="24"/>
        </w:rPr>
      </w:pPr>
      <w:r w:rsidRPr="002D40A2">
        <w:rPr>
          <w:rFonts w:ascii="Times New Roman" w:hAnsi="Times New Roman"/>
          <w:szCs w:val="24"/>
        </w:rPr>
        <w:t>Program Name:  Applied Communication</w:t>
      </w:r>
    </w:p>
    <w:p w14:paraId="07A7CC7C" w14:textId="77777777" w:rsidR="002D40A2" w:rsidRPr="002D40A2" w:rsidRDefault="002D40A2" w:rsidP="002D40A2">
      <w:pPr>
        <w:rPr>
          <w:rFonts w:ascii="Times New Roman" w:hAnsi="Times New Roman"/>
          <w:szCs w:val="24"/>
        </w:rPr>
      </w:pPr>
      <w:r w:rsidRPr="002D40A2">
        <w:rPr>
          <w:rFonts w:ascii="Times New Roman" w:hAnsi="Times New Roman"/>
          <w:szCs w:val="24"/>
        </w:rPr>
        <w:t>Department: Scripps College of Communication</w:t>
      </w:r>
    </w:p>
    <w:p w14:paraId="4B5C669F" w14:textId="77777777" w:rsidR="002D40A2" w:rsidRPr="002D40A2" w:rsidRDefault="002D40A2" w:rsidP="002D40A2">
      <w:pPr>
        <w:rPr>
          <w:rFonts w:ascii="Times New Roman" w:hAnsi="Times New Roman"/>
          <w:szCs w:val="24"/>
        </w:rPr>
      </w:pPr>
      <w:r w:rsidRPr="002D40A2">
        <w:rPr>
          <w:rFonts w:ascii="Times New Roman" w:hAnsi="Times New Roman"/>
          <w:szCs w:val="24"/>
        </w:rPr>
        <w:t>Contact: Brittany Peterson</w:t>
      </w:r>
    </w:p>
    <w:p w14:paraId="32D9B6BB" w14:textId="77777777" w:rsidR="002D40A2" w:rsidRPr="002D40A2" w:rsidRDefault="002D40A2" w:rsidP="002D40A2">
      <w:pPr>
        <w:rPr>
          <w:rFonts w:ascii="Times New Roman" w:hAnsi="Times New Roman"/>
          <w:szCs w:val="24"/>
        </w:rPr>
      </w:pPr>
    </w:p>
    <w:p w14:paraId="6543FD05"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The program is requesting seven changes. </w:t>
      </w:r>
    </w:p>
    <w:p w14:paraId="7C4EA7E4" w14:textId="77777777" w:rsidR="002D40A2" w:rsidRPr="002D40A2" w:rsidRDefault="002D40A2" w:rsidP="002D40A2">
      <w:pPr>
        <w:pStyle w:val="ListParagraph"/>
        <w:numPr>
          <w:ilvl w:val="0"/>
          <w:numId w:val="20"/>
        </w:numPr>
        <w:spacing w:after="0" w:line="240" w:lineRule="auto"/>
        <w:rPr>
          <w:szCs w:val="24"/>
        </w:rPr>
      </w:pPr>
      <w:r w:rsidRPr="002D40A2">
        <w:rPr>
          <w:szCs w:val="24"/>
        </w:rPr>
        <w:t>Eliminate the word “Applied” from the program name, changing the name of the program to “Communication.” This more accurately represents the current curriculum that includes both applied and theoretically driven courses</w:t>
      </w:r>
    </w:p>
    <w:p w14:paraId="708BD86D" w14:textId="77777777" w:rsidR="002D40A2" w:rsidRPr="002D40A2" w:rsidRDefault="002D40A2" w:rsidP="002D40A2">
      <w:pPr>
        <w:pStyle w:val="ListParagraph"/>
        <w:numPr>
          <w:ilvl w:val="0"/>
          <w:numId w:val="20"/>
        </w:numPr>
        <w:spacing w:after="0" w:line="240" w:lineRule="auto"/>
        <w:rPr>
          <w:szCs w:val="24"/>
        </w:rPr>
      </w:pPr>
      <w:r w:rsidRPr="002D40A2">
        <w:rPr>
          <w:szCs w:val="24"/>
        </w:rPr>
        <w:t xml:space="preserve">Change the admission requirement to remove “Students must have earned an </w:t>
      </w:r>
      <w:proofErr w:type="gramStart"/>
      <w:r w:rsidRPr="002D40A2">
        <w:rPr>
          <w:szCs w:val="24"/>
        </w:rPr>
        <w:t>associate’s</w:t>
      </w:r>
      <w:proofErr w:type="gramEnd"/>
      <w:r w:rsidRPr="002D40A2">
        <w:rPr>
          <w:szCs w:val="24"/>
        </w:rPr>
        <w:t xml:space="preserve"> degree,” reduce the required overall GPA requirement </w:t>
      </w:r>
      <w:proofErr w:type="spellStart"/>
      <w:r w:rsidRPr="002D40A2">
        <w:rPr>
          <w:szCs w:val="24"/>
        </w:rPr>
        <w:t>froma</w:t>
      </w:r>
      <w:proofErr w:type="spellEnd"/>
      <w:r w:rsidRPr="002D40A2">
        <w:rPr>
          <w:szCs w:val="24"/>
        </w:rPr>
        <w:t xml:space="preserve"> 2.5 to a 2.0 (to accommodate transfer students and to align to OHIO freshman admission criteria. </w:t>
      </w:r>
    </w:p>
    <w:p w14:paraId="3FFABE84" w14:textId="77777777" w:rsidR="002D40A2" w:rsidRPr="002D40A2" w:rsidRDefault="002D40A2" w:rsidP="002D40A2">
      <w:pPr>
        <w:pStyle w:val="ListParagraph"/>
        <w:numPr>
          <w:ilvl w:val="0"/>
          <w:numId w:val="20"/>
        </w:numPr>
        <w:spacing w:after="0" w:line="240" w:lineRule="auto"/>
        <w:rPr>
          <w:szCs w:val="24"/>
        </w:rPr>
      </w:pPr>
      <w:r w:rsidRPr="002D40A2">
        <w:rPr>
          <w:szCs w:val="24"/>
        </w:rPr>
        <w:t xml:space="preserve">Add qualifier of “complete course with a grade of ‘C’ (2.0) or better to JOUR 1330. </w:t>
      </w:r>
    </w:p>
    <w:p w14:paraId="116B9D9B" w14:textId="77777777" w:rsidR="002D40A2" w:rsidRPr="002D40A2" w:rsidRDefault="002D40A2" w:rsidP="002D40A2">
      <w:pPr>
        <w:pStyle w:val="ListParagraph"/>
        <w:numPr>
          <w:ilvl w:val="0"/>
          <w:numId w:val="20"/>
        </w:numPr>
        <w:spacing w:after="0" w:line="240" w:lineRule="auto"/>
        <w:rPr>
          <w:szCs w:val="24"/>
        </w:rPr>
      </w:pPr>
      <w:r w:rsidRPr="002D40A2">
        <w:rPr>
          <w:szCs w:val="24"/>
        </w:rPr>
        <w:t xml:space="preserve">Add qualifier of “complete course with a grade of ‘C’ (2.0) or better to VICO 1000. </w:t>
      </w:r>
    </w:p>
    <w:p w14:paraId="6889FA01" w14:textId="77777777" w:rsidR="002D40A2" w:rsidRPr="002D40A2" w:rsidRDefault="002D40A2" w:rsidP="002D40A2">
      <w:pPr>
        <w:pStyle w:val="ListParagraph"/>
        <w:numPr>
          <w:ilvl w:val="0"/>
          <w:numId w:val="20"/>
        </w:numPr>
        <w:spacing w:after="0" w:line="240" w:lineRule="auto"/>
        <w:rPr>
          <w:szCs w:val="24"/>
        </w:rPr>
      </w:pPr>
      <w:r w:rsidRPr="002D40A2">
        <w:rPr>
          <w:szCs w:val="24"/>
        </w:rPr>
        <w:t xml:space="preserve">Remove the COMS 4072 “Communication in your Workplace: Strategies for Teachers and Administrators” from the “Strategy” section of our curriculum as this course has never been offered since the program launched, and we do not expect that it will be offered in the future. </w:t>
      </w:r>
    </w:p>
    <w:p w14:paraId="1048E922" w14:textId="77777777" w:rsidR="002D40A2" w:rsidRPr="002D40A2" w:rsidRDefault="002D40A2" w:rsidP="002D40A2">
      <w:pPr>
        <w:pStyle w:val="ListParagraph"/>
        <w:numPr>
          <w:ilvl w:val="0"/>
          <w:numId w:val="20"/>
        </w:numPr>
        <w:spacing w:after="0" w:line="240" w:lineRule="auto"/>
        <w:rPr>
          <w:szCs w:val="24"/>
        </w:rPr>
      </w:pPr>
      <w:r w:rsidRPr="002D40A2">
        <w:rPr>
          <w:szCs w:val="24"/>
        </w:rPr>
        <w:t xml:space="preserve">Add a new course to the strategy section to replace the COMS 4072 course we removed: COMS 2500 “Organizational Communication for Nonmajors.” This new course has content overlap with the removed course. </w:t>
      </w:r>
    </w:p>
    <w:p w14:paraId="318B7E97" w14:textId="3AB6AE8D" w:rsidR="002D40A2" w:rsidRPr="0089192E" w:rsidRDefault="002D40A2" w:rsidP="0089192E">
      <w:pPr>
        <w:pStyle w:val="ListParagraph"/>
        <w:numPr>
          <w:ilvl w:val="0"/>
          <w:numId w:val="20"/>
        </w:numPr>
        <w:spacing w:after="0" w:line="240" w:lineRule="auto"/>
        <w:rPr>
          <w:szCs w:val="24"/>
        </w:rPr>
      </w:pPr>
      <w:r w:rsidRPr="002D40A2">
        <w:rPr>
          <w:szCs w:val="24"/>
        </w:rPr>
        <w:t xml:space="preserve">Add new course COMS 3250 “Communication Technology and Organizing” (3 credit hours) to the list of electives under the “Strategy” section. This course maintains the same number of 3000 or 4000 level course offerings and is in line with the program aims. </w:t>
      </w:r>
    </w:p>
    <w:p w14:paraId="4F842A24" w14:textId="77777777" w:rsidR="002D40A2" w:rsidRPr="002D40A2" w:rsidRDefault="002D40A2" w:rsidP="002D40A2">
      <w:pPr>
        <w:pStyle w:val="ListParagraph"/>
        <w:spacing w:after="0" w:line="240" w:lineRule="auto"/>
        <w:rPr>
          <w:szCs w:val="24"/>
        </w:rPr>
      </w:pPr>
    </w:p>
    <w:p w14:paraId="1C518544" w14:textId="71E86B3C" w:rsidR="002D40A2" w:rsidRPr="002D40A2" w:rsidRDefault="002D40A2" w:rsidP="002D40A2">
      <w:pPr>
        <w:pStyle w:val="ListParagraph"/>
        <w:numPr>
          <w:ilvl w:val="0"/>
          <w:numId w:val="18"/>
        </w:numPr>
        <w:spacing w:after="0" w:line="240" w:lineRule="auto"/>
        <w:rPr>
          <w:b/>
          <w:szCs w:val="24"/>
        </w:rPr>
      </w:pPr>
      <w:r w:rsidRPr="002D40A2">
        <w:rPr>
          <w:b/>
          <w:szCs w:val="24"/>
        </w:rPr>
        <w:lastRenderedPageBreak/>
        <w:t>Health Sciences &amp; Professions</w:t>
      </w:r>
      <w:r w:rsidR="00DF53D4">
        <w:rPr>
          <w:b/>
          <w:szCs w:val="24"/>
        </w:rPr>
        <w:t xml:space="preserve"> (approved)</w:t>
      </w:r>
    </w:p>
    <w:p w14:paraId="7E72418A" w14:textId="77777777" w:rsidR="002D40A2" w:rsidRPr="002D40A2" w:rsidRDefault="002D40A2" w:rsidP="002D40A2">
      <w:pPr>
        <w:rPr>
          <w:rFonts w:ascii="Times New Roman" w:hAnsi="Times New Roman"/>
          <w:szCs w:val="24"/>
        </w:rPr>
      </w:pPr>
      <w:r w:rsidRPr="002D40A2">
        <w:rPr>
          <w:rFonts w:ascii="Times New Roman" w:hAnsi="Times New Roman"/>
          <w:szCs w:val="24"/>
        </w:rPr>
        <w:t>Program Code: MSXX16</w:t>
      </w:r>
    </w:p>
    <w:p w14:paraId="0049420C"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Program Name:  Exercise Physiology Human Performance </w:t>
      </w:r>
    </w:p>
    <w:p w14:paraId="15778407" w14:textId="77777777" w:rsidR="002D40A2" w:rsidRPr="002D40A2" w:rsidRDefault="002D40A2" w:rsidP="002D40A2">
      <w:pPr>
        <w:rPr>
          <w:rFonts w:ascii="Times New Roman" w:hAnsi="Times New Roman"/>
          <w:szCs w:val="24"/>
        </w:rPr>
      </w:pPr>
      <w:r w:rsidRPr="002D40A2">
        <w:rPr>
          <w:rFonts w:ascii="Times New Roman" w:hAnsi="Times New Roman"/>
          <w:szCs w:val="24"/>
        </w:rPr>
        <w:t>Department: Applied Health Sciences &amp; Wellness</w:t>
      </w:r>
    </w:p>
    <w:p w14:paraId="2510C6D4" w14:textId="77777777" w:rsidR="002D40A2" w:rsidRPr="002D40A2" w:rsidRDefault="002D40A2" w:rsidP="002D40A2">
      <w:pPr>
        <w:rPr>
          <w:rFonts w:ascii="Times New Roman" w:hAnsi="Times New Roman"/>
          <w:szCs w:val="24"/>
        </w:rPr>
      </w:pPr>
      <w:r w:rsidRPr="002D40A2">
        <w:rPr>
          <w:rFonts w:ascii="Times New Roman" w:hAnsi="Times New Roman"/>
          <w:szCs w:val="24"/>
        </w:rPr>
        <w:t>Contact: Sharon Perry</w:t>
      </w:r>
    </w:p>
    <w:p w14:paraId="0FA88366" w14:textId="77777777" w:rsidR="002D40A2" w:rsidRPr="002D40A2" w:rsidRDefault="002D40A2" w:rsidP="002D40A2">
      <w:pPr>
        <w:rPr>
          <w:rFonts w:ascii="Times New Roman" w:hAnsi="Times New Roman"/>
          <w:szCs w:val="24"/>
        </w:rPr>
      </w:pPr>
    </w:p>
    <w:p w14:paraId="0D54D319" w14:textId="0D5336E9" w:rsidR="002D40A2" w:rsidRPr="002D40A2" w:rsidRDefault="002D40A2" w:rsidP="002D40A2">
      <w:pPr>
        <w:rPr>
          <w:rFonts w:ascii="Times New Roman" w:hAnsi="Times New Roman"/>
          <w:szCs w:val="24"/>
        </w:rPr>
      </w:pPr>
      <w:r w:rsidRPr="002D40A2">
        <w:rPr>
          <w:rFonts w:ascii="Times New Roman" w:hAnsi="Times New Roman"/>
          <w:szCs w:val="24"/>
        </w:rPr>
        <w:t xml:space="preserve">This request is for a unique program code to track students in the Master of Science in the Physiology of Exercise program who chose to have a Human Performance focus. The students choosing this track will be on the same timeline as students in the Clinical track. The students who choose this Human Performance track will not take the clinical based classes, EXPH 6180 &amp; 6190 and will choose different courses to take as electives than students currently enrolled in the Clinical track. Instead these students will be required to take EXPH 6160, Advanced Resistance Training, and COED 6110, Foundations of Coaching I, and take electives that are preexisting courses such as: EXPH 5160, Resistance Training Theory and Application; EXPH 5850, Motor Development; Human Anatomy for Athletic Trainers; AT 6310, </w:t>
      </w:r>
      <w:proofErr w:type="spellStart"/>
      <w:r w:rsidRPr="002D40A2">
        <w:rPr>
          <w:rFonts w:ascii="Times New Roman" w:hAnsi="Times New Roman"/>
          <w:szCs w:val="24"/>
        </w:rPr>
        <w:t>Neuromechanics</w:t>
      </w:r>
      <w:proofErr w:type="spellEnd"/>
      <w:r w:rsidRPr="002D40A2">
        <w:rPr>
          <w:rFonts w:ascii="Times New Roman" w:hAnsi="Times New Roman"/>
          <w:szCs w:val="24"/>
        </w:rPr>
        <w:t xml:space="preserve"> of Sports Injury Rehabilitation. The total minimum required credit hours for the Human Performance track will be 34 hours. </w:t>
      </w:r>
    </w:p>
    <w:p w14:paraId="0A3320C1" w14:textId="77777777" w:rsidR="002D40A2" w:rsidRPr="002D40A2" w:rsidRDefault="002D40A2" w:rsidP="002D40A2">
      <w:pPr>
        <w:pStyle w:val="Default"/>
        <w:rPr>
          <w:b/>
          <w:bCs/>
          <w:color w:val="auto"/>
        </w:rPr>
      </w:pPr>
    </w:p>
    <w:p w14:paraId="667C4834" w14:textId="77777777" w:rsidR="002D40A2" w:rsidRPr="002D40A2" w:rsidRDefault="002D40A2" w:rsidP="002D40A2">
      <w:pPr>
        <w:pStyle w:val="Default"/>
        <w:rPr>
          <w:b/>
          <w:bCs/>
          <w:color w:val="auto"/>
        </w:rPr>
      </w:pPr>
      <w:r w:rsidRPr="002D40A2">
        <w:rPr>
          <w:b/>
          <w:bCs/>
          <w:color w:val="auto"/>
        </w:rPr>
        <w:t>FIRST READING- NEW PROGRAM/ CERTIFICATE</w:t>
      </w:r>
    </w:p>
    <w:p w14:paraId="48EAE6A8" w14:textId="77777777" w:rsidR="002D40A2" w:rsidRPr="002D40A2" w:rsidRDefault="002D40A2" w:rsidP="002D40A2">
      <w:pPr>
        <w:pStyle w:val="ListParagraph"/>
        <w:numPr>
          <w:ilvl w:val="0"/>
          <w:numId w:val="19"/>
        </w:numPr>
        <w:spacing w:after="0" w:line="240" w:lineRule="auto"/>
        <w:rPr>
          <w:b/>
          <w:szCs w:val="24"/>
        </w:rPr>
      </w:pPr>
      <w:r w:rsidRPr="002D40A2">
        <w:rPr>
          <w:b/>
          <w:szCs w:val="24"/>
        </w:rPr>
        <w:t>College of Health Sciences &amp; Professions</w:t>
      </w:r>
    </w:p>
    <w:p w14:paraId="769F86DB" w14:textId="77777777" w:rsidR="002D40A2" w:rsidRPr="002D40A2" w:rsidRDefault="002D40A2" w:rsidP="002D40A2">
      <w:pPr>
        <w:rPr>
          <w:rFonts w:ascii="Times New Roman" w:hAnsi="Times New Roman"/>
          <w:szCs w:val="24"/>
        </w:rPr>
      </w:pPr>
      <w:r w:rsidRPr="002D40A2">
        <w:rPr>
          <w:rFonts w:ascii="Times New Roman" w:hAnsi="Times New Roman"/>
          <w:szCs w:val="24"/>
        </w:rPr>
        <w:t>Program Code: DAXX01</w:t>
      </w:r>
    </w:p>
    <w:p w14:paraId="610578DE" w14:textId="77777777" w:rsidR="002D40A2" w:rsidRPr="002D40A2" w:rsidRDefault="002D40A2" w:rsidP="002D40A2">
      <w:pPr>
        <w:rPr>
          <w:rFonts w:ascii="Times New Roman" w:hAnsi="Times New Roman"/>
          <w:szCs w:val="24"/>
        </w:rPr>
      </w:pPr>
      <w:r w:rsidRPr="002D40A2">
        <w:rPr>
          <w:rFonts w:ascii="Times New Roman" w:hAnsi="Times New Roman"/>
          <w:szCs w:val="24"/>
        </w:rPr>
        <w:t>Program Name: Doctor of Athletic Training</w:t>
      </w:r>
    </w:p>
    <w:p w14:paraId="29FAB97C" w14:textId="77777777" w:rsidR="002D40A2" w:rsidRPr="002D40A2" w:rsidRDefault="002D40A2" w:rsidP="002D40A2">
      <w:pPr>
        <w:rPr>
          <w:rFonts w:ascii="Times New Roman" w:hAnsi="Times New Roman"/>
          <w:szCs w:val="24"/>
        </w:rPr>
      </w:pPr>
      <w:r w:rsidRPr="002D40A2">
        <w:rPr>
          <w:rFonts w:ascii="Times New Roman" w:hAnsi="Times New Roman"/>
          <w:szCs w:val="24"/>
        </w:rPr>
        <w:t>Department: Applied Health Sciences and Wellness</w:t>
      </w:r>
    </w:p>
    <w:p w14:paraId="12AAA5E9" w14:textId="77777777" w:rsidR="002D40A2" w:rsidRPr="002D40A2" w:rsidRDefault="002D40A2" w:rsidP="002D40A2">
      <w:pPr>
        <w:rPr>
          <w:rFonts w:ascii="Times New Roman" w:hAnsi="Times New Roman"/>
          <w:szCs w:val="24"/>
        </w:rPr>
      </w:pPr>
      <w:r w:rsidRPr="002D40A2">
        <w:rPr>
          <w:rFonts w:ascii="Times New Roman" w:hAnsi="Times New Roman"/>
          <w:szCs w:val="24"/>
        </w:rPr>
        <w:t>Contact: Chad Starkey</w:t>
      </w:r>
    </w:p>
    <w:p w14:paraId="37ABA9A5" w14:textId="77777777" w:rsidR="002D40A2" w:rsidRPr="002D40A2" w:rsidRDefault="002D40A2" w:rsidP="002D40A2">
      <w:pPr>
        <w:rPr>
          <w:rFonts w:ascii="Times New Roman" w:hAnsi="Times New Roman"/>
          <w:szCs w:val="24"/>
        </w:rPr>
      </w:pPr>
    </w:p>
    <w:p w14:paraId="4F97FC27"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This is a proposal for a post-professional advanced practice Doctorate in Athletic Training (DAT). Athletic training is in the midst of a mandated change in the entry-level degree level. As announced in 2015 and effective AY 2022-2023, all entry-level education must occur at the master’s degree level. As a consequence, the routes for post-professional education will be altered, relying on advanced practice doctorates and residency programs to fill this need. Ohio University’s current post-professional Master of Science in Athletic Training track (MS8130) will be discontinued effective ~AY 2021-2022; however, the need for post-professional education will continue to exist. </w:t>
      </w:r>
    </w:p>
    <w:p w14:paraId="14B13C83" w14:textId="77777777" w:rsidR="002D40A2" w:rsidRPr="002D40A2" w:rsidRDefault="002D40A2" w:rsidP="002D40A2">
      <w:pPr>
        <w:rPr>
          <w:rFonts w:ascii="Times New Roman" w:hAnsi="Times New Roman"/>
          <w:szCs w:val="24"/>
        </w:rPr>
      </w:pPr>
    </w:p>
    <w:p w14:paraId="6E6B26FB"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The DAT will consist of two tracks (specializations), one which focuses on advanced clinical practice and another that focuses on clinical research. The delivery mode will be online courses. The proposed program will consist of a minimum of four academic semesters and a minimum of 42 credit hours. The base program consists of 17 hours of core coursework and 13 credit hours in the Clinical Practice Track or 13 credit hours in the Clinical Research Track. The program also requires a minimum of 12 hours of electives and includes the option to receive a Clinical Informatics certificate offered by our college. </w:t>
      </w:r>
    </w:p>
    <w:p w14:paraId="1FC370A2" w14:textId="77777777" w:rsidR="002D40A2" w:rsidRPr="002D40A2" w:rsidRDefault="002D40A2" w:rsidP="002D40A2">
      <w:pPr>
        <w:rPr>
          <w:rFonts w:ascii="Times New Roman" w:hAnsi="Times New Roman"/>
          <w:szCs w:val="24"/>
        </w:rPr>
      </w:pPr>
    </w:p>
    <w:p w14:paraId="27C4BDA9"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ACADEMIC PLAN Minimum credit hours: 42 </w:t>
      </w:r>
    </w:p>
    <w:p w14:paraId="41ACC8D2" w14:textId="77777777" w:rsidR="002D40A2" w:rsidRPr="002D40A2" w:rsidRDefault="002D40A2" w:rsidP="002D40A2">
      <w:pPr>
        <w:rPr>
          <w:rFonts w:ascii="Times New Roman" w:hAnsi="Times New Roman"/>
          <w:szCs w:val="24"/>
          <w:u w:val="single"/>
        </w:rPr>
      </w:pPr>
      <w:r w:rsidRPr="002D40A2">
        <w:rPr>
          <w:rFonts w:ascii="Times New Roman" w:hAnsi="Times New Roman"/>
          <w:szCs w:val="24"/>
          <w:u w:val="single"/>
        </w:rPr>
        <w:t xml:space="preserve">Required Core Courses (17 hours) </w:t>
      </w:r>
    </w:p>
    <w:p w14:paraId="1CA1049F"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AT 6120 Leadership and Professionalism in AT- 2 credits (New) </w:t>
      </w:r>
    </w:p>
    <w:p w14:paraId="683B038D" w14:textId="77777777" w:rsidR="002D40A2" w:rsidRPr="002D40A2" w:rsidRDefault="002D40A2" w:rsidP="002D40A2">
      <w:pPr>
        <w:rPr>
          <w:rFonts w:ascii="Times New Roman" w:hAnsi="Times New Roman"/>
          <w:szCs w:val="24"/>
        </w:rPr>
      </w:pPr>
      <w:r w:rsidRPr="002D40A2">
        <w:rPr>
          <w:rFonts w:ascii="Times New Roman" w:hAnsi="Times New Roman"/>
          <w:szCs w:val="24"/>
        </w:rPr>
        <w:t>AT 6160 Patient-Oriented Outcomes in AT- 3 credits (New)</w:t>
      </w:r>
    </w:p>
    <w:p w14:paraId="3B04367A" w14:textId="77777777" w:rsidR="002D40A2" w:rsidRPr="002D40A2" w:rsidRDefault="002D40A2" w:rsidP="002D40A2">
      <w:pPr>
        <w:rPr>
          <w:rFonts w:ascii="Times New Roman" w:hAnsi="Times New Roman"/>
          <w:szCs w:val="24"/>
        </w:rPr>
      </w:pPr>
      <w:r w:rsidRPr="002D40A2">
        <w:rPr>
          <w:rFonts w:ascii="Times New Roman" w:hAnsi="Times New Roman"/>
          <w:szCs w:val="24"/>
        </w:rPr>
        <w:t>AT 6222 Statistics for Advanced AT Practice I- 3 credits (New)</w:t>
      </w:r>
    </w:p>
    <w:p w14:paraId="2BAAC2A2" w14:textId="77777777" w:rsidR="002D40A2" w:rsidRPr="002D40A2" w:rsidRDefault="002D40A2" w:rsidP="002D40A2">
      <w:pPr>
        <w:rPr>
          <w:rFonts w:ascii="Times New Roman" w:hAnsi="Times New Roman"/>
          <w:szCs w:val="24"/>
        </w:rPr>
      </w:pPr>
      <w:r w:rsidRPr="002D40A2">
        <w:rPr>
          <w:rFonts w:ascii="Times New Roman" w:hAnsi="Times New Roman"/>
          <w:szCs w:val="24"/>
        </w:rPr>
        <w:t>AT 6310 Neuromechanics</w:t>
      </w:r>
      <w:r w:rsidRPr="002D40A2">
        <w:rPr>
          <w:rFonts w:ascii="Times New Roman" w:hAnsi="Times New Roman"/>
          <w:szCs w:val="24"/>
          <w:vertAlign w:val="superscript"/>
        </w:rPr>
        <w:t>1</w:t>
      </w:r>
      <w:r w:rsidRPr="002D40A2">
        <w:rPr>
          <w:rFonts w:ascii="Times New Roman" w:hAnsi="Times New Roman"/>
          <w:szCs w:val="24"/>
        </w:rPr>
        <w:t xml:space="preserve">- 3 credits (Existing) </w:t>
      </w:r>
    </w:p>
    <w:p w14:paraId="50F9924C" w14:textId="77777777" w:rsidR="002D40A2" w:rsidRPr="002D40A2" w:rsidRDefault="002D40A2" w:rsidP="002D40A2">
      <w:pPr>
        <w:rPr>
          <w:rFonts w:ascii="Times New Roman" w:hAnsi="Times New Roman"/>
          <w:szCs w:val="24"/>
        </w:rPr>
      </w:pPr>
      <w:r w:rsidRPr="002D40A2">
        <w:rPr>
          <w:rFonts w:ascii="Times New Roman" w:hAnsi="Times New Roman"/>
          <w:szCs w:val="24"/>
        </w:rPr>
        <w:lastRenderedPageBreak/>
        <w:t xml:space="preserve">AT 6350 Sports Epidemiology- 3 credits (New) </w:t>
      </w:r>
    </w:p>
    <w:p w14:paraId="116E5876" w14:textId="77777777" w:rsidR="002D40A2" w:rsidRPr="002D40A2" w:rsidRDefault="002D40A2" w:rsidP="002D40A2">
      <w:pPr>
        <w:rPr>
          <w:rFonts w:ascii="Times New Roman" w:hAnsi="Times New Roman"/>
          <w:szCs w:val="24"/>
        </w:rPr>
      </w:pPr>
      <w:r w:rsidRPr="002D40A2">
        <w:rPr>
          <w:rFonts w:ascii="Times New Roman" w:hAnsi="Times New Roman"/>
          <w:szCs w:val="24"/>
        </w:rPr>
        <w:t>IHS 5513 Health Informatics for the Health Professions- 3 credits (Existing)</w:t>
      </w:r>
    </w:p>
    <w:p w14:paraId="51445B17" w14:textId="77777777" w:rsidR="002D40A2" w:rsidRPr="002D40A2" w:rsidRDefault="002D40A2" w:rsidP="002D40A2">
      <w:pPr>
        <w:rPr>
          <w:rFonts w:ascii="Times New Roman" w:hAnsi="Times New Roman"/>
          <w:szCs w:val="24"/>
        </w:rPr>
      </w:pPr>
    </w:p>
    <w:p w14:paraId="46677259" w14:textId="77777777" w:rsidR="002D40A2" w:rsidRPr="002D40A2" w:rsidRDefault="002D40A2" w:rsidP="002D40A2">
      <w:pPr>
        <w:rPr>
          <w:rFonts w:ascii="Times New Roman" w:hAnsi="Times New Roman"/>
          <w:szCs w:val="24"/>
        </w:rPr>
      </w:pPr>
      <w:r w:rsidRPr="002D40A2">
        <w:rPr>
          <w:rFonts w:ascii="Times New Roman" w:hAnsi="Times New Roman"/>
          <w:szCs w:val="24"/>
          <w:u w:val="single"/>
        </w:rPr>
        <w:t>Clinical Practice Track (13 hours)</w:t>
      </w:r>
      <w:r w:rsidRPr="002D40A2">
        <w:rPr>
          <w:rFonts w:ascii="Times New Roman" w:hAnsi="Times New Roman"/>
          <w:szCs w:val="24"/>
        </w:rPr>
        <w:t xml:space="preserve"> </w:t>
      </w:r>
    </w:p>
    <w:p w14:paraId="099A96E1"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HLTH 6100 Evaluation and Quality Improvement in Healthcare- 3 credits (Existing) </w:t>
      </w:r>
    </w:p>
    <w:p w14:paraId="0A9AE15A"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AT 6360 Psychosocial Issues in AT- 2 credits (New) </w:t>
      </w:r>
    </w:p>
    <w:p w14:paraId="72C3E23B"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AT 6400 Evidence-Based Care in AT I- 3 credits (New) </w:t>
      </w:r>
    </w:p>
    <w:p w14:paraId="5FCAD589"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AT 6410 Evidence-Based Care in AT II -3 credits (New) </w:t>
      </w:r>
    </w:p>
    <w:p w14:paraId="036EDC63" w14:textId="77777777" w:rsidR="002D40A2" w:rsidRPr="002D40A2" w:rsidRDefault="002D40A2" w:rsidP="002D40A2">
      <w:pPr>
        <w:rPr>
          <w:rFonts w:ascii="Times New Roman" w:hAnsi="Times New Roman"/>
          <w:szCs w:val="24"/>
        </w:rPr>
      </w:pPr>
      <w:r w:rsidRPr="002D40A2">
        <w:rPr>
          <w:rFonts w:ascii="Times New Roman" w:hAnsi="Times New Roman"/>
          <w:szCs w:val="24"/>
        </w:rPr>
        <w:t>PT 7150 Imaging in Rehabilitation- 2 credits (Existing)</w:t>
      </w:r>
    </w:p>
    <w:p w14:paraId="4F097FDB" w14:textId="77777777" w:rsidR="002D40A2" w:rsidRPr="002D40A2" w:rsidRDefault="002D40A2" w:rsidP="002D40A2">
      <w:pPr>
        <w:rPr>
          <w:rFonts w:ascii="Times New Roman" w:hAnsi="Times New Roman"/>
          <w:szCs w:val="24"/>
        </w:rPr>
      </w:pPr>
    </w:p>
    <w:p w14:paraId="3A7ACFBF" w14:textId="77777777" w:rsidR="002D40A2" w:rsidRPr="002D40A2" w:rsidRDefault="002D40A2" w:rsidP="002D40A2">
      <w:pPr>
        <w:rPr>
          <w:rFonts w:ascii="Times New Roman" w:hAnsi="Times New Roman"/>
          <w:szCs w:val="24"/>
          <w:u w:val="single"/>
        </w:rPr>
      </w:pPr>
      <w:r w:rsidRPr="002D40A2">
        <w:rPr>
          <w:rFonts w:ascii="Times New Roman" w:hAnsi="Times New Roman"/>
          <w:szCs w:val="24"/>
          <w:u w:val="single"/>
        </w:rPr>
        <w:t xml:space="preserve">Clinical Research Track (13 hours) </w:t>
      </w:r>
    </w:p>
    <w:p w14:paraId="1480AE67" w14:textId="77777777" w:rsidR="002D40A2" w:rsidRPr="002D40A2" w:rsidRDefault="002D40A2" w:rsidP="002D40A2">
      <w:pPr>
        <w:rPr>
          <w:rFonts w:ascii="Times New Roman" w:hAnsi="Times New Roman"/>
          <w:szCs w:val="24"/>
        </w:rPr>
      </w:pPr>
      <w:r w:rsidRPr="002D40A2">
        <w:rPr>
          <w:rFonts w:ascii="Times New Roman" w:hAnsi="Times New Roman"/>
          <w:szCs w:val="24"/>
        </w:rPr>
        <w:t>AT 6322 Statistics for Advanced AT Practice II- 4 credits (New)</w:t>
      </w:r>
    </w:p>
    <w:p w14:paraId="27AF5AFE"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AT 6940 Research Project (2 </w:t>
      </w:r>
      <w:proofErr w:type="spellStart"/>
      <w:r w:rsidRPr="002D40A2">
        <w:rPr>
          <w:rFonts w:ascii="Times New Roman" w:hAnsi="Times New Roman"/>
          <w:szCs w:val="24"/>
        </w:rPr>
        <w:t>cr</w:t>
      </w:r>
      <w:proofErr w:type="spellEnd"/>
      <w:r w:rsidRPr="002D40A2">
        <w:rPr>
          <w:rFonts w:ascii="Times New Roman" w:hAnsi="Times New Roman"/>
          <w:szCs w:val="24"/>
        </w:rPr>
        <w:t xml:space="preserve"> repeatable for 6 </w:t>
      </w:r>
      <w:proofErr w:type="spellStart"/>
      <w:r w:rsidRPr="002D40A2">
        <w:rPr>
          <w:rFonts w:ascii="Times New Roman" w:hAnsi="Times New Roman"/>
          <w:szCs w:val="24"/>
        </w:rPr>
        <w:t>cr</w:t>
      </w:r>
      <w:proofErr w:type="spellEnd"/>
      <w:r w:rsidRPr="002D40A2">
        <w:rPr>
          <w:rFonts w:ascii="Times New Roman" w:hAnsi="Times New Roman"/>
          <w:szCs w:val="24"/>
        </w:rPr>
        <w:t>)- 6 credits (Existing)</w:t>
      </w:r>
    </w:p>
    <w:p w14:paraId="0D42973F" w14:textId="77777777" w:rsidR="002D40A2" w:rsidRPr="002D40A2" w:rsidRDefault="002D40A2" w:rsidP="002D40A2">
      <w:pPr>
        <w:rPr>
          <w:rFonts w:ascii="Times New Roman" w:hAnsi="Times New Roman"/>
          <w:szCs w:val="24"/>
        </w:rPr>
      </w:pPr>
      <w:r w:rsidRPr="002D40A2">
        <w:rPr>
          <w:rFonts w:ascii="Times New Roman" w:hAnsi="Times New Roman"/>
          <w:szCs w:val="24"/>
        </w:rPr>
        <w:t>HLTH 6770 Grant and Proposal Writing in Public Health- 3 credits (Existing)</w:t>
      </w:r>
    </w:p>
    <w:p w14:paraId="4EB0FE9D" w14:textId="77777777" w:rsidR="002D40A2" w:rsidRPr="002D40A2" w:rsidRDefault="002D40A2" w:rsidP="002D40A2">
      <w:pPr>
        <w:rPr>
          <w:rFonts w:ascii="Times New Roman" w:hAnsi="Times New Roman"/>
          <w:szCs w:val="24"/>
        </w:rPr>
      </w:pPr>
    </w:p>
    <w:p w14:paraId="7724A5BF" w14:textId="77777777" w:rsidR="002D40A2" w:rsidRPr="002D40A2" w:rsidRDefault="002D40A2" w:rsidP="002D40A2">
      <w:pPr>
        <w:rPr>
          <w:rFonts w:ascii="Times New Roman" w:hAnsi="Times New Roman"/>
          <w:szCs w:val="24"/>
          <w:u w:val="single"/>
        </w:rPr>
      </w:pPr>
      <w:r w:rsidRPr="002D40A2">
        <w:rPr>
          <w:rFonts w:ascii="Times New Roman" w:hAnsi="Times New Roman"/>
          <w:szCs w:val="24"/>
          <w:u w:val="single"/>
        </w:rPr>
        <w:t xml:space="preserve">ELECTIVES (Minimum of 12 hours) </w:t>
      </w:r>
    </w:p>
    <w:p w14:paraId="53F792FC"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HLTH 6801 Health Information Systems &amp; Applications- 3 credits (Existing) </w:t>
      </w:r>
    </w:p>
    <w:p w14:paraId="5BCEBE76" w14:textId="77777777" w:rsidR="002D40A2" w:rsidRPr="002D40A2" w:rsidRDefault="002D40A2" w:rsidP="002D40A2">
      <w:pPr>
        <w:rPr>
          <w:rFonts w:ascii="Times New Roman" w:hAnsi="Times New Roman"/>
          <w:szCs w:val="24"/>
        </w:rPr>
      </w:pPr>
      <w:r w:rsidRPr="002D40A2">
        <w:rPr>
          <w:rFonts w:ascii="Times New Roman" w:hAnsi="Times New Roman"/>
          <w:szCs w:val="24"/>
        </w:rPr>
        <w:t>IHS 6803 Program Planning and Evaluation in Healthcare 3 credits (Existing)</w:t>
      </w:r>
    </w:p>
    <w:p w14:paraId="256DAACE"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AT 6560 Healthcare of the Performing Artist 3 credits (New)  </w:t>
      </w:r>
    </w:p>
    <w:p w14:paraId="7B3E76ED" w14:textId="77777777" w:rsidR="002D40A2" w:rsidRPr="002D40A2" w:rsidRDefault="002D40A2" w:rsidP="002D40A2">
      <w:pPr>
        <w:rPr>
          <w:rFonts w:ascii="Times New Roman" w:hAnsi="Times New Roman"/>
          <w:szCs w:val="24"/>
        </w:rPr>
      </w:pPr>
      <w:r w:rsidRPr="002D40A2">
        <w:rPr>
          <w:rFonts w:ascii="Times New Roman" w:hAnsi="Times New Roman"/>
          <w:szCs w:val="24"/>
        </w:rPr>
        <w:t>AT 6500 Instrumentation in Sports Sciences</w:t>
      </w:r>
      <w:r w:rsidRPr="002D40A2">
        <w:rPr>
          <w:rFonts w:ascii="Times New Roman" w:hAnsi="Times New Roman"/>
          <w:szCs w:val="24"/>
          <w:vertAlign w:val="superscript"/>
        </w:rPr>
        <w:t>3</w:t>
      </w:r>
      <w:r w:rsidRPr="002D40A2">
        <w:rPr>
          <w:rFonts w:ascii="Times New Roman" w:hAnsi="Times New Roman"/>
          <w:szCs w:val="24"/>
        </w:rPr>
        <w:t xml:space="preserve"> 3 credits (New)</w:t>
      </w:r>
    </w:p>
    <w:p w14:paraId="266556FD" w14:textId="77777777" w:rsidR="002D40A2" w:rsidRPr="002D40A2" w:rsidRDefault="002D40A2" w:rsidP="002D40A2">
      <w:pPr>
        <w:rPr>
          <w:rFonts w:ascii="Times New Roman" w:hAnsi="Times New Roman"/>
          <w:szCs w:val="24"/>
        </w:rPr>
      </w:pPr>
      <w:r w:rsidRPr="002D40A2">
        <w:rPr>
          <w:rFonts w:ascii="Times New Roman" w:hAnsi="Times New Roman"/>
          <w:szCs w:val="24"/>
        </w:rPr>
        <w:t>AT 6550 Techniques in the Healthcare of Baseball Athletes</w:t>
      </w:r>
      <w:r w:rsidRPr="002D40A2">
        <w:rPr>
          <w:rFonts w:ascii="Times New Roman" w:hAnsi="Times New Roman"/>
          <w:szCs w:val="24"/>
          <w:vertAlign w:val="superscript"/>
        </w:rPr>
        <w:t>3</w:t>
      </w:r>
      <w:r w:rsidRPr="002D40A2">
        <w:rPr>
          <w:rFonts w:ascii="Times New Roman" w:hAnsi="Times New Roman"/>
          <w:szCs w:val="24"/>
        </w:rPr>
        <w:t xml:space="preserve"> 3 credits (New)</w:t>
      </w:r>
    </w:p>
    <w:p w14:paraId="18C6E92D" w14:textId="77777777" w:rsidR="002D40A2" w:rsidRPr="002D40A2" w:rsidRDefault="002D40A2" w:rsidP="002D40A2">
      <w:pPr>
        <w:rPr>
          <w:rFonts w:ascii="Times New Roman" w:hAnsi="Times New Roman"/>
          <w:szCs w:val="24"/>
        </w:rPr>
      </w:pPr>
      <w:r w:rsidRPr="002D40A2">
        <w:rPr>
          <w:rFonts w:ascii="Times New Roman" w:hAnsi="Times New Roman"/>
          <w:szCs w:val="24"/>
        </w:rPr>
        <w:t>AT 6900 Special Topics in Athletic Training 1-15 credits (Existing)</w:t>
      </w:r>
    </w:p>
    <w:p w14:paraId="21EC1ED8"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AT 6930 Special Problems 1-4 credits (Existing) </w:t>
      </w:r>
    </w:p>
    <w:p w14:paraId="7A68007C" w14:textId="77777777" w:rsidR="002D40A2" w:rsidRPr="002D40A2" w:rsidRDefault="002D40A2" w:rsidP="002D40A2">
      <w:pPr>
        <w:rPr>
          <w:rFonts w:ascii="Times New Roman" w:hAnsi="Times New Roman"/>
          <w:szCs w:val="24"/>
        </w:rPr>
      </w:pPr>
      <w:r w:rsidRPr="002D40A2">
        <w:rPr>
          <w:rFonts w:ascii="Times New Roman" w:hAnsi="Times New Roman"/>
          <w:szCs w:val="24"/>
        </w:rPr>
        <w:t>ELIP 5140 Academic Writing in Graduate Studies- 3 credits (Existing)</w:t>
      </w:r>
    </w:p>
    <w:p w14:paraId="02E781D9" w14:textId="77777777" w:rsidR="002D40A2" w:rsidRPr="002D40A2" w:rsidRDefault="002D40A2" w:rsidP="002D40A2">
      <w:pPr>
        <w:rPr>
          <w:rFonts w:ascii="Times New Roman" w:hAnsi="Times New Roman"/>
          <w:szCs w:val="24"/>
        </w:rPr>
      </w:pPr>
      <w:r w:rsidRPr="002D40A2">
        <w:rPr>
          <w:rFonts w:ascii="Times New Roman" w:hAnsi="Times New Roman"/>
          <w:szCs w:val="24"/>
        </w:rPr>
        <w:t>EXPH 6080 Research Methods</w:t>
      </w:r>
      <w:r w:rsidRPr="002D40A2">
        <w:rPr>
          <w:rFonts w:ascii="Times New Roman" w:hAnsi="Times New Roman"/>
          <w:szCs w:val="24"/>
          <w:vertAlign w:val="superscript"/>
        </w:rPr>
        <w:t xml:space="preserve">2 </w:t>
      </w:r>
      <w:r w:rsidRPr="002D40A2">
        <w:rPr>
          <w:rFonts w:ascii="Times New Roman" w:hAnsi="Times New Roman"/>
          <w:szCs w:val="24"/>
        </w:rPr>
        <w:t>3 credits (Existing)</w:t>
      </w:r>
    </w:p>
    <w:p w14:paraId="066D0B6C" w14:textId="77777777" w:rsidR="002D40A2" w:rsidRPr="002D40A2" w:rsidRDefault="002D40A2" w:rsidP="002D40A2">
      <w:pPr>
        <w:rPr>
          <w:rFonts w:ascii="Times New Roman" w:hAnsi="Times New Roman"/>
          <w:szCs w:val="24"/>
        </w:rPr>
      </w:pPr>
      <w:r w:rsidRPr="002D40A2">
        <w:rPr>
          <w:rFonts w:ascii="Times New Roman" w:hAnsi="Times New Roman"/>
          <w:szCs w:val="24"/>
        </w:rPr>
        <w:t>IHS 5900 Special Topics – Medical Spanish</w:t>
      </w:r>
      <w:r w:rsidRPr="002D40A2">
        <w:rPr>
          <w:rFonts w:ascii="Times New Roman" w:hAnsi="Times New Roman"/>
          <w:szCs w:val="24"/>
          <w:vertAlign w:val="superscript"/>
        </w:rPr>
        <w:t>3</w:t>
      </w:r>
      <w:r w:rsidRPr="002D40A2">
        <w:rPr>
          <w:rFonts w:ascii="Times New Roman" w:hAnsi="Times New Roman"/>
          <w:szCs w:val="24"/>
        </w:rPr>
        <w:t xml:space="preserve"> 1- 1 credit (Existing)</w:t>
      </w:r>
    </w:p>
    <w:p w14:paraId="205BDA72" w14:textId="77777777" w:rsidR="002D40A2" w:rsidRPr="002D40A2" w:rsidRDefault="002D40A2" w:rsidP="002D40A2">
      <w:pPr>
        <w:rPr>
          <w:rFonts w:ascii="Times New Roman" w:hAnsi="Times New Roman"/>
          <w:szCs w:val="24"/>
        </w:rPr>
      </w:pPr>
    </w:p>
    <w:p w14:paraId="7ED81853" w14:textId="77777777" w:rsidR="002D40A2" w:rsidRPr="002D40A2" w:rsidRDefault="002D40A2" w:rsidP="002D40A2">
      <w:pPr>
        <w:rPr>
          <w:rFonts w:ascii="Times New Roman" w:hAnsi="Times New Roman"/>
          <w:szCs w:val="24"/>
        </w:rPr>
      </w:pPr>
      <w:r w:rsidRPr="002D40A2">
        <w:rPr>
          <w:rFonts w:ascii="Times New Roman" w:hAnsi="Times New Roman"/>
          <w:szCs w:val="24"/>
          <w:vertAlign w:val="superscript"/>
        </w:rPr>
        <w:t>1</w:t>
      </w:r>
      <w:r w:rsidRPr="002D40A2">
        <w:rPr>
          <w:rFonts w:ascii="Times New Roman" w:hAnsi="Times New Roman"/>
          <w:szCs w:val="24"/>
        </w:rPr>
        <w:t xml:space="preserve">Traditional lecture course to be transitioned to online </w:t>
      </w:r>
    </w:p>
    <w:p w14:paraId="432A1FB3" w14:textId="77777777" w:rsidR="002D40A2" w:rsidRPr="002D40A2" w:rsidRDefault="002D40A2" w:rsidP="002D40A2">
      <w:pPr>
        <w:rPr>
          <w:rFonts w:ascii="Times New Roman" w:hAnsi="Times New Roman"/>
          <w:szCs w:val="24"/>
        </w:rPr>
      </w:pPr>
      <w:r w:rsidRPr="002D40A2">
        <w:rPr>
          <w:rFonts w:ascii="Times New Roman" w:hAnsi="Times New Roman"/>
          <w:szCs w:val="24"/>
          <w:vertAlign w:val="superscript"/>
        </w:rPr>
        <w:t>2</w:t>
      </w:r>
      <w:r w:rsidRPr="002D40A2">
        <w:rPr>
          <w:rFonts w:ascii="Times New Roman" w:hAnsi="Times New Roman"/>
          <w:szCs w:val="24"/>
        </w:rPr>
        <w:t xml:space="preserve"> Required for students who have not taken this course </w:t>
      </w:r>
    </w:p>
    <w:p w14:paraId="420EFBB5" w14:textId="77777777" w:rsidR="002D40A2" w:rsidRPr="002D40A2" w:rsidRDefault="002D40A2" w:rsidP="002D40A2">
      <w:pPr>
        <w:rPr>
          <w:rFonts w:ascii="Times New Roman" w:hAnsi="Times New Roman"/>
          <w:szCs w:val="24"/>
        </w:rPr>
      </w:pPr>
      <w:r w:rsidRPr="002D40A2">
        <w:rPr>
          <w:rFonts w:ascii="Times New Roman" w:hAnsi="Times New Roman"/>
          <w:szCs w:val="24"/>
          <w:vertAlign w:val="superscript"/>
        </w:rPr>
        <w:t>3</w:t>
      </w:r>
      <w:r w:rsidRPr="002D40A2">
        <w:rPr>
          <w:rFonts w:ascii="Times New Roman" w:hAnsi="Times New Roman"/>
          <w:szCs w:val="24"/>
        </w:rPr>
        <w:t xml:space="preserve"> Requirement for students who are placed with professional baseball organizations</w:t>
      </w:r>
    </w:p>
    <w:p w14:paraId="53DB14E3" w14:textId="77777777" w:rsidR="002D40A2" w:rsidRPr="002D40A2" w:rsidRDefault="002D40A2" w:rsidP="002D40A2">
      <w:pPr>
        <w:rPr>
          <w:rFonts w:ascii="Times New Roman" w:hAnsi="Times New Roman"/>
          <w:szCs w:val="24"/>
        </w:rPr>
      </w:pPr>
    </w:p>
    <w:p w14:paraId="16BD22E8"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To be considered for admission, applicants must: </w:t>
      </w:r>
    </w:p>
    <w:p w14:paraId="70F0DAF8"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 Be a graduate of a CAATE-accredited master’s degree program </w:t>
      </w:r>
    </w:p>
    <w:p w14:paraId="630D613D" w14:textId="77777777" w:rsidR="002D40A2" w:rsidRPr="002D40A2" w:rsidRDefault="002D40A2" w:rsidP="002D40A2">
      <w:pPr>
        <w:rPr>
          <w:rFonts w:ascii="Times New Roman" w:hAnsi="Times New Roman"/>
          <w:szCs w:val="24"/>
        </w:rPr>
      </w:pPr>
      <w:r w:rsidRPr="002D40A2">
        <w:rPr>
          <w:rFonts w:ascii="Times New Roman" w:hAnsi="Times New Roman"/>
          <w:szCs w:val="24"/>
        </w:rPr>
        <w:t>Or</w:t>
      </w:r>
    </w:p>
    <w:p w14:paraId="135858D3"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 Be a graduate of a CAATE-accredited bachelor’s program and possess a master’s degree in a related area </w:t>
      </w:r>
    </w:p>
    <w:p w14:paraId="3F544D33"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 Have a minimum of a 3.0 GPA </w:t>
      </w:r>
    </w:p>
    <w:p w14:paraId="2022805C"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 A GRE score of 300 and writing score of 4 is preferred </w:t>
      </w:r>
    </w:p>
    <w:p w14:paraId="66A3134D"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 Be certified as an athletic trainer by the NATA Board of Certification, Inc. </w:t>
      </w:r>
    </w:p>
    <w:p w14:paraId="19284E90"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 Be appropriately credentialed in the state in which they reside </w:t>
      </w:r>
    </w:p>
    <w:p w14:paraId="3A5A98C5"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 Each semester the student must demonstrate evidence of full-or part-time work experience as an athletic trainer. The scope of employment can include clinical practice, teaching, research, business, and/or administrative responsibilities. Gaps in employment must be justified in order to seek a waiver of this requirement (e.g., Family Medical Leave). </w:t>
      </w:r>
    </w:p>
    <w:p w14:paraId="40A388B8" w14:textId="77777777" w:rsidR="002D40A2" w:rsidRPr="002D40A2" w:rsidRDefault="002D40A2" w:rsidP="002D40A2">
      <w:pPr>
        <w:rPr>
          <w:rFonts w:ascii="Times New Roman" w:hAnsi="Times New Roman"/>
          <w:szCs w:val="24"/>
        </w:rPr>
      </w:pPr>
    </w:p>
    <w:p w14:paraId="5CC0DBCD"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As this is a clinical doctorate rather than an academic doctorate, students entering from undergraduate programs will have the same professional qualifications as those students who enter from an entry-level master’s degree. Other than the potential lack of a research methods </w:t>
      </w:r>
      <w:r w:rsidRPr="002D40A2">
        <w:rPr>
          <w:rFonts w:ascii="Times New Roman" w:hAnsi="Times New Roman"/>
          <w:szCs w:val="24"/>
        </w:rPr>
        <w:lastRenderedPageBreak/>
        <w:t xml:space="preserve">course we do not see substantial differences in the program between these two entry routes (students who do not have research methods in their professional program would need to take EXPH 6080). </w:t>
      </w:r>
    </w:p>
    <w:p w14:paraId="6DBD22F5" w14:textId="77777777" w:rsidR="002D40A2" w:rsidRPr="002D40A2" w:rsidRDefault="002D40A2" w:rsidP="002D40A2">
      <w:pPr>
        <w:rPr>
          <w:rFonts w:ascii="Times New Roman" w:hAnsi="Times New Roman"/>
          <w:szCs w:val="24"/>
        </w:rPr>
      </w:pPr>
    </w:p>
    <w:p w14:paraId="0BF308E5" w14:textId="4C6E3A66" w:rsidR="002D40A2" w:rsidRDefault="002D40A2" w:rsidP="002D40A2">
      <w:pPr>
        <w:rPr>
          <w:rFonts w:ascii="Times New Roman" w:hAnsi="Times New Roman"/>
          <w:szCs w:val="24"/>
        </w:rPr>
      </w:pPr>
      <w:r w:rsidRPr="002D40A2">
        <w:rPr>
          <w:rFonts w:ascii="Times New Roman" w:hAnsi="Times New Roman"/>
          <w:szCs w:val="24"/>
        </w:rPr>
        <w:t>We anticipate an initial group of 25 students. Over time and given the appropriate resources we anticipate 50 students per cohort.</w:t>
      </w:r>
    </w:p>
    <w:p w14:paraId="3BC325E9" w14:textId="77777777" w:rsidR="0089192E" w:rsidRPr="002D40A2" w:rsidRDefault="0089192E" w:rsidP="002D40A2">
      <w:pPr>
        <w:rPr>
          <w:rFonts w:ascii="Times New Roman" w:hAnsi="Times New Roman"/>
          <w:szCs w:val="24"/>
        </w:rPr>
      </w:pPr>
    </w:p>
    <w:p w14:paraId="05A8DE49" w14:textId="77777777" w:rsidR="002D40A2" w:rsidRPr="002D40A2" w:rsidRDefault="002D40A2" w:rsidP="002D40A2">
      <w:pPr>
        <w:pStyle w:val="Default"/>
        <w:rPr>
          <w:b/>
          <w:color w:val="auto"/>
        </w:rPr>
      </w:pPr>
      <w:r w:rsidRPr="002D40A2">
        <w:rPr>
          <w:b/>
          <w:color w:val="auto"/>
        </w:rPr>
        <w:t>EXPEDITED REVIEW</w:t>
      </w:r>
    </w:p>
    <w:p w14:paraId="3A6446A0" w14:textId="77777777" w:rsidR="002D40A2" w:rsidRPr="002D40A2" w:rsidRDefault="002D40A2" w:rsidP="002D40A2">
      <w:pPr>
        <w:pStyle w:val="Default"/>
        <w:rPr>
          <w:bCs/>
          <w:color w:val="auto"/>
        </w:rPr>
      </w:pPr>
      <w:r w:rsidRPr="002D40A2">
        <w:rPr>
          <w:bCs/>
          <w:color w:val="auto"/>
        </w:rPr>
        <w:t>NA</w:t>
      </w:r>
    </w:p>
    <w:p w14:paraId="33F63321" w14:textId="77777777" w:rsidR="002D40A2" w:rsidRPr="002D40A2" w:rsidRDefault="002D40A2" w:rsidP="002D40A2">
      <w:pPr>
        <w:rPr>
          <w:rFonts w:ascii="Times New Roman" w:hAnsi="Times New Roman"/>
          <w:szCs w:val="24"/>
        </w:rPr>
      </w:pPr>
    </w:p>
    <w:p w14:paraId="07144C03" w14:textId="77777777" w:rsidR="002D40A2" w:rsidRPr="002D40A2" w:rsidRDefault="002D40A2" w:rsidP="002D40A2">
      <w:pPr>
        <w:pStyle w:val="Default"/>
        <w:rPr>
          <w:b/>
          <w:bCs/>
          <w:color w:val="auto"/>
        </w:rPr>
      </w:pPr>
      <w:r w:rsidRPr="002D40A2">
        <w:rPr>
          <w:b/>
          <w:bCs/>
          <w:color w:val="auto"/>
        </w:rPr>
        <w:t>NOTIFICATIONS</w:t>
      </w:r>
    </w:p>
    <w:p w14:paraId="30B4CC75" w14:textId="77777777" w:rsidR="002D40A2" w:rsidRPr="002D40A2" w:rsidRDefault="002D40A2" w:rsidP="002D40A2">
      <w:pPr>
        <w:pStyle w:val="ListParagraph"/>
        <w:numPr>
          <w:ilvl w:val="0"/>
          <w:numId w:val="21"/>
        </w:numPr>
        <w:spacing w:after="0" w:line="240" w:lineRule="auto"/>
        <w:rPr>
          <w:b/>
          <w:szCs w:val="24"/>
        </w:rPr>
      </w:pPr>
      <w:r w:rsidRPr="002D40A2">
        <w:rPr>
          <w:b/>
          <w:szCs w:val="24"/>
        </w:rPr>
        <w:t xml:space="preserve">The Patton College of Education </w:t>
      </w:r>
    </w:p>
    <w:p w14:paraId="23147547" w14:textId="77777777" w:rsidR="002D40A2" w:rsidRPr="002D40A2" w:rsidRDefault="002D40A2" w:rsidP="002D40A2">
      <w:pPr>
        <w:rPr>
          <w:rFonts w:ascii="Times New Roman" w:hAnsi="Times New Roman"/>
          <w:szCs w:val="24"/>
        </w:rPr>
      </w:pPr>
      <w:r w:rsidRPr="002D40A2">
        <w:rPr>
          <w:rFonts w:ascii="Times New Roman" w:hAnsi="Times New Roman"/>
          <w:szCs w:val="24"/>
        </w:rPr>
        <w:t>Program Code: New Code for ECEE</w:t>
      </w:r>
    </w:p>
    <w:p w14:paraId="62E3F74A" w14:textId="77777777" w:rsidR="002D40A2" w:rsidRPr="002D40A2" w:rsidRDefault="002D40A2" w:rsidP="002D40A2">
      <w:pPr>
        <w:rPr>
          <w:rFonts w:ascii="Times New Roman" w:hAnsi="Times New Roman"/>
          <w:szCs w:val="24"/>
        </w:rPr>
      </w:pPr>
      <w:r w:rsidRPr="002D40A2">
        <w:rPr>
          <w:rFonts w:ascii="Times New Roman" w:hAnsi="Times New Roman"/>
          <w:szCs w:val="24"/>
        </w:rPr>
        <w:t>Program Name: Early Childhood and Elementary Education (ECEE)</w:t>
      </w:r>
    </w:p>
    <w:p w14:paraId="5E92AB32" w14:textId="77777777" w:rsidR="002D40A2" w:rsidRPr="002D40A2" w:rsidRDefault="002D40A2" w:rsidP="002D40A2">
      <w:pPr>
        <w:rPr>
          <w:rFonts w:ascii="Times New Roman" w:hAnsi="Times New Roman"/>
          <w:szCs w:val="24"/>
        </w:rPr>
      </w:pPr>
      <w:r w:rsidRPr="002D40A2">
        <w:rPr>
          <w:rFonts w:ascii="Times New Roman" w:hAnsi="Times New Roman"/>
          <w:szCs w:val="24"/>
        </w:rPr>
        <w:t>Department: Teacher Education</w:t>
      </w:r>
    </w:p>
    <w:p w14:paraId="3BBE8AC9" w14:textId="77777777" w:rsidR="002D40A2" w:rsidRPr="002D40A2" w:rsidRDefault="002D40A2" w:rsidP="002D40A2">
      <w:pPr>
        <w:rPr>
          <w:rFonts w:ascii="Times New Roman" w:hAnsi="Times New Roman"/>
          <w:szCs w:val="24"/>
        </w:rPr>
      </w:pPr>
      <w:r w:rsidRPr="002D40A2">
        <w:rPr>
          <w:rFonts w:ascii="Times New Roman" w:hAnsi="Times New Roman"/>
          <w:szCs w:val="24"/>
        </w:rPr>
        <w:t>Contact: Sara Hartman</w:t>
      </w:r>
    </w:p>
    <w:p w14:paraId="17DF10E5" w14:textId="77777777" w:rsidR="002D40A2" w:rsidRPr="002D40A2" w:rsidRDefault="002D40A2" w:rsidP="002D40A2">
      <w:pPr>
        <w:rPr>
          <w:rFonts w:ascii="Times New Roman" w:hAnsi="Times New Roman"/>
          <w:szCs w:val="24"/>
        </w:rPr>
      </w:pPr>
    </w:p>
    <w:p w14:paraId="6397ECCB" w14:textId="77777777" w:rsidR="002D40A2" w:rsidRPr="002D40A2" w:rsidRDefault="002D40A2" w:rsidP="002D40A2">
      <w:pPr>
        <w:rPr>
          <w:rFonts w:ascii="Times New Roman" w:hAnsi="Times New Roman"/>
          <w:szCs w:val="24"/>
        </w:rPr>
      </w:pPr>
      <w:r w:rsidRPr="002D40A2">
        <w:rPr>
          <w:rFonts w:ascii="Times New Roman" w:hAnsi="Times New Roman"/>
          <w:szCs w:val="24"/>
        </w:rPr>
        <w:t>Ohio Senate Bill 216</w:t>
      </w:r>
      <w:r w:rsidRPr="002D40A2">
        <w:rPr>
          <w:rFonts w:ascii="Times New Roman" w:hAnsi="Times New Roman"/>
          <w:color w:val="333333"/>
          <w:szCs w:val="24"/>
          <w:shd w:val="clear" w:color="auto" w:fill="FFFFFF"/>
        </w:rPr>
        <w:t xml:space="preserve"> stipulates a licensure change for the existing Early Childhood Education program. </w:t>
      </w:r>
      <w:r w:rsidRPr="002D40A2">
        <w:rPr>
          <w:rFonts w:ascii="Times New Roman" w:hAnsi="Times New Roman"/>
          <w:szCs w:val="24"/>
        </w:rPr>
        <w:t xml:space="preserve">To accommodate the new curriculum, a new prefix ECEE was requested. </w:t>
      </w:r>
    </w:p>
    <w:p w14:paraId="56640C26" w14:textId="77777777" w:rsidR="002D40A2" w:rsidRPr="002D40A2" w:rsidRDefault="002D40A2" w:rsidP="002D40A2">
      <w:pPr>
        <w:rPr>
          <w:rFonts w:ascii="Times New Roman" w:hAnsi="Times New Roman"/>
          <w:szCs w:val="24"/>
          <w:highlight w:val="yellow"/>
        </w:rPr>
      </w:pPr>
    </w:p>
    <w:p w14:paraId="5732F6EE" w14:textId="77777777" w:rsidR="002D40A2" w:rsidRPr="002D40A2" w:rsidRDefault="002D40A2" w:rsidP="002D40A2">
      <w:pPr>
        <w:pStyle w:val="ListParagraph"/>
        <w:numPr>
          <w:ilvl w:val="0"/>
          <w:numId w:val="21"/>
        </w:numPr>
        <w:spacing w:after="0" w:line="240" w:lineRule="auto"/>
        <w:rPr>
          <w:b/>
          <w:szCs w:val="24"/>
        </w:rPr>
      </w:pPr>
      <w:r w:rsidRPr="002D40A2">
        <w:rPr>
          <w:b/>
          <w:szCs w:val="24"/>
        </w:rPr>
        <w:t xml:space="preserve">Scripps College of Communication </w:t>
      </w:r>
    </w:p>
    <w:p w14:paraId="5937DC3B" w14:textId="77777777" w:rsidR="002D40A2" w:rsidRPr="002D40A2" w:rsidRDefault="002D40A2" w:rsidP="002D40A2">
      <w:pPr>
        <w:rPr>
          <w:rFonts w:ascii="Times New Roman" w:hAnsi="Times New Roman"/>
          <w:szCs w:val="24"/>
        </w:rPr>
      </w:pPr>
      <w:r w:rsidRPr="002D40A2">
        <w:rPr>
          <w:rFonts w:ascii="Times New Roman" w:hAnsi="Times New Roman"/>
          <w:szCs w:val="24"/>
        </w:rPr>
        <w:t>Program Code: New Code for ECT</w:t>
      </w:r>
    </w:p>
    <w:p w14:paraId="4F08A01F"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Program Name: Emerging Communication Technologies  </w:t>
      </w:r>
    </w:p>
    <w:p w14:paraId="18F39331" w14:textId="77777777" w:rsidR="002D40A2" w:rsidRPr="002D40A2" w:rsidRDefault="002D40A2" w:rsidP="002D40A2">
      <w:pPr>
        <w:rPr>
          <w:rFonts w:ascii="Times New Roman" w:hAnsi="Times New Roman"/>
          <w:szCs w:val="24"/>
        </w:rPr>
      </w:pPr>
      <w:r w:rsidRPr="002D40A2">
        <w:rPr>
          <w:rFonts w:ascii="Times New Roman" w:hAnsi="Times New Roman"/>
          <w:szCs w:val="24"/>
        </w:rPr>
        <w:t xml:space="preserve">Department: J. Warren McClure School of Emerging Communication Technologies </w:t>
      </w:r>
    </w:p>
    <w:p w14:paraId="53626EAE" w14:textId="77777777" w:rsidR="002D40A2" w:rsidRPr="002D40A2" w:rsidRDefault="002D40A2" w:rsidP="002D40A2">
      <w:pPr>
        <w:rPr>
          <w:rFonts w:ascii="Times New Roman" w:hAnsi="Times New Roman"/>
          <w:szCs w:val="24"/>
        </w:rPr>
      </w:pPr>
      <w:r w:rsidRPr="002D40A2">
        <w:rPr>
          <w:rFonts w:ascii="Times New Roman" w:hAnsi="Times New Roman"/>
          <w:szCs w:val="24"/>
        </w:rPr>
        <w:t>Contact: Hans Kruse</w:t>
      </w:r>
    </w:p>
    <w:p w14:paraId="023CE5AD" w14:textId="77777777" w:rsidR="002D40A2" w:rsidRPr="002D40A2" w:rsidRDefault="002D40A2" w:rsidP="002D40A2">
      <w:pPr>
        <w:rPr>
          <w:rFonts w:ascii="Times New Roman" w:hAnsi="Times New Roman"/>
          <w:szCs w:val="24"/>
        </w:rPr>
      </w:pPr>
    </w:p>
    <w:p w14:paraId="7543D6DD" w14:textId="77777777" w:rsidR="002D40A2" w:rsidRPr="002D40A2" w:rsidRDefault="002D40A2" w:rsidP="002D40A2">
      <w:pPr>
        <w:autoSpaceDE w:val="0"/>
        <w:autoSpaceDN w:val="0"/>
        <w:adjustRightInd w:val="0"/>
        <w:rPr>
          <w:rFonts w:ascii="Times New Roman" w:eastAsiaTheme="minorHAnsi" w:hAnsi="Times New Roman"/>
          <w:szCs w:val="24"/>
        </w:rPr>
      </w:pPr>
      <w:r w:rsidRPr="002D40A2">
        <w:rPr>
          <w:rFonts w:ascii="Times New Roman" w:eastAsiaTheme="minorHAnsi" w:hAnsi="Times New Roman"/>
          <w:szCs w:val="24"/>
        </w:rPr>
        <w:t>At its June 20, 2019 meeting the OHIO Board of Trustees approved the name change</w:t>
      </w:r>
    </w:p>
    <w:p w14:paraId="4696E542" w14:textId="77777777" w:rsidR="002D40A2" w:rsidRPr="002D40A2" w:rsidRDefault="002D40A2" w:rsidP="002D40A2">
      <w:pPr>
        <w:autoSpaceDE w:val="0"/>
        <w:autoSpaceDN w:val="0"/>
        <w:adjustRightInd w:val="0"/>
        <w:rPr>
          <w:rFonts w:ascii="Times New Roman" w:eastAsiaTheme="minorHAnsi" w:hAnsi="Times New Roman"/>
          <w:szCs w:val="24"/>
        </w:rPr>
      </w:pPr>
      <w:r w:rsidRPr="002D40A2">
        <w:rPr>
          <w:rFonts w:ascii="Times New Roman" w:eastAsiaTheme="minorHAnsi" w:hAnsi="Times New Roman"/>
          <w:szCs w:val="24"/>
        </w:rPr>
        <w:t>of our school from J. Warren McClure School of Information and Telecommunication Systems</w:t>
      </w:r>
    </w:p>
    <w:p w14:paraId="25E5E108" w14:textId="77777777" w:rsidR="002D40A2" w:rsidRPr="002D40A2" w:rsidRDefault="002D40A2" w:rsidP="002D40A2">
      <w:pPr>
        <w:autoSpaceDE w:val="0"/>
        <w:autoSpaceDN w:val="0"/>
        <w:adjustRightInd w:val="0"/>
        <w:rPr>
          <w:rFonts w:ascii="Times New Roman" w:eastAsiaTheme="minorHAnsi" w:hAnsi="Times New Roman"/>
          <w:szCs w:val="24"/>
        </w:rPr>
      </w:pPr>
      <w:r w:rsidRPr="002D40A2">
        <w:rPr>
          <w:rFonts w:ascii="Times New Roman" w:eastAsiaTheme="minorHAnsi" w:hAnsi="Times New Roman"/>
          <w:szCs w:val="24"/>
        </w:rPr>
        <w:t>to J. Warren McClure School of Emerging Communication Technologies. The degree names</w:t>
      </w:r>
    </w:p>
    <w:p w14:paraId="7EF6B164" w14:textId="77777777" w:rsidR="002D40A2" w:rsidRPr="002D40A2" w:rsidRDefault="002D40A2" w:rsidP="002D40A2">
      <w:pPr>
        <w:autoSpaceDE w:val="0"/>
        <w:autoSpaceDN w:val="0"/>
        <w:adjustRightInd w:val="0"/>
        <w:rPr>
          <w:rFonts w:ascii="Times New Roman" w:eastAsiaTheme="minorHAnsi" w:hAnsi="Times New Roman"/>
          <w:szCs w:val="24"/>
        </w:rPr>
      </w:pPr>
      <w:r w:rsidRPr="002D40A2">
        <w:rPr>
          <w:rFonts w:ascii="Times New Roman" w:eastAsiaTheme="minorHAnsi" w:hAnsi="Times New Roman"/>
          <w:szCs w:val="24"/>
        </w:rPr>
        <w:t>“BSC in Information and Telecommunication Systems” (ITS) and “Master of Information and</w:t>
      </w:r>
    </w:p>
    <w:p w14:paraId="59004017" w14:textId="77777777" w:rsidR="002D40A2" w:rsidRPr="002D40A2" w:rsidRDefault="002D40A2" w:rsidP="002D40A2">
      <w:pPr>
        <w:autoSpaceDE w:val="0"/>
        <w:autoSpaceDN w:val="0"/>
        <w:adjustRightInd w:val="0"/>
        <w:rPr>
          <w:rFonts w:ascii="Times New Roman" w:eastAsiaTheme="minorHAnsi" w:hAnsi="Times New Roman"/>
          <w:szCs w:val="24"/>
        </w:rPr>
      </w:pPr>
      <w:r w:rsidRPr="002D40A2">
        <w:rPr>
          <w:rFonts w:ascii="Times New Roman" w:eastAsiaTheme="minorHAnsi" w:hAnsi="Times New Roman"/>
          <w:szCs w:val="24"/>
        </w:rPr>
        <w:t xml:space="preserve">Telecommunication Systems” (MITS) remain unchanged and will continue to use the ITS course prefix for courses covering IT infrastructure topics. </w:t>
      </w:r>
    </w:p>
    <w:p w14:paraId="79A78872" w14:textId="77777777" w:rsidR="002D40A2" w:rsidRPr="002D40A2" w:rsidRDefault="002D40A2" w:rsidP="002D40A2">
      <w:pPr>
        <w:autoSpaceDE w:val="0"/>
        <w:autoSpaceDN w:val="0"/>
        <w:adjustRightInd w:val="0"/>
        <w:rPr>
          <w:rFonts w:ascii="Times New Roman" w:eastAsiaTheme="minorHAnsi" w:hAnsi="Times New Roman"/>
          <w:szCs w:val="24"/>
        </w:rPr>
      </w:pPr>
      <w:r w:rsidRPr="002D40A2">
        <w:rPr>
          <w:rFonts w:ascii="Times New Roman" w:eastAsiaTheme="minorHAnsi" w:hAnsi="Times New Roman"/>
          <w:szCs w:val="24"/>
        </w:rPr>
        <w:t>We are currently developing a second BSC degree in VR and Game development and request the creation of a new course prefix to be used for the curriculum in</w:t>
      </w:r>
    </w:p>
    <w:p w14:paraId="2B2A724E" w14:textId="77777777" w:rsidR="002D40A2" w:rsidRPr="002D40A2" w:rsidRDefault="002D40A2" w:rsidP="002D40A2">
      <w:pPr>
        <w:autoSpaceDE w:val="0"/>
        <w:autoSpaceDN w:val="0"/>
        <w:adjustRightInd w:val="0"/>
        <w:rPr>
          <w:rFonts w:ascii="Times New Roman" w:eastAsiaTheme="minorHAnsi" w:hAnsi="Times New Roman"/>
          <w:szCs w:val="24"/>
        </w:rPr>
      </w:pPr>
      <w:r w:rsidRPr="002D40A2">
        <w:rPr>
          <w:rFonts w:ascii="Times New Roman" w:eastAsiaTheme="minorHAnsi" w:hAnsi="Times New Roman"/>
          <w:szCs w:val="24"/>
        </w:rPr>
        <w:t>this new major:</w:t>
      </w:r>
    </w:p>
    <w:p w14:paraId="166FDB9A" w14:textId="77777777" w:rsidR="002D40A2" w:rsidRPr="002D40A2" w:rsidRDefault="002D40A2" w:rsidP="002D40A2">
      <w:pPr>
        <w:rPr>
          <w:rFonts w:ascii="Times New Roman" w:hAnsi="Times New Roman"/>
          <w:szCs w:val="24"/>
        </w:rPr>
      </w:pPr>
      <w:r w:rsidRPr="002D40A2">
        <w:rPr>
          <w:rFonts w:ascii="Times New Roman" w:eastAsiaTheme="minorHAnsi" w:hAnsi="Times New Roman"/>
          <w:szCs w:val="24"/>
        </w:rPr>
        <w:t>ECT – Emerging Communication Technologies</w:t>
      </w:r>
    </w:p>
    <w:p w14:paraId="66EBB7A2" w14:textId="10014B1E" w:rsidR="00D52856" w:rsidRDefault="00D52856" w:rsidP="009C53E1">
      <w:pPr>
        <w:widowControl/>
        <w:rPr>
          <w:rFonts w:ascii="Times New Roman" w:hAnsi="Times New Roman"/>
          <w:snapToGrid/>
          <w:szCs w:val="24"/>
        </w:rPr>
      </w:pPr>
    </w:p>
    <w:p w14:paraId="3DE7185E" w14:textId="7E1B3E30" w:rsidR="00111455" w:rsidRPr="00FB0D40" w:rsidRDefault="00111455" w:rsidP="00111455">
      <w:pPr>
        <w:tabs>
          <w:tab w:val="num" w:pos="2160"/>
        </w:tabs>
        <w:suppressAutoHyphens/>
        <w:outlineLvl w:val="0"/>
        <w:rPr>
          <w:rFonts w:ascii="Times New Roman" w:hAnsi="Times New Roman"/>
          <w:color w:val="000000"/>
          <w:szCs w:val="24"/>
        </w:rPr>
      </w:pPr>
      <w:r>
        <w:rPr>
          <w:rFonts w:ascii="Calibri" w:hAnsi="Calibri"/>
          <w:b/>
          <w:color w:val="000000"/>
          <w:szCs w:val="24"/>
        </w:rPr>
        <w:t>Individual Course Committee Report:</w:t>
      </w:r>
      <w:r>
        <w:rPr>
          <w:rFonts w:ascii="Calibri" w:hAnsi="Calibri"/>
          <w:color w:val="000000"/>
          <w:szCs w:val="24"/>
        </w:rPr>
        <w:t xml:space="preserve"> </w:t>
      </w:r>
      <w:r w:rsidR="005526B8">
        <w:rPr>
          <w:rFonts w:ascii="Times New Roman" w:hAnsi="Times New Roman"/>
          <w:color w:val="000000"/>
          <w:szCs w:val="24"/>
        </w:rPr>
        <w:t xml:space="preserve">Sally </w:t>
      </w:r>
      <w:proofErr w:type="spellStart"/>
      <w:r w:rsidR="005526B8">
        <w:rPr>
          <w:rFonts w:ascii="Times New Roman" w:hAnsi="Times New Roman"/>
          <w:color w:val="000000"/>
          <w:szCs w:val="24"/>
        </w:rPr>
        <w:t>Marinellie</w:t>
      </w:r>
      <w:proofErr w:type="spellEnd"/>
      <w:r w:rsidRPr="009574A5">
        <w:rPr>
          <w:rFonts w:ascii="Times New Roman" w:hAnsi="Times New Roman"/>
          <w:color w:val="000000"/>
          <w:szCs w:val="24"/>
        </w:rPr>
        <w:t xml:space="preserve">, Chair and </w:t>
      </w:r>
      <w:r w:rsidR="005526B8">
        <w:rPr>
          <w:rFonts w:ascii="Times New Roman" w:hAnsi="Times New Roman"/>
          <w:color w:val="000000"/>
          <w:szCs w:val="24"/>
        </w:rPr>
        <w:t xml:space="preserve">Beth </w:t>
      </w:r>
      <w:proofErr w:type="spellStart"/>
      <w:r w:rsidR="005526B8">
        <w:rPr>
          <w:rFonts w:ascii="Times New Roman" w:hAnsi="Times New Roman"/>
          <w:color w:val="000000"/>
          <w:szCs w:val="24"/>
        </w:rPr>
        <w:t>Quitslund</w:t>
      </w:r>
      <w:proofErr w:type="spellEnd"/>
      <w:r w:rsidRPr="009574A5">
        <w:rPr>
          <w:rFonts w:ascii="Times New Roman" w:hAnsi="Times New Roman"/>
          <w:color w:val="000000"/>
          <w:szCs w:val="24"/>
        </w:rPr>
        <w:t xml:space="preserve">, </w:t>
      </w:r>
      <w:r w:rsidR="005526B8">
        <w:rPr>
          <w:rFonts w:ascii="Times New Roman" w:hAnsi="Times New Roman"/>
          <w:color w:val="000000"/>
          <w:szCs w:val="24"/>
        </w:rPr>
        <w:t>Co-</w:t>
      </w:r>
      <w:r w:rsidRPr="009574A5">
        <w:rPr>
          <w:rFonts w:ascii="Times New Roman" w:hAnsi="Times New Roman"/>
          <w:color w:val="000000"/>
          <w:szCs w:val="24"/>
        </w:rPr>
        <w:t>Chair</w:t>
      </w:r>
    </w:p>
    <w:p w14:paraId="34DF8E94" w14:textId="0F679154" w:rsidR="003D1544" w:rsidRPr="003D1544" w:rsidRDefault="005526B8" w:rsidP="003D1544">
      <w:pPr>
        <w:pStyle w:val="ListParagraph"/>
        <w:numPr>
          <w:ilvl w:val="0"/>
          <w:numId w:val="4"/>
        </w:numPr>
        <w:tabs>
          <w:tab w:val="num" w:pos="2160"/>
        </w:tabs>
        <w:suppressAutoHyphens/>
        <w:outlineLvl w:val="0"/>
        <w:rPr>
          <w:color w:val="000000"/>
          <w:szCs w:val="24"/>
        </w:rPr>
      </w:pPr>
      <w:proofErr w:type="spellStart"/>
      <w:r>
        <w:rPr>
          <w:color w:val="000000"/>
          <w:szCs w:val="24"/>
        </w:rPr>
        <w:t>Marinellie</w:t>
      </w:r>
      <w:proofErr w:type="spellEnd"/>
      <w:r w:rsidR="00FB0D40">
        <w:rPr>
          <w:color w:val="000000"/>
          <w:szCs w:val="24"/>
        </w:rPr>
        <w:t xml:space="preserve"> presented the agenda</w:t>
      </w:r>
      <w:r w:rsidR="00111455" w:rsidRPr="00DE2D3C">
        <w:rPr>
          <w:color w:val="000000"/>
          <w:szCs w:val="24"/>
        </w:rPr>
        <w:t>.</w:t>
      </w:r>
    </w:p>
    <w:p w14:paraId="100B46E6" w14:textId="0F678697" w:rsidR="00002723" w:rsidRDefault="00002723" w:rsidP="005526B8">
      <w:pPr>
        <w:pStyle w:val="ListParagraph"/>
        <w:numPr>
          <w:ilvl w:val="0"/>
          <w:numId w:val="4"/>
        </w:numPr>
        <w:tabs>
          <w:tab w:val="num" w:pos="2160"/>
        </w:tabs>
        <w:suppressAutoHyphens/>
        <w:outlineLvl w:val="0"/>
        <w:rPr>
          <w:color w:val="000000"/>
          <w:szCs w:val="24"/>
        </w:rPr>
      </w:pPr>
      <w:r>
        <w:rPr>
          <w:color w:val="000000"/>
          <w:szCs w:val="24"/>
        </w:rPr>
        <w:t>MPA 6001 was held per Connie Patterson. Voinovich submitted this course for approval by mistake.</w:t>
      </w:r>
    </w:p>
    <w:p w14:paraId="11A2FD8A" w14:textId="347AA27B" w:rsidR="00002723" w:rsidRDefault="00002723" w:rsidP="005526B8">
      <w:pPr>
        <w:pStyle w:val="ListParagraph"/>
        <w:numPr>
          <w:ilvl w:val="0"/>
          <w:numId w:val="4"/>
        </w:numPr>
        <w:tabs>
          <w:tab w:val="num" w:pos="2160"/>
        </w:tabs>
        <w:suppressAutoHyphens/>
        <w:outlineLvl w:val="0"/>
        <w:rPr>
          <w:color w:val="000000"/>
          <w:szCs w:val="24"/>
        </w:rPr>
      </w:pPr>
      <w:r>
        <w:rPr>
          <w:color w:val="000000"/>
          <w:szCs w:val="24"/>
        </w:rPr>
        <w:t xml:space="preserve">ISE  6949 and ISE 6950 </w:t>
      </w:r>
      <w:r w:rsidR="003D1544">
        <w:rPr>
          <w:color w:val="000000"/>
          <w:szCs w:val="24"/>
        </w:rPr>
        <w:t xml:space="preserve">(highlighted below) </w:t>
      </w:r>
      <w:r>
        <w:rPr>
          <w:color w:val="000000"/>
          <w:szCs w:val="24"/>
        </w:rPr>
        <w:t>were returned to ICC review due to Chemical and Biochemical Engineering and Industrial Mechanical Engineering missing their self-study date of September 15.</w:t>
      </w:r>
    </w:p>
    <w:p w14:paraId="0D44C67A" w14:textId="5926E1C5" w:rsidR="00002723" w:rsidRPr="0089192E" w:rsidRDefault="00002723" w:rsidP="005526B8">
      <w:pPr>
        <w:pStyle w:val="ListParagraph"/>
        <w:numPr>
          <w:ilvl w:val="0"/>
          <w:numId w:val="4"/>
        </w:numPr>
        <w:tabs>
          <w:tab w:val="num" w:pos="2160"/>
        </w:tabs>
        <w:suppressAutoHyphens/>
        <w:outlineLvl w:val="0"/>
        <w:rPr>
          <w:color w:val="000000"/>
          <w:szCs w:val="24"/>
        </w:rPr>
      </w:pPr>
      <w:r>
        <w:rPr>
          <w:color w:val="000000"/>
          <w:szCs w:val="24"/>
        </w:rPr>
        <w:t>Multiple expedited courses for Chemical and Biochemical Engineering and Industrial Mechanical Engineering were also put on hold (highlighted below).</w:t>
      </w:r>
    </w:p>
    <w:p w14:paraId="31FBD124" w14:textId="54D0207D" w:rsidR="0089192E" w:rsidRPr="0089192E" w:rsidRDefault="0089192E" w:rsidP="0089192E">
      <w:pPr>
        <w:rPr>
          <w:rFonts w:ascii="Times New Roman" w:hAnsi="Times New Roman"/>
          <w:b/>
          <w:szCs w:val="24"/>
        </w:rPr>
      </w:pPr>
      <w:r w:rsidRPr="0089192E">
        <w:rPr>
          <w:rFonts w:ascii="Times New Roman" w:hAnsi="Times New Roman"/>
          <w:b/>
          <w:szCs w:val="24"/>
        </w:rPr>
        <w:lastRenderedPageBreak/>
        <w:t xml:space="preserve">NEW COURSES </w:t>
      </w:r>
    </w:p>
    <w:tbl>
      <w:tblPr>
        <w:tblStyle w:val="TableGrid"/>
        <w:tblW w:w="0" w:type="auto"/>
        <w:tblLook w:val="04A0" w:firstRow="1" w:lastRow="0" w:firstColumn="1" w:lastColumn="0" w:noHBand="0" w:noVBand="1"/>
      </w:tblPr>
      <w:tblGrid>
        <w:gridCol w:w="2245"/>
        <w:gridCol w:w="976"/>
        <w:gridCol w:w="5040"/>
        <w:gridCol w:w="900"/>
      </w:tblGrid>
      <w:tr w:rsidR="0089192E" w:rsidRPr="0089192E" w14:paraId="635A47E3" w14:textId="77777777" w:rsidTr="002D090A">
        <w:tc>
          <w:tcPr>
            <w:tcW w:w="2245" w:type="dxa"/>
          </w:tcPr>
          <w:p w14:paraId="249319B6" w14:textId="77777777" w:rsidR="0089192E" w:rsidRPr="0089192E" w:rsidRDefault="0089192E" w:rsidP="002D090A">
            <w:pPr>
              <w:rPr>
                <w:rFonts w:ascii="Times New Roman" w:hAnsi="Times New Roman"/>
                <w:b/>
                <w:bCs/>
                <w:szCs w:val="24"/>
              </w:rPr>
            </w:pPr>
            <w:r w:rsidRPr="0089192E">
              <w:rPr>
                <w:rFonts w:ascii="Times New Roman" w:hAnsi="Times New Roman"/>
                <w:b/>
                <w:bCs/>
                <w:szCs w:val="24"/>
              </w:rPr>
              <w:t>Course Prefix and Number</w:t>
            </w:r>
          </w:p>
        </w:tc>
        <w:tc>
          <w:tcPr>
            <w:tcW w:w="900" w:type="dxa"/>
          </w:tcPr>
          <w:p w14:paraId="3A4E2778" w14:textId="77777777" w:rsidR="0089192E" w:rsidRPr="0089192E" w:rsidRDefault="0089192E" w:rsidP="002D090A">
            <w:pPr>
              <w:rPr>
                <w:rFonts w:ascii="Times New Roman" w:hAnsi="Times New Roman"/>
                <w:b/>
                <w:bCs/>
                <w:szCs w:val="24"/>
              </w:rPr>
            </w:pPr>
            <w:r w:rsidRPr="0089192E">
              <w:rPr>
                <w:rFonts w:ascii="Times New Roman" w:hAnsi="Times New Roman"/>
                <w:b/>
                <w:bCs/>
                <w:szCs w:val="24"/>
              </w:rPr>
              <w:t>College</w:t>
            </w:r>
          </w:p>
        </w:tc>
        <w:tc>
          <w:tcPr>
            <w:tcW w:w="5040" w:type="dxa"/>
          </w:tcPr>
          <w:p w14:paraId="634D03F4" w14:textId="77777777" w:rsidR="0089192E" w:rsidRPr="0089192E" w:rsidRDefault="0089192E" w:rsidP="002D090A">
            <w:pPr>
              <w:rPr>
                <w:rFonts w:ascii="Times New Roman" w:hAnsi="Times New Roman"/>
                <w:b/>
                <w:bCs/>
                <w:szCs w:val="24"/>
              </w:rPr>
            </w:pPr>
            <w:r w:rsidRPr="0089192E">
              <w:rPr>
                <w:rFonts w:ascii="Times New Roman" w:hAnsi="Times New Roman"/>
                <w:b/>
                <w:bCs/>
                <w:szCs w:val="24"/>
              </w:rPr>
              <w:t>Course Name</w:t>
            </w:r>
          </w:p>
        </w:tc>
        <w:tc>
          <w:tcPr>
            <w:tcW w:w="900" w:type="dxa"/>
          </w:tcPr>
          <w:p w14:paraId="1C9D8DEC" w14:textId="77777777" w:rsidR="0089192E" w:rsidRPr="0089192E" w:rsidRDefault="0089192E" w:rsidP="002D090A">
            <w:pPr>
              <w:rPr>
                <w:rFonts w:ascii="Times New Roman" w:hAnsi="Times New Roman"/>
                <w:b/>
                <w:bCs/>
                <w:szCs w:val="24"/>
              </w:rPr>
            </w:pPr>
            <w:r w:rsidRPr="0089192E">
              <w:rPr>
                <w:rFonts w:ascii="Times New Roman" w:hAnsi="Times New Roman"/>
                <w:b/>
                <w:bCs/>
                <w:szCs w:val="24"/>
              </w:rPr>
              <w:t>Credit Hours</w:t>
            </w:r>
          </w:p>
        </w:tc>
      </w:tr>
      <w:tr w:rsidR="0089192E" w:rsidRPr="0089192E" w14:paraId="08C436E7" w14:textId="77777777" w:rsidTr="002D090A">
        <w:tc>
          <w:tcPr>
            <w:tcW w:w="2245" w:type="dxa"/>
          </w:tcPr>
          <w:p w14:paraId="1984AF4D" w14:textId="77777777" w:rsidR="0089192E" w:rsidRPr="0089192E" w:rsidRDefault="0089192E" w:rsidP="002D090A">
            <w:pPr>
              <w:rPr>
                <w:rFonts w:ascii="Times New Roman" w:hAnsi="Times New Roman"/>
                <w:szCs w:val="24"/>
              </w:rPr>
            </w:pPr>
            <w:r w:rsidRPr="0089192E">
              <w:rPr>
                <w:rFonts w:ascii="Times New Roman" w:hAnsi="Times New Roman"/>
                <w:szCs w:val="24"/>
              </w:rPr>
              <w:t>ANTH 4250/5250</w:t>
            </w:r>
          </w:p>
        </w:tc>
        <w:tc>
          <w:tcPr>
            <w:tcW w:w="900" w:type="dxa"/>
          </w:tcPr>
          <w:p w14:paraId="1245DCAA" w14:textId="77777777" w:rsidR="0089192E" w:rsidRPr="0089192E" w:rsidRDefault="0089192E" w:rsidP="002D090A">
            <w:pPr>
              <w:rPr>
                <w:rFonts w:ascii="Times New Roman" w:hAnsi="Times New Roman"/>
                <w:szCs w:val="24"/>
              </w:rPr>
            </w:pPr>
            <w:r w:rsidRPr="0089192E">
              <w:rPr>
                <w:rFonts w:ascii="Times New Roman" w:hAnsi="Times New Roman"/>
                <w:szCs w:val="24"/>
              </w:rPr>
              <w:t>A&amp;S</w:t>
            </w:r>
          </w:p>
        </w:tc>
        <w:tc>
          <w:tcPr>
            <w:tcW w:w="5040" w:type="dxa"/>
          </w:tcPr>
          <w:p w14:paraId="1D2F285F" w14:textId="77777777" w:rsidR="0089192E" w:rsidRPr="0089192E" w:rsidRDefault="0089192E" w:rsidP="002D090A">
            <w:pPr>
              <w:rPr>
                <w:rFonts w:ascii="Times New Roman" w:hAnsi="Times New Roman"/>
                <w:szCs w:val="24"/>
              </w:rPr>
            </w:pPr>
            <w:r w:rsidRPr="0089192E">
              <w:rPr>
                <w:rFonts w:ascii="Times New Roman" w:hAnsi="Times New Roman"/>
                <w:szCs w:val="24"/>
              </w:rPr>
              <w:t>Ethnographies of Global Capitalism</w:t>
            </w:r>
          </w:p>
        </w:tc>
        <w:tc>
          <w:tcPr>
            <w:tcW w:w="900" w:type="dxa"/>
          </w:tcPr>
          <w:p w14:paraId="352C8A59" w14:textId="77777777" w:rsidR="0089192E" w:rsidRPr="0089192E" w:rsidRDefault="0089192E" w:rsidP="002D090A">
            <w:pPr>
              <w:rPr>
                <w:rFonts w:ascii="Times New Roman" w:hAnsi="Times New Roman"/>
                <w:szCs w:val="24"/>
              </w:rPr>
            </w:pPr>
            <w:r w:rsidRPr="0089192E">
              <w:rPr>
                <w:rFonts w:ascii="Times New Roman" w:hAnsi="Times New Roman"/>
                <w:szCs w:val="24"/>
              </w:rPr>
              <w:t>3, 4</w:t>
            </w:r>
          </w:p>
        </w:tc>
      </w:tr>
      <w:tr w:rsidR="0089192E" w:rsidRPr="0089192E" w14:paraId="3BF535DF" w14:textId="77777777" w:rsidTr="002D090A">
        <w:tc>
          <w:tcPr>
            <w:tcW w:w="2245" w:type="dxa"/>
          </w:tcPr>
          <w:p w14:paraId="6A7AE2BB" w14:textId="77777777" w:rsidR="0089192E" w:rsidRPr="0089192E" w:rsidRDefault="0089192E" w:rsidP="002D090A">
            <w:pPr>
              <w:rPr>
                <w:rFonts w:ascii="Times New Roman" w:hAnsi="Times New Roman"/>
                <w:szCs w:val="24"/>
              </w:rPr>
            </w:pPr>
            <w:r w:rsidRPr="0089192E">
              <w:rPr>
                <w:rFonts w:ascii="Times New Roman" w:hAnsi="Times New Roman"/>
                <w:szCs w:val="24"/>
              </w:rPr>
              <w:t>COMM 5611/MDIA 5611</w:t>
            </w:r>
          </w:p>
        </w:tc>
        <w:tc>
          <w:tcPr>
            <w:tcW w:w="900" w:type="dxa"/>
          </w:tcPr>
          <w:p w14:paraId="0758FD39" w14:textId="77777777" w:rsidR="0089192E" w:rsidRPr="0089192E" w:rsidRDefault="0089192E" w:rsidP="002D090A">
            <w:pPr>
              <w:rPr>
                <w:rFonts w:ascii="Times New Roman" w:hAnsi="Times New Roman"/>
                <w:szCs w:val="24"/>
              </w:rPr>
            </w:pPr>
            <w:r w:rsidRPr="0089192E">
              <w:rPr>
                <w:rFonts w:ascii="Times New Roman" w:hAnsi="Times New Roman"/>
                <w:szCs w:val="24"/>
              </w:rPr>
              <w:t>COM</w:t>
            </w:r>
          </w:p>
        </w:tc>
        <w:tc>
          <w:tcPr>
            <w:tcW w:w="5040" w:type="dxa"/>
          </w:tcPr>
          <w:p w14:paraId="7BF72CA6" w14:textId="77777777" w:rsidR="0089192E" w:rsidRPr="0089192E" w:rsidRDefault="0089192E" w:rsidP="002D090A">
            <w:pPr>
              <w:rPr>
                <w:rFonts w:ascii="Times New Roman" w:hAnsi="Times New Roman"/>
                <w:szCs w:val="24"/>
              </w:rPr>
            </w:pPr>
            <w:r w:rsidRPr="0089192E">
              <w:rPr>
                <w:rFonts w:ascii="Times New Roman" w:hAnsi="Times New Roman"/>
                <w:szCs w:val="24"/>
              </w:rPr>
              <w:t>Leading Digital Media Transformation and Innovation in Organizations</w:t>
            </w:r>
          </w:p>
        </w:tc>
        <w:tc>
          <w:tcPr>
            <w:tcW w:w="900" w:type="dxa"/>
          </w:tcPr>
          <w:p w14:paraId="5478DE4E" w14:textId="77777777" w:rsidR="0089192E" w:rsidRPr="0089192E" w:rsidRDefault="0089192E" w:rsidP="002D090A">
            <w:pPr>
              <w:rPr>
                <w:rFonts w:ascii="Times New Roman" w:hAnsi="Times New Roman"/>
                <w:szCs w:val="24"/>
              </w:rPr>
            </w:pPr>
            <w:r w:rsidRPr="0089192E">
              <w:rPr>
                <w:rFonts w:ascii="Times New Roman" w:hAnsi="Times New Roman"/>
                <w:szCs w:val="24"/>
              </w:rPr>
              <w:t>4</w:t>
            </w:r>
          </w:p>
        </w:tc>
      </w:tr>
      <w:tr w:rsidR="0089192E" w:rsidRPr="0089192E" w14:paraId="18AC778F" w14:textId="77777777" w:rsidTr="002D090A">
        <w:tc>
          <w:tcPr>
            <w:tcW w:w="2245" w:type="dxa"/>
          </w:tcPr>
          <w:p w14:paraId="49207631" w14:textId="77777777" w:rsidR="0089192E" w:rsidRPr="0089192E" w:rsidRDefault="0089192E" w:rsidP="002D090A">
            <w:pPr>
              <w:rPr>
                <w:rFonts w:ascii="Times New Roman" w:hAnsi="Times New Roman"/>
                <w:szCs w:val="24"/>
              </w:rPr>
            </w:pPr>
            <w:r w:rsidRPr="0089192E">
              <w:rPr>
                <w:rFonts w:ascii="Times New Roman" w:hAnsi="Times New Roman"/>
                <w:szCs w:val="24"/>
              </w:rPr>
              <w:t>COMM 5812/JOUR 5812</w:t>
            </w:r>
          </w:p>
        </w:tc>
        <w:tc>
          <w:tcPr>
            <w:tcW w:w="900" w:type="dxa"/>
          </w:tcPr>
          <w:p w14:paraId="7D6308E5" w14:textId="77777777" w:rsidR="0089192E" w:rsidRPr="0089192E" w:rsidRDefault="0089192E" w:rsidP="002D090A">
            <w:pPr>
              <w:rPr>
                <w:rFonts w:ascii="Times New Roman" w:hAnsi="Times New Roman"/>
                <w:szCs w:val="24"/>
              </w:rPr>
            </w:pPr>
            <w:r w:rsidRPr="0089192E">
              <w:rPr>
                <w:rFonts w:ascii="Times New Roman" w:hAnsi="Times New Roman"/>
                <w:szCs w:val="24"/>
              </w:rPr>
              <w:t>COM</w:t>
            </w:r>
          </w:p>
        </w:tc>
        <w:tc>
          <w:tcPr>
            <w:tcW w:w="5040" w:type="dxa"/>
          </w:tcPr>
          <w:p w14:paraId="5B5923E3" w14:textId="77777777" w:rsidR="0089192E" w:rsidRPr="0089192E" w:rsidRDefault="0089192E" w:rsidP="002D090A">
            <w:pPr>
              <w:rPr>
                <w:rFonts w:ascii="Times New Roman" w:hAnsi="Times New Roman"/>
                <w:szCs w:val="24"/>
              </w:rPr>
            </w:pPr>
            <w:r w:rsidRPr="0089192E">
              <w:rPr>
                <w:rFonts w:ascii="Times New Roman" w:hAnsi="Times New Roman"/>
                <w:szCs w:val="24"/>
              </w:rPr>
              <w:t>Promoting Digital Media Transformation and Innovation</w:t>
            </w:r>
          </w:p>
        </w:tc>
        <w:tc>
          <w:tcPr>
            <w:tcW w:w="900" w:type="dxa"/>
          </w:tcPr>
          <w:p w14:paraId="05C2AE7C" w14:textId="77777777" w:rsidR="0089192E" w:rsidRPr="0089192E" w:rsidRDefault="0089192E" w:rsidP="002D090A">
            <w:pPr>
              <w:rPr>
                <w:rFonts w:ascii="Times New Roman" w:hAnsi="Times New Roman"/>
                <w:szCs w:val="24"/>
              </w:rPr>
            </w:pPr>
            <w:r w:rsidRPr="0089192E">
              <w:rPr>
                <w:rFonts w:ascii="Times New Roman" w:hAnsi="Times New Roman"/>
                <w:szCs w:val="24"/>
              </w:rPr>
              <w:t>4</w:t>
            </w:r>
          </w:p>
        </w:tc>
      </w:tr>
      <w:tr w:rsidR="0089192E" w:rsidRPr="0089192E" w14:paraId="19E547D7" w14:textId="77777777" w:rsidTr="002D090A">
        <w:tc>
          <w:tcPr>
            <w:tcW w:w="2245" w:type="dxa"/>
          </w:tcPr>
          <w:p w14:paraId="2B735861" w14:textId="77777777" w:rsidR="0089192E" w:rsidRPr="0089192E" w:rsidRDefault="0089192E" w:rsidP="002D090A">
            <w:pPr>
              <w:rPr>
                <w:rFonts w:ascii="Times New Roman" w:hAnsi="Times New Roman"/>
                <w:szCs w:val="24"/>
              </w:rPr>
            </w:pPr>
            <w:r w:rsidRPr="0089192E">
              <w:rPr>
                <w:rFonts w:ascii="Times New Roman" w:hAnsi="Times New Roman"/>
                <w:szCs w:val="24"/>
              </w:rPr>
              <w:t>CSD 3120</w:t>
            </w:r>
          </w:p>
        </w:tc>
        <w:tc>
          <w:tcPr>
            <w:tcW w:w="900" w:type="dxa"/>
          </w:tcPr>
          <w:p w14:paraId="03125A42" w14:textId="77777777" w:rsidR="0089192E" w:rsidRPr="0089192E" w:rsidRDefault="0089192E" w:rsidP="002D090A">
            <w:pPr>
              <w:rPr>
                <w:rFonts w:ascii="Times New Roman" w:hAnsi="Times New Roman"/>
                <w:szCs w:val="24"/>
              </w:rPr>
            </w:pPr>
            <w:r w:rsidRPr="0089192E">
              <w:rPr>
                <w:rFonts w:ascii="Times New Roman" w:hAnsi="Times New Roman"/>
                <w:szCs w:val="24"/>
              </w:rPr>
              <w:t>HSP</w:t>
            </w:r>
          </w:p>
        </w:tc>
        <w:tc>
          <w:tcPr>
            <w:tcW w:w="5040" w:type="dxa"/>
          </w:tcPr>
          <w:p w14:paraId="721D415B" w14:textId="77777777" w:rsidR="0089192E" w:rsidRPr="0089192E" w:rsidRDefault="0089192E" w:rsidP="002D090A">
            <w:pPr>
              <w:rPr>
                <w:rFonts w:ascii="Times New Roman" w:hAnsi="Times New Roman"/>
                <w:szCs w:val="24"/>
              </w:rPr>
            </w:pPr>
            <w:r w:rsidRPr="0089192E">
              <w:rPr>
                <w:rFonts w:ascii="Times New Roman" w:hAnsi="Times New Roman"/>
                <w:szCs w:val="24"/>
              </w:rPr>
              <w:t>Advanced American Sign Language II</w:t>
            </w:r>
          </w:p>
        </w:tc>
        <w:tc>
          <w:tcPr>
            <w:tcW w:w="900" w:type="dxa"/>
          </w:tcPr>
          <w:p w14:paraId="676146C8" w14:textId="77777777" w:rsidR="0089192E" w:rsidRPr="0089192E" w:rsidRDefault="0089192E" w:rsidP="002D090A">
            <w:pPr>
              <w:rPr>
                <w:rFonts w:ascii="Times New Roman" w:hAnsi="Times New Roman"/>
                <w:szCs w:val="24"/>
              </w:rPr>
            </w:pPr>
            <w:r w:rsidRPr="0089192E">
              <w:rPr>
                <w:rFonts w:ascii="Times New Roman" w:hAnsi="Times New Roman"/>
                <w:szCs w:val="24"/>
              </w:rPr>
              <w:t>3</w:t>
            </w:r>
          </w:p>
        </w:tc>
      </w:tr>
      <w:tr w:rsidR="0089192E" w:rsidRPr="0089192E" w14:paraId="7E6D8B68" w14:textId="77777777" w:rsidTr="002D090A">
        <w:tc>
          <w:tcPr>
            <w:tcW w:w="2245" w:type="dxa"/>
          </w:tcPr>
          <w:p w14:paraId="0C01CD23" w14:textId="77777777" w:rsidR="0089192E" w:rsidRPr="0089192E" w:rsidRDefault="0089192E" w:rsidP="002D090A">
            <w:pPr>
              <w:rPr>
                <w:rFonts w:ascii="Times New Roman" w:hAnsi="Times New Roman"/>
                <w:szCs w:val="24"/>
              </w:rPr>
            </w:pPr>
            <w:r w:rsidRPr="0089192E">
              <w:rPr>
                <w:rFonts w:ascii="Times New Roman" w:hAnsi="Times New Roman"/>
                <w:szCs w:val="24"/>
              </w:rPr>
              <w:t>ENG 1510L</w:t>
            </w:r>
          </w:p>
        </w:tc>
        <w:tc>
          <w:tcPr>
            <w:tcW w:w="900" w:type="dxa"/>
          </w:tcPr>
          <w:p w14:paraId="3C277CE0" w14:textId="77777777" w:rsidR="0089192E" w:rsidRPr="0089192E" w:rsidRDefault="0089192E" w:rsidP="002D090A">
            <w:pPr>
              <w:rPr>
                <w:rFonts w:ascii="Times New Roman" w:hAnsi="Times New Roman"/>
                <w:szCs w:val="24"/>
              </w:rPr>
            </w:pPr>
            <w:r w:rsidRPr="0089192E">
              <w:rPr>
                <w:rFonts w:ascii="Times New Roman" w:hAnsi="Times New Roman"/>
                <w:szCs w:val="24"/>
              </w:rPr>
              <w:t>A&amp;S</w:t>
            </w:r>
          </w:p>
        </w:tc>
        <w:tc>
          <w:tcPr>
            <w:tcW w:w="5040" w:type="dxa"/>
          </w:tcPr>
          <w:p w14:paraId="51EE69F3" w14:textId="77777777" w:rsidR="0089192E" w:rsidRPr="0089192E" w:rsidRDefault="0089192E" w:rsidP="002D090A">
            <w:pPr>
              <w:rPr>
                <w:rFonts w:ascii="Times New Roman" w:hAnsi="Times New Roman"/>
                <w:szCs w:val="24"/>
              </w:rPr>
            </w:pPr>
            <w:r w:rsidRPr="0089192E">
              <w:rPr>
                <w:rFonts w:ascii="Times New Roman" w:hAnsi="Times New Roman"/>
                <w:szCs w:val="24"/>
              </w:rPr>
              <w:t>Writing and Rhetoric I Laboratory</w:t>
            </w:r>
          </w:p>
        </w:tc>
        <w:tc>
          <w:tcPr>
            <w:tcW w:w="900" w:type="dxa"/>
          </w:tcPr>
          <w:p w14:paraId="4263818B" w14:textId="77777777" w:rsidR="0089192E" w:rsidRPr="0089192E" w:rsidRDefault="0089192E" w:rsidP="002D090A">
            <w:pPr>
              <w:rPr>
                <w:rFonts w:ascii="Times New Roman" w:hAnsi="Times New Roman"/>
                <w:szCs w:val="24"/>
              </w:rPr>
            </w:pPr>
          </w:p>
        </w:tc>
      </w:tr>
      <w:tr w:rsidR="0089192E" w:rsidRPr="0089192E" w14:paraId="313FAEBB" w14:textId="77777777" w:rsidTr="002D090A">
        <w:tc>
          <w:tcPr>
            <w:tcW w:w="2245" w:type="dxa"/>
          </w:tcPr>
          <w:p w14:paraId="4B8A13C9" w14:textId="77777777" w:rsidR="0089192E" w:rsidRPr="0089192E" w:rsidRDefault="0089192E" w:rsidP="002D090A">
            <w:pPr>
              <w:rPr>
                <w:rFonts w:ascii="Times New Roman" w:hAnsi="Times New Roman"/>
                <w:szCs w:val="24"/>
              </w:rPr>
            </w:pPr>
            <w:r w:rsidRPr="0089192E">
              <w:rPr>
                <w:rFonts w:ascii="Times New Roman" w:hAnsi="Times New Roman"/>
                <w:szCs w:val="24"/>
              </w:rPr>
              <w:t>ENG 3380</w:t>
            </w:r>
          </w:p>
        </w:tc>
        <w:tc>
          <w:tcPr>
            <w:tcW w:w="900" w:type="dxa"/>
          </w:tcPr>
          <w:p w14:paraId="0B25DB5E" w14:textId="77777777" w:rsidR="0089192E" w:rsidRPr="0089192E" w:rsidRDefault="0089192E" w:rsidP="002D090A">
            <w:pPr>
              <w:rPr>
                <w:rFonts w:ascii="Times New Roman" w:hAnsi="Times New Roman"/>
                <w:szCs w:val="24"/>
              </w:rPr>
            </w:pPr>
            <w:r w:rsidRPr="0089192E">
              <w:rPr>
                <w:rFonts w:ascii="Times New Roman" w:hAnsi="Times New Roman"/>
                <w:szCs w:val="24"/>
              </w:rPr>
              <w:t>A&amp;S</w:t>
            </w:r>
          </w:p>
        </w:tc>
        <w:tc>
          <w:tcPr>
            <w:tcW w:w="5040" w:type="dxa"/>
          </w:tcPr>
          <w:p w14:paraId="465D545A" w14:textId="77777777" w:rsidR="0089192E" w:rsidRPr="0089192E" w:rsidRDefault="0089192E" w:rsidP="002D090A">
            <w:pPr>
              <w:rPr>
                <w:rFonts w:ascii="Times New Roman" w:hAnsi="Times New Roman"/>
                <w:szCs w:val="24"/>
              </w:rPr>
            </w:pPr>
            <w:r w:rsidRPr="0089192E">
              <w:rPr>
                <w:rFonts w:ascii="Times New Roman" w:hAnsi="Times New Roman"/>
                <w:szCs w:val="24"/>
              </w:rPr>
              <w:t>Ethnic American Literature</w:t>
            </w:r>
          </w:p>
        </w:tc>
        <w:tc>
          <w:tcPr>
            <w:tcW w:w="900" w:type="dxa"/>
          </w:tcPr>
          <w:p w14:paraId="0579EB2C" w14:textId="77777777" w:rsidR="0089192E" w:rsidRPr="0089192E" w:rsidRDefault="0089192E" w:rsidP="002D090A">
            <w:pPr>
              <w:rPr>
                <w:rFonts w:ascii="Times New Roman" w:hAnsi="Times New Roman"/>
                <w:szCs w:val="24"/>
              </w:rPr>
            </w:pPr>
            <w:r w:rsidRPr="0089192E">
              <w:rPr>
                <w:rFonts w:ascii="Times New Roman" w:hAnsi="Times New Roman"/>
                <w:szCs w:val="24"/>
              </w:rPr>
              <w:t>3</w:t>
            </w:r>
          </w:p>
        </w:tc>
      </w:tr>
      <w:tr w:rsidR="0089192E" w:rsidRPr="0089192E" w14:paraId="040125B3" w14:textId="77777777" w:rsidTr="002D090A">
        <w:tc>
          <w:tcPr>
            <w:tcW w:w="2245" w:type="dxa"/>
          </w:tcPr>
          <w:p w14:paraId="731F1B2A" w14:textId="77777777" w:rsidR="0089192E" w:rsidRPr="0089192E" w:rsidRDefault="0089192E" w:rsidP="002D090A">
            <w:pPr>
              <w:rPr>
                <w:rFonts w:ascii="Times New Roman" w:hAnsi="Times New Roman"/>
                <w:szCs w:val="24"/>
              </w:rPr>
            </w:pPr>
            <w:r w:rsidRPr="0089192E">
              <w:rPr>
                <w:rFonts w:ascii="Times New Roman" w:hAnsi="Times New Roman"/>
                <w:szCs w:val="24"/>
              </w:rPr>
              <w:t>FAR 4500</w:t>
            </w:r>
          </w:p>
        </w:tc>
        <w:tc>
          <w:tcPr>
            <w:tcW w:w="900" w:type="dxa"/>
          </w:tcPr>
          <w:p w14:paraId="0B62154B" w14:textId="77777777" w:rsidR="0089192E" w:rsidRPr="0089192E" w:rsidRDefault="0089192E" w:rsidP="002D090A">
            <w:pPr>
              <w:rPr>
                <w:rFonts w:ascii="Times New Roman" w:hAnsi="Times New Roman"/>
                <w:szCs w:val="24"/>
              </w:rPr>
            </w:pPr>
            <w:r w:rsidRPr="0089192E">
              <w:rPr>
                <w:rFonts w:ascii="Times New Roman" w:hAnsi="Times New Roman"/>
                <w:szCs w:val="24"/>
              </w:rPr>
              <w:t>FAR</w:t>
            </w:r>
          </w:p>
        </w:tc>
        <w:tc>
          <w:tcPr>
            <w:tcW w:w="5040" w:type="dxa"/>
          </w:tcPr>
          <w:p w14:paraId="4CD79B9D" w14:textId="77777777" w:rsidR="0089192E" w:rsidRPr="0089192E" w:rsidRDefault="0089192E" w:rsidP="002D090A">
            <w:pPr>
              <w:rPr>
                <w:rFonts w:ascii="Times New Roman" w:hAnsi="Times New Roman"/>
                <w:szCs w:val="24"/>
              </w:rPr>
            </w:pPr>
            <w:r w:rsidRPr="0089192E">
              <w:rPr>
                <w:rFonts w:ascii="Times New Roman" w:hAnsi="Times New Roman"/>
                <w:szCs w:val="24"/>
              </w:rPr>
              <w:t>30 Mile Studio:  Community Arts Engagement</w:t>
            </w:r>
          </w:p>
        </w:tc>
        <w:tc>
          <w:tcPr>
            <w:tcW w:w="900" w:type="dxa"/>
          </w:tcPr>
          <w:p w14:paraId="0679A6D0" w14:textId="77777777" w:rsidR="0089192E" w:rsidRPr="0089192E" w:rsidRDefault="0089192E" w:rsidP="002D090A">
            <w:pPr>
              <w:rPr>
                <w:rFonts w:ascii="Times New Roman" w:hAnsi="Times New Roman"/>
                <w:szCs w:val="24"/>
              </w:rPr>
            </w:pPr>
            <w:r w:rsidRPr="0089192E">
              <w:rPr>
                <w:rFonts w:ascii="Times New Roman" w:hAnsi="Times New Roman"/>
                <w:szCs w:val="24"/>
              </w:rPr>
              <w:t>4</w:t>
            </w:r>
          </w:p>
        </w:tc>
      </w:tr>
      <w:tr w:rsidR="0089192E" w:rsidRPr="0089192E" w14:paraId="5F32222C" w14:textId="77777777" w:rsidTr="002D090A">
        <w:tc>
          <w:tcPr>
            <w:tcW w:w="2245" w:type="dxa"/>
          </w:tcPr>
          <w:p w14:paraId="3B0FF6FB" w14:textId="77777777" w:rsidR="0089192E" w:rsidRPr="0089192E" w:rsidRDefault="0089192E" w:rsidP="002D090A">
            <w:pPr>
              <w:rPr>
                <w:rFonts w:ascii="Times New Roman" w:hAnsi="Times New Roman"/>
                <w:szCs w:val="24"/>
              </w:rPr>
            </w:pPr>
            <w:r w:rsidRPr="0089192E">
              <w:rPr>
                <w:rFonts w:ascii="Times New Roman" w:hAnsi="Times New Roman"/>
                <w:szCs w:val="24"/>
              </w:rPr>
              <w:t>INST 3600/5600</w:t>
            </w:r>
          </w:p>
        </w:tc>
        <w:tc>
          <w:tcPr>
            <w:tcW w:w="900" w:type="dxa"/>
          </w:tcPr>
          <w:p w14:paraId="6E82C270" w14:textId="77777777" w:rsidR="0089192E" w:rsidRPr="0089192E" w:rsidRDefault="0089192E" w:rsidP="002D090A">
            <w:pPr>
              <w:rPr>
                <w:rFonts w:ascii="Times New Roman" w:hAnsi="Times New Roman"/>
                <w:szCs w:val="24"/>
              </w:rPr>
            </w:pPr>
            <w:r w:rsidRPr="0089192E">
              <w:rPr>
                <w:rFonts w:ascii="Times New Roman" w:hAnsi="Times New Roman"/>
                <w:szCs w:val="24"/>
              </w:rPr>
              <w:t>INST</w:t>
            </w:r>
          </w:p>
        </w:tc>
        <w:tc>
          <w:tcPr>
            <w:tcW w:w="5040" w:type="dxa"/>
          </w:tcPr>
          <w:p w14:paraId="296A38ED" w14:textId="77777777" w:rsidR="0089192E" w:rsidRPr="0089192E" w:rsidRDefault="0089192E" w:rsidP="002D090A">
            <w:pPr>
              <w:rPr>
                <w:rFonts w:ascii="Times New Roman" w:hAnsi="Times New Roman"/>
                <w:szCs w:val="24"/>
              </w:rPr>
            </w:pPr>
            <w:r w:rsidRPr="0089192E">
              <w:rPr>
                <w:rFonts w:ascii="Times New Roman" w:hAnsi="Times New Roman"/>
                <w:szCs w:val="24"/>
              </w:rPr>
              <w:t>Global Citizen Journalism</w:t>
            </w:r>
          </w:p>
        </w:tc>
        <w:tc>
          <w:tcPr>
            <w:tcW w:w="900" w:type="dxa"/>
          </w:tcPr>
          <w:p w14:paraId="6B16A7D9" w14:textId="77777777" w:rsidR="0089192E" w:rsidRPr="0089192E" w:rsidRDefault="0089192E" w:rsidP="002D090A">
            <w:pPr>
              <w:rPr>
                <w:rFonts w:ascii="Times New Roman" w:hAnsi="Times New Roman"/>
                <w:szCs w:val="24"/>
              </w:rPr>
            </w:pPr>
            <w:r w:rsidRPr="0089192E">
              <w:rPr>
                <w:rFonts w:ascii="Times New Roman" w:hAnsi="Times New Roman"/>
                <w:szCs w:val="24"/>
              </w:rPr>
              <w:t>3</w:t>
            </w:r>
          </w:p>
        </w:tc>
      </w:tr>
      <w:tr w:rsidR="0089192E" w:rsidRPr="0089192E" w14:paraId="04953E42" w14:textId="77777777" w:rsidTr="002D090A">
        <w:tc>
          <w:tcPr>
            <w:tcW w:w="2245" w:type="dxa"/>
          </w:tcPr>
          <w:p w14:paraId="2155D305" w14:textId="77777777" w:rsidR="0089192E" w:rsidRPr="0089192E" w:rsidRDefault="0089192E" w:rsidP="002D090A">
            <w:pPr>
              <w:rPr>
                <w:rFonts w:ascii="Times New Roman" w:hAnsi="Times New Roman"/>
                <w:szCs w:val="24"/>
              </w:rPr>
            </w:pPr>
            <w:r w:rsidRPr="0089192E">
              <w:rPr>
                <w:rFonts w:ascii="Times New Roman" w:hAnsi="Times New Roman"/>
                <w:szCs w:val="24"/>
              </w:rPr>
              <w:t>MDIA 5610/COMM 5610</w:t>
            </w:r>
          </w:p>
        </w:tc>
        <w:tc>
          <w:tcPr>
            <w:tcW w:w="900" w:type="dxa"/>
          </w:tcPr>
          <w:p w14:paraId="748D22E8" w14:textId="77777777" w:rsidR="0089192E" w:rsidRPr="0089192E" w:rsidRDefault="0089192E" w:rsidP="002D090A">
            <w:pPr>
              <w:rPr>
                <w:rFonts w:ascii="Times New Roman" w:hAnsi="Times New Roman"/>
                <w:szCs w:val="24"/>
              </w:rPr>
            </w:pPr>
            <w:r w:rsidRPr="0089192E">
              <w:rPr>
                <w:rFonts w:ascii="Times New Roman" w:hAnsi="Times New Roman"/>
                <w:szCs w:val="24"/>
              </w:rPr>
              <w:t>COM</w:t>
            </w:r>
          </w:p>
        </w:tc>
        <w:tc>
          <w:tcPr>
            <w:tcW w:w="5040" w:type="dxa"/>
          </w:tcPr>
          <w:p w14:paraId="6581120B" w14:textId="77777777" w:rsidR="0089192E" w:rsidRPr="0089192E" w:rsidRDefault="0089192E" w:rsidP="002D090A">
            <w:pPr>
              <w:rPr>
                <w:rFonts w:ascii="Times New Roman" w:hAnsi="Times New Roman"/>
                <w:szCs w:val="24"/>
              </w:rPr>
            </w:pPr>
            <w:r w:rsidRPr="0089192E">
              <w:rPr>
                <w:rFonts w:ascii="Times New Roman" w:hAnsi="Times New Roman"/>
                <w:szCs w:val="24"/>
              </w:rPr>
              <w:t>Assessing Digital Media Transformation &amp; Innovation</w:t>
            </w:r>
          </w:p>
        </w:tc>
        <w:tc>
          <w:tcPr>
            <w:tcW w:w="900" w:type="dxa"/>
          </w:tcPr>
          <w:p w14:paraId="239E2244" w14:textId="77777777" w:rsidR="0089192E" w:rsidRPr="0089192E" w:rsidRDefault="0089192E" w:rsidP="002D090A">
            <w:pPr>
              <w:rPr>
                <w:rFonts w:ascii="Times New Roman" w:hAnsi="Times New Roman"/>
                <w:szCs w:val="24"/>
              </w:rPr>
            </w:pPr>
            <w:r w:rsidRPr="0089192E">
              <w:rPr>
                <w:rFonts w:ascii="Times New Roman" w:hAnsi="Times New Roman"/>
                <w:szCs w:val="24"/>
              </w:rPr>
              <w:t>4</w:t>
            </w:r>
          </w:p>
        </w:tc>
      </w:tr>
      <w:tr w:rsidR="0089192E" w:rsidRPr="0089192E" w14:paraId="4B67646E" w14:textId="77777777" w:rsidTr="002D090A">
        <w:tc>
          <w:tcPr>
            <w:tcW w:w="2245" w:type="dxa"/>
          </w:tcPr>
          <w:p w14:paraId="6C821C40" w14:textId="77777777" w:rsidR="0089192E" w:rsidRPr="00002723" w:rsidRDefault="0089192E" w:rsidP="002D090A">
            <w:pPr>
              <w:rPr>
                <w:rFonts w:ascii="Times New Roman" w:hAnsi="Times New Roman"/>
                <w:szCs w:val="24"/>
                <w:highlight w:val="yellow"/>
              </w:rPr>
            </w:pPr>
            <w:r w:rsidRPr="00002723">
              <w:rPr>
                <w:rFonts w:ascii="Times New Roman" w:hAnsi="Times New Roman"/>
                <w:szCs w:val="24"/>
                <w:highlight w:val="yellow"/>
              </w:rPr>
              <w:t>MPA 6001</w:t>
            </w:r>
          </w:p>
        </w:tc>
        <w:tc>
          <w:tcPr>
            <w:tcW w:w="900" w:type="dxa"/>
          </w:tcPr>
          <w:p w14:paraId="5682BEE1" w14:textId="77777777" w:rsidR="0089192E" w:rsidRPr="00002723" w:rsidRDefault="0089192E" w:rsidP="002D090A">
            <w:pPr>
              <w:rPr>
                <w:rFonts w:ascii="Times New Roman" w:hAnsi="Times New Roman"/>
                <w:szCs w:val="24"/>
                <w:highlight w:val="yellow"/>
              </w:rPr>
            </w:pPr>
            <w:r w:rsidRPr="00002723">
              <w:rPr>
                <w:rFonts w:ascii="Times New Roman" w:hAnsi="Times New Roman"/>
                <w:szCs w:val="24"/>
                <w:highlight w:val="yellow"/>
              </w:rPr>
              <w:t>GVS</w:t>
            </w:r>
          </w:p>
        </w:tc>
        <w:tc>
          <w:tcPr>
            <w:tcW w:w="5040" w:type="dxa"/>
          </w:tcPr>
          <w:p w14:paraId="70E1B2D9" w14:textId="77777777" w:rsidR="0089192E" w:rsidRPr="00002723" w:rsidRDefault="0089192E" w:rsidP="002D090A">
            <w:pPr>
              <w:rPr>
                <w:rFonts w:ascii="Times New Roman" w:hAnsi="Times New Roman"/>
                <w:szCs w:val="24"/>
                <w:highlight w:val="yellow"/>
              </w:rPr>
            </w:pPr>
            <w:r w:rsidRPr="00002723">
              <w:rPr>
                <w:rFonts w:ascii="Times New Roman" w:hAnsi="Times New Roman"/>
                <w:szCs w:val="24"/>
                <w:highlight w:val="yellow"/>
              </w:rPr>
              <w:t>Education Policy Analysis</w:t>
            </w:r>
          </w:p>
        </w:tc>
        <w:tc>
          <w:tcPr>
            <w:tcW w:w="900" w:type="dxa"/>
          </w:tcPr>
          <w:p w14:paraId="1D972B5E" w14:textId="77777777" w:rsidR="0089192E" w:rsidRPr="00002723" w:rsidRDefault="0089192E" w:rsidP="002D090A">
            <w:pPr>
              <w:rPr>
                <w:rFonts w:ascii="Times New Roman" w:hAnsi="Times New Roman"/>
                <w:szCs w:val="24"/>
                <w:highlight w:val="yellow"/>
              </w:rPr>
            </w:pPr>
            <w:r w:rsidRPr="00002723">
              <w:rPr>
                <w:rFonts w:ascii="Times New Roman" w:hAnsi="Times New Roman"/>
                <w:szCs w:val="24"/>
                <w:highlight w:val="yellow"/>
              </w:rPr>
              <w:t>2</w:t>
            </w:r>
          </w:p>
        </w:tc>
      </w:tr>
      <w:tr w:rsidR="0089192E" w:rsidRPr="0089192E" w14:paraId="034EAE5F" w14:textId="77777777" w:rsidTr="002D090A">
        <w:tc>
          <w:tcPr>
            <w:tcW w:w="2245" w:type="dxa"/>
          </w:tcPr>
          <w:p w14:paraId="58849B0A" w14:textId="77777777" w:rsidR="0089192E" w:rsidRPr="0089192E" w:rsidRDefault="0089192E" w:rsidP="002D090A">
            <w:pPr>
              <w:rPr>
                <w:rFonts w:ascii="Times New Roman" w:hAnsi="Times New Roman"/>
                <w:szCs w:val="24"/>
              </w:rPr>
            </w:pPr>
            <w:r w:rsidRPr="0089192E">
              <w:rPr>
                <w:rFonts w:ascii="Times New Roman" w:hAnsi="Times New Roman"/>
                <w:szCs w:val="24"/>
              </w:rPr>
              <w:t>MUS 6300</w:t>
            </w:r>
          </w:p>
        </w:tc>
        <w:tc>
          <w:tcPr>
            <w:tcW w:w="900" w:type="dxa"/>
          </w:tcPr>
          <w:p w14:paraId="723CA89E" w14:textId="77777777" w:rsidR="0089192E" w:rsidRPr="0089192E" w:rsidRDefault="0089192E" w:rsidP="002D090A">
            <w:pPr>
              <w:rPr>
                <w:rFonts w:ascii="Times New Roman" w:hAnsi="Times New Roman"/>
                <w:szCs w:val="24"/>
              </w:rPr>
            </w:pPr>
            <w:r w:rsidRPr="0089192E">
              <w:rPr>
                <w:rFonts w:ascii="Times New Roman" w:hAnsi="Times New Roman"/>
                <w:szCs w:val="24"/>
              </w:rPr>
              <w:t>FAR</w:t>
            </w:r>
          </w:p>
        </w:tc>
        <w:tc>
          <w:tcPr>
            <w:tcW w:w="5040" w:type="dxa"/>
          </w:tcPr>
          <w:p w14:paraId="1C1DBB5F" w14:textId="77777777" w:rsidR="0089192E" w:rsidRPr="0089192E" w:rsidRDefault="0089192E" w:rsidP="002D090A">
            <w:pPr>
              <w:rPr>
                <w:rFonts w:ascii="Times New Roman" w:hAnsi="Times New Roman"/>
                <w:szCs w:val="24"/>
              </w:rPr>
            </w:pPr>
            <w:r w:rsidRPr="0089192E">
              <w:rPr>
                <w:rFonts w:ascii="Times New Roman" w:hAnsi="Times New Roman"/>
                <w:szCs w:val="24"/>
              </w:rPr>
              <w:t>Topics in World Music Performance</w:t>
            </w:r>
          </w:p>
        </w:tc>
        <w:tc>
          <w:tcPr>
            <w:tcW w:w="900" w:type="dxa"/>
          </w:tcPr>
          <w:p w14:paraId="3BA9FCA9" w14:textId="77777777" w:rsidR="0089192E" w:rsidRPr="0089192E" w:rsidRDefault="0089192E" w:rsidP="002D090A">
            <w:pPr>
              <w:rPr>
                <w:rFonts w:ascii="Times New Roman" w:hAnsi="Times New Roman"/>
                <w:szCs w:val="24"/>
              </w:rPr>
            </w:pPr>
            <w:r w:rsidRPr="0089192E">
              <w:rPr>
                <w:rFonts w:ascii="Times New Roman" w:hAnsi="Times New Roman"/>
                <w:szCs w:val="24"/>
              </w:rPr>
              <w:t>2-3</w:t>
            </w:r>
          </w:p>
        </w:tc>
      </w:tr>
      <w:tr w:rsidR="0089192E" w:rsidRPr="0089192E" w14:paraId="0ADBE251" w14:textId="77777777" w:rsidTr="002D090A">
        <w:tc>
          <w:tcPr>
            <w:tcW w:w="2245" w:type="dxa"/>
          </w:tcPr>
          <w:p w14:paraId="7C843738" w14:textId="77777777" w:rsidR="0089192E" w:rsidRPr="0089192E" w:rsidRDefault="0089192E" w:rsidP="002D090A">
            <w:pPr>
              <w:rPr>
                <w:rFonts w:ascii="Times New Roman" w:hAnsi="Times New Roman"/>
                <w:szCs w:val="24"/>
              </w:rPr>
            </w:pPr>
            <w:r w:rsidRPr="0089192E">
              <w:rPr>
                <w:rFonts w:ascii="Times New Roman" w:hAnsi="Times New Roman"/>
                <w:szCs w:val="24"/>
              </w:rPr>
              <w:t>THAR 3920/5920</w:t>
            </w:r>
          </w:p>
        </w:tc>
        <w:tc>
          <w:tcPr>
            <w:tcW w:w="900" w:type="dxa"/>
          </w:tcPr>
          <w:p w14:paraId="77474ED6" w14:textId="77777777" w:rsidR="0089192E" w:rsidRPr="0089192E" w:rsidRDefault="0089192E" w:rsidP="002D090A">
            <w:pPr>
              <w:rPr>
                <w:rFonts w:ascii="Times New Roman" w:hAnsi="Times New Roman"/>
                <w:szCs w:val="24"/>
              </w:rPr>
            </w:pPr>
            <w:r w:rsidRPr="0089192E">
              <w:rPr>
                <w:rFonts w:ascii="Times New Roman" w:hAnsi="Times New Roman"/>
                <w:szCs w:val="24"/>
              </w:rPr>
              <w:t>FAR</w:t>
            </w:r>
          </w:p>
        </w:tc>
        <w:tc>
          <w:tcPr>
            <w:tcW w:w="5040" w:type="dxa"/>
          </w:tcPr>
          <w:p w14:paraId="05A86374" w14:textId="77777777" w:rsidR="0089192E" w:rsidRPr="0089192E" w:rsidRDefault="0089192E" w:rsidP="002D090A">
            <w:pPr>
              <w:rPr>
                <w:rFonts w:ascii="Times New Roman" w:hAnsi="Times New Roman"/>
                <w:szCs w:val="24"/>
              </w:rPr>
            </w:pPr>
            <w:r w:rsidRPr="0089192E">
              <w:rPr>
                <w:rFonts w:ascii="Times New Roman" w:hAnsi="Times New Roman"/>
                <w:szCs w:val="24"/>
              </w:rPr>
              <w:t>Tantrum Theater Practicum</w:t>
            </w:r>
          </w:p>
        </w:tc>
        <w:tc>
          <w:tcPr>
            <w:tcW w:w="900" w:type="dxa"/>
          </w:tcPr>
          <w:p w14:paraId="27FC086C" w14:textId="77777777" w:rsidR="0089192E" w:rsidRPr="0089192E" w:rsidRDefault="0089192E" w:rsidP="002D090A">
            <w:pPr>
              <w:rPr>
                <w:rFonts w:ascii="Times New Roman" w:hAnsi="Times New Roman"/>
                <w:szCs w:val="24"/>
              </w:rPr>
            </w:pPr>
            <w:r w:rsidRPr="0089192E">
              <w:rPr>
                <w:rFonts w:ascii="Times New Roman" w:hAnsi="Times New Roman"/>
                <w:szCs w:val="24"/>
              </w:rPr>
              <w:t>1-4</w:t>
            </w:r>
          </w:p>
        </w:tc>
      </w:tr>
    </w:tbl>
    <w:p w14:paraId="3085F10D" w14:textId="77777777" w:rsidR="0089192E" w:rsidRPr="0089192E" w:rsidRDefault="0089192E" w:rsidP="0089192E">
      <w:pPr>
        <w:rPr>
          <w:rFonts w:ascii="Times New Roman" w:hAnsi="Times New Roman"/>
          <w:szCs w:val="24"/>
        </w:rPr>
      </w:pPr>
    </w:p>
    <w:p w14:paraId="1D7D5F55" w14:textId="0B8A84E6" w:rsidR="0089192E" w:rsidRPr="0089192E" w:rsidRDefault="0089192E" w:rsidP="0089192E">
      <w:pPr>
        <w:rPr>
          <w:rFonts w:ascii="Times New Roman" w:hAnsi="Times New Roman"/>
          <w:b/>
          <w:szCs w:val="24"/>
        </w:rPr>
      </w:pPr>
      <w:r w:rsidRPr="0089192E">
        <w:rPr>
          <w:rFonts w:ascii="Times New Roman" w:hAnsi="Times New Roman"/>
          <w:b/>
          <w:szCs w:val="24"/>
        </w:rPr>
        <w:t xml:space="preserve">COURSE CHANGES </w:t>
      </w:r>
    </w:p>
    <w:tbl>
      <w:tblPr>
        <w:tblStyle w:val="TableGrid"/>
        <w:tblW w:w="0" w:type="auto"/>
        <w:tblLook w:val="04A0" w:firstRow="1" w:lastRow="0" w:firstColumn="1" w:lastColumn="0" w:noHBand="0" w:noVBand="1"/>
      </w:tblPr>
      <w:tblGrid>
        <w:gridCol w:w="1549"/>
        <w:gridCol w:w="1146"/>
        <w:gridCol w:w="3600"/>
        <w:gridCol w:w="2790"/>
      </w:tblGrid>
      <w:tr w:rsidR="0089192E" w:rsidRPr="0089192E" w14:paraId="4B5C92E5" w14:textId="77777777" w:rsidTr="002D090A">
        <w:trPr>
          <w:trHeight w:val="557"/>
        </w:trPr>
        <w:tc>
          <w:tcPr>
            <w:tcW w:w="1549" w:type="dxa"/>
          </w:tcPr>
          <w:p w14:paraId="6DBF1106" w14:textId="77777777" w:rsidR="0089192E" w:rsidRPr="0089192E" w:rsidRDefault="0089192E" w:rsidP="002D090A">
            <w:pPr>
              <w:rPr>
                <w:rFonts w:ascii="Times New Roman" w:hAnsi="Times New Roman"/>
                <w:b/>
                <w:bCs/>
                <w:szCs w:val="24"/>
              </w:rPr>
            </w:pPr>
            <w:r w:rsidRPr="0089192E">
              <w:rPr>
                <w:rFonts w:ascii="Times New Roman" w:hAnsi="Times New Roman"/>
                <w:b/>
                <w:bCs/>
                <w:szCs w:val="24"/>
              </w:rPr>
              <w:t>Course Prefix and Number</w:t>
            </w:r>
          </w:p>
        </w:tc>
        <w:tc>
          <w:tcPr>
            <w:tcW w:w="1146" w:type="dxa"/>
          </w:tcPr>
          <w:p w14:paraId="55FD0884" w14:textId="77777777" w:rsidR="0089192E" w:rsidRPr="0089192E" w:rsidRDefault="0089192E" w:rsidP="002D090A">
            <w:pPr>
              <w:rPr>
                <w:rFonts w:ascii="Times New Roman" w:hAnsi="Times New Roman"/>
                <w:b/>
                <w:bCs/>
                <w:szCs w:val="24"/>
              </w:rPr>
            </w:pPr>
            <w:r w:rsidRPr="0089192E">
              <w:rPr>
                <w:rFonts w:ascii="Times New Roman" w:hAnsi="Times New Roman"/>
                <w:b/>
                <w:bCs/>
                <w:szCs w:val="24"/>
              </w:rPr>
              <w:t>College</w:t>
            </w:r>
          </w:p>
        </w:tc>
        <w:tc>
          <w:tcPr>
            <w:tcW w:w="3600" w:type="dxa"/>
          </w:tcPr>
          <w:p w14:paraId="673C9B2C" w14:textId="77777777" w:rsidR="0089192E" w:rsidRPr="0089192E" w:rsidRDefault="0089192E" w:rsidP="002D090A">
            <w:pPr>
              <w:rPr>
                <w:rFonts w:ascii="Times New Roman" w:hAnsi="Times New Roman"/>
                <w:b/>
                <w:bCs/>
                <w:szCs w:val="24"/>
              </w:rPr>
            </w:pPr>
            <w:r w:rsidRPr="0089192E">
              <w:rPr>
                <w:rFonts w:ascii="Times New Roman" w:hAnsi="Times New Roman"/>
                <w:b/>
                <w:bCs/>
                <w:szCs w:val="24"/>
              </w:rPr>
              <w:t>Course Name</w:t>
            </w:r>
          </w:p>
        </w:tc>
        <w:tc>
          <w:tcPr>
            <w:tcW w:w="2790" w:type="dxa"/>
          </w:tcPr>
          <w:p w14:paraId="1B19E46B" w14:textId="77777777" w:rsidR="0089192E" w:rsidRPr="0089192E" w:rsidRDefault="0089192E" w:rsidP="002D090A">
            <w:pPr>
              <w:rPr>
                <w:rFonts w:ascii="Times New Roman" w:hAnsi="Times New Roman"/>
                <w:b/>
                <w:bCs/>
                <w:szCs w:val="24"/>
              </w:rPr>
            </w:pPr>
            <w:r w:rsidRPr="0089192E">
              <w:rPr>
                <w:rFonts w:ascii="Times New Roman" w:hAnsi="Times New Roman"/>
                <w:b/>
                <w:bCs/>
                <w:szCs w:val="24"/>
              </w:rPr>
              <w:t>Change Type</w:t>
            </w:r>
          </w:p>
        </w:tc>
      </w:tr>
      <w:tr w:rsidR="0089192E" w:rsidRPr="0089192E" w14:paraId="6F2795F5" w14:textId="77777777" w:rsidTr="002D090A">
        <w:tc>
          <w:tcPr>
            <w:tcW w:w="1549" w:type="dxa"/>
          </w:tcPr>
          <w:p w14:paraId="397C339C" w14:textId="77777777" w:rsidR="0089192E" w:rsidRPr="0089192E" w:rsidRDefault="0089192E" w:rsidP="002D090A">
            <w:pPr>
              <w:rPr>
                <w:rFonts w:ascii="Times New Roman" w:hAnsi="Times New Roman"/>
                <w:szCs w:val="24"/>
              </w:rPr>
            </w:pPr>
            <w:r w:rsidRPr="0089192E">
              <w:rPr>
                <w:rFonts w:ascii="Times New Roman" w:hAnsi="Times New Roman"/>
                <w:szCs w:val="24"/>
              </w:rPr>
              <w:t>CE 2160</w:t>
            </w:r>
          </w:p>
        </w:tc>
        <w:tc>
          <w:tcPr>
            <w:tcW w:w="1146" w:type="dxa"/>
          </w:tcPr>
          <w:p w14:paraId="6CD4A808"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353F3C3C" w14:textId="77777777" w:rsidR="0089192E" w:rsidRPr="0089192E" w:rsidRDefault="0089192E" w:rsidP="002D090A">
            <w:pPr>
              <w:rPr>
                <w:rFonts w:ascii="Times New Roman" w:hAnsi="Times New Roman"/>
                <w:szCs w:val="24"/>
              </w:rPr>
            </w:pPr>
            <w:r w:rsidRPr="0089192E">
              <w:rPr>
                <w:rFonts w:ascii="Times New Roman" w:hAnsi="Times New Roman"/>
                <w:szCs w:val="24"/>
              </w:rPr>
              <w:t>Construction Engineering and Management</w:t>
            </w:r>
          </w:p>
        </w:tc>
        <w:tc>
          <w:tcPr>
            <w:tcW w:w="2790" w:type="dxa"/>
          </w:tcPr>
          <w:p w14:paraId="55F6910D" w14:textId="77777777" w:rsidR="0089192E" w:rsidRPr="0089192E" w:rsidRDefault="0089192E" w:rsidP="002D090A">
            <w:pPr>
              <w:rPr>
                <w:rFonts w:ascii="Times New Roman" w:hAnsi="Times New Roman"/>
                <w:szCs w:val="24"/>
              </w:rPr>
            </w:pPr>
            <w:r w:rsidRPr="0089192E">
              <w:rPr>
                <w:rFonts w:ascii="Times New Roman" w:hAnsi="Times New Roman"/>
                <w:szCs w:val="24"/>
              </w:rPr>
              <w:t>Learning outcomes</w:t>
            </w:r>
          </w:p>
        </w:tc>
      </w:tr>
      <w:tr w:rsidR="0089192E" w:rsidRPr="0089192E" w14:paraId="24BE9D10" w14:textId="77777777" w:rsidTr="002D090A">
        <w:tc>
          <w:tcPr>
            <w:tcW w:w="1549" w:type="dxa"/>
          </w:tcPr>
          <w:p w14:paraId="5CB0C9F8" w14:textId="77777777" w:rsidR="0089192E" w:rsidRPr="0089192E" w:rsidRDefault="0089192E" w:rsidP="002D090A">
            <w:pPr>
              <w:rPr>
                <w:rFonts w:ascii="Times New Roman" w:hAnsi="Times New Roman"/>
                <w:szCs w:val="24"/>
              </w:rPr>
            </w:pPr>
            <w:r w:rsidRPr="0089192E">
              <w:rPr>
                <w:rFonts w:ascii="Times New Roman" w:hAnsi="Times New Roman"/>
                <w:szCs w:val="24"/>
              </w:rPr>
              <w:t>CE 3410</w:t>
            </w:r>
          </w:p>
        </w:tc>
        <w:tc>
          <w:tcPr>
            <w:tcW w:w="1146" w:type="dxa"/>
          </w:tcPr>
          <w:p w14:paraId="05411394"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2C98B822" w14:textId="77777777" w:rsidR="0089192E" w:rsidRPr="0089192E" w:rsidRDefault="0089192E" w:rsidP="002D090A">
            <w:pPr>
              <w:rPr>
                <w:rFonts w:ascii="Times New Roman" w:hAnsi="Times New Roman"/>
                <w:szCs w:val="24"/>
              </w:rPr>
            </w:pPr>
            <w:r w:rsidRPr="0089192E">
              <w:rPr>
                <w:rFonts w:ascii="Times New Roman" w:hAnsi="Times New Roman"/>
                <w:szCs w:val="24"/>
              </w:rPr>
              <w:t>Hydraulics Laboratory</w:t>
            </w:r>
          </w:p>
        </w:tc>
        <w:tc>
          <w:tcPr>
            <w:tcW w:w="2790" w:type="dxa"/>
          </w:tcPr>
          <w:p w14:paraId="79DCBFFF" w14:textId="77777777" w:rsidR="0089192E" w:rsidRPr="0089192E" w:rsidRDefault="0089192E" w:rsidP="002D090A">
            <w:pPr>
              <w:rPr>
                <w:rFonts w:ascii="Times New Roman" w:hAnsi="Times New Roman"/>
                <w:szCs w:val="24"/>
              </w:rPr>
            </w:pPr>
            <w:r w:rsidRPr="0089192E">
              <w:rPr>
                <w:rFonts w:ascii="Times New Roman" w:hAnsi="Times New Roman"/>
                <w:szCs w:val="24"/>
              </w:rPr>
              <w:t>Learning outcomes</w:t>
            </w:r>
          </w:p>
        </w:tc>
      </w:tr>
      <w:tr w:rsidR="0089192E" w:rsidRPr="0089192E" w14:paraId="385B30C3" w14:textId="77777777" w:rsidTr="002D090A">
        <w:trPr>
          <w:trHeight w:val="359"/>
        </w:trPr>
        <w:tc>
          <w:tcPr>
            <w:tcW w:w="1549" w:type="dxa"/>
          </w:tcPr>
          <w:p w14:paraId="3F9C395E" w14:textId="77777777" w:rsidR="0089192E" w:rsidRPr="0089192E" w:rsidRDefault="0089192E" w:rsidP="002D090A">
            <w:pPr>
              <w:rPr>
                <w:rFonts w:ascii="Times New Roman" w:hAnsi="Times New Roman"/>
                <w:szCs w:val="24"/>
              </w:rPr>
            </w:pPr>
            <w:r w:rsidRPr="0089192E">
              <w:rPr>
                <w:rFonts w:ascii="Times New Roman" w:hAnsi="Times New Roman"/>
                <w:szCs w:val="24"/>
              </w:rPr>
              <w:t>CE 3420/5420</w:t>
            </w:r>
          </w:p>
        </w:tc>
        <w:tc>
          <w:tcPr>
            <w:tcW w:w="1146" w:type="dxa"/>
          </w:tcPr>
          <w:p w14:paraId="67519AB8"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40A9814D" w14:textId="77777777" w:rsidR="0089192E" w:rsidRPr="0089192E" w:rsidRDefault="0089192E" w:rsidP="002D090A">
            <w:pPr>
              <w:rPr>
                <w:rFonts w:ascii="Times New Roman" w:hAnsi="Times New Roman"/>
                <w:szCs w:val="24"/>
              </w:rPr>
            </w:pPr>
            <w:r w:rsidRPr="0089192E">
              <w:rPr>
                <w:rFonts w:ascii="Times New Roman" w:hAnsi="Times New Roman"/>
                <w:szCs w:val="24"/>
              </w:rPr>
              <w:t>Applied Hydraulics and Hydrology</w:t>
            </w:r>
          </w:p>
        </w:tc>
        <w:tc>
          <w:tcPr>
            <w:tcW w:w="2790" w:type="dxa"/>
          </w:tcPr>
          <w:p w14:paraId="41D2357F" w14:textId="77777777" w:rsidR="0089192E" w:rsidRPr="0089192E" w:rsidRDefault="0089192E" w:rsidP="002D090A">
            <w:pPr>
              <w:rPr>
                <w:rFonts w:ascii="Times New Roman" w:hAnsi="Times New Roman"/>
                <w:szCs w:val="24"/>
              </w:rPr>
            </w:pPr>
            <w:r w:rsidRPr="0089192E">
              <w:rPr>
                <w:rFonts w:ascii="Times New Roman" w:hAnsi="Times New Roman"/>
                <w:szCs w:val="24"/>
              </w:rPr>
              <w:t>Learning outcomes</w:t>
            </w:r>
          </w:p>
        </w:tc>
      </w:tr>
      <w:tr w:rsidR="0089192E" w:rsidRPr="0089192E" w14:paraId="40D7053C" w14:textId="77777777" w:rsidTr="002D090A">
        <w:tc>
          <w:tcPr>
            <w:tcW w:w="1549" w:type="dxa"/>
          </w:tcPr>
          <w:p w14:paraId="1D6A8AB3" w14:textId="77777777" w:rsidR="0089192E" w:rsidRPr="0089192E" w:rsidRDefault="0089192E" w:rsidP="002D090A">
            <w:pPr>
              <w:rPr>
                <w:rFonts w:ascii="Times New Roman" w:hAnsi="Times New Roman"/>
                <w:szCs w:val="24"/>
              </w:rPr>
            </w:pPr>
            <w:r w:rsidRPr="0089192E">
              <w:rPr>
                <w:rFonts w:ascii="Times New Roman" w:hAnsi="Times New Roman"/>
                <w:szCs w:val="24"/>
              </w:rPr>
              <w:t>CE 3700/5700</w:t>
            </w:r>
          </w:p>
        </w:tc>
        <w:tc>
          <w:tcPr>
            <w:tcW w:w="1146" w:type="dxa"/>
          </w:tcPr>
          <w:p w14:paraId="1B57B10C"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0E2FDFCC" w14:textId="77777777" w:rsidR="0089192E" w:rsidRPr="0089192E" w:rsidRDefault="0089192E" w:rsidP="002D090A">
            <w:pPr>
              <w:rPr>
                <w:rFonts w:ascii="Times New Roman" w:hAnsi="Times New Roman"/>
                <w:szCs w:val="24"/>
              </w:rPr>
            </w:pPr>
            <w:r w:rsidRPr="0089192E">
              <w:rPr>
                <w:rFonts w:ascii="Times New Roman" w:hAnsi="Times New Roman"/>
                <w:szCs w:val="24"/>
              </w:rPr>
              <w:t>Geotechnical Engineering</w:t>
            </w:r>
          </w:p>
        </w:tc>
        <w:tc>
          <w:tcPr>
            <w:tcW w:w="2790" w:type="dxa"/>
          </w:tcPr>
          <w:p w14:paraId="5DA93EB1" w14:textId="77777777" w:rsidR="0089192E" w:rsidRPr="0089192E" w:rsidRDefault="0089192E" w:rsidP="002D090A">
            <w:pPr>
              <w:rPr>
                <w:rFonts w:ascii="Times New Roman" w:hAnsi="Times New Roman"/>
                <w:szCs w:val="24"/>
              </w:rPr>
            </w:pPr>
            <w:r w:rsidRPr="0089192E">
              <w:rPr>
                <w:rFonts w:ascii="Times New Roman" w:hAnsi="Times New Roman"/>
                <w:szCs w:val="24"/>
              </w:rPr>
              <w:t>Learning outcomes</w:t>
            </w:r>
          </w:p>
        </w:tc>
      </w:tr>
      <w:tr w:rsidR="0089192E" w:rsidRPr="0089192E" w14:paraId="238FEA82" w14:textId="77777777" w:rsidTr="002D090A">
        <w:tc>
          <w:tcPr>
            <w:tcW w:w="1549" w:type="dxa"/>
          </w:tcPr>
          <w:p w14:paraId="13F0AF15" w14:textId="77777777" w:rsidR="0089192E" w:rsidRPr="0089192E" w:rsidRDefault="0089192E" w:rsidP="002D090A">
            <w:pPr>
              <w:rPr>
                <w:rFonts w:ascii="Times New Roman" w:hAnsi="Times New Roman"/>
                <w:szCs w:val="24"/>
              </w:rPr>
            </w:pPr>
            <w:r w:rsidRPr="0089192E">
              <w:rPr>
                <w:rFonts w:ascii="Times New Roman" w:hAnsi="Times New Roman"/>
                <w:szCs w:val="24"/>
              </w:rPr>
              <w:t>CE 3710</w:t>
            </w:r>
          </w:p>
        </w:tc>
        <w:tc>
          <w:tcPr>
            <w:tcW w:w="1146" w:type="dxa"/>
          </w:tcPr>
          <w:p w14:paraId="13797BC5"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368DDE74" w14:textId="77777777" w:rsidR="0089192E" w:rsidRPr="0089192E" w:rsidRDefault="0089192E" w:rsidP="002D090A">
            <w:pPr>
              <w:rPr>
                <w:rFonts w:ascii="Times New Roman" w:hAnsi="Times New Roman"/>
                <w:szCs w:val="24"/>
              </w:rPr>
            </w:pPr>
            <w:r w:rsidRPr="0089192E">
              <w:rPr>
                <w:rFonts w:ascii="Times New Roman" w:hAnsi="Times New Roman"/>
                <w:szCs w:val="24"/>
              </w:rPr>
              <w:t>Soil Engineering Laboratory</w:t>
            </w:r>
          </w:p>
        </w:tc>
        <w:tc>
          <w:tcPr>
            <w:tcW w:w="2790" w:type="dxa"/>
          </w:tcPr>
          <w:p w14:paraId="7B9BD038" w14:textId="77777777" w:rsidR="0089192E" w:rsidRPr="0089192E" w:rsidRDefault="0089192E" w:rsidP="002D090A">
            <w:pPr>
              <w:rPr>
                <w:rFonts w:ascii="Times New Roman" w:hAnsi="Times New Roman"/>
                <w:szCs w:val="24"/>
              </w:rPr>
            </w:pPr>
            <w:r w:rsidRPr="0089192E">
              <w:rPr>
                <w:rFonts w:ascii="Times New Roman" w:hAnsi="Times New Roman"/>
                <w:szCs w:val="24"/>
              </w:rPr>
              <w:t>Learning outcomes</w:t>
            </w:r>
          </w:p>
        </w:tc>
      </w:tr>
      <w:tr w:rsidR="0089192E" w:rsidRPr="0089192E" w14:paraId="657A07FB" w14:textId="77777777" w:rsidTr="002D090A">
        <w:tc>
          <w:tcPr>
            <w:tcW w:w="1549" w:type="dxa"/>
          </w:tcPr>
          <w:p w14:paraId="632441EF" w14:textId="77777777" w:rsidR="0089192E" w:rsidRPr="0089192E" w:rsidRDefault="0089192E" w:rsidP="002D090A">
            <w:pPr>
              <w:rPr>
                <w:rFonts w:ascii="Times New Roman" w:hAnsi="Times New Roman"/>
                <w:szCs w:val="24"/>
              </w:rPr>
            </w:pPr>
            <w:r w:rsidRPr="0089192E">
              <w:rPr>
                <w:rFonts w:ascii="Times New Roman" w:hAnsi="Times New Roman"/>
                <w:szCs w:val="24"/>
              </w:rPr>
              <w:t>CE 4330</w:t>
            </w:r>
          </w:p>
        </w:tc>
        <w:tc>
          <w:tcPr>
            <w:tcW w:w="1146" w:type="dxa"/>
          </w:tcPr>
          <w:p w14:paraId="01025D52"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52C2D10E" w14:textId="77777777" w:rsidR="0089192E" w:rsidRPr="0089192E" w:rsidRDefault="0089192E" w:rsidP="002D090A">
            <w:pPr>
              <w:rPr>
                <w:rFonts w:ascii="Times New Roman" w:hAnsi="Times New Roman"/>
                <w:szCs w:val="24"/>
              </w:rPr>
            </w:pPr>
            <w:r w:rsidRPr="0089192E">
              <w:rPr>
                <w:rFonts w:ascii="Times New Roman" w:hAnsi="Times New Roman"/>
                <w:szCs w:val="24"/>
              </w:rPr>
              <w:t>Structural Design in Steel</w:t>
            </w:r>
          </w:p>
        </w:tc>
        <w:tc>
          <w:tcPr>
            <w:tcW w:w="2790" w:type="dxa"/>
          </w:tcPr>
          <w:p w14:paraId="16DADDC2" w14:textId="77777777" w:rsidR="0089192E" w:rsidRPr="0089192E" w:rsidRDefault="0089192E" w:rsidP="002D090A">
            <w:pPr>
              <w:rPr>
                <w:rFonts w:ascii="Times New Roman" w:hAnsi="Times New Roman"/>
                <w:szCs w:val="24"/>
              </w:rPr>
            </w:pPr>
            <w:r w:rsidRPr="0089192E">
              <w:rPr>
                <w:rFonts w:ascii="Times New Roman" w:hAnsi="Times New Roman"/>
                <w:szCs w:val="24"/>
              </w:rPr>
              <w:t>Learning outcomes</w:t>
            </w:r>
          </w:p>
        </w:tc>
      </w:tr>
      <w:tr w:rsidR="0089192E" w:rsidRPr="0089192E" w14:paraId="430B8E78" w14:textId="77777777" w:rsidTr="002D090A">
        <w:tc>
          <w:tcPr>
            <w:tcW w:w="1549" w:type="dxa"/>
          </w:tcPr>
          <w:p w14:paraId="15912458" w14:textId="77777777" w:rsidR="0089192E" w:rsidRPr="0089192E" w:rsidRDefault="0089192E" w:rsidP="002D090A">
            <w:pPr>
              <w:rPr>
                <w:rFonts w:ascii="Times New Roman" w:hAnsi="Times New Roman"/>
                <w:szCs w:val="24"/>
              </w:rPr>
            </w:pPr>
            <w:r w:rsidRPr="0089192E">
              <w:rPr>
                <w:rFonts w:ascii="Times New Roman" w:hAnsi="Times New Roman"/>
                <w:szCs w:val="24"/>
              </w:rPr>
              <w:t>COMS 7130</w:t>
            </w:r>
          </w:p>
        </w:tc>
        <w:tc>
          <w:tcPr>
            <w:tcW w:w="1146" w:type="dxa"/>
          </w:tcPr>
          <w:p w14:paraId="7C2BF69E" w14:textId="77777777" w:rsidR="0089192E" w:rsidRPr="0089192E" w:rsidRDefault="0089192E" w:rsidP="002D090A">
            <w:pPr>
              <w:rPr>
                <w:rFonts w:ascii="Times New Roman" w:hAnsi="Times New Roman"/>
                <w:szCs w:val="24"/>
              </w:rPr>
            </w:pPr>
            <w:r w:rsidRPr="0089192E">
              <w:rPr>
                <w:rFonts w:ascii="Times New Roman" w:hAnsi="Times New Roman"/>
                <w:szCs w:val="24"/>
              </w:rPr>
              <w:t>COM</w:t>
            </w:r>
          </w:p>
        </w:tc>
        <w:tc>
          <w:tcPr>
            <w:tcW w:w="3600" w:type="dxa"/>
          </w:tcPr>
          <w:p w14:paraId="3DA10382" w14:textId="77777777" w:rsidR="0089192E" w:rsidRPr="0089192E" w:rsidRDefault="0089192E" w:rsidP="002D090A">
            <w:pPr>
              <w:rPr>
                <w:rFonts w:ascii="Times New Roman" w:hAnsi="Times New Roman"/>
                <w:szCs w:val="24"/>
              </w:rPr>
            </w:pPr>
            <w:r w:rsidRPr="0089192E">
              <w:rPr>
                <w:rFonts w:ascii="Times New Roman" w:hAnsi="Times New Roman"/>
                <w:szCs w:val="24"/>
              </w:rPr>
              <w:t>Language and Social Interaction Research Methods in Communication</w:t>
            </w:r>
          </w:p>
        </w:tc>
        <w:tc>
          <w:tcPr>
            <w:tcW w:w="2790" w:type="dxa"/>
          </w:tcPr>
          <w:p w14:paraId="651072A8" w14:textId="77777777" w:rsidR="0089192E" w:rsidRPr="0089192E" w:rsidRDefault="0089192E" w:rsidP="002D090A">
            <w:pPr>
              <w:rPr>
                <w:rFonts w:ascii="Times New Roman" w:hAnsi="Times New Roman"/>
                <w:szCs w:val="24"/>
              </w:rPr>
            </w:pPr>
            <w:r w:rsidRPr="0089192E">
              <w:rPr>
                <w:rFonts w:ascii="Times New Roman" w:hAnsi="Times New Roman"/>
                <w:szCs w:val="24"/>
              </w:rPr>
              <w:t>Course refresh</w:t>
            </w:r>
          </w:p>
        </w:tc>
      </w:tr>
      <w:tr w:rsidR="0089192E" w:rsidRPr="0089192E" w14:paraId="6232737F" w14:textId="77777777" w:rsidTr="002D090A">
        <w:tc>
          <w:tcPr>
            <w:tcW w:w="1549" w:type="dxa"/>
          </w:tcPr>
          <w:p w14:paraId="2D65599A" w14:textId="77777777" w:rsidR="0089192E" w:rsidRPr="0089192E" w:rsidRDefault="0089192E" w:rsidP="002D090A">
            <w:pPr>
              <w:rPr>
                <w:rFonts w:ascii="Times New Roman" w:hAnsi="Times New Roman"/>
                <w:szCs w:val="24"/>
              </w:rPr>
            </w:pPr>
            <w:r w:rsidRPr="0089192E">
              <w:rPr>
                <w:rFonts w:ascii="Times New Roman" w:hAnsi="Times New Roman"/>
                <w:szCs w:val="24"/>
              </w:rPr>
              <w:t>CS 6950</w:t>
            </w:r>
          </w:p>
        </w:tc>
        <w:tc>
          <w:tcPr>
            <w:tcW w:w="1146" w:type="dxa"/>
          </w:tcPr>
          <w:p w14:paraId="242B31C7"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2821680D" w14:textId="77777777" w:rsidR="0089192E" w:rsidRPr="0089192E" w:rsidRDefault="0089192E" w:rsidP="002D090A">
            <w:pPr>
              <w:rPr>
                <w:rFonts w:ascii="Times New Roman" w:hAnsi="Times New Roman"/>
                <w:szCs w:val="24"/>
              </w:rPr>
            </w:pPr>
            <w:r w:rsidRPr="0089192E">
              <w:rPr>
                <w:rFonts w:ascii="Times New Roman" w:hAnsi="Times New Roman"/>
                <w:szCs w:val="24"/>
              </w:rPr>
              <w:t>Thesis</w:t>
            </w:r>
          </w:p>
        </w:tc>
        <w:tc>
          <w:tcPr>
            <w:tcW w:w="2790" w:type="dxa"/>
          </w:tcPr>
          <w:p w14:paraId="24A17C83" w14:textId="77777777" w:rsidR="0089192E" w:rsidRPr="0089192E" w:rsidRDefault="0089192E" w:rsidP="002D090A">
            <w:pPr>
              <w:rPr>
                <w:rFonts w:ascii="Times New Roman" w:hAnsi="Times New Roman"/>
                <w:szCs w:val="24"/>
              </w:rPr>
            </w:pPr>
            <w:r w:rsidRPr="0089192E">
              <w:rPr>
                <w:rFonts w:ascii="Times New Roman" w:hAnsi="Times New Roman"/>
                <w:szCs w:val="24"/>
              </w:rPr>
              <w:t>Maximum hours; GEC</w:t>
            </w:r>
          </w:p>
        </w:tc>
      </w:tr>
      <w:tr w:rsidR="0089192E" w:rsidRPr="0089192E" w14:paraId="221A98BB" w14:textId="77777777" w:rsidTr="002D090A">
        <w:tc>
          <w:tcPr>
            <w:tcW w:w="1549" w:type="dxa"/>
          </w:tcPr>
          <w:p w14:paraId="4485BB09" w14:textId="77777777" w:rsidR="0089192E" w:rsidRPr="0089192E" w:rsidRDefault="0089192E" w:rsidP="002D090A">
            <w:pPr>
              <w:rPr>
                <w:rFonts w:ascii="Times New Roman" w:hAnsi="Times New Roman"/>
                <w:szCs w:val="24"/>
              </w:rPr>
            </w:pPr>
            <w:r w:rsidRPr="0089192E">
              <w:rPr>
                <w:rFonts w:ascii="Times New Roman" w:hAnsi="Times New Roman"/>
                <w:szCs w:val="24"/>
              </w:rPr>
              <w:t>EDMC 3300L</w:t>
            </w:r>
          </w:p>
        </w:tc>
        <w:tc>
          <w:tcPr>
            <w:tcW w:w="1146" w:type="dxa"/>
          </w:tcPr>
          <w:p w14:paraId="59651153"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3600" w:type="dxa"/>
          </w:tcPr>
          <w:p w14:paraId="15567AD1" w14:textId="77777777" w:rsidR="0089192E" w:rsidRPr="0089192E" w:rsidRDefault="0089192E" w:rsidP="002D090A">
            <w:pPr>
              <w:rPr>
                <w:rFonts w:ascii="Times New Roman" w:hAnsi="Times New Roman"/>
                <w:szCs w:val="24"/>
              </w:rPr>
            </w:pPr>
            <w:r w:rsidRPr="0089192E">
              <w:rPr>
                <w:rFonts w:ascii="Times New Roman" w:hAnsi="Times New Roman"/>
                <w:szCs w:val="24"/>
              </w:rPr>
              <w:t>Teaching Middle Childhood Mathematics - Lab</w:t>
            </w:r>
          </w:p>
        </w:tc>
        <w:tc>
          <w:tcPr>
            <w:tcW w:w="2790" w:type="dxa"/>
          </w:tcPr>
          <w:p w14:paraId="31B2595A" w14:textId="77777777" w:rsidR="0089192E" w:rsidRPr="0089192E" w:rsidRDefault="0089192E" w:rsidP="002D090A">
            <w:pPr>
              <w:rPr>
                <w:rFonts w:ascii="Times New Roman" w:hAnsi="Times New Roman"/>
                <w:szCs w:val="24"/>
              </w:rPr>
            </w:pPr>
            <w:r w:rsidRPr="0089192E">
              <w:rPr>
                <w:rFonts w:ascii="Times New Roman" w:hAnsi="Times New Roman"/>
                <w:szCs w:val="24"/>
              </w:rPr>
              <w:t>Prerequisite; update Topics section</w:t>
            </w:r>
          </w:p>
        </w:tc>
      </w:tr>
      <w:tr w:rsidR="0089192E" w:rsidRPr="0089192E" w14:paraId="466C991A" w14:textId="77777777" w:rsidTr="002D090A">
        <w:tc>
          <w:tcPr>
            <w:tcW w:w="1549" w:type="dxa"/>
          </w:tcPr>
          <w:p w14:paraId="7161F8E6" w14:textId="77777777" w:rsidR="0089192E" w:rsidRPr="0089192E" w:rsidRDefault="0089192E" w:rsidP="002D090A">
            <w:pPr>
              <w:rPr>
                <w:rFonts w:ascii="Times New Roman" w:hAnsi="Times New Roman"/>
                <w:szCs w:val="24"/>
              </w:rPr>
            </w:pPr>
            <w:r w:rsidRPr="0089192E">
              <w:rPr>
                <w:rFonts w:ascii="Times New Roman" w:hAnsi="Times New Roman"/>
                <w:szCs w:val="24"/>
              </w:rPr>
              <w:t>EE 6940</w:t>
            </w:r>
          </w:p>
        </w:tc>
        <w:tc>
          <w:tcPr>
            <w:tcW w:w="1146" w:type="dxa"/>
          </w:tcPr>
          <w:p w14:paraId="56968DE2"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68CDFA87" w14:textId="77777777" w:rsidR="0089192E" w:rsidRPr="0089192E" w:rsidRDefault="0089192E" w:rsidP="002D090A">
            <w:pPr>
              <w:rPr>
                <w:rFonts w:ascii="Times New Roman" w:hAnsi="Times New Roman"/>
                <w:szCs w:val="24"/>
              </w:rPr>
            </w:pPr>
            <w:r w:rsidRPr="0089192E">
              <w:rPr>
                <w:rFonts w:ascii="Times New Roman" w:hAnsi="Times New Roman"/>
                <w:szCs w:val="24"/>
              </w:rPr>
              <w:t>MS Research</w:t>
            </w:r>
          </w:p>
        </w:tc>
        <w:tc>
          <w:tcPr>
            <w:tcW w:w="2790" w:type="dxa"/>
          </w:tcPr>
          <w:p w14:paraId="41110EAB" w14:textId="77777777" w:rsidR="0089192E" w:rsidRPr="0089192E" w:rsidRDefault="0089192E" w:rsidP="002D090A">
            <w:pPr>
              <w:rPr>
                <w:rFonts w:ascii="Times New Roman" w:hAnsi="Times New Roman"/>
                <w:szCs w:val="24"/>
              </w:rPr>
            </w:pPr>
            <w:r w:rsidRPr="0089192E">
              <w:rPr>
                <w:rFonts w:ascii="Times New Roman" w:hAnsi="Times New Roman"/>
                <w:szCs w:val="24"/>
              </w:rPr>
              <w:t>Maximum hours; GEC</w:t>
            </w:r>
          </w:p>
        </w:tc>
      </w:tr>
      <w:tr w:rsidR="0089192E" w:rsidRPr="0089192E" w14:paraId="1985C656" w14:textId="77777777" w:rsidTr="002D090A">
        <w:tc>
          <w:tcPr>
            <w:tcW w:w="1549" w:type="dxa"/>
          </w:tcPr>
          <w:p w14:paraId="4F3A5243" w14:textId="77777777" w:rsidR="0089192E" w:rsidRPr="0089192E" w:rsidRDefault="0089192E" w:rsidP="002D090A">
            <w:pPr>
              <w:rPr>
                <w:rFonts w:ascii="Times New Roman" w:hAnsi="Times New Roman"/>
                <w:szCs w:val="24"/>
              </w:rPr>
            </w:pPr>
            <w:r w:rsidRPr="0089192E">
              <w:rPr>
                <w:rFonts w:ascii="Times New Roman" w:hAnsi="Times New Roman"/>
                <w:szCs w:val="24"/>
              </w:rPr>
              <w:t>EE 6943</w:t>
            </w:r>
          </w:p>
        </w:tc>
        <w:tc>
          <w:tcPr>
            <w:tcW w:w="1146" w:type="dxa"/>
          </w:tcPr>
          <w:p w14:paraId="0B72A9B0"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48E47424" w14:textId="77777777" w:rsidR="0089192E" w:rsidRPr="0089192E" w:rsidRDefault="0089192E" w:rsidP="002D090A">
            <w:pPr>
              <w:rPr>
                <w:rFonts w:ascii="Times New Roman" w:hAnsi="Times New Roman"/>
                <w:szCs w:val="24"/>
              </w:rPr>
            </w:pPr>
            <w:r w:rsidRPr="0089192E">
              <w:rPr>
                <w:rFonts w:ascii="Times New Roman" w:hAnsi="Times New Roman"/>
                <w:szCs w:val="24"/>
              </w:rPr>
              <w:t>MS Project Report</w:t>
            </w:r>
          </w:p>
        </w:tc>
        <w:tc>
          <w:tcPr>
            <w:tcW w:w="2790" w:type="dxa"/>
          </w:tcPr>
          <w:p w14:paraId="7F48738C" w14:textId="77777777" w:rsidR="0089192E" w:rsidRPr="0089192E" w:rsidRDefault="0089192E" w:rsidP="002D090A">
            <w:pPr>
              <w:rPr>
                <w:rFonts w:ascii="Times New Roman" w:hAnsi="Times New Roman"/>
                <w:szCs w:val="24"/>
              </w:rPr>
            </w:pPr>
            <w:r w:rsidRPr="0089192E">
              <w:rPr>
                <w:rFonts w:ascii="Times New Roman" w:hAnsi="Times New Roman"/>
                <w:szCs w:val="24"/>
              </w:rPr>
              <w:t>Maximum hours; GEC</w:t>
            </w:r>
          </w:p>
        </w:tc>
      </w:tr>
      <w:tr w:rsidR="0089192E" w:rsidRPr="0089192E" w14:paraId="4E59437C" w14:textId="77777777" w:rsidTr="002D090A">
        <w:tc>
          <w:tcPr>
            <w:tcW w:w="1549" w:type="dxa"/>
          </w:tcPr>
          <w:p w14:paraId="3C168A1D" w14:textId="77777777" w:rsidR="0089192E" w:rsidRPr="0089192E" w:rsidRDefault="0089192E" w:rsidP="002D090A">
            <w:pPr>
              <w:rPr>
                <w:rFonts w:ascii="Times New Roman" w:hAnsi="Times New Roman"/>
                <w:szCs w:val="24"/>
              </w:rPr>
            </w:pPr>
            <w:r w:rsidRPr="0089192E">
              <w:rPr>
                <w:rFonts w:ascii="Times New Roman" w:hAnsi="Times New Roman"/>
                <w:szCs w:val="24"/>
              </w:rPr>
              <w:t>EE 6950</w:t>
            </w:r>
          </w:p>
        </w:tc>
        <w:tc>
          <w:tcPr>
            <w:tcW w:w="1146" w:type="dxa"/>
          </w:tcPr>
          <w:p w14:paraId="47BD4F34"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44946178" w14:textId="77777777" w:rsidR="0089192E" w:rsidRPr="0089192E" w:rsidRDefault="0089192E" w:rsidP="002D090A">
            <w:pPr>
              <w:rPr>
                <w:rFonts w:ascii="Times New Roman" w:hAnsi="Times New Roman"/>
                <w:szCs w:val="24"/>
              </w:rPr>
            </w:pPr>
            <w:r w:rsidRPr="0089192E">
              <w:rPr>
                <w:rFonts w:ascii="Times New Roman" w:hAnsi="Times New Roman"/>
                <w:szCs w:val="24"/>
              </w:rPr>
              <w:t>Thesis</w:t>
            </w:r>
          </w:p>
        </w:tc>
        <w:tc>
          <w:tcPr>
            <w:tcW w:w="2790" w:type="dxa"/>
          </w:tcPr>
          <w:p w14:paraId="0B6C21CC" w14:textId="77777777" w:rsidR="0089192E" w:rsidRPr="0089192E" w:rsidRDefault="0089192E" w:rsidP="002D090A">
            <w:pPr>
              <w:rPr>
                <w:rFonts w:ascii="Times New Roman" w:hAnsi="Times New Roman"/>
                <w:szCs w:val="24"/>
              </w:rPr>
            </w:pPr>
            <w:r w:rsidRPr="0089192E">
              <w:rPr>
                <w:rFonts w:ascii="Times New Roman" w:hAnsi="Times New Roman"/>
                <w:szCs w:val="24"/>
              </w:rPr>
              <w:t>Maximum hours; GEC</w:t>
            </w:r>
          </w:p>
        </w:tc>
      </w:tr>
      <w:tr w:rsidR="0089192E" w:rsidRPr="0089192E" w14:paraId="2FA3E4C0" w14:textId="77777777" w:rsidTr="002D090A">
        <w:tc>
          <w:tcPr>
            <w:tcW w:w="1549" w:type="dxa"/>
          </w:tcPr>
          <w:p w14:paraId="517EC49D" w14:textId="77777777" w:rsidR="0089192E" w:rsidRPr="0089192E" w:rsidRDefault="0089192E" w:rsidP="002D090A">
            <w:pPr>
              <w:rPr>
                <w:rFonts w:ascii="Times New Roman" w:hAnsi="Times New Roman"/>
                <w:szCs w:val="24"/>
              </w:rPr>
            </w:pPr>
            <w:r w:rsidRPr="0089192E">
              <w:rPr>
                <w:rFonts w:ascii="Times New Roman" w:hAnsi="Times New Roman"/>
                <w:szCs w:val="24"/>
              </w:rPr>
              <w:t>EE 8940</w:t>
            </w:r>
          </w:p>
        </w:tc>
        <w:tc>
          <w:tcPr>
            <w:tcW w:w="1146" w:type="dxa"/>
          </w:tcPr>
          <w:p w14:paraId="07498957"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2B267AF7" w14:textId="77777777" w:rsidR="0089192E" w:rsidRPr="0089192E" w:rsidRDefault="0089192E" w:rsidP="002D090A">
            <w:pPr>
              <w:rPr>
                <w:rFonts w:ascii="Times New Roman" w:hAnsi="Times New Roman"/>
                <w:szCs w:val="24"/>
              </w:rPr>
            </w:pPr>
            <w:r w:rsidRPr="0089192E">
              <w:rPr>
                <w:rFonts w:ascii="Times New Roman" w:hAnsi="Times New Roman"/>
                <w:szCs w:val="24"/>
              </w:rPr>
              <w:t>Doctoral Research</w:t>
            </w:r>
          </w:p>
        </w:tc>
        <w:tc>
          <w:tcPr>
            <w:tcW w:w="2790" w:type="dxa"/>
          </w:tcPr>
          <w:p w14:paraId="7E481D95" w14:textId="77777777" w:rsidR="0089192E" w:rsidRPr="0089192E" w:rsidRDefault="0089192E" w:rsidP="002D090A">
            <w:pPr>
              <w:rPr>
                <w:rFonts w:ascii="Times New Roman" w:hAnsi="Times New Roman"/>
                <w:szCs w:val="24"/>
              </w:rPr>
            </w:pPr>
            <w:r w:rsidRPr="0089192E">
              <w:rPr>
                <w:rFonts w:ascii="Times New Roman" w:hAnsi="Times New Roman"/>
                <w:szCs w:val="24"/>
              </w:rPr>
              <w:t>Maximum hours; GEC</w:t>
            </w:r>
          </w:p>
        </w:tc>
      </w:tr>
      <w:tr w:rsidR="0089192E" w:rsidRPr="0089192E" w14:paraId="602DD72C" w14:textId="77777777" w:rsidTr="002D090A">
        <w:tc>
          <w:tcPr>
            <w:tcW w:w="1549" w:type="dxa"/>
          </w:tcPr>
          <w:p w14:paraId="3D8B6AE6" w14:textId="77777777" w:rsidR="0089192E" w:rsidRPr="0089192E" w:rsidRDefault="0089192E" w:rsidP="002D090A">
            <w:pPr>
              <w:rPr>
                <w:rFonts w:ascii="Times New Roman" w:hAnsi="Times New Roman"/>
                <w:szCs w:val="24"/>
              </w:rPr>
            </w:pPr>
            <w:r w:rsidRPr="0089192E">
              <w:rPr>
                <w:rFonts w:ascii="Times New Roman" w:hAnsi="Times New Roman"/>
                <w:szCs w:val="24"/>
              </w:rPr>
              <w:t>EE 8950</w:t>
            </w:r>
          </w:p>
        </w:tc>
        <w:tc>
          <w:tcPr>
            <w:tcW w:w="1146" w:type="dxa"/>
          </w:tcPr>
          <w:p w14:paraId="2890C888"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5569CE1D" w14:textId="77777777" w:rsidR="0089192E" w:rsidRPr="0089192E" w:rsidRDefault="0089192E" w:rsidP="002D090A">
            <w:pPr>
              <w:rPr>
                <w:rFonts w:ascii="Times New Roman" w:hAnsi="Times New Roman"/>
                <w:szCs w:val="24"/>
              </w:rPr>
            </w:pPr>
            <w:r w:rsidRPr="0089192E">
              <w:rPr>
                <w:rFonts w:ascii="Times New Roman" w:hAnsi="Times New Roman"/>
                <w:szCs w:val="24"/>
              </w:rPr>
              <w:t>Dissertation</w:t>
            </w:r>
          </w:p>
        </w:tc>
        <w:tc>
          <w:tcPr>
            <w:tcW w:w="2790" w:type="dxa"/>
          </w:tcPr>
          <w:p w14:paraId="57151E07" w14:textId="77777777" w:rsidR="0089192E" w:rsidRPr="0089192E" w:rsidRDefault="0089192E" w:rsidP="002D090A">
            <w:pPr>
              <w:rPr>
                <w:rFonts w:ascii="Times New Roman" w:hAnsi="Times New Roman"/>
                <w:szCs w:val="24"/>
              </w:rPr>
            </w:pPr>
            <w:r w:rsidRPr="0089192E">
              <w:rPr>
                <w:rFonts w:ascii="Times New Roman" w:hAnsi="Times New Roman"/>
                <w:szCs w:val="24"/>
              </w:rPr>
              <w:t>Maximum hours; GEC</w:t>
            </w:r>
          </w:p>
        </w:tc>
      </w:tr>
      <w:tr w:rsidR="0089192E" w:rsidRPr="0089192E" w14:paraId="0FFBC643" w14:textId="77777777" w:rsidTr="002D090A">
        <w:tc>
          <w:tcPr>
            <w:tcW w:w="1549" w:type="dxa"/>
          </w:tcPr>
          <w:p w14:paraId="59A48AA6" w14:textId="77777777" w:rsidR="0089192E" w:rsidRPr="0089192E" w:rsidRDefault="0089192E" w:rsidP="002D090A">
            <w:pPr>
              <w:rPr>
                <w:rFonts w:ascii="Times New Roman" w:hAnsi="Times New Roman"/>
                <w:szCs w:val="24"/>
              </w:rPr>
            </w:pPr>
            <w:r w:rsidRPr="0089192E">
              <w:rPr>
                <w:rFonts w:ascii="Times New Roman" w:hAnsi="Times New Roman"/>
                <w:szCs w:val="24"/>
              </w:rPr>
              <w:t>ET 8940</w:t>
            </w:r>
          </w:p>
        </w:tc>
        <w:tc>
          <w:tcPr>
            <w:tcW w:w="1146" w:type="dxa"/>
          </w:tcPr>
          <w:p w14:paraId="1867F014"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6671E6B6" w14:textId="77777777" w:rsidR="0089192E" w:rsidRPr="0089192E" w:rsidRDefault="0089192E" w:rsidP="002D090A">
            <w:pPr>
              <w:rPr>
                <w:rFonts w:ascii="Times New Roman" w:hAnsi="Times New Roman"/>
                <w:szCs w:val="24"/>
              </w:rPr>
            </w:pPr>
            <w:r w:rsidRPr="0089192E">
              <w:rPr>
                <w:rFonts w:ascii="Times New Roman" w:hAnsi="Times New Roman"/>
                <w:szCs w:val="24"/>
              </w:rPr>
              <w:t>Doctoral Research</w:t>
            </w:r>
          </w:p>
        </w:tc>
        <w:tc>
          <w:tcPr>
            <w:tcW w:w="2790" w:type="dxa"/>
          </w:tcPr>
          <w:p w14:paraId="3AACBDD7" w14:textId="77777777" w:rsidR="0089192E" w:rsidRPr="0089192E" w:rsidRDefault="0089192E" w:rsidP="002D090A">
            <w:pPr>
              <w:rPr>
                <w:rFonts w:ascii="Times New Roman" w:hAnsi="Times New Roman"/>
                <w:szCs w:val="24"/>
              </w:rPr>
            </w:pPr>
            <w:r w:rsidRPr="0089192E">
              <w:rPr>
                <w:rFonts w:ascii="Times New Roman" w:hAnsi="Times New Roman"/>
                <w:szCs w:val="24"/>
              </w:rPr>
              <w:t>Maximum hours; GEC</w:t>
            </w:r>
          </w:p>
        </w:tc>
      </w:tr>
      <w:tr w:rsidR="0089192E" w:rsidRPr="0089192E" w14:paraId="3D8215CA" w14:textId="77777777" w:rsidTr="002D090A">
        <w:tc>
          <w:tcPr>
            <w:tcW w:w="1549" w:type="dxa"/>
          </w:tcPr>
          <w:p w14:paraId="48F1B40F" w14:textId="77777777" w:rsidR="0089192E" w:rsidRPr="0089192E" w:rsidRDefault="0089192E" w:rsidP="002D090A">
            <w:pPr>
              <w:rPr>
                <w:rFonts w:ascii="Times New Roman" w:hAnsi="Times New Roman"/>
                <w:szCs w:val="24"/>
              </w:rPr>
            </w:pPr>
            <w:r w:rsidRPr="0089192E">
              <w:rPr>
                <w:rFonts w:ascii="Times New Roman" w:hAnsi="Times New Roman"/>
                <w:szCs w:val="24"/>
              </w:rPr>
              <w:t>ET 8950</w:t>
            </w:r>
          </w:p>
        </w:tc>
        <w:tc>
          <w:tcPr>
            <w:tcW w:w="1146" w:type="dxa"/>
          </w:tcPr>
          <w:p w14:paraId="7B95745E" w14:textId="77777777" w:rsidR="0089192E" w:rsidRPr="0089192E" w:rsidRDefault="0089192E" w:rsidP="002D090A">
            <w:pPr>
              <w:rPr>
                <w:rFonts w:ascii="Times New Roman" w:hAnsi="Times New Roman"/>
                <w:szCs w:val="24"/>
              </w:rPr>
            </w:pPr>
            <w:r w:rsidRPr="0089192E">
              <w:rPr>
                <w:rFonts w:ascii="Times New Roman" w:hAnsi="Times New Roman"/>
                <w:szCs w:val="24"/>
              </w:rPr>
              <w:t>ENT</w:t>
            </w:r>
          </w:p>
        </w:tc>
        <w:tc>
          <w:tcPr>
            <w:tcW w:w="3600" w:type="dxa"/>
          </w:tcPr>
          <w:p w14:paraId="2F9E40F2" w14:textId="77777777" w:rsidR="0089192E" w:rsidRPr="0089192E" w:rsidRDefault="0089192E" w:rsidP="002D090A">
            <w:pPr>
              <w:rPr>
                <w:rFonts w:ascii="Times New Roman" w:hAnsi="Times New Roman"/>
                <w:szCs w:val="24"/>
              </w:rPr>
            </w:pPr>
            <w:r w:rsidRPr="0089192E">
              <w:rPr>
                <w:rFonts w:ascii="Times New Roman" w:hAnsi="Times New Roman"/>
                <w:szCs w:val="24"/>
              </w:rPr>
              <w:t>Dissertation</w:t>
            </w:r>
          </w:p>
        </w:tc>
        <w:tc>
          <w:tcPr>
            <w:tcW w:w="2790" w:type="dxa"/>
          </w:tcPr>
          <w:p w14:paraId="652E550F" w14:textId="77777777" w:rsidR="0089192E" w:rsidRPr="0089192E" w:rsidRDefault="0089192E" w:rsidP="002D090A">
            <w:pPr>
              <w:rPr>
                <w:rFonts w:ascii="Times New Roman" w:hAnsi="Times New Roman"/>
                <w:szCs w:val="24"/>
              </w:rPr>
            </w:pPr>
            <w:r w:rsidRPr="0089192E">
              <w:rPr>
                <w:rFonts w:ascii="Times New Roman" w:hAnsi="Times New Roman"/>
                <w:szCs w:val="24"/>
              </w:rPr>
              <w:t>Maximum hours; GEC</w:t>
            </w:r>
          </w:p>
        </w:tc>
      </w:tr>
      <w:tr w:rsidR="0089192E" w:rsidRPr="0089192E" w14:paraId="7564EE2C" w14:textId="77777777" w:rsidTr="002D090A">
        <w:tc>
          <w:tcPr>
            <w:tcW w:w="1549" w:type="dxa"/>
          </w:tcPr>
          <w:p w14:paraId="428AAB18" w14:textId="77777777" w:rsidR="0089192E" w:rsidRPr="0089192E" w:rsidRDefault="0089192E" w:rsidP="002D090A">
            <w:pPr>
              <w:rPr>
                <w:rFonts w:ascii="Times New Roman" w:hAnsi="Times New Roman"/>
                <w:szCs w:val="24"/>
              </w:rPr>
            </w:pPr>
            <w:r w:rsidRPr="0089192E">
              <w:rPr>
                <w:rFonts w:ascii="Times New Roman" w:hAnsi="Times New Roman"/>
                <w:szCs w:val="24"/>
              </w:rPr>
              <w:t>HLTH 4050</w:t>
            </w:r>
          </w:p>
        </w:tc>
        <w:tc>
          <w:tcPr>
            <w:tcW w:w="1146" w:type="dxa"/>
          </w:tcPr>
          <w:p w14:paraId="5CD280D9" w14:textId="77777777" w:rsidR="0089192E" w:rsidRPr="0089192E" w:rsidRDefault="0089192E" w:rsidP="002D090A">
            <w:pPr>
              <w:rPr>
                <w:rFonts w:ascii="Times New Roman" w:hAnsi="Times New Roman"/>
                <w:szCs w:val="24"/>
              </w:rPr>
            </w:pPr>
            <w:r w:rsidRPr="0089192E">
              <w:rPr>
                <w:rFonts w:ascii="Times New Roman" w:hAnsi="Times New Roman"/>
                <w:szCs w:val="24"/>
              </w:rPr>
              <w:t>HSP</w:t>
            </w:r>
          </w:p>
        </w:tc>
        <w:tc>
          <w:tcPr>
            <w:tcW w:w="3600" w:type="dxa"/>
          </w:tcPr>
          <w:p w14:paraId="12A5E977" w14:textId="77777777" w:rsidR="0089192E" w:rsidRPr="0089192E" w:rsidRDefault="0089192E" w:rsidP="002D090A">
            <w:pPr>
              <w:rPr>
                <w:rFonts w:ascii="Times New Roman" w:hAnsi="Times New Roman"/>
                <w:szCs w:val="24"/>
              </w:rPr>
            </w:pPr>
            <w:r w:rsidRPr="0089192E">
              <w:rPr>
                <w:rFonts w:ascii="Times New Roman" w:hAnsi="Times New Roman"/>
                <w:szCs w:val="24"/>
              </w:rPr>
              <w:t>Principles of Nursing Home Administration</w:t>
            </w:r>
          </w:p>
        </w:tc>
        <w:tc>
          <w:tcPr>
            <w:tcW w:w="2790" w:type="dxa"/>
          </w:tcPr>
          <w:p w14:paraId="01FA2B8A" w14:textId="77777777" w:rsidR="0089192E" w:rsidRPr="0089192E" w:rsidRDefault="0089192E" w:rsidP="002D090A">
            <w:pPr>
              <w:rPr>
                <w:rFonts w:ascii="Times New Roman" w:hAnsi="Times New Roman"/>
                <w:szCs w:val="24"/>
              </w:rPr>
            </w:pPr>
            <w:r w:rsidRPr="0089192E">
              <w:rPr>
                <w:rFonts w:ascii="Times New Roman" w:hAnsi="Times New Roman"/>
                <w:szCs w:val="24"/>
              </w:rPr>
              <w:t>Prerequisite</w:t>
            </w:r>
          </w:p>
        </w:tc>
      </w:tr>
      <w:tr w:rsidR="0089192E" w:rsidRPr="0089192E" w14:paraId="23E448E5" w14:textId="77777777" w:rsidTr="002D090A">
        <w:tc>
          <w:tcPr>
            <w:tcW w:w="1549" w:type="dxa"/>
          </w:tcPr>
          <w:p w14:paraId="3C121229" w14:textId="77777777" w:rsidR="0089192E" w:rsidRPr="0089192E" w:rsidRDefault="0089192E" w:rsidP="002D090A">
            <w:pPr>
              <w:rPr>
                <w:rFonts w:ascii="Times New Roman" w:hAnsi="Times New Roman"/>
                <w:szCs w:val="24"/>
              </w:rPr>
            </w:pPr>
            <w:r w:rsidRPr="0089192E">
              <w:rPr>
                <w:rFonts w:ascii="Times New Roman" w:hAnsi="Times New Roman"/>
                <w:szCs w:val="24"/>
              </w:rPr>
              <w:lastRenderedPageBreak/>
              <w:t>HLTH 4060</w:t>
            </w:r>
          </w:p>
        </w:tc>
        <w:tc>
          <w:tcPr>
            <w:tcW w:w="1146" w:type="dxa"/>
          </w:tcPr>
          <w:p w14:paraId="1C4F8956" w14:textId="77777777" w:rsidR="0089192E" w:rsidRPr="0089192E" w:rsidRDefault="0089192E" w:rsidP="002D090A">
            <w:pPr>
              <w:rPr>
                <w:rFonts w:ascii="Times New Roman" w:hAnsi="Times New Roman"/>
                <w:szCs w:val="24"/>
              </w:rPr>
            </w:pPr>
            <w:r w:rsidRPr="0089192E">
              <w:rPr>
                <w:rFonts w:ascii="Times New Roman" w:hAnsi="Times New Roman"/>
                <w:szCs w:val="24"/>
              </w:rPr>
              <w:t>HSP</w:t>
            </w:r>
          </w:p>
        </w:tc>
        <w:tc>
          <w:tcPr>
            <w:tcW w:w="3600" w:type="dxa"/>
          </w:tcPr>
          <w:p w14:paraId="325464EF" w14:textId="77777777" w:rsidR="0089192E" w:rsidRPr="0089192E" w:rsidRDefault="0089192E" w:rsidP="002D090A">
            <w:pPr>
              <w:rPr>
                <w:rFonts w:ascii="Times New Roman" w:hAnsi="Times New Roman"/>
                <w:szCs w:val="24"/>
              </w:rPr>
            </w:pPr>
            <w:r w:rsidRPr="0089192E">
              <w:rPr>
                <w:rFonts w:ascii="Times New Roman" w:hAnsi="Times New Roman"/>
                <w:szCs w:val="24"/>
              </w:rPr>
              <w:t>Principles of Nursing Home Administration Alternatives</w:t>
            </w:r>
          </w:p>
        </w:tc>
        <w:tc>
          <w:tcPr>
            <w:tcW w:w="2790" w:type="dxa"/>
          </w:tcPr>
          <w:p w14:paraId="6AB1039B" w14:textId="77777777" w:rsidR="0089192E" w:rsidRPr="0089192E" w:rsidRDefault="0089192E" w:rsidP="002D090A">
            <w:pPr>
              <w:rPr>
                <w:rFonts w:ascii="Times New Roman" w:hAnsi="Times New Roman"/>
                <w:szCs w:val="24"/>
              </w:rPr>
            </w:pPr>
            <w:r w:rsidRPr="0089192E">
              <w:rPr>
                <w:rFonts w:ascii="Times New Roman" w:hAnsi="Times New Roman"/>
                <w:szCs w:val="24"/>
              </w:rPr>
              <w:t>Prerequisite</w:t>
            </w:r>
          </w:p>
        </w:tc>
      </w:tr>
      <w:tr w:rsidR="0089192E" w:rsidRPr="0089192E" w14:paraId="67B1910A" w14:textId="77777777" w:rsidTr="002D090A">
        <w:tc>
          <w:tcPr>
            <w:tcW w:w="1549" w:type="dxa"/>
          </w:tcPr>
          <w:p w14:paraId="07CD4F23" w14:textId="77777777" w:rsidR="0089192E" w:rsidRPr="0089192E" w:rsidRDefault="0089192E" w:rsidP="002D090A">
            <w:pPr>
              <w:rPr>
                <w:rFonts w:ascii="Times New Roman" w:hAnsi="Times New Roman"/>
                <w:szCs w:val="24"/>
              </w:rPr>
            </w:pPr>
            <w:r w:rsidRPr="0089192E">
              <w:rPr>
                <w:rFonts w:ascii="Times New Roman" w:hAnsi="Times New Roman"/>
                <w:szCs w:val="24"/>
              </w:rPr>
              <w:t>HLTH 4100</w:t>
            </w:r>
          </w:p>
        </w:tc>
        <w:tc>
          <w:tcPr>
            <w:tcW w:w="1146" w:type="dxa"/>
          </w:tcPr>
          <w:p w14:paraId="6A61B24D" w14:textId="77777777" w:rsidR="0089192E" w:rsidRPr="0089192E" w:rsidRDefault="0089192E" w:rsidP="002D090A">
            <w:pPr>
              <w:rPr>
                <w:rFonts w:ascii="Times New Roman" w:hAnsi="Times New Roman"/>
                <w:szCs w:val="24"/>
              </w:rPr>
            </w:pPr>
            <w:r w:rsidRPr="0089192E">
              <w:rPr>
                <w:rFonts w:ascii="Times New Roman" w:hAnsi="Times New Roman"/>
                <w:szCs w:val="24"/>
              </w:rPr>
              <w:t>HSP</w:t>
            </w:r>
          </w:p>
        </w:tc>
        <w:tc>
          <w:tcPr>
            <w:tcW w:w="3600" w:type="dxa"/>
          </w:tcPr>
          <w:p w14:paraId="410223D7" w14:textId="77777777" w:rsidR="0089192E" w:rsidRPr="0089192E" w:rsidRDefault="0089192E" w:rsidP="002D090A">
            <w:pPr>
              <w:rPr>
                <w:rFonts w:ascii="Times New Roman" w:hAnsi="Times New Roman"/>
                <w:szCs w:val="24"/>
              </w:rPr>
            </w:pPr>
            <w:r w:rsidRPr="0089192E">
              <w:rPr>
                <w:rFonts w:ascii="Times New Roman" w:hAnsi="Times New Roman"/>
                <w:szCs w:val="24"/>
              </w:rPr>
              <w:t>Program Planning and Implementation in Community Health</w:t>
            </w:r>
          </w:p>
        </w:tc>
        <w:tc>
          <w:tcPr>
            <w:tcW w:w="2790" w:type="dxa"/>
          </w:tcPr>
          <w:p w14:paraId="0A25D037" w14:textId="77777777" w:rsidR="0089192E" w:rsidRPr="0089192E" w:rsidRDefault="0089192E" w:rsidP="002D090A">
            <w:pPr>
              <w:rPr>
                <w:rFonts w:ascii="Times New Roman" w:hAnsi="Times New Roman"/>
                <w:szCs w:val="24"/>
              </w:rPr>
            </w:pPr>
            <w:r w:rsidRPr="0089192E">
              <w:rPr>
                <w:rFonts w:ascii="Times New Roman" w:hAnsi="Times New Roman"/>
                <w:szCs w:val="24"/>
              </w:rPr>
              <w:t>Prerequisite; learning outcomes; topics section updated</w:t>
            </w:r>
          </w:p>
        </w:tc>
      </w:tr>
      <w:tr w:rsidR="0089192E" w:rsidRPr="0089192E" w14:paraId="3D5F16DC" w14:textId="77777777" w:rsidTr="002D090A">
        <w:tc>
          <w:tcPr>
            <w:tcW w:w="1549" w:type="dxa"/>
          </w:tcPr>
          <w:p w14:paraId="22161C47" w14:textId="77777777" w:rsidR="0089192E" w:rsidRPr="0089192E" w:rsidRDefault="0089192E" w:rsidP="002D090A">
            <w:pPr>
              <w:rPr>
                <w:rFonts w:ascii="Times New Roman" w:hAnsi="Times New Roman"/>
                <w:szCs w:val="24"/>
              </w:rPr>
            </w:pPr>
            <w:r w:rsidRPr="0089192E">
              <w:rPr>
                <w:rFonts w:ascii="Times New Roman" w:hAnsi="Times New Roman"/>
                <w:szCs w:val="24"/>
              </w:rPr>
              <w:t>HLTH 4914</w:t>
            </w:r>
          </w:p>
        </w:tc>
        <w:tc>
          <w:tcPr>
            <w:tcW w:w="1146" w:type="dxa"/>
          </w:tcPr>
          <w:p w14:paraId="45479BFF" w14:textId="77777777" w:rsidR="0089192E" w:rsidRPr="0089192E" w:rsidRDefault="0089192E" w:rsidP="002D090A">
            <w:pPr>
              <w:rPr>
                <w:rFonts w:ascii="Times New Roman" w:hAnsi="Times New Roman"/>
                <w:szCs w:val="24"/>
              </w:rPr>
            </w:pPr>
            <w:r w:rsidRPr="0089192E">
              <w:rPr>
                <w:rFonts w:ascii="Times New Roman" w:hAnsi="Times New Roman"/>
                <w:szCs w:val="24"/>
              </w:rPr>
              <w:t>HSP</w:t>
            </w:r>
          </w:p>
        </w:tc>
        <w:tc>
          <w:tcPr>
            <w:tcW w:w="3600" w:type="dxa"/>
          </w:tcPr>
          <w:p w14:paraId="6738550F" w14:textId="77777777" w:rsidR="0089192E" w:rsidRPr="0089192E" w:rsidRDefault="0089192E" w:rsidP="002D090A">
            <w:pPr>
              <w:rPr>
                <w:rFonts w:ascii="Times New Roman" w:hAnsi="Times New Roman"/>
                <w:szCs w:val="24"/>
              </w:rPr>
            </w:pPr>
            <w:r w:rsidRPr="0089192E">
              <w:rPr>
                <w:rFonts w:ascii="Times New Roman" w:hAnsi="Times New Roman"/>
                <w:szCs w:val="24"/>
              </w:rPr>
              <w:t>Internship in Nursing Home Administration</w:t>
            </w:r>
          </w:p>
        </w:tc>
        <w:tc>
          <w:tcPr>
            <w:tcW w:w="2790" w:type="dxa"/>
          </w:tcPr>
          <w:p w14:paraId="77240EF7" w14:textId="77777777" w:rsidR="0089192E" w:rsidRPr="0089192E" w:rsidRDefault="0089192E" w:rsidP="002D090A">
            <w:pPr>
              <w:rPr>
                <w:rFonts w:ascii="Times New Roman" w:hAnsi="Times New Roman"/>
                <w:szCs w:val="24"/>
              </w:rPr>
            </w:pPr>
            <w:r w:rsidRPr="0089192E">
              <w:rPr>
                <w:rFonts w:ascii="Times New Roman" w:hAnsi="Times New Roman"/>
                <w:szCs w:val="24"/>
              </w:rPr>
              <w:t>Prerequisite</w:t>
            </w:r>
          </w:p>
        </w:tc>
      </w:tr>
      <w:tr w:rsidR="0089192E" w:rsidRPr="0089192E" w14:paraId="49C572D7" w14:textId="77777777" w:rsidTr="002D090A">
        <w:tc>
          <w:tcPr>
            <w:tcW w:w="1549" w:type="dxa"/>
          </w:tcPr>
          <w:p w14:paraId="03FCDCF4" w14:textId="77777777" w:rsidR="0089192E" w:rsidRPr="0089192E" w:rsidRDefault="0089192E" w:rsidP="002D090A">
            <w:pPr>
              <w:rPr>
                <w:rFonts w:ascii="Times New Roman" w:hAnsi="Times New Roman"/>
                <w:szCs w:val="24"/>
              </w:rPr>
            </w:pPr>
            <w:r w:rsidRPr="0089192E">
              <w:rPr>
                <w:rFonts w:ascii="Times New Roman" w:hAnsi="Times New Roman"/>
                <w:szCs w:val="24"/>
              </w:rPr>
              <w:t>HLTH 4920</w:t>
            </w:r>
          </w:p>
        </w:tc>
        <w:tc>
          <w:tcPr>
            <w:tcW w:w="1146" w:type="dxa"/>
          </w:tcPr>
          <w:p w14:paraId="16B526C1" w14:textId="77777777" w:rsidR="0089192E" w:rsidRPr="0089192E" w:rsidRDefault="0089192E" w:rsidP="002D090A">
            <w:pPr>
              <w:rPr>
                <w:rFonts w:ascii="Times New Roman" w:hAnsi="Times New Roman"/>
                <w:szCs w:val="24"/>
              </w:rPr>
            </w:pPr>
            <w:r w:rsidRPr="0089192E">
              <w:rPr>
                <w:rFonts w:ascii="Times New Roman" w:hAnsi="Times New Roman"/>
                <w:szCs w:val="24"/>
              </w:rPr>
              <w:t>HSP</w:t>
            </w:r>
          </w:p>
        </w:tc>
        <w:tc>
          <w:tcPr>
            <w:tcW w:w="3600" w:type="dxa"/>
          </w:tcPr>
          <w:p w14:paraId="3E9C70BD" w14:textId="77777777" w:rsidR="0089192E" w:rsidRPr="0089192E" w:rsidRDefault="0089192E" w:rsidP="002D090A">
            <w:pPr>
              <w:rPr>
                <w:rFonts w:ascii="Times New Roman" w:hAnsi="Times New Roman"/>
                <w:szCs w:val="24"/>
              </w:rPr>
            </w:pPr>
            <w:r w:rsidRPr="0089192E">
              <w:rPr>
                <w:rFonts w:ascii="Times New Roman" w:hAnsi="Times New Roman"/>
                <w:szCs w:val="24"/>
              </w:rPr>
              <w:t>Practicum in Nursing Home Administration Alternatives</w:t>
            </w:r>
          </w:p>
        </w:tc>
        <w:tc>
          <w:tcPr>
            <w:tcW w:w="2790" w:type="dxa"/>
          </w:tcPr>
          <w:p w14:paraId="129DC619" w14:textId="77777777" w:rsidR="0089192E" w:rsidRPr="0089192E" w:rsidRDefault="0089192E" w:rsidP="002D090A">
            <w:pPr>
              <w:rPr>
                <w:rFonts w:ascii="Times New Roman" w:hAnsi="Times New Roman"/>
                <w:szCs w:val="24"/>
              </w:rPr>
            </w:pPr>
            <w:r w:rsidRPr="0089192E">
              <w:rPr>
                <w:rFonts w:ascii="Times New Roman" w:hAnsi="Times New Roman"/>
                <w:szCs w:val="24"/>
              </w:rPr>
              <w:t>Prerequisite</w:t>
            </w:r>
          </w:p>
        </w:tc>
      </w:tr>
      <w:tr w:rsidR="0089192E" w:rsidRPr="0089192E" w14:paraId="0DA92291" w14:textId="77777777" w:rsidTr="002D090A">
        <w:tc>
          <w:tcPr>
            <w:tcW w:w="1549" w:type="dxa"/>
          </w:tcPr>
          <w:p w14:paraId="36D38011" w14:textId="77777777" w:rsidR="0089192E" w:rsidRPr="0089192E" w:rsidRDefault="0089192E" w:rsidP="002D090A">
            <w:pPr>
              <w:rPr>
                <w:rFonts w:ascii="Times New Roman" w:hAnsi="Times New Roman"/>
                <w:szCs w:val="24"/>
              </w:rPr>
            </w:pPr>
            <w:r w:rsidRPr="0089192E">
              <w:rPr>
                <w:rFonts w:ascii="Times New Roman" w:hAnsi="Times New Roman"/>
                <w:szCs w:val="24"/>
              </w:rPr>
              <w:t>HLTH 6001</w:t>
            </w:r>
          </w:p>
        </w:tc>
        <w:tc>
          <w:tcPr>
            <w:tcW w:w="1146" w:type="dxa"/>
          </w:tcPr>
          <w:p w14:paraId="6AE4DD78" w14:textId="77777777" w:rsidR="0089192E" w:rsidRPr="0089192E" w:rsidRDefault="0089192E" w:rsidP="002D090A">
            <w:pPr>
              <w:rPr>
                <w:rFonts w:ascii="Times New Roman" w:hAnsi="Times New Roman"/>
                <w:szCs w:val="24"/>
              </w:rPr>
            </w:pPr>
            <w:r w:rsidRPr="0089192E">
              <w:rPr>
                <w:rFonts w:ascii="Times New Roman" w:hAnsi="Times New Roman"/>
                <w:szCs w:val="24"/>
              </w:rPr>
              <w:t>HSP</w:t>
            </w:r>
          </w:p>
        </w:tc>
        <w:tc>
          <w:tcPr>
            <w:tcW w:w="3600" w:type="dxa"/>
          </w:tcPr>
          <w:p w14:paraId="691147DE" w14:textId="77777777" w:rsidR="0089192E" w:rsidRPr="0089192E" w:rsidRDefault="0089192E" w:rsidP="002D090A">
            <w:pPr>
              <w:rPr>
                <w:rFonts w:ascii="Times New Roman" w:hAnsi="Times New Roman"/>
                <w:szCs w:val="24"/>
              </w:rPr>
            </w:pPr>
            <w:r w:rsidRPr="0089192E">
              <w:rPr>
                <w:rFonts w:ascii="Times New Roman" w:hAnsi="Times New Roman"/>
                <w:szCs w:val="24"/>
              </w:rPr>
              <w:t>Program Planning and Implementation in Rural Public Health</w:t>
            </w:r>
          </w:p>
        </w:tc>
        <w:tc>
          <w:tcPr>
            <w:tcW w:w="2790" w:type="dxa"/>
          </w:tcPr>
          <w:p w14:paraId="56FEF27A" w14:textId="77777777" w:rsidR="0089192E" w:rsidRPr="0089192E" w:rsidRDefault="0089192E" w:rsidP="002D090A">
            <w:pPr>
              <w:rPr>
                <w:rFonts w:ascii="Times New Roman" w:hAnsi="Times New Roman"/>
                <w:szCs w:val="24"/>
              </w:rPr>
            </w:pPr>
            <w:r w:rsidRPr="0089192E">
              <w:rPr>
                <w:rFonts w:ascii="Times New Roman" w:hAnsi="Times New Roman"/>
                <w:szCs w:val="24"/>
              </w:rPr>
              <w:t>Prerequisite</w:t>
            </w:r>
          </w:p>
        </w:tc>
      </w:tr>
      <w:tr w:rsidR="0089192E" w:rsidRPr="0089192E" w14:paraId="64187823" w14:textId="77777777" w:rsidTr="002D090A">
        <w:tc>
          <w:tcPr>
            <w:tcW w:w="1549" w:type="dxa"/>
          </w:tcPr>
          <w:p w14:paraId="2C9FCBE6" w14:textId="77777777" w:rsidR="0089192E" w:rsidRPr="0089192E" w:rsidRDefault="0089192E" w:rsidP="002D090A">
            <w:pPr>
              <w:rPr>
                <w:rFonts w:ascii="Times New Roman" w:hAnsi="Times New Roman"/>
                <w:szCs w:val="24"/>
              </w:rPr>
            </w:pPr>
            <w:r w:rsidRPr="0089192E">
              <w:rPr>
                <w:rFonts w:ascii="Times New Roman" w:hAnsi="Times New Roman"/>
                <w:szCs w:val="24"/>
              </w:rPr>
              <w:t>HLTH 6911</w:t>
            </w:r>
          </w:p>
        </w:tc>
        <w:tc>
          <w:tcPr>
            <w:tcW w:w="1146" w:type="dxa"/>
          </w:tcPr>
          <w:p w14:paraId="095E0B61" w14:textId="77777777" w:rsidR="0089192E" w:rsidRPr="0089192E" w:rsidRDefault="0089192E" w:rsidP="002D090A">
            <w:pPr>
              <w:rPr>
                <w:rFonts w:ascii="Times New Roman" w:hAnsi="Times New Roman"/>
                <w:szCs w:val="24"/>
              </w:rPr>
            </w:pPr>
            <w:r w:rsidRPr="0089192E">
              <w:rPr>
                <w:rFonts w:ascii="Times New Roman" w:hAnsi="Times New Roman"/>
                <w:szCs w:val="24"/>
              </w:rPr>
              <w:t>HSP</w:t>
            </w:r>
          </w:p>
        </w:tc>
        <w:tc>
          <w:tcPr>
            <w:tcW w:w="3600" w:type="dxa"/>
          </w:tcPr>
          <w:p w14:paraId="77E72D06" w14:textId="77777777" w:rsidR="0089192E" w:rsidRPr="0089192E" w:rsidRDefault="0089192E" w:rsidP="002D090A">
            <w:pPr>
              <w:rPr>
                <w:rFonts w:ascii="Times New Roman" w:hAnsi="Times New Roman"/>
                <w:szCs w:val="24"/>
              </w:rPr>
            </w:pPr>
            <w:r w:rsidRPr="0089192E">
              <w:rPr>
                <w:rFonts w:ascii="Times New Roman" w:hAnsi="Times New Roman"/>
                <w:szCs w:val="24"/>
              </w:rPr>
              <w:t xml:space="preserve">Master of Public Health Integrative Learning Experience </w:t>
            </w:r>
          </w:p>
        </w:tc>
        <w:tc>
          <w:tcPr>
            <w:tcW w:w="2790" w:type="dxa"/>
          </w:tcPr>
          <w:p w14:paraId="7AB7467F" w14:textId="77777777" w:rsidR="0089192E" w:rsidRPr="0089192E" w:rsidRDefault="0089192E" w:rsidP="002D090A">
            <w:pPr>
              <w:rPr>
                <w:rFonts w:ascii="Times New Roman" w:hAnsi="Times New Roman"/>
                <w:szCs w:val="24"/>
              </w:rPr>
            </w:pPr>
            <w:r w:rsidRPr="0089192E">
              <w:rPr>
                <w:rFonts w:ascii="Times New Roman" w:hAnsi="Times New Roman"/>
                <w:szCs w:val="24"/>
              </w:rPr>
              <w:t>Course name</w:t>
            </w:r>
          </w:p>
        </w:tc>
      </w:tr>
      <w:tr w:rsidR="0089192E" w:rsidRPr="0089192E" w14:paraId="554284AC" w14:textId="77777777" w:rsidTr="002D090A">
        <w:tc>
          <w:tcPr>
            <w:tcW w:w="1549" w:type="dxa"/>
          </w:tcPr>
          <w:p w14:paraId="19C5B640" w14:textId="77777777" w:rsidR="0089192E" w:rsidRPr="0089192E" w:rsidRDefault="0089192E" w:rsidP="002D090A">
            <w:pPr>
              <w:rPr>
                <w:rFonts w:ascii="Times New Roman" w:hAnsi="Times New Roman"/>
                <w:szCs w:val="24"/>
              </w:rPr>
            </w:pPr>
            <w:r w:rsidRPr="0089192E">
              <w:rPr>
                <w:rFonts w:ascii="Times New Roman" w:hAnsi="Times New Roman"/>
                <w:szCs w:val="24"/>
              </w:rPr>
              <w:t>INDO 3930</w:t>
            </w:r>
          </w:p>
        </w:tc>
        <w:tc>
          <w:tcPr>
            <w:tcW w:w="1146" w:type="dxa"/>
          </w:tcPr>
          <w:p w14:paraId="50ED7F6E" w14:textId="77777777" w:rsidR="0089192E" w:rsidRPr="0089192E" w:rsidRDefault="0089192E" w:rsidP="002D090A">
            <w:pPr>
              <w:rPr>
                <w:rFonts w:ascii="Times New Roman" w:hAnsi="Times New Roman"/>
                <w:szCs w:val="24"/>
              </w:rPr>
            </w:pPr>
            <w:r w:rsidRPr="0089192E">
              <w:rPr>
                <w:rFonts w:ascii="Times New Roman" w:hAnsi="Times New Roman"/>
                <w:szCs w:val="24"/>
              </w:rPr>
              <w:t>INST</w:t>
            </w:r>
          </w:p>
        </w:tc>
        <w:tc>
          <w:tcPr>
            <w:tcW w:w="3600" w:type="dxa"/>
          </w:tcPr>
          <w:p w14:paraId="423E720E" w14:textId="77777777" w:rsidR="0089192E" w:rsidRPr="0089192E" w:rsidRDefault="0089192E" w:rsidP="002D090A">
            <w:pPr>
              <w:rPr>
                <w:rFonts w:ascii="Times New Roman" w:hAnsi="Times New Roman"/>
                <w:szCs w:val="24"/>
              </w:rPr>
            </w:pPr>
            <w:r w:rsidRPr="0089192E">
              <w:rPr>
                <w:rFonts w:ascii="Times New Roman" w:hAnsi="Times New Roman"/>
                <w:szCs w:val="24"/>
              </w:rPr>
              <w:t>Special Topics-Indonesian</w:t>
            </w:r>
          </w:p>
        </w:tc>
        <w:tc>
          <w:tcPr>
            <w:tcW w:w="2790" w:type="dxa"/>
          </w:tcPr>
          <w:p w14:paraId="70AA6DC8" w14:textId="77777777" w:rsidR="0089192E" w:rsidRPr="0089192E" w:rsidRDefault="0089192E" w:rsidP="002D090A">
            <w:pPr>
              <w:rPr>
                <w:rFonts w:ascii="Times New Roman" w:hAnsi="Times New Roman"/>
                <w:szCs w:val="24"/>
              </w:rPr>
            </w:pPr>
            <w:r w:rsidRPr="0089192E">
              <w:rPr>
                <w:rFonts w:ascii="Times New Roman" w:hAnsi="Times New Roman"/>
                <w:szCs w:val="24"/>
              </w:rPr>
              <w:t>Course description</w:t>
            </w:r>
          </w:p>
        </w:tc>
      </w:tr>
      <w:tr w:rsidR="0089192E" w:rsidRPr="0089192E" w14:paraId="4B82394B" w14:textId="77777777" w:rsidTr="002D090A">
        <w:tc>
          <w:tcPr>
            <w:tcW w:w="1549" w:type="dxa"/>
          </w:tcPr>
          <w:p w14:paraId="73E88D6D" w14:textId="77777777" w:rsidR="0089192E" w:rsidRPr="00002723" w:rsidRDefault="0089192E" w:rsidP="002D090A">
            <w:pPr>
              <w:rPr>
                <w:rFonts w:ascii="Times New Roman" w:hAnsi="Times New Roman"/>
                <w:szCs w:val="24"/>
                <w:highlight w:val="yellow"/>
              </w:rPr>
            </w:pPr>
            <w:r w:rsidRPr="00002723">
              <w:rPr>
                <w:rFonts w:ascii="Times New Roman" w:hAnsi="Times New Roman"/>
                <w:szCs w:val="24"/>
                <w:highlight w:val="yellow"/>
              </w:rPr>
              <w:t>ISE 6949</w:t>
            </w:r>
          </w:p>
        </w:tc>
        <w:tc>
          <w:tcPr>
            <w:tcW w:w="1146" w:type="dxa"/>
          </w:tcPr>
          <w:p w14:paraId="3B8691B9" w14:textId="77777777" w:rsidR="0089192E" w:rsidRPr="00002723" w:rsidRDefault="0089192E" w:rsidP="002D090A">
            <w:pPr>
              <w:rPr>
                <w:rFonts w:ascii="Times New Roman" w:hAnsi="Times New Roman"/>
                <w:szCs w:val="24"/>
                <w:highlight w:val="yellow"/>
              </w:rPr>
            </w:pPr>
            <w:r w:rsidRPr="00002723">
              <w:rPr>
                <w:rFonts w:ascii="Times New Roman" w:hAnsi="Times New Roman"/>
                <w:szCs w:val="24"/>
                <w:highlight w:val="yellow"/>
              </w:rPr>
              <w:t>ENT</w:t>
            </w:r>
          </w:p>
        </w:tc>
        <w:tc>
          <w:tcPr>
            <w:tcW w:w="3600" w:type="dxa"/>
          </w:tcPr>
          <w:p w14:paraId="34913B40" w14:textId="77777777" w:rsidR="0089192E" w:rsidRPr="00002723" w:rsidRDefault="0089192E" w:rsidP="002D090A">
            <w:pPr>
              <w:rPr>
                <w:rFonts w:ascii="Times New Roman" w:hAnsi="Times New Roman"/>
                <w:szCs w:val="24"/>
                <w:highlight w:val="yellow"/>
              </w:rPr>
            </w:pPr>
            <w:r w:rsidRPr="00002723">
              <w:rPr>
                <w:rFonts w:ascii="Times New Roman" w:hAnsi="Times New Roman"/>
                <w:szCs w:val="24"/>
                <w:highlight w:val="yellow"/>
              </w:rPr>
              <w:t xml:space="preserve">Non-thesis </w:t>
            </w:r>
            <w:proofErr w:type="gramStart"/>
            <w:r w:rsidRPr="00002723">
              <w:rPr>
                <w:rFonts w:ascii="Times New Roman" w:hAnsi="Times New Roman"/>
                <w:szCs w:val="24"/>
                <w:highlight w:val="yellow"/>
              </w:rPr>
              <w:t>Master’s</w:t>
            </w:r>
            <w:proofErr w:type="gramEnd"/>
            <w:r w:rsidRPr="00002723">
              <w:rPr>
                <w:rFonts w:ascii="Times New Roman" w:hAnsi="Times New Roman"/>
                <w:szCs w:val="24"/>
                <w:highlight w:val="yellow"/>
              </w:rPr>
              <w:t xml:space="preserve"> Project</w:t>
            </w:r>
          </w:p>
        </w:tc>
        <w:tc>
          <w:tcPr>
            <w:tcW w:w="2790" w:type="dxa"/>
          </w:tcPr>
          <w:p w14:paraId="429AE64F" w14:textId="77777777" w:rsidR="0089192E" w:rsidRPr="00002723" w:rsidRDefault="0089192E" w:rsidP="002D090A">
            <w:pPr>
              <w:rPr>
                <w:rFonts w:ascii="Times New Roman" w:hAnsi="Times New Roman"/>
                <w:szCs w:val="24"/>
                <w:highlight w:val="yellow"/>
              </w:rPr>
            </w:pPr>
            <w:r w:rsidRPr="00002723">
              <w:rPr>
                <w:rFonts w:ascii="Times New Roman" w:hAnsi="Times New Roman"/>
                <w:szCs w:val="24"/>
                <w:highlight w:val="yellow"/>
              </w:rPr>
              <w:t>Maximum hours; learning outcomes</w:t>
            </w:r>
          </w:p>
        </w:tc>
      </w:tr>
      <w:tr w:rsidR="0089192E" w:rsidRPr="0089192E" w14:paraId="2AB8A70E" w14:textId="77777777" w:rsidTr="002D090A">
        <w:tc>
          <w:tcPr>
            <w:tcW w:w="1549" w:type="dxa"/>
          </w:tcPr>
          <w:p w14:paraId="5DDCCEDB" w14:textId="77777777" w:rsidR="0089192E" w:rsidRPr="00002723" w:rsidRDefault="0089192E" w:rsidP="002D090A">
            <w:pPr>
              <w:rPr>
                <w:rFonts w:ascii="Times New Roman" w:hAnsi="Times New Roman"/>
                <w:szCs w:val="24"/>
                <w:highlight w:val="yellow"/>
              </w:rPr>
            </w:pPr>
            <w:r w:rsidRPr="00002723">
              <w:rPr>
                <w:rFonts w:ascii="Times New Roman" w:hAnsi="Times New Roman"/>
                <w:szCs w:val="24"/>
                <w:highlight w:val="yellow"/>
              </w:rPr>
              <w:t>ISE 6950</w:t>
            </w:r>
          </w:p>
        </w:tc>
        <w:tc>
          <w:tcPr>
            <w:tcW w:w="1146" w:type="dxa"/>
          </w:tcPr>
          <w:p w14:paraId="7AF894E0" w14:textId="77777777" w:rsidR="0089192E" w:rsidRPr="00002723" w:rsidRDefault="0089192E" w:rsidP="002D090A">
            <w:pPr>
              <w:rPr>
                <w:rFonts w:ascii="Times New Roman" w:hAnsi="Times New Roman"/>
                <w:szCs w:val="24"/>
                <w:highlight w:val="yellow"/>
              </w:rPr>
            </w:pPr>
            <w:r w:rsidRPr="00002723">
              <w:rPr>
                <w:rFonts w:ascii="Times New Roman" w:hAnsi="Times New Roman"/>
                <w:szCs w:val="24"/>
                <w:highlight w:val="yellow"/>
              </w:rPr>
              <w:t>ENT</w:t>
            </w:r>
          </w:p>
        </w:tc>
        <w:tc>
          <w:tcPr>
            <w:tcW w:w="3600" w:type="dxa"/>
          </w:tcPr>
          <w:p w14:paraId="2D74561A" w14:textId="77777777" w:rsidR="0089192E" w:rsidRPr="00002723" w:rsidRDefault="0089192E" w:rsidP="002D090A">
            <w:pPr>
              <w:rPr>
                <w:rFonts w:ascii="Times New Roman" w:hAnsi="Times New Roman"/>
                <w:szCs w:val="24"/>
                <w:highlight w:val="yellow"/>
              </w:rPr>
            </w:pPr>
            <w:r w:rsidRPr="00002723">
              <w:rPr>
                <w:rFonts w:ascii="Times New Roman" w:hAnsi="Times New Roman"/>
                <w:szCs w:val="24"/>
                <w:highlight w:val="yellow"/>
              </w:rPr>
              <w:t>Thesis</w:t>
            </w:r>
          </w:p>
        </w:tc>
        <w:tc>
          <w:tcPr>
            <w:tcW w:w="2790" w:type="dxa"/>
          </w:tcPr>
          <w:p w14:paraId="6317FFAE" w14:textId="77777777" w:rsidR="0089192E" w:rsidRPr="00002723" w:rsidRDefault="0089192E" w:rsidP="002D090A">
            <w:pPr>
              <w:rPr>
                <w:rFonts w:ascii="Times New Roman" w:hAnsi="Times New Roman"/>
                <w:szCs w:val="24"/>
                <w:highlight w:val="yellow"/>
              </w:rPr>
            </w:pPr>
            <w:r w:rsidRPr="00002723">
              <w:rPr>
                <w:rFonts w:ascii="Times New Roman" w:hAnsi="Times New Roman"/>
                <w:szCs w:val="24"/>
                <w:highlight w:val="yellow"/>
              </w:rPr>
              <w:t>Maximum hours, learning outcomes</w:t>
            </w:r>
          </w:p>
        </w:tc>
      </w:tr>
      <w:tr w:rsidR="0089192E" w:rsidRPr="0089192E" w14:paraId="7C7B1950" w14:textId="77777777" w:rsidTr="002D090A">
        <w:tc>
          <w:tcPr>
            <w:tcW w:w="1549" w:type="dxa"/>
          </w:tcPr>
          <w:p w14:paraId="08ED8CB2" w14:textId="77777777" w:rsidR="0089192E" w:rsidRPr="0089192E" w:rsidRDefault="0089192E" w:rsidP="002D090A">
            <w:pPr>
              <w:rPr>
                <w:rFonts w:ascii="Times New Roman" w:hAnsi="Times New Roman"/>
                <w:szCs w:val="24"/>
              </w:rPr>
            </w:pPr>
            <w:r w:rsidRPr="0089192E">
              <w:rPr>
                <w:rFonts w:ascii="Times New Roman" w:hAnsi="Times New Roman"/>
                <w:szCs w:val="24"/>
              </w:rPr>
              <w:t>LAT 2110/5110</w:t>
            </w:r>
          </w:p>
        </w:tc>
        <w:tc>
          <w:tcPr>
            <w:tcW w:w="1146" w:type="dxa"/>
          </w:tcPr>
          <w:p w14:paraId="1C3B3C84" w14:textId="77777777" w:rsidR="0089192E" w:rsidRPr="0089192E" w:rsidRDefault="0089192E" w:rsidP="002D090A">
            <w:pPr>
              <w:rPr>
                <w:rFonts w:ascii="Times New Roman" w:hAnsi="Times New Roman"/>
                <w:szCs w:val="24"/>
              </w:rPr>
            </w:pPr>
            <w:r w:rsidRPr="0089192E">
              <w:rPr>
                <w:rFonts w:ascii="Times New Roman" w:hAnsi="Times New Roman"/>
                <w:szCs w:val="24"/>
              </w:rPr>
              <w:t>A&amp;S</w:t>
            </w:r>
          </w:p>
        </w:tc>
        <w:tc>
          <w:tcPr>
            <w:tcW w:w="3600" w:type="dxa"/>
          </w:tcPr>
          <w:p w14:paraId="278D621B" w14:textId="77777777" w:rsidR="0089192E" w:rsidRPr="0089192E" w:rsidRDefault="0089192E" w:rsidP="002D090A">
            <w:pPr>
              <w:rPr>
                <w:rFonts w:ascii="Times New Roman" w:hAnsi="Times New Roman"/>
                <w:szCs w:val="24"/>
              </w:rPr>
            </w:pPr>
            <w:r w:rsidRPr="0089192E">
              <w:rPr>
                <w:rFonts w:ascii="Times New Roman" w:hAnsi="Times New Roman"/>
                <w:szCs w:val="24"/>
              </w:rPr>
              <w:t>Studies in Latin Literature of the Republic I</w:t>
            </w:r>
          </w:p>
        </w:tc>
        <w:tc>
          <w:tcPr>
            <w:tcW w:w="2790" w:type="dxa"/>
          </w:tcPr>
          <w:p w14:paraId="75F96A97" w14:textId="77777777" w:rsidR="0089192E" w:rsidRPr="0089192E" w:rsidRDefault="0089192E" w:rsidP="002D090A">
            <w:pPr>
              <w:rPr>
                <w:rFonts w:ascii="Times New Roman" w:hAnsi="Times New Roman"/>
                <w:szCs w:val="24"/>
              </w:rPr>
            </w:pPr>
            <w:r w:rsidRPr="0089192E">
              <w:rPr>
                <w:rFonts w:ascii="Times New Roman" w:hAnsi="Times New Roman"/>
                <w:szCs w:val="24"/>
              </w:rPr>
              <w:t>Prerequisite, update course description, expand dual-list differences, update Topics section</w:t>
            </w:r>
          </w:p>
        </w:tc>
      </w:tr>
      <w:tr w:rsidR="0089192E" w:rsidRPr="0089192E" w14:paraId="724B9BA0" w14:textId="77777777" w:rsidTr="002D090A">
        <w:trPr>
          <w:trHeight w:val="602"/>
        </w:trPr>
        <w:tc>
          <w:tcPr>
            <w:tcW w:w="1549" w:type="dxa"/>
          </w:tcPr>
          <w:p w14:paraId="19871903" w14:textId="77777777" w:rsidR="0089192E" w:rsidRPr="0089192E" w:rsidRDefault="0089192E" w:rsidP="002D090A">
            <w:pPr>
              <w:rPr>
                <w:rFonts w:ascii="Times New Roman" w:hAnsi="Times New Roman"/>
                <w:szCs w:val="24"/>
              </w:rPr>
            </w:pPr>
            <w:r w:rsidRPr="0089192E">
              <w:rPr>
                <w:rFonts w:ascii="Times New Roman" w:hAnsi="Times New Roman"/>
                <w:szCs w:val="24"/>
              </w:rPr>
              <w:t>MUS 1009</w:t>
            </w:r>
          </w:p>
        </w:tc>
        <w:tc>
          <w:tcPr>
            <w:tcW w:w="1146" w:type="dxa"/>
          </w:tcPr>
          <w:p w14:paraId="6ED740CF" w14:textId="77777777" w:rsidR="0089192E" w:rsidRPr="0089192E" w:rsidRDefault="0089192E" w:rsidP="002D090A">
            <w:pPr>
              <w:rPr>
                <w:rFonts w:ascii="Times New Roman" w:hAnsi="Times New Roman"/>
                <w:szCs w:val="24"/>
              </w:rPr>
            </w:pPr>
            <w:r w:rsidRPr="0089192E">
              <w:rPr>
                <w:rFonts w:ascii="Times New Roman" w:hAnsi="Times New Roman"/>
                <w:szCs w:val="24"/>
              </w:rPr>
              <w:t>FAR</w:t>
            </w:r>
          </w:p>
        </w:tc>
        <w:tc>
          <w:tcPr>
            <w:tcW w:w="3600" w:type="dxa"/>
          </w:tcPr>
          <w:p w14:paraId="52DE324B" w14:textId="77777777" w:rsidR="0089192E" w:rsidRPr="0089192E" w:rsidRDefault="0089192E" w:rsidP="002D090A">
            <w:pPr>
              <w:rPr>
                <w:rFonts w:ascii="Times New Roman" w:hAnsi="Times New Roman"/>
                <w:szCs w:val="24"/>
              </w:rPr>
            </w:pPr>
            <w:r w:rsidRPr="0089192E">
              <w:rPr>
                <w:rFonts w:ascii="Times New Roman" w:hAnsi="Times New Roman"/>
                <w:szCs w:val="24"/>
              </w:rPr>
              <w:t>Theory Fundamentals for Music Majors</w:t>
            </w:r>
          </w:p>
        </w:tc>
        <w:tc>
          <w:tcPr>
            <w:tcW w:w="2790" w:type="dxa"/>
          </w:tcPr>
          <w:p w14:paraId="313C5312" w14:textId="77777777" w:rsidR="0089192E" w:rsidRPr="0089192E" w:rsidRDefault="0089192E" w:rsidP="002D090A">
            <w:pPr>
              <w:rPr>
                <w:rFonts w:ascii="Times New Roman" w:hAnsi="Times New Roman"/>
                <w:szCs w:val="24"/>
              </w:rPr>
            </w:pPr>
            <w:r w:rsidRPr="0089192E">
              <w:rPr>
                <w:rFonts w:ascii="Times New Roman" w:hAnsi="Times New Roman"/>
                <w:szCs w:val="24"/>
              </w:rPr>
              <w:t>Prerequisite; learning outcomes</w:t>
            </w:r>
          </w:p>
        </w:tc>
      </w:tr>
      <w:tr w:rsidR="0089192E" w:rsidRPr="0089192E" w14:paraId="2EC5B8AB" w14:textId="77777777" w:rsidTr="002D090A">
        <w:tc>
          <w:tcPr>
            <w:tcW w:w="1549" w:type="dxa"/>
          </w:tcPr>
          <w:p w14:paraId="599E2AE8" w14:textId="77777777" w:rsidR="0089192E" w:rsidRPr="0089192E" w:rsidRDefault="0089192E" w:rsidP="002D090A">
            <w:pPr>
              <w:rPr>
                <w:rFonts w:ascii="Times New Roman" w:hAnsi="Times New Roman"/>
                <w:szCs w:val="24"/>
              </w:rPr>
            </w:pPr>
            <w:r w:rsidRPr="0089192E">
              <w:rPr>
                <w:rFonts w:ascii="Times New Roman" w:hAnsi="Times New Roman"/>
                <w:szCs w:val="24"/>
              </w:rPr>
              <w:t>PBIO 1030</w:t>
            </w:r>
          </w:p>
        </w:tc>
        <w:tc>
          <w:tcPr>
            <w:tcW w:w="1146" w:type="dxa"/>
          </w:tcPr>
          <w:p w14:paraId="23E0E1C5" w14:textId="77777777" w:rsidR="0089192E" w:rsidRPr="0089192E" w:rsidRDefault="0089192E" w:rsidP="002D090A">
            <w:pPr>
              <w:rPr>
                <w:rFonts w:ascii="Times New Roman" w:hAnsi="Times New Roman"/>
                <w:szCs w:val="24"/>
              </w:rPr>
            </w:pPr>
            <w:r w:rsidRPr="0089192E">
              <w:rPr>
                <w:rFonts w:ascii="Times New Roman" w:hAnsi="Times New Roman"/>
                <w:szCs w:val="24"/>
              </w:rPr>
              <w:t>A&amp;S</w:t>
            </w:r>
          </w:p>
        </w:tc>
        <w:tc>
          <w:tcPr>
            <w:tcW w:w="3600" w:type="dxa"/>
          </w:tcPr>
          <w:p w14:paraId="05421418" w14:textId="77777777" w:rsidR="0089192E" w:rsidRPr="0089192E" w:rsidRDefault="0089192E" w:rsidP="002D090A">
            <w:pPr>
              <w:rPr>
                <w:rFonts w:ascii="Times New Roman" w:hAnsi="Times New Roman"/>
                <w:szCs w:val="24"/>
              </w:rPr>
            </w:pPr>
            <w:r w:rsidRPr="0089192E">
              <w:rPr>
                <w:rFonts w:ascii="Times New Roman" w:hAnsi="Times New Roman"/>
                <w:szCs w:val="24"/>
              </w:rPr>
              <w:t>Plants and People</w:t>
            </w:r>
          </w:p>
        </w:tc>
        <w:tc>
          <w:tcPr>
            <w:tcW w:w="2790" w:type="dxa"/>
          </w:tcPr>
          <w:p w14:paraId="530981CF" w14:textId="77777777" w:rsidR="0089192E" w:rsidRPr="0089192E" w:rsidRDefault="0089192E" w:rsidP="002D090A">
            <w:pPr>
              <w:rPr>
                <w:rFonts w:ascii="Times New Roman" w:hAnsi="Times New Roman"/>
                <w:szCs w:val="24"/>
              </w:rPr>
            </w:pPr>
            <w:r w:rsidRPr="0089192E">
              <w:rPr>
                <w:rFonts w:ascii="Times New Roman" w:hAnsi="Times New Roman"/>
                <w:szCs w:val="24"/>
              </w:rPr>
              <w:t>Course description; learning outcomes; topics section updated</w:t>
            </w:r>
          </w:p>
        </w:tc>
      </w:tr>
      <w:tr w:rsidR="0089192E" w:rsidRPr="0089192E" w14:paraId="7F549F78" w14:textId="77777777" w:rsidTr="002D090A">
        <w:tc>
          <w:tcPr>
            <w:tcW w:w="1549" w:type="dxa"/>
          </w:tcPr>
          <w:p w14:paraId="724A431F" w14:textId="77777777" w:rsidR="0089192E" w:rsidRPr="0089192E" w:rsidRDefault="0089192E" w:rsidP="002D090A">
            <w:pPr>
              <w:rPr>
                <w:rFonts w:ascii="Times New Roman" w:hAnsi="Times New Roman"/>
                <w:szCs w:val="24"/>
              </w:rPr>
            </w:pPr>
            <w:r w:rsidRPr="0089192E">
              <w:rPr>
                <w:rFonts w:ascii="Times New Roman" w:hAnsi="Times New Roman"/>
                <w:szCs w:val="24"/>
              </w:rPr>
              <w:t>PBIO 3080/5080</w:t>
            </w:r>
          </w:p>
        </w:tc>
        <w:tc>
          <w:tcPr>
            <w:tcW w:w="1146" w:type="dxa"/>
          </w:tcPr>
          <w:p w14:paraId="25FDF5A6" w14:textId="77777777" w:rsidR="0089192E" w:rsidRPr="0089192E" w:rsidRDefault="0089192E" w:rsidP="002D090A">
            <w:pPr>
              <w:rPr>
                <w:rFonts w:ascii="Times New Roman" w:hAnsi="Times New Roman"/>
                <w:szCs w:val="24"/>
              </w:rPr>
            </w:pPr>
          </w:p>
        </w:tc>
        <w:tc>
          <w:tcPr>
            <w:tcW w:w="3600" w:type="dxa"/>
          </w:tcPr>
          <w:p w14:paraId="1AC59EAC" w14:textId="77777777" w:rsidR="0089192E" w:rsidRPr="0089192E" w:rsidRDefault="0089192E" w:rsidP="002D090A">
            <w:pPr>
              <w:rPr>
                <w:rFonts w:ascii="Times New Roman" w:hAnsi="Times New Roman"/>
                <w:szCs w:val="24"/>
              </w:rPr>
            </w:pPr>
            <w:r w:rsidRPr="0089192E">
              <w:rPr>
                <w:rFonts w:ascii="Times New Roman" w:hAnsi="Times New Roman"/>
                <w:szCs w:val="24"/>
              </w:rPr>
              <w:t>Structural Botany</w:t>
            </w:r>
          </w:p>
        </w:tc>
        <w:tc>
          <w:tcPr>
            <w:tcW w:w="2790" w:type="dxa"/>
          </w:tcPr>
          <w:p w14:paraId="2A64FD42" w14:textId="77777777" w:rsidR="0089192E" w:rsidRPr="0089192E" w:rsidRDefault="0089192E" w:rsidP="002D090A">
            <w:pPr>
              <w:rPr>
                <w:rFonts w:ascii="Times New Roman" w:hAnsi="Times New Roman"/>
                <w:szCs w:val="24"/>
              </w:rPr>
            </w:pPr>
            <w:r w:rsidRPr="0089192E">
              <w:rPr>
                <w:rFonts w:ascii="Times New Roman" w:hAnsi="Times New Roman"/>
                <w:szCs w:val="24"/>
              </w:rPr>
              <w:t xml:space="preserve">Make </w:t>
            </w:r>
            <w:proofErr w:type="gramStart"/>
            <w:r w:rsidRPr="0089192E">
              <w:rPr>
                <w:rFonts w:ascii="Times New Roman" w:hAnsi="Times New Roman"/>
                <w:szCs w:val="24"/>
              </w:rPr>
              <w:t>dual-list</w:t>
            </w:r>
            <w:proofErr w:type="gramEnd"/>
            <w:r w:rsidRPr="0089192E">
              <w:rPr>
                <w:rFonts w:ascii="Times New Roman" w:hAnsi="Times New Roman"/>
                <w:szCs w:val="24"/>
              </w:rPr>
              <w:t>; learning outcomes; topics section updated</w:t>
            </w:r>
          </w:p>
        </w:tc>
      </w:tr>
      <w:tr w:rsidR="0089192E" w:rsidRPr="0089192E" w14:paraId="136AADB5" w14:textId="77777777" w:rsidTr="002D090A">
        <w:tc>
          <w:tcPr>
            <w:tcW w:w="1549" w:type="dxa"/>
          </w:tcPr>
          <w:p w14:paraId="6C76BE45" w14:textId="77777777" w:rsidR="0089192E" w:rsidRPr="0089192E" w:rsidRDefault="0089192E" w:rsidP="002D090A">
            <w:pPr>
              <w:rPr>
                <w:rFonts w:ascii="Times New Roman" w:hAnsi="Times New Roman"/>
                <w:szCs w:val="24"/>
              </w:rPr>
            </w:pPr>
            <w:r w:rsidRPr="0089192E">
              <w:rPr>
                <w:rFonts w:ascii="Times New Roman" w:hAnsi="Times New Roman"/>
                <w:szCs w:val="24"/>
              </w:rPr>
              <w:t>PCOE 5915</w:t>
            </w:r>
          </w:p>
        </w:tc>
        <w:tc>
          <w:tcPr>
            <w:tcW w:w="1146" w:type="dxa"/>
          </w:tcPr>
          <w:p w14:paraId="226E4AB0"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3600" w:type="dxa"/>
          </w:tcPr>
          <w:p w14:paraId="7C3411E2" w14:textId="77777777" w:rsidR="0089192E" w:rsidRPr="0089192E" w:rsidRDefault="0089192E" w:rsidP="002D090A">
            <w:pPr>
              <w:rPr>
                <w:rFonts w:ascii="Times New Roman" w:hAnsi="Times New Roman"/>
                <w:szCs w:val="24"/>
              </w:rPr>
            </w:pPr>
            <w:r w:rsidRPr="0089192E">
              <w:rPr>
                <w:rFonts w:ascii="Times New Roman" w:hAnsi="Times New Roman"/>
                <w:szCs w:val="24"/>
              </w:rPr>
              <w:t>Student Development and Learning &amp; Curriculum Development</w:t>
            </w:r>
          </w:p>
        </w:tc>
        <w:tc>
          <w:tcPr>
            <w:tcW w:w="2790" w:type="dxa"/>
          </w:tcPr>
          <w:p w14:paraId="749F0408" w14:textId="77777777" w:rsidR="0089192E" w:rsidRPr="0089192E" w:rsidRDefault="0089192E" w:rsidP="002D090A">
            <w:pPr>
              <w:rPr>
                <w:rFonts w:ascii="Times New Roman" w:hAnsi="Times New Roman"/>
                <w:szCs w:val="24"/>
              </w:rPr>
            </w:pPr>
            <w:r w:rsidRPr="0089192E">
              <w:rPr>
                <w:rFonts w:ascii="Times New Roman" w:hAnsi="Times New Roman"/>
                <w:szCs w:val="24"/>
              </w:rPr>
              <w:t>GEC</w:t>
            </w:r>
          </w:p>
        </w:tc>
      </w:tr>
      <w:tr w:rsidR="0089192E" w:rsidRPr="0089192E" w14:paraId="2130C4B7" w14:textId="77777777" w:rsidTr="002D090A">
        <w:tc>
          <w:tcPr>
            <w:tcW w:w="1549" w:type="dxa"/>
          </w:tcPr>
          <w:p w14:paraId="7E96A389" w14:textId="77777777" w:rsidR="0089192E" w:rsidRPr="0089192E" w:rsidRDefault="0089192E" w:rsidP="002D090A">
            <w:pPr>
              <w:rPr>
                <w:rFonts w:ascii="Times New Roman" w:hAnsi="Times New Roman"/>
                <w:szCs w:val="24"/>
              </w:rPr>
            </w:pPr>
            <w:r w:rsidRPr="0089192E">
              <w:rPr>
                <w:rFonts w:ascii="Times New Roman" w:hAnsi="Times New Roman"/>
                <w:szCs w:val="24"/>
              </w:rPr>
              <w:t>PCOE 5916</w:t>
            </w:r>
          </w:p>
        </w:tc>
        <w:tc>
          <w:tcPr>
            <w:tcW w:w="1146" w:type="dxa"/>
          </w:tcPr>
          <w:p w14:paraId="740CB41B"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3600" w:type="dxa"/>
          </w:tcPr>
          <w:p w14:paraId="26665B08" w14:textId="77777777" w:rsidR="0089192E" w:rsidRPr="0089192E" w:rsidRDefault="0089192E" w:rsidP="002D090A">
            <w:pPr>
              <w:rPr>
                <w:rFonts w:ascii="Times New Roman" w:hAnsi="Times New Roman"/>
                <w:szCs w:val="24"/>
              </w:rPr>
            </w:pPr>
            <w:r w:rsidRPr="0089192E">
              <w:rPr>
                <w:rFonts w:ascii="Times New Roman" w:hAnsi="Times New Roman"/>
                <w:szCs w:val="24"/>
              </w:rPr>
              <w:t>Teaching Methodology</w:t>
            </w:r>
          </w:p>
        </w:tc>
        <w:tc>
          <w:tcPr>
            <w:tcW w:w="2790" w:type="dxa"/>
          </w:tcPr>
          <w:p w14:paraId="3FBF190C" w14:textId="77777777" w:rsidR="0089192E" w:rsidRPr="0089192E" w:rsidRDefault="0089192E" w:rsidP="002D090A">
            <w:pPr>
              <w:rPr>
                <w:rFonts w:ascii="Times New Roman" w:hAnsi="Times New Roman"/>
                <w:szCs w:val="24"/>
              </w:rPr>
            </w:pPr>
            <w:r w:rsidRPr="0089192E">
              <w:rPr>
                <w:rFonts w:ascii="Times New Roman" w:hAnsi="Times New Roman"/>
                <w:szCs w:val="24"/>
              </w:rPr>
              <w:t>GEC</w:t>
            </w:r>
          </w:p>
        </w:tc>
      </w:tr>
      <w:tr w:rsidR="0089192E" w:rsidRPr="0089192E" w14:paraId="7B57E856" w14:textId="77777777" w:rsidTr="002D090A">
        <w:tc>
          <w:tcPr>
            <w:tcW w:w="1549" w:type="dxa"/>
          </w:tcPr>
          <w:p w14:paraId="66F774C6" w14:textId="77777777" w:rsidR="0089192E" w:rsidRPr="0089192E" w:rsidRDefault="0089192E" w:rsidP="002D090A">
            <w:pPr>
              <w:rPr>
                <w:rFonts w:ascii="Times New Roman" w:hAnsi="Times New Roman"/>
                <w:szCs w:val="24"/>
              </w:rPr>
            </w:pPr>
            <w:r w:rsidRPr="0089192E">
              <w:rPr>
                <w:rFonts w:ascii="Times New Roman" w:hAnsi="Times New Roman"/>
                <w:szCs w:val="24"/>
              </w:rPr>
              <w:t>PCOE 5917</w:t>
            </w:r>
          </w:p>
        </w:tc>
        <w:tc>
          <w:tcPr>
            <w:tcW w:w="1146" w:type="dxa"/>
          </w:tcPr>
          <w:p w14:paraId="3E47B708"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3600" w:type="dxa"/>
          </w:tcPr>
          <w:p w14:paraId="60458559" w14:textId="77777777" w:rsidR="0089192E" w:rsidRPr="0089192E" w:rsidRDefault="0089192E" w:rsidP="002D090A">
            <w:pPr>
              <w:rPr>
                <w:rFonts w:ascii="Times New Roman" w:hAnsi="Times New Roman"/>
                <w:szCs w:val="24"/>
              </w:rPr>
            </w:pPr>
            <w:r w:rsidRPr="0089192E">
              <w:rPr>
                <w:rFonts w:ascii="Times New Roman" w:hAnsi="Times New Roman"/>
                <w:szCs w:val="24"/>
              </w:rPr>
              <w:t>Classroom Management and Student Assessment</w:t>
            </w:r>
          </w:p>
        </w:tc>
        <w:tc>
          <w:tcPr>
            <w:tcW w:w="2790" w:type="dxa"/>
          </w:tcPr>
          <w:p w14:paraId="66198032" w14:textId="77777777" w:rsidR="0089192E" w:rsidRPr="0089192E" w:rsidRDefault="0089192E" w:rsidP="002D090A">
            <w:pPr>
              <w:rPr>
                <w:rFonts w:ascii="Times New Roman" w:hAnsi="Times New Roman"/>
                <w:szCs w:val="24"/>
              </w:rPr>
            </w:pPr>
            <w:r w:rsidRPr="0089192E">
              <w:rPr>
                <w:rFonts w:ascii="Times New Roman" w:hAnsi="Times New Roman"/>
                <w:szCs w:val="24"/>
              </w:rPr>
              <w:t>GEC</w:t>
            </w:r>
          </w:p>
        </w:tc>
      </w:tr>
      <w:tr w:rsidR="0089192E" w:rsidRPr="0089192E" w14:paraId="37590D6D" w14:textId="77777777" w:rsidTr="002D090A">
        <w:tc>
          <w:tcPr>
            <w:tcW w:w="1549" w:type="dxa"/>
          </w:tcPr>
          <w:p w14:paraId="767913D7" w14:textId="77777777" w:rsidR="0089192E" w:rsidRPr="0089192E" w:rsidRDefault="0089192E" w:rsidP="002D090A">
            <w:pPr>
              <w:rPr>
                <w:rFonts w:ascii="Times New Roman" w:hAnsi="Times New Roman"/>
                <w:szCs w:val="24"/>
              </w:rPr>
            </w:pPr>
            <w:r w:rsidRPr="0089192E">
              <w:rPr>
                <w:rFonts w:ascii="Times New Roman" w:hAnsi="Times New Roman"/>
                <w:szCs w:val="24"/>
              </w:rPr>
              <w:t>PCOE 5918</w:t>
            </w:r>
          </w:p>
        </w:tc>
        <w:tc>
          <w:tcPr>
            <w:tcW w:w="1146" w:type="dxa"/>
          </w:tcPr>
          <w:p w14:paraId="1DFB0ED3"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3600" w:type="dxa"/>
          </w:tcPr>
          <w:p w14:paraId="437487E6" w14:textId="77777777" w:rsidR="0089192E" w:rsidRPr="0089192E" w:rsidRDefault="0089192E" w:rsidP="002D090A">
            <w:pPr>
              <w:rPr>
                <w:rFonts w:ascii="Times New Roman" w:hAnsi="Times New Roman"/>
                <w:szCs w:val="24"/>
              </w:rPr>
            </w:pPr>
            <w:r w:rsidRPr="0089192E">
              <w:rPr>
                <w:rFonts w:ascii="Times New Roman" w:hAnsi="Times New Roman"/>
                <w:szCs w:val="24"/>
              </w:rPr>
              <w:t>Reading: Foundations, Instruction, Diagnosis and Intervention, &amp; Reading in the Content Areas</w:t>
            </w:r>
          </w:p>
        </w:tc>
        <w:tc>
          <w:tcPr>
            <w:tcW w:w="2790" w:type="dxa"/>
          </w:tcPr>
          <w:p w14:paraId="688E54D3" w14:textId="77777777" w:rsidR="0089192E" w:rsidRPr="0089192E" w:rsidRDefault="0089192E" w:rsidP="002D090A">
            <w:pPr>
              <w:rPr>
                <w:rFonts w:ascii="Times New Roman" w:hAnsi="Times New Roman"/>
                <w:szCs w:val="24"/>
              </w:rPr>
            </w:pPr>
            <w:r w:rsidRPr="0089192E">
              <w:rPr>
                <w:rFonts w:ascii="Times New Roman" w:hAnsi="Times New Roman"/>
                <w:szCs w:val="24"/>
              </w:rPr>
              <w:t>GEC</w:t>
            </w:r>
          </w:p>
        </w:tc>
      </w:tr>
      <w:tr w:rsidR="0089192E" w:rsidRPr="0089192E" w14:paraId="685BB866" w14:textId="77777777" w:rsidTr="002D090A">
        <w:tc>
          <w:tcPr>
            <w:tcW w:w="1549" w:type="dxa"/>
          </w:tcPr>
          <w:p w14:paraId="6E64E237" w14:textId="77777777" w:rsidR="0089192E" w:rsidRPr="0089192E" w:rsidRDefault="0089192E" w:rsidP="002D090A">
            <w:pPr>
              <w:rPr>
                <w:rFonts w:ascii="Times New Roman" w:hAnsi="Times New Roman"/>
                <w:szCs w:val="24"/>
              </w:rPr>
            </w:pPr>
            <w:r w:rsidRPr="0089192E">
              <w:rPr>
                <w:rFonts w:ascii="Times New Roman" w:hAnsi="Times New Roman"/>
                <w:szCs w:val="24"/>
              </w:rPr>
              <w:t>QBA 2720</w:t>
            </w:r>
          </w:p>
        </w:tc>
        <w:tc>
          <w:tcPr>
            <w:tcW w:w="1146" w:type="dxa"/>
          </w:tcPr>
          <w:p w14:paraId="2F474D18" w14:textId="77777777" w:rsidR="0089192E" w:rsidRPr="0089192E" w:rsidRDefault="0089192E" w:rsidP="002D090A">
            <w:pPr>
              <w:rPr>
                <w:rFonts w:ascii="Times New Roman" w:hAnsi="Times New Roman"/>
                <w:szCs w:val="24"/>
              </w:rPr>
            </w:pPr>
          </w:p>
        </w:tc>
        <w:tc>
          <w:tcPr>
            <w:tcW w:w="3600" w:type="dxa"/>
          </w:tcPr>
          <w:p w14:paraId="5D6567F6" w14:textId="77777777" w:rsidR="0089192E" w:rsidRPr="0089192E" w:rsidRDefault="0089192E" w:rsidP="002D090A">
            <w:pPr>
              <w:rPr>
                <w:rFonts w:ascii="Times New Roman" w:hAnsi="Times New Roman"/>
                <w:szCs w:val="24"/>
              </w:rPr>
            </w:pPr>
            <w:r w:rsidRPr="0089192E">
              <w:rPr>
                <w:rFonts w:ascii="Times New Roman" w:hAnsi="Times New Roman"/>
                <w:szCs w:val="24"/>
              </w:rPr>
              <w:t>Business Analytics</w:t>
            </w:r>
          </w:p>
        </w:tc>
        <w:tc>
          <w:tcPr>
            <w:tcW w:w="2790" w:type="dxa"/>
          </w:tcPr>
          <w:p w14:paraId="165224D5" w14:textId="77777777" w:rsidR="0089192E" w:rsidRPr="0089192E" w:rsidRDefault="0089192E" w:rsidP="002D090A">
            <w:pPr>
              <w:rPr>
                <w:rFonts w:ascii="Times New Roman" w:hAnsi="Times New Roman"/>
                <w:szCs w:val="24"/>
              </w:rPr>
            </w:pPr>
            <w:r w:rsidRPr="0089192E">
              <w:rPr>
                <w:rFonts w:ascii="Times New Roman" w:hAnsi="Times New Roman"/>
                <w:szCs w:val="24"/>
              </w:rPr>
              <w:t>Course description; learning outcomes; topics section updated</w:t>
            </w:r>
          </w:p>
        </w:tc>
      </w:tr>
      <w:tr w:rsidR="0089192E" w:rsidRPr="0089192E" w14:paraId="6B02B4D3" w14:textId="77777777" w:rsidTr="002D090A">
        <w:tc>
          <w:tcPr>
            <w:tcW w:w="1549" w:type="dxa"/>
          </w:tcPr>
          <w:p w14:paraId="21BE03AA" w14:textId="77777777" w:rsidR="0089192E" w:rsidRPr="0089192E" w:rsidRDefault="0089192E" w:rsidP="002D090A">
            <w:pPr>
              <w:rPr>
                <w:rFonts w:ascii="Times New Roman" w:hAnsi="Times New Roman"/>
                <w:szCs w:val="24"/>
              </w:rPr>
            </w:pPr>
            <w:r w:rsidRPr="0089192E">
              <w:rPr>
                <w:rFonts w:ascii="Times New Roman" w:hAnsi="Times New Roman"/>
                <w:szCs w:val="24"/>
              </w:rPr>
              <w:t>QBA 2720</w:t>
            </w:r>
          </w:p>
        </w:tc>
        <w:tc>
          <w:tcPr>
            <w:tcW w:w="1146" w:type="dxa"/>
          </w:tcPr>
          <w:p w14:paraId="119F45BC" w14:textId="77777777" w:rsidR="0089192E" w:rsidRPr="0089192E" w:rsidRDefault="0089192E" w:rsidP="002D090A">
            <w:pPr>
              <w:rPr>
                <w:rFonts w:ascii="Times New Roman" w:hAnsi="Times New Roman"/>
                <w:szCs w:val="24"/>
              </w:rPr>
            </w:pPr>
            <w:r w:rsidRPr="0089192E">
              <w:rPr>
                <w:rFonts w:ascii="Times New Roman" w:hAnsi="Times New Roman"/>
                <w:szCs w:val="24"/>
              </w:rPr>
              <w:t>COB</w:t>
            </w:r>
          </w:p>
        </w:tc>
        <w:tc>
          <w:tcPr>
            <w:tcW w:w="3600" w:type="dxa"/>
          </w:tcPr>
          <w:p w14:paraId="264300E2" w14:textId="77777777" w:rsidR="0089192E" w:rsidRPr="0089192E" w:rsidRDefault="0089192E" w:rsidP="002D090A">
            <w:pPr>
              <w:rPr>
                <w:rFonts w:ascii="Times New Roman" w:hAnsi="Times New Roman"/>
                <w:szCs w:val="24"/>
              </w:rPr>
            </w:pPr>
            <w:r w:rsidRPr="0089192E">
              <w:rPr>
                <w:rFonts w:ascii="Times New Roman" w:hAnsi="Times New Roman"/>
                <w:szCs w:val="24"/>
              </w:rPr>
              <w:t>Business Analytics</w:t>
            </w:r>
          </w:p>
        </w:tc>
        <w:tc>
          <w:tcPr>
            <w:tcW w:w="2790" w:type="dxa"/>
          </w:tcPr>
          <w:p w14:paraId="7385B1CB" w14:textId="77777777" w:rsidR="0089192E" w:rsidRPr="0089192E" w:rsidRDefault="0089192E" w:rsidP="002D090A">
            <w:pPr>
              <w:rPr>
                <w:rFonts w:ascii="Times New Roman" w:hAnsi="Times New Roman"/>
                <w:szCs w:val="24"/>
              </w:rPr>
            </w:pPr>
            <w:r w:rsidRPr="0089192E">
              <w:rPr>
                <w:rFonts w:ascii="Times New Roman" w:hAnsi="Times New Roman"/>
                <w:szCs w:val="24"/>
              </w:rPr>
              <w:t>Course description; learning outcomes; topics section updated</w:t>
            </w:r>
          </w:p>
        </w:tc>
      </w:tr>
      <w:tr w:rsidR="0089192E" w:rsidRPr="0089192E" w14:paraId="4C319251" w14:textId="77777777" w:rsidTr="002D090A">
        <w:tc>
          <w:tcPr>
            <w:tcW w:w="1549" w:type="dxa"/>
          </w:tcPr>
          <w:p w14:paraId="61DFFB0F" w14:textId="77777777" w:rsidR="0089192E" w:rsidRPr="0089192E" w:rsidRDefault="0089192E" w:rsidP="002D090A">
            <w:pPr>
              <w:rPr>
                <w:rFonts w:ascii="Times New Roman" w:hAnsi="Times New Roman"/>
                <w:szCs w:val="24"/>
              </w:rPr>
            </w:pPr>
            <w:r w:rsidRPr="0089192E">
              <w:rPr>
                <w:rFonts w:ascii="Times New Roman" w:hAnsi="Times New Roman"/>
                <w:szCs w:val="24"/>
              </w:rPr>
              <w:t xml:space="preserve">QBA </w:t>
            </w:r>
            <w:r w:rsidRPr="0089192E">
              <w:rPr>
                <w:rFonts w:ascii="Times New Roman" w:hAnsi="Times New Roman"/>
                <w:szCs w:val="24"/>
              </w:rPr>
              <w:lastRenderedPageBreak/>
              <w:t>3720/5720</w:t>
            </w:r>
          </w:p>
        </w:tc>
        <w:tc>
          <w:tcPr>
            <w:tcW w:w="1146" w:type="dxa"/>
          </w:tcPr>
          <w:p w14:paraId="68AF6AC1" w14:textId="77777777" w:rsidR="0089192E" w:rsidRPr="0089192E" w:rsidRDefault="0089192E" w:rsidP="002D090A">
            <w:pPr>
              <w:rPr>
                <w:rFonts w:ascii="Times New Roman" w:hAnsi="Times New Roman"/>
                <w:szCs w:val="24"/>
              </w:rPr>
            </w:pPr>
            <w:r w:rsidRPr="0089192E">
              <w:rPr>
                <w:rFonts w:ascii="Times New Roman" w:hAnsi="Times New Roman"/>
                <w:szCs w:val="24"/>
              </w:rPr>
              <w:lastRenderedPageBreak/>
              <w:t>COB</w:t>
            </w:r>
          </w:p>
        </w:tc>
        <w:tc>
          <w:tcPr>
            <w:tcW w:w="3600" w:type="dxa"/>
          </w:tcPr>
          <w:p w14:paraId="2C9F5511" w14:textId="77777777" w:rsidR="0089192E" w:rsidRPr="0089192E" w:rsidRDefault="0089192E" w:rsidP="002D090A">
            <w:pPr>
              <w:rPr>
                <w:rFonts w:ascii="Times New Roman" w:hAnsi="Times New Roman"/>
                <w:szCs w:val="24"/>
              </w:rPr>
            </w:pPr>
            <w:r w:rsidRPr="0089192E">
              <w:rPr>
                <w:rFonts w:ascii="Times New Roman" w:hAnsi="Times New Roman"/>
                <w:szCs w:val="24"/>
              </w:rPr>
              <w:t>Quantitative Business Analysis</w:t>
            </w:r>
          </w:p>
        </w:tc>
        <w:tc>
          <w:tcPr>
            <w:tcW w:w="2790" w:type="dxa"/>
          </w:tcPr>
          <w:p w14:paraId="778F36AD" w14:textId="77777777" w:rsidR="0089192E" w:rsidRPr="0089192E" w:rsidRDefault="0089192E" w:rsidP="002D090A">
            <w:pPr>
              <w:rPr>
                <w:rFonts w:ascii="Times New Roman" w:hAnsi="Times New Roman"/>
                <w:szCs w:val="24"/>
              </w:rPr>
            </w:pPr>
            <w:r w:rsidRPr="0089192E">
              <w:rPr>
                <w:rFonts w:ascii="Times New Roman" w:hAnsi="Times New Roman"/>
                <w:szCs w:val="24"/>
              </w:rPr>
              <w:t xml:space="preserve">Course description; </w:t>
            </w:r>
            <w:r w:rsidRPr="0089192E">
              <w:rPr>
                <w:rFonts w:ascii="Times New Roman" w:hAnsi="Times New Roman"/>
                <w:szCs w:val="24"/>
              </w:rPr>
              <w:lastRenderedPageBreak/>
              <w:t>learning outcomes</w:t>
            </w:r>
          </w:p>
        </w:tc>
      </w:tr>
    </w:tbl>
    <w:p w14:paraId="24C716DA" w14:textId="5591B25C" w:rsidR="0089192E" w:rsidRPr="0089192E" w:rsidRDefault="0089192E" w:rsidP="0089192E">
      <w:pPr>
        <w:rPr>
          <w:rFonts w:ascii="Times New Roman" w:hAnsi="Times New Roman"/>
          <w:b/>
          <w:szCs w:val="24"/>
        </w:rPr>
      </w:pPr>
      <w:r w:rsidRPr="0089192E">
        <w:rPr>
          <w:rFonts w:ascii="Times New Roman" w:hAnsi="Times New Roman"/>
          <w:szCs w:val="24"/>
        </w:rPr>
        <w:lastRenderedPageBreak/>
        <w:br/>
      </w:r>
      <w:r w:rsidRPr="0089192E">
        <w:rPr>
          <w:rFonts w:ascii="Times New Roman" w:hAnsi="Times New Roman"/>
          <w:b/>
          <w:szCs w:val="24"/>
        </w:rPr>
        <w:t xml:space="preserve">COURSE DEACTIVATIONS </w:t>
      </w:r>
    </w:p>
    <w:tbl>
      <w:tblPr>
        <w:tblStyle w:val="TableGrid"/>
        <w:tblW w:w="0" w:type="auto"/>
        <w:tblLook w:val="04A0" w:firstRow="1" w:lastRow="0" w:firstColumn="1" w:lastColumn="0" w:noHBand="0" w:noVBand="1"/>
      </w:tblPr>
      <w:tblGrid>
        <w:gridCol w:w="1275"/>
        <w:gridCol w:w="1240"/>
        <w:gridCol w:w="5130"/>
        <w:gridCol w:w="1705"/>
      </w:tblGrid>
      <w:tr w:rsidR="0089192E" w:rsidRPr="0089192E" w14:paraId="1A41FB80" w14:textId="77777777" w:rsidTr="002D090A">
        <w:tc>
          <w:tcPr>
            <w:tcW w:w="1275" w:type="dxa"/>
          </w:tcPr>
          <w:p w14:paraId="04C4727B" w14:textId="77777777" w:rsidR="0089192E" w:rsidRPr="0089192E" w:rsidRDefault="0089192E" w:rsidP="002D090A">
            <w:pPr>
              <w:rPr>
                <w:rFonts w:ascii="Times New Roman" w:hAnsi="Times New Roman"/>
                <w:b/>
                <w:bCs/>
                <w:szCs w:val="24"/>
              </w:rPr>
            </w:pPr>
            <w:r w:rsidRPr="0089192E">
              <w:rPr>
                <w:rFonts w:ascii="Times New Roman" w:hAnsi="Times New Roman"/>
                <w:b/>
                <w:bCs/>
                <w:szCs w:val="24"/>
              </w:rPr>
              <w:t>Course Prefix and Number</w:t>
            </w:r>
          </w:p>
        </w:tc>
        <w:tc>
          <w:tcPr>
            <w:tcW w:w="1240" w:type="dxa"/>
          </w:tcPr>
          <w:p w14:paraId="7F687E85" w14:textId="77777777" w:rsidR="0089192E" w:rsidRPr="0089192E" w:rsidRDefault="0089192E" w:rsidP="002D090A">
            <w:pPr>
              <w:rPr>
                <w:rFonts w:ascii="Times New Roman" w:hAnsi="Times New Roman"/>
                <w:b/>
                <w:bCs/>
                <w:szCs w:val="24"/>
              </w:rPr>
            </w:pPr>
            <w:r w:rsidRPr="0089192E">
              <w:rPr>
                <w:rFonts w:ascii="Times New Roman" w:hAnsi="Times New Roman"/>
                <w:b/>
                <w:bCs/>
                <w:szCs w:val="24"/>
              </w:rPr>
              <w:t>College</w:t>
            </w:r>
          </w:p>
        </w:tc>
        <w:tc>
          <w:tcPr>
            <w:tcW w:w="5130" w:type="dxa"/>
          </w:tcPr>
          <w:p w14:paraId="66CAAA1A" w14:textId="77777777" w:rsidR="0089192E" w:rsidRPr="0089192E" w:rsidRDefault="0089192E" w:rsidP="002D090A">
            <w:pPr>
              <w:rPr>
                <w:rFonts w:ascii="Times New Roman" w:hAnsi="Times New Roman"/>
                <w:b/>
                <w:bCs/>
                <w:szCs w:val="24"/>
              </w:rPr>
            </w:pPr>
            <w:r w:rsidRPr="0089192E">
              <w:rPr>
                <w:rFonts w:ascii="Times New Roman" w:hAnsi="Times New Roman"/>
                <w:b/>
                <w:bCs/>
                <w:szCs w:val="24"/>
              </w:rPr>
              <w:t>Course Name</w:t>
            </w:r>
          </w:p>
        </w:tc>
        <w:tc>
          <w:tcPr>
            <w:tcW w:w="1705" w:type="dxa"/>
          </w:tcPr>
          <w:p w14:paraId="07EC95F8" w14:textId="77777777" w:rsidR="0089192E" w:rsidRPr="0089192E" w:rsidRDefault="0089192E" w:rsidP="002D090A">
            <w:pPr>
              <w:rPr>
                <w:rFonts w:ascii="Times New Roman" w:hAnsi="Times New Roman"/>
                <w:b/>
                <w:bCs/>
                <w:szCs w:val="24"/>
              </w:rPr>
            </w:pPr>
            <w:r w:rsidRPr="0089192E">
              <w:rPr>
                <w:rFonts w:ascii="Times New Roman" w:hAnsi="Times New Roman"/>
                <w:b/>
                <w:bCs/>
                <w:szCs w:val="24"/>
              </w:rPr>
              <w:t>Credit Hours</w:t>
            </w:r>
          </w:p>
        </w:tc>
      </w:tr>
      <w:tr w:rsidR="0089192E" w:rsidRPr="0089192E" w14:paraId="24432302" w14:textId="77777777" w:rsidTr="002D090A">
        <w:tc>
          <w:tcPr>
            <w:tcW w:w="1275" w:type="dxa"/>
          </w:tcPr>
          <w:p w14:paraId="705A1E03" w14:textId="77777777" w:rsidR="0089192E" w:rsidRPr="0089192E" w:rsidRDefault="0089192E" w:rsidP="002D090A">
            <w:pPr>
              <w:rPr>
                <w:rFonts w:ascii="Times New Roman" w:hAnsi="Times New Roman"/>
                <w:szCs w:val="24"/>
              </w:rPr>
            </w:pPr>
            <w:r w:rsidRPr="0089192E">
              <w:rPr>
                <w:rFonts w:ascii="Times New Roman" w:hAnsi="Times New Roman"/>
                <w:szCs w:val="24"/>
              </w:rPr>
              <w:t>COED 3510</w:t>
            </w:r>
          </w:p>
        </w:tc>
        <w:tc>
          <w:tcPr>
            <w:tcW w:w="1240" w:type="dxa"/>
          </w:tcPr>
          <w:p w14:paraId="4C3E41FD"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5130" w:type="dxa"/>
          </w:tcPr>
          <w:p w14:paraId="0B766C24" w14:textId="77777777" w:rsidR="0089192E" w:rsidRPr="0089192E" w:rsidRDefault="0089192E" w:rsidP="002D090A">
            <w:pPr>
              <w:rPr>
                <w:rFonts w:ascii="Times New Roman" w:hAnsi="Times New Roman"/>
                <w:szCs w:val="24"/>
              </w:rPr>
            </w:pPr>
            <w:r w:rsidRPr="0089192E">
              <w:rPr>
                <w:rFonts w:ascii="Times New Roman" w:hAnsi="Times New Roman"/>
                <w:szCs w:val="24"/>
              </w:rPr>
              <w:t>Coaching of Golf</w:t>
            </w:r>
          </w:p>
        </w:tc>
        <w:tc>
          <w:tcPr>
            <w:tcW w:w="1705" w:type="dxa"/>
          </w:tcPr>
          <w:p w14:paraId="591F63C3" w14:textId="77777777" w:rsidR="0089192E" w:rsidRPr="0089192E" w:rsidRDefault="0089192E" w:rsidP="002D090A">
            <w:pPr>
              <w:rPr>
                <w:rFonts w:ascii="Times New Roman" w:hAnsi="Times New Roman"/>
                <w:szCs w:val="24"/>
              </w:rPr>
            </w:pPr>
            <w:r w:rsidRPr="0089192E">
              <w:rPr>
                <w:rFonts w:ascii="Times New Roman" w:hAnsi="Times New Roman"/>
                <w:szCs w:val="24"/>
              </w:rPr>
              <w:t>2</w:t>
            </w:r>
          </w:p>
        </w:tc>
      </w:tr>
      <w:tr w:rsidR="0089192E" w:rsidRPr="0089192E" w14:paraId="03D00979" w14:textId="77777777" w:rsidTr="002D090A">
        <w:tc>
          <w:tcPr>
            <w:tcW w:w="1275" w:type="dxa"/>
          </w:tcPr>
          <w:p w14:paraId="3EA2BE2C" w14:textId="77777777" w:rsidR="0089192E" w:rsidRPr="0089192E" w:rsidRDefault="0089192E" w:rsidP="002D090A">
            <w:pPr>
              <w:rPr>
                <w:rFonts w:ascii="Times New Roman" w:hAnsi="Times New Roman"/>
                <w:szCs w:val="24"/>
              </w:rPr>
            </w:pPr>
            <w:r w:rsidRPr="0089192E">
              <w:rPr>
                <w:rFonts w:ascii="Times New Roman" w:hAnsi="Times New Roman"/>
                <w:szCs w:val="24"/>
              </w:rPr>
              <w:t>COED 3512</w:t>
            </w:r>
          </w:p>
        </w:tc>
        <w:tc>
          <w:tcPr>
            <w:tcW w:w="1240" w:type="dxa"/>
          </w:tcPr>
          <w:p w14:paraId="04666B8A"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5130" w:type="dxa"/>
          </w:tcPr>
          <w:p w14:paraId="68384088" w14:textId="77777777" w:rsidR="0089192E" w:rsidRPr="0089192E" w:rsidRDefault="0089192E" w:rsidP="002D090A">
            <w:pPr>
              <w:rPr>
                <w:rFonts w:ascii="Times New Roman" w:hAnsi="Times New Roman"/>
                <w:szCs w:val="24"/>
              </w:rPr>
            </w:pPr>
            <w:r w:rsidRPr="0089192E">
              <w:rPr>
                <w:rFonts w:ascii="Times New Roman" w:hAnsi="Times New Roman"/>
                <w:szCs w:val="24"/>
              </w:rPr>
              <w:t>Coaching of Tennis</w:t>
            </w:r>
          </w:p>
        </w:tc>
        <w:tc>
          <w:tcPr>
            <w:tcW w:w="1705" w:type="dxa"/>
          </w:tcPr>
          <w:p w14:paraId="51109279" w14:textId="77777777" w:rsidR="0089192E" w:rsidRPr="0089192E" w:rsidRDefault="0089192E" w:rsidP="002D090A">
            <w:pPr>
              <w:rPr>
                <w:rFonts w:ascii="Times New Roman" w:hAnsi="Times New Roman"/>
                <w:szCs w:val="24"/>
              </w:rPr>
            </w:pPr>
            <w:r w:rsidRPr="0089192E">
              <w:rPr>
                <w:rFonts w:ascii="Times New Roman" w:hAnsi="Times New Roman"/>
                <w:szCs w:val="24"/>
              </w:rPr>
              <w:t>2</w:t>
            </w:r>
          </w:p>
        </w:tc>
      </w:tr>
      <w:tr w:rsidR="0089192E" w:rsidRPr="0089192E" w14:paraId="416DF148" w14:textId="77777777" w:rsidTr="002D090A">
        <w:tc>
          <w:tcPr>
            <w:tcW w:w="1275" w:type="dxa"/>
          </w:tcPr>
          <w:p w14:paraId="5F080E71" w14:textId="77777777" w:rsidR="0089192E" w:rsidRPr="0089192E" w:rsidRDefault="0089192E" w:rsidP="002D090A">
            <w:pPr>
              <w:rPr>
                <w:rFonts w:ascii="Times New Roman" w:hAnsi="Times New Roman"/>
                <w:szCs w:val="24"/>
              </w:rPr>
            </w:pPr>
            <w:r w:rsidRPr="0089192E">
              <w:rPr>
                <w:rFonts w:ascii="Times New Roman" w:hAnsi="Times New Roman"/>
                <w:szCs w:val="24"/>
              </w:rPr>
              <w:t>COED 3513</w:t>
            </w:r>
          </w:p>
        </w:tc>
        <w:tc>
          <w:tcPr>
            <w:tcW w:w="1240" w:type="dxa"/>
          </w:tcPr>
          <w:p w14:paraId="531EFAB0"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5130" w:type="dxa"/>
          </w:tcPr>
          <w:p w14:paraId="66841285" w14:textId="77777777" w:rsidR="0089192E" w:rsidRPr="0089192E" w:rsidRDefault="0089192E" w:rsidP="002D090A">
            <w:pPr>
              <w:rPr>
                <w:rFonts w:ascii="Times New Roman" w:hAnsi="Times New Roman"/>
                <w:szCs w:val="24"/>
              </w:rPr>
            </w:pPr>
            <w:r w:rsidRPr="0089192E">
              <w:rPr>
                <w:rFonts w:ascii="Times New Roman" w:hAnsi="Times New Roman"/>
                <w:szCs w:val="24"/>
              </w:rPr>
              <w:t>Coaching of Track and Field</w:t>
            </w:r>
          </w:p>
        </w:tc>
        <w:tc>
          <w:tcPr>
            <w:tcW w:w="1705" w:type="dxa"/>
          </w:tcPr>
          <w:p w14:paraId="73C75753" w14:textId="77777777" w:rsidR="0089192E" w:rsidRPr="0089192E" w:rsidRDefault="0089192E" w:rsidP="002D090A">
            <w:pPr>
              <w:rPr>
                <w:rFonts w:ascii="Times New Roman" w:hAnsi="Times New Roman"/>
                <w:szCs w:val="24"/>
              </w:rPr>
            </w:pPr>
            <w:r w:rsidRPr="0089192E">
              <w:rPr>
                <w:rFonts w:ascii="Times New Roman" w:hAnsi="Times New Roman"/>
                <w:szCs w:val="24"/>
              </w:rPr>
              <w:t>2</w:t>
            </w:r>
          </w:p>
        </w:tc>
      </w:tr>
      <w:tr w:rsidR="0089192E" w:rsidRPr="0089192E" w14:paraId="2F0B302E" w14:textId="77777777" w:rsidTr="002D090A">
        <w:trPr>
          <w:trHeight w:val="359"/>
        </w:trPr>
        <w:tc>
          <w:tcPr>
            <w:tcW w:w="1275" w:type="dxa"/>
          </w:tcPr>
          <w:p w14:paraId="31CE20D0" w14:textId="77777777" w:rsidR="0089192E" w:rsidRPr="0089192E" w:rsidRDefault="0089192E" w:rsidP="002D090A">
            <w:pPr>
              <w:rPr>
                <w:rFonts w:ascii="Times New Roman" w:hAnsi="Times New Roman"/>
                <w:szCs w:val="24"/>
              </w:rPr>
            </w:pPr>
            <w:r w:rsidRPr="0089192E">
              <w:rPr>
                <w:rFonts w:ascii="Times New Roman" w:hAnsi="Times New Roman"/>
                <w:szCs w:val="24"/>
              </w:rPr>
              <w:t>COED 3514</w:t>
            </w:r>
          </w:p>
        </w:tc>
        <w:tc>
          <w:tcPr>
            <w:tcW w:w="1240" w:type="dxa"/>
          </w:tcPr>
          <w:p w14:paraId="4BCD943E"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5130" w:type="dxa"/>
          </w:tcPr>
          <w:p w14:paraId="28BCEFB5" w14:textId="77777777" w:rsidR="0089192E" w:rsidRPr="0089192E" w:rsidRDefault="0089192E" w:rsidP="002D090A">
            <w:pPr>
              <w:rPr>
                <w:rFonts w:ascii="Times New Roman" w:hAnsi="Times New Roman"/>
                <w:szCs w:val="24"/>
              </w:rPr>
            </w:pPr>
            <w:r w:rsidRPr="0089192E">
              <w:rPr>
                <w:rFonts w:ascii="Times New Roman" w:hAnsi="Times New Roman"/>
                <w:szCs w:val="24"/>
              </w:rPr>
              <w:t>Coaching of Wrestling</w:t>
            </w:r>
          </w:p>
        </w:tc>
        <w:tc>
          <w:tcPr>
            <w:tcW w:w="1705" w:type="dxa"/>
          </w:tcPr>
          <w:p w14:paraId="7344BCC8" w14:textId="77777777" w:rsidR="0089192E" w:rsidRPr="0089192E" w:rsidRDefault="0089192E" w:rsidP="002D090A">
            <w:pPr>
              <w:rPr>
                <w:rFonts w:ascii="Times New Roman" w:hAnsi="Times New Roman"/>
                <w:szCs w:val="24"/>
              </w:rPr>
            </w:pPr>
            <w:r w:rsidRPr="0089192E">
              <w:rPr>
                <w:rFonts w:ascii="Times New Roman" w:hAnsi="Times New Roman"/>
                <w:szCs w:val="24"/>
              </w:rPr>
              <w:t>2</w:t>
            </w:r>
          </w:p>
        </w:tc>
      </w:tr>
      <w:tr w:rsidR="0089192E" w:rsidRPr="0089192E" w14:paraId="5344F9DE" w14:textId="77777777" w:rsidTr="002D090A">
        <w:tc>
          <w:tcPr>
            <w:tcW w:w="1275" w:type="dxa"/>
          </w:tcPr>
          <w:p w14:paraId="5B44215C" w14:textId="77777777" w:rsidR="0089192E" w:rsidRPr="0089192E" w:rsidRDefault="0089192E" w:rsidP="002D090A">
            <w:pPr>
              <w:rPr>
                <w:rFonts w:ascii="Times New Roman" w:hAnsi="Times New Roman"/>
                <w:szCs w:val="24"/>
              </w:rPr>
            </w:pPr>
            <w:r w:rsidRPr="0089192E">
              <w:rPr>
                <w:rFonts w:ascii="Times New Roman" w:hAnsi="Times New Roman"/>
                <w:szCs w:val="24"/>
              </w:rPr>
              <w:t>COED 3515</w:t>
            </w:r>
          </w:p>
        </w:tc>
        <w:tc>
          <w:tcPr>
            <w:tcW w:w="1240" w:type="dxa"/>
          </w:tcPr>
          <w:p w14:paraId="5FC0BFA7"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5130" w:type="dxa"/>
          </w:tcPr>
          <w:p w14:paraId="008565D4" w14:textId="77777777" w:rsidR="0089192E" w:rsidRPr="0089192E" w:rsidRDefault="0089192E" w:rsidP="002D090A">
            <w:pPr>
              <w:rPr>
                <w:rFonts w:ascii="Times New Roman" w:hAnsi="Times New Roman"/>
                <w:szCs w:val="24"/>
              </w:rPr>
            </w:pPr>
            <w:r w:rsidRPr="0089192E">
              <w:rPr>
                <w:rFonts w:ascii="Times New Roman" w:hAnsi="Times New Roman"/>
                <w:szCs w:val="24"/>
              </w:rPr>
              <w:t>Coaching of Strength and Conditioning</w:t>
            </w:r>
          </w:p>
        </w:tc>
        <w:tc>
          <w:tcPr>
            <w:tcW w:w="1705" w:type="dxa"/>
          </w:tcPr>
          <w:p w14:paraId="18A028AB" w14:textId="77777777" w:rsidR="0089192E" w:rsidRPr="0089192E" w:rsidRDefault="0089192E" w:rsidP="002D090A">
            <w:pPr>
              <w:rPr>
                <w:rFonts w:ascii="Times New Roman" w:hAnsi="Times New Roman"/>
                <w:szCs w:val="24"/>
              </w:rPr>
            </w:pPr>
            <w:r w:rsidRPr="0089192E">
              <w:rPr>
                <w:rFonts w:ascii="Times New Roman" w:hAnsi="Times New Roman"/>
                <w:szCs w:val="24"/>
              </w:rPr>
              <w:t>2</w:t>
            </w:r>
          </w:p>
        </w:tc>
      </w:tr>
      <w:tr w:rsidR="0089192E" w:rsidRPr="0089192E" w14:paraId="198A2EE5" w14:textId="77777777" w:rsidTr="002D090A">
        <w:tc>
          <w:tcPr>
            <w:tcW w:w="1275" w:type="dxa"/>
          </w:tcPr>
          <w:p w14:paraId="1832A583" w14:textId="77777777" w:rsidR="0089192E" w:rsidRPr="0089192E" w:rsidRDefault="0089192E" w:rsidP="002D090A">
            <w:pPr>
              <w:rPr>
                <w:rFonts w:ascii="Times New Roman" w:hAnsi="Times New Roman"/>
                <w:szCs w:val="24"/>
              </w:rPr>
            </w:pPr>
            <w:r w:rsidRPr="0089192E">
              <w:rPr>
                <w:rFonts w:ascii="Times New Roman" w:hAnsi="Times New Roman"/>
                <w:szCs w:val="24"/>
              </w:rPr>
              <w:t>COED 3610</w:t>
            </w:r>
          </w:p>
        </w:tc>
        <w:tc>
          <w:tcPr>
            <w:tcW w:w="1240" w:type="dxa"/>
          </w:tcPr>
          <w:p w14:paraId="6A0444F0"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5130" w:type="dxa"/>
          </w:tcPr>
          <w:p w14:paraId="40D5ADCA" w14:textId="77777777" w:rsidR="0089192E" w:rsidRPr="0089192E" w:rsidRDefault="0089192E" w:rsidP="002D090A">
            <w:pPr>
              <w:rPr>
                <w:rFonts w:ascii="Times New Roman" w:hAnsi="Times New Roman"/>
                <w:szCs w:val="24"/>
              </w:rPr>
            </w:pPr>
            <w:r w:rsidRPr="0089192E">
              <w:rPr>
                <w:rFonts w:ascii="Times New Roman" w:hAnsi="Times New Roman"/>
                <w:szCs w:val="24"/>
              </w:rPr>
              <w:t>Coaching of Baseball</w:t>
            </w:r>
          </w:p>
        </w:tc>
        <w:tc>
          <w:tcPr>
            <w:tcW w:w="1705" w:type="dxa"/>
          </w:tcPr>
          <w:p w14:paraId="6078E8DC" w14:textId="77777777" w:rsidR="0089192E" w:rsidRPr="0089192E" w:rsidRDefault="0089192E" w:rsidP="002D090A">
            <w:pPr>
              <w:rPr>
                <w:rFonts w:ascii="Times New Roman" w:hAnsi="Times New Roman"/>
                <w:szCs w:val="24"/>
              </w:rPr>
            </w:pPr>
            <w:r w:rsidRPr="0089192E">
              <w:rPr>
                <w:rFonts w:ascii="Times New Roman" w:hAnsi="Times New Roman"/>
                <w:szCs w:val="24"/>
              </w:rPr>
              <w:t>2</w:t>
            </w:r>
          </w:p>
        </w:tc>
      </w:tr>
      <w:tr w:rsidR="0089192E" w:rsidRPr="0089192E" w14:paraId="3350B626" w14:textId="77777777" w:rsidTr="002D090A">
        <w:tc>
          <w:tcPr>
            <w:tcW w:w="1275" w:type="dxa"/>
          </w:tcPr>
          <w:p w14:paraId="6535BB0A" w14:textId="77777777" w:rsidR="0089192E" w:rsidRPr="0089192E" w:rsidRDefault="0089192E" w:rsidP="002D090A">
            <w:pPr>
              <w:rPr>
                <w:rFonts w:ascii="Times New Roman" w:hAnsi="Times New Roman"/>
                <w:szCs w:val="24"/>
              </w:rPr>
            </w:pPr>
            <w:r w:rsidRPr="0089192E">
              <w:rPr>
                <w:rFonts w:ascii="Times New Roman" w:hAnsi="Times New Roman"/>
                <w:szCs w:val="24"/>
              </w:rPr>
              <w:t>COED 3611</w:t>
            </w:r>
          </w:p>
        </w:tc>
        <w:tc>
          <w:tcPr>
            <w:tcW w:w="1240" w:type="dxa"/>
          </w:tcPr>
          <w:p w14:paraId="59556325"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5130" w:type="dxa"/>
          </w:tcPr>
          <w:p w14:paraId="3BC96D97" w14:textId="77777777" w:rsidR="0089192E" w:rsidRPr="0089192E" w:rsidRDefault="0089192E" w:rsidP="002D090A">
            <w:pPr>
              <w:rPr>
                <w:rFonts w:ascii="Times New Roman" w:hAnsi="Times New Roman"/>
                <w:szCs w:val="24"/>
              </w:rPr>
            </w:pPr>
            <w:r w:rsidRPr="0089192E">
              <w:rPr>
                <w:rFonts w:ascii="Times New Roman" w:hAnsi="Times New Roman"/>
                <w:szCs w:val="24"/>
              </w:rPr>
              <w:t>Coaching of Basketball</w:t>
            </w:r>
          </w:p>
        </w:tc>
        <w:tc>
          <w:tcPr>
            <w:tcW w:w="1705" w:type="dxa"/>
          </w:tcPr>
          <w:p w14:paraId="397E09F4" w14:textId="77777777" w:rsidR="0089192E" w:rsidRPr="0089192E" w:rsidRDefault="0089192E" w:rsidP="002D090A">
            <w:pPr>
              <w:rPr>
                <w:rFonts w:ascii="Times New Roman" w:hAnsi="Times New Roman"/>
                <w:szCs w:val="24"/>
              </w:rPr>
            </w:pPr>
            <w:r w:rsidRPr="0089192E">
              <w:rPr>
                <w:rFonts w:ascii="Times New Roman" w:hAnsi="Times New Roman"/>
                <w:szCs w:val="24"/>
              </w:rPr>
              <w:t>2</w:t>
            </w:r>
          </w:p>
        </w:tc>
      </w:tr>
      <w:tr w:rsidR="0089192E" w:rsidRPr="0089192E" w14:paraId="4C14008C" w14:textId="77777777" w:rsidTr="002D090A">
        <w:tc>
          <w:tcPr>
            <w:tcW w:w="1275" w:type="dxa"/>
          </w:tcPr>
          <w:p w14:paraId="3A68A7D9" w14:textId="77777777" w:rsidR="0089192E" w:rsidRPr="0089192E" w:rsidRDefault="0089192E" w:rsidP="002D090A">
            <w:pPr>
              <w:rPr>
                <w:rFonts w:ascii="Times New Roman" w:hAnsi="Times New Roman"/>
                <w:szCs w:val="24"/>
              </w:rPr>
            </w:pPr>
            <w:r w:rsidRPr="0089192E">
              <w:rPr>
                <w:rFonts w:ascii="Times New Roman" w:hAnsi="Times New Roman"/>
                <w:szCs w:val="24"/>
              </w:rPr>
              <w:t>COED 3612</w:t>
            </w:r>
          </w:p>
        </w:tc>
        <w:tc>
          <w:tcPr>
            <w:tcW w:w="1240" w:type="dxa"/>
          </w:tcPr>
          <w:p w14:paraId="5BFBF3B7"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5130" w:type="dxa"/>
          </w:tcPr>
          <w:p w14:paraId="6BC1A30C" w14:textId="77777777" w:rsidR="0089192E" w:rsidRPr="0089192E" w:rsidRDefault="0089192E" w:rsidP="002D090A">
            <w:pPr>
              <w:rPr>
                <w:rFonts w:ascii="Times New Roman" w:hAnsi="Times New Roman"/>
                <w:szCs w:val="24"/>
              </w:rPr>
            </w:pPr>
            <w:r w:rsidRPr="0089192E">
              <w:rPr>
                <w:rFonts w:ascii="Times New Roman" w:hAnsi="Times New Roman"/>
                <w:szCs w:val="24"/>
              </w:rPr>
              <w:t>Coaching of Field Hockey</w:t>
            </w:r>
          </w:p>
        </w:tc>
        <w:tc>
          <w:tcPr>
            <w:tcW w:w="1705" w:type="dxa"/>
          </w:tcPr>
          <w:p w14:paraId="7E98EEF4" w14:textId="77777777" w:rsidR="0089192E" w:rsidRPr="0089192E" w:rsidRDefault="0089192E" w:rsidP="002D090A">
            <w:pPr>
              <w:rPr>
                <w:rFonts w:ascii="Times New Roman" w:hAnsi="Times New Roman"/>
                <w:szCs w:val="24"/>
              </w:rPr>
            </w:pPr>
            <w:r w:rsidRPr="0089192E">
              <w:rPr>
                <w:rFonts w:ascii="Times New Roman" w:hAnsi="Times New Roman"/>
                <w:szCs w:val="24"/>
              </w:rPr>
              <w:t>2</w:t>
            </w:r>
          </w:p>
        </w:tc>
      </w:tr>
      <w:tr w:rsidR="0089192E" w:rsidRPr="0089192E" w14:paraId="44D2AE12" w14:textId="77777777" w:rsidTr="002D090A">
        <w:tc>
          <w:tcPr>
            <w:tcW w:w="1275" w:type="dxa"/>
          </w:tcPr>
          <w:p w14:paraId="3665E914" w14:textId="77777777" w:rsidR="0089192E" w:rsidRPr="0089192E" w:rsidRDefault="0089192E" w:rsidP="002D090A">
            <w:pPr>
              <w:rPr>
                <w:rFonts w:ascii="Times New Roman" w:hAnsi="Times New Roman"/>
                <w:szCs w:val="24"/>
              </w:rPr>
            </w:pPr>
            <w:r w:rsidRPr="0089192E">
              <w:rPr>
                <w:rFonts w:ascii="Times New Roman" w:hAnsi="Times New Roman"/>
                <w:szCs w:val="24"/>
              </w:rPr>
              <w:t>COED 3613</w:t>
            </w:r>
          </w:p>
        </w:tc>
        <w:tc>
          <w:tcPr>
            <w:tcW w:w="1240" w:type="dxa"/>
          </w:tcPr>
          <w:p w14:paraId="7EAB8585"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5130" w:type="dxa"/>
          </w:tcPr>
          <w:p w14:paraId="152E36AE" w14:textId="77777777" w:rsidR="0089192E" w:rsidRPr="0089192E" w:rsidRDefault="0089192E" w:rsidP="002D090A">
            <w:pPr>
              <w:rPr>
                <w:rFonts w:ascii="Times New Roman" w:hAnsi="Times New Roman"/>
                <w:szCs w:val="24"/>
              </w:rPr>
            </w:pPr>
            <w:r w:rsidRPr="0089192E">
              <w:rPr>
                <w:rFonts w:ascii="Times New Roman" w:hAnsi="Times New Roman"/>
                <w:szCs w:val="24"/>
              </w:rPr>
              <w:t>Coaching of Football</w:t>
            </w:r>
          </w:p>
        </w:tc>
        <w:tc>
          <w:tcPr>
            <w:tcW w:w="1705" w:type="dxa"/>
          </w:tcPr>
          <w:p w14:paraId="28F47253" w14:textId="77777777" w:rsidR="0089192E" w:rsidRPr="0089192E" w:rsidRDefault="0089192E" w:rsidP="002D090A">
            <w:pPr>
              <w:rPr>
                <w:rFonts w:ascii="Times New Roman" w:hAnsi="Times New Roman"/>
                <w:szCs w:val="24"/>
              </w:rPr>
            </w:pPr>
            <w:r w:rsidRPr="0089192E">
              <w:rPr>
                <w:rFonts w:ascii="Times New Roman" w:hAnsi="Times New Roman"/>
                <w:szCs w:val="24"/>
              </w:rPr>
              <w:t>2</w:t>
            </w:r>
          </w:p>
        </w:tc>
      </w:tr>
      <w:tr w:rsidR="0089192E" w:rsidRPr="0089192E" w14:paraId="4DB0798B" w14:textId="77777777" w:rsidTr="002D090A">
        <w:tc>
          <w:tcPr>
            <w:tcW w:w="1275" w:type="dxa"/>
          </w:tcPr>
          <w:p w14:paraId="616CD329" w14:textId="77777777" w:rsidR="0089192E" w:rsidRPr="0089192E" w:rsidRDefault="0089192E" w:rsidP="002D090A">
            <w:pPr>
              <w:rPr>
                <w:rFonts w:ascii="Times New Roman" w:hAnsi="Times New Roman"/>
                <w:szCs w:val="24"/>
              </w:rPr>
            </w:pPr>
            <w:r w:rsidRPr="0089192E">
              <w:rPr>
                <w:rFonts w:ascii="Times New Roman" w:hAnsi="Times New Roman"/>
                <w:szCs w:val="24"/>
              </w:rPr>
              <w:t>COED 3617</w:t>
            </w:r>
          </w:p>
        </w:tc>
        <w:tc>
          <w:tcPr>
            <w:tcW w:w="1240" w:type="dxa"/>
          </w:tcPr>
          <w:p w14:paraId="26EDB7F1"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5130" w:type="dxa"/>
          </w:tcPr>
          <w:p w14:paraId="08B66F8C" w14:textId="77777777" w:rsidR="0089192E" w:rsidRPr="0089192E" w:rsidRDefault="0089192E" w:rsidP="002D090A">
            <w:pPr>
              <w:rPr>
                <w:rFonts w:ascii="Times New Roman" w:hAnsi="Times New Roman"/>
                <w:szCs w:val="24"/>
              </w:rPr>
            </w:pPr>
            <w:r w:rsidRPr="0089192E">
              <w:rPr>
                <w:rFonts w:ascii="Times New Roman" w:hAnsi="Times New Roman"/>
                <w:szCs w:val="24"/>
              </w:rPr>
              <w:t>Coaching of Softball</w:t>
            </w:r>
          </w:p>
        </w:tc>
        <w:tc>
          <w:tcPr>
            <w:tcW w:w="1705" w:type="dxa"/>
          </w:tcPr>
          <w:p w14:paraId="59E1FCEA" w14:textId="77777777" w:rsidR="0089192E" w:rsidRPr="0089192E" w:rsidRDefault="0089192E" w:rsidP="002D090A">
            <w:pPr>
              <w:rPr>
                <w:rFonts w:ascii="Times New Roman" w:hAnsi="Times New Roman"/>
                <w:szCs w:val="24"/>
              </w:rPr>
            </w:pPr>
            <w:r w:rsidRPr="0089192E">
              <w:rPr>
                <w:rFonts w:ascii="Times New Roman" w:hAnsi="Times New Roman"/>
                <w:szCs w:val="24"/>
              </w:rPr>
              <w:t>2</w:t>
            </w:r>
          </w:p>
        </w:tc>
      </w:tr>
      <w:tr w:rsidR="0089192E" w:rsidRPr="0089192E" w14:paraId="6FE0C087" w14:textId="77777777" w:rsidTr="002D090A">
        <w:tc>
          <w:tcPr>
            <w:tcW w:w="1275" w:type="dxa"/>
          </w:tcPr>
          <w:p w14:paraId="0633AFDA" w14:textId="77777777" w:rsidR="0089192E" w:rsidRPr="0089192E" w:rsidRDefault="0089192E" w:rsidP="002D090A">
            <w:pPr>
              <w:rPr>
                <w:rFonts w:ascii="Times New Roman" w:hAnsi="Times New Roman"/>
                <w:szCs w:val="24"/>
              </w:rPr>
            </w:pPr>
            <w:r w:rsidRPr="0089192E">
              <w:rPr>
                <w:rFonts w:ascii="Times New Roman" w:hAnsi="Times New Roman"/>
                <w:szCs w:val="24"/>
              </w:rPr>
              <w:t>COED 3618</w:t>
            </w:r>
          </w:p>
        </w:tc>
        <w:tc>
          <w:tcPr>
            <w:tcW w:w="1240" w:type="dxa"/>
          </w:tcPr>
          <w:p w14:paraId="07EDF652" w14:textId="77777777" w:rsidR="0089192E" w:rsidRPr="0089192E" w:rsidRDefault="0089192E" w:rsidP="002D090A">
            <w:pPr>
              <w:rPr>
                <w:rFonts w:ascii="Times New Roman" w:hAnsi="Times New Roman"/>
                <w:szCs w:val="24"/>
              </w:rPr>
            </w:pPr>
            <w:r w:rsidRPr="0089192E">
              <w:rPr>
                <w:rFonts w:ascii="Times New Roman" w:hAnsi="Times New Roman"/>
                <w:szCs w:val="24"/>
              </w:rPr>
              <w:t>PCOE</w:t>
            </w:r>
          </w:p>
        </w:tc>
        <w:tc>
          <w:tcPr>
            <w:tcW w:w="5130" w:type="dxa"/>
          </w:tcPr>
          <w:p w14:paraId="4F0F5D23" w14:textId="77777777" w:rsidR="0089192E" w:rsidRPr="0089192E" w:rsidRDefault="0089192E" w:rsidP="002D090A">
            <w:pPr>
              <w:rPr>
                <w:rFonts w:ascii="Times New Roman" w:hAnsi="Times New Roman"/>
                <w:szCs w:val="24"/>
              </w:rPr>
            </w:pPr>
            <w:r w:rsidRPr="0089192E">
              <w:rPr>
                <w:rFonts w:ascii="Times New Roman" w:hAnsi="Times New Roman"/>
                <w:szCs w:val="24"/>
              </w:rPr>
              <w:t>Coaching of Volleyball</w:t>
            </w:r>
          </w:p>
        </w:tc>
        <w:tc>
          <w:tcPr>
            <w:tcW w:w="1705" w:type="dxa"/>
          </w:tcPr>
          <w:p w14:paraId="1B74EE25" w14:textId="77777777" w:rsidR="0089192E" w:rsidRPr="0089192E" w:rsidRDefault="0089192E" w:rsidP="002D090A">
            <w:pPr>
              <w:rPr>
                <w:rFonts w:ascii="Times New Roman" w:hAnsi="Times New Roman"/>
                <w:szCs w:val="24"/>
              </w:rPr>
            </w:pPr>
            <w:r w:rsidRPr="0089192E">
              <w:rPr>
                <w:rFonts w:ascii="Times New Roman" w:hAnsi="Times New Roman"/>
                <w:szCs w:val="24"/>
              </w:rPr>
              <w:t>2</w:t>
            </w:r>
          </w:p>
        </w:tc>
      </w:tr>
      <w:tr w:rsidR="0089192E" w:rsidRPr="0089192E" w14:paraId="7130D943" w14:textId="77777777" w:rsidTr="002D090A">
        <w:tc>
          <w:tcPr>
            <w:tcW w:w="1275" w:type="dxa"/>
          </w:tcPr>
          <w:p w14:paraId="1C46F900" w14:textId="77777777" w:rsidR="0089192E" w:rsidRPr="0089192E" w:rsidRDefault="0089192E" w:rsidP="002D090A">
            <w:pPr>
              <w:rPr>
                <w:rFonts w:ascii="Times New Roman" w:hAnsi="Times New Roman"/>
                <w:szCs w:val="24"/>
              </w:rPr>
            </w:pPr>
            <w:r w:rsidRPr="0089192E">
              <w:rPr>
                <w:rFonts w:ascii="Times New Roman" w:hAnsi="Times New Roman"/>
                <w:szCs w:val="24"/>
              </w:rPr>
              <w:t>CSD 5850</w:t>
            </w:r>
          </w:p>
        </w:tc>
        <w:tc>
          <w:tcPr>
            <w:tcW w:w="1240" w:type="dxa"/>
          </w:tcPr>
          <w:p w14:paraId="69CB3583" w14:textId="77777777" w:rsidR="0089192E" w:rsidRPr="0089192E" w:rsidRDefault="0089192E" w:rsidP="002D090A">
            <w:pPr>
              <w:rPr>
                <w:rFonts w:ascii="Times New Roman" w:hAnsi="Times New Roman"/>
                <w:szCs w:val="24"/>
              </w:rPr>
            </w:pPr>
            <w:r w:rsidRPr="0089192E">
              <w:rPr>
                <w:rFonts w:ascii="Times New Roman" w:hAnsi="Times New Roman"/>
                <w:szCs w:val="24"/>
              </w:rPr>
              <w:t>HSP</w:t>
            </w:r>
          </w:p>
        </w:tc>
        <w:tc>
          <w:tcPr>
            <w:tcW w:w="5130" w:type="dxa"/>
          </w:tcPr>
          <w:p w14:paraId="33D0CB7E" w14:textId="77777777" w:rsidR="0089192E" w:rsidRPr="0089192E" w:rsidRDefault="0089192E" w:rsidP="002D090A">
            <w:pPr>
              <w:rPr>
                <w:rFonts w:ascii="Times New Roman" w:hAnsi="Times New Roman"/>
                <w:szCs w:val="24"/>
              </w:rPr>
            </w:pPr>
            <w:r w:rsidRPr="0089192E">
              <w:rPr>
                <w:rFonts w:ascii="Times New Roman" w:hAnsi="Times New Roman"/>
                <w:szCs w:val="24"/>
              </w:rPr>
              <w:t>Sign Language I</w:t>
            </w:r>
          </w:p>
        </w:tc>
        <w:tc>
          <w:tcPr>
            <w:tcW w:w="1705" w:type="dxa"/>
          </w:tcPr>
          <w:p w14:paraId="6C1B5FA3" w14:textId="77777777" w:rsidR="0089192E" w:rsidRPr="0089192E" w:rsidRDefault="0089192E" w:rsidP="002D090A">
            <w:pPr>
              <w:rPr>
                <w:rFonts w:ascii="Times New Roman" w:hAnsi="Times New Roman"/>
                <w:szCs w:val="24"/>
              </w:rPr>
            </w:pPr>
            <w:r w:rsidRPr="0089192E">
              <w:rPr>
                <w:rFonts w:ascii="Times New Roman" w:hAnsi="Times New Roman"/>
                <w:szCs w:val="24"/>
              </w:rPr>
              <w:t>3</w:t>
            </w:r>
          </w:p>
        </w:tc>
      </w:tr>
      <w:tr w:rsidR="0089192E" w:rsidRPr="0089192E" w14:paraId="4758C2CE" w14:textId="77777777" w:rsidTr="002D090A">
        <w:tc>
          <w:tcPr>
            <w:tcW w:w="1275" w:type="dxa"/>
          </w:tcPr>
          <w:p w14:paraId="7A0BD2A7" w14:textId="77777777" w:rsidR="0089192E" w:rsidRPr="0089192E" w:rsidRDefault="0089192E" w:rsidP="002D090A">
            <w:pPr>
              <w:rPr>
                <w:rFonts w:ascii="Times New Roman" w:hAnsi="Times New Roman"/>
                <w:szCs w:val="24"/>
              </w:rPr>
            </w:pPr>
            <w:r w:rsidRPr="0089192E">
              <w:rPr>
                <w:rFonts w:ascii="Times New Roman" w:hAnsi="Times New Roman"/>
                <w:szCs w:val="24"/>
              </w:rPr>
              <w:t>ELIP 5900</w:t>
            </w:r>
          </w:p>
        </w:tc>
        <w:tc>
          <w:tcPr>
            <w:tcW w:w="1240" w:type="dxa"/>
          </w:tcPr>
          <w:p w14:paraId="329D3F7D" w14:textId="77777777" w:rsidR="0089192E" w:rsidRPr="0089192E" w:rsidRDefault="0089192E" w:rsidP="002D090A">
            <w:pPr>
              <w:rPr>
                <w:rFonts w:ascii="Times New Roman" w:hAnsi="Times New Roman"/>
                <w:szCs w:val="24"/>
              </w:rPr>
            </w:pPr>
            <w:r w:rsidRPr="0089192E">
              <w:rPr>
                <w:rFonts w:ascii="Times New Roman" w:hAnsi="Times New Roman"/>
                <w:szCs w:val="24"/>
              </w:rPr>
              <w:t>A&amp;S</w:t>
            </w:r>
          </w:p>
        </w:tc>
        <w:tc>
          <w:tcPr>
            <w:tcW w:w="5130" w:type="dxa"/>
          </w:tcPr>
          <w:p w14:paraId="55996AC3" w14:textId="77777777" w:rsidR="0089192E" w:rsidRPr="0089192E" w:rsidRDefault="0089192E" w:rsidP="002D090A">
            <w:pPr>
              <w:rPr>
                <w:rFonts w:ascii="Times New Roman" w:hAnsi="Times New Roman"/>
                <w:szCs w:val="24"/>
              </w:rPr>
            </w:pPr>
            <w:r w:rsidRPr="0089192E">
              <w:rPr>
                <w:rFonts w:ascii="Times New Roman" w:hAnsi="Times New Roman"/>
                <w:szCs w:val="24"/>
              </w:rPr>
              <w:t>Special Topics in English Language Improvement Program</w:t>
            </w:r>
          </w:p>
        </w:tc>
        <w:tc>
          <w:tcPr>
            <w:tcW w:w="1705" w:type="dxa"/>
          </w:tcPr>
          <w:p w14:paraId="79A19833" w14:textId="77777777" w:rsidR="0089192E" w:rsidRPr="0089192E" w:rsidRDefault="0089192E" w:rsidP="002D090A">
            <w:pPr>
              <w:rPr>
                <w:rFonts w:ascii="Times New Roman" w:hAnsi="Times New Roman"/>
                <w:szCs w:val="24"/>
              </w:rPr>
            </w:pPr>
            <w:r w:rsidRPr="0089192E">
              <w:rPr>
                <w:rFonts w:ascii="Times New Roman" w:hAnsi="Times New Roman"/>
                <w:szCs w:val="24"/>
              </w:rPr>
              <w:t>1-16</w:t>
            </w:r>
          </w:p>
        </w:tc>
      </w:tr>
      <w:tr w:rsidR="0089192E" w:rsidRPr="0089192E" w14:paraId="5B3E0BDD" w14:textId="77777777" w:rsidTr="002D090A">
        <w:tc>
          <w:tcPr>
            <w:tcW w:w="1275" w:type="dxa"/>
          </w:tcPr>
          <w:p w14:paraId="3336306E" w14:textId="77777777" w:rsidR="0089192E" w:rsidRPr="0089192E" w:rsidRDefault="0089192E" w:rsidP="002D090A">
            <w:pPr>
              <w:rPr>
                <w:rFonts w:ascii="Times New Roman" w:hAnsi="Times New Roman"/>
                <w:szCs w:val="24"/>
              </w:rPr>
            </w:pPr>
            <w:r w:rsidRPr="0089192E">
              <w:rPr>
                <w:rFonts w:ascii="Times New Roman" w:hAnsi="Times New Roman"/>
                <w:szCs w:val="24"/>
              </w:rPr>
              <w:t>MIS 2010</w:t>
            </w:r>
          </w:p>
        </w:tc>
        <w:tc>
          <w:tcPr>
            <w:tcW w:w="1240" w:type="dxa"/>
          </w:tcPr>
          <w:p w14:paraId="40ECAC66" w14:textId="77777777" w:rsidR="0089192E" w:rsidRPr="0089192E" w:rsidRDefault="0089192E" w:rsidP="002D090A">
            <w:pPr>
              <w:rPr>
                <w:rFonts w:ascii="Times New Roman" w:hAnsi="Times New Roman"/>
                <w:szCs w:val="24"/>
              </w:rPr>
            </w:pPr>
            <w:r w:rsidRPr="0089192E">
              <w:rPr>
                <w:rFonts w:ascii="Times New Roman" w:hAnsi="Times New Roman"/>
                <w:szCs w:val="24"/>
              </w:rPr>
              <w:t>COB</w:t>
            </w:r>
          </w:p>
        </w:tc>
        <w:tc>
          <w:tcPr>
            <w:tcW w:w="5130" w:type="dxa"/>
          </w:tcPr>
          <w:p w14:paraId="529EA6FC" w14:textId="77777777" w:rsidR="0089192E" w:rsidRPr="0089192E" w:rsidRDefault="0089192E" w:rsidP="002D090A">
            <w:pPr>
              <w:rPr>
                <w:rFonts w:ascii="Times New Roman" w:hAnsi="Times New Roman"/>
                <w:szCs w:val="24"/>
              </w:rPr>
            </w:pPr>
            <w:r w:rsidRPr="0089192E">
              <w:rPr>
                <w:rFonts w:ascii="Times New Roman" w:hAnsi="Times New Roman"/>
                <w:szCs w:val="24"/>
              </w:rPr>
              <w:t>Introduction to Information Analysis and Design</w:t>
            </w:r>
          </w:p>
        </w:tc>
        <w:tc>
          <w:tcPr>
            <w:tcW w:w="1705" w:type="dxa"/>
          </w:tcPr>
          <w:p w14:paraId="2B78FAE6" w14:textId="77777777" w:rsidR="0089192E" w:rsidRPr="0089192E" w:rsidRDefault="0089192E" w:rsidP="002D090A">
            <w:pPr>
              <w:rPr>
                <w:rFonts w:ascii="Times New Roman" w:hAnsi="Times New Roman"/>
                <w:szCs w:val="24"/>
              </w:rPr>
            </w:pPr>
            <w:r w:rsidRPr="0089192E">
              <w:rPr>
                <w:rFonts w:ascii="Times New Roman" w:hAnsi="Times New Roman"/>
                <w:szCs w:val="24"/>
              </w:rPr>
              <w:t>3</w:t>
            </w:r>
          </w:p>
        </w:tc>
      </w:tr>
      <w:tr w:rsidR="0089192E" w:rsidRPr="0089192E" w14:paraId="4C621EA6" w14:textId="77777777" w:rsidTr="002D090A">
        <w:tc>
          <w:tcPr>
            <w:tcW w:w="1275" w:type="dxa"/>
          </w:tcPr>
          <w:p w14:paraId="765A13F8" w14:textId="77777777" w:rsidR="0089192E" w:rsidRPr="0089192E" w:rsidRDefault="0089192E" w:rsidP="002D090A">
            <w:pPr>
              <w:rPr>
                <w:rFonts w:ascii="Times New Roman" w:hAnsi="Times New Roman"/>
                <w:szCs w:val="24"/>
              </w:rPr>
            </w:pPr>
            <w:r w:rsidRPr="0089192E">
              <w:rPr>
                <w:rFonts w:ascii="Times New Roman" w:hAnsi="Times New Roman"/>
                <w:szCs w:val="24"/>
              </w:rPr>
              <w:t>SASM 6120</w:t>
            </w:r>
          </w:p>
        </w:tc>
        <w:tc>
          <w:tcPr>
            <w:tcW w:w="1240" w:type="dxa"/>
          </w:tcPr>
          <w:p w14:paraId="78BD0681" w14:textId="77777777" w:rsidR="0089192E" w:rsidRPr="0089192E" w:rsidRDefault="0089192E" w:rsidP="002D090A">
            <w:pPr>
              <w:rPr>
                <w:rFonts w:ascii="Times New Roman" w:hAnsi="Times New Roman"/>
                <w:szCs w:val="24"/>
              </w:rPr>
            </w:pPr>
            <w:r w:rsidRPr="0089192E">
              <w:rPr>
                <w:rFonts w:ascii="Times New Roman" w:hAnsi="Times New Roman"/>
                <w:szCs w:val="24"/>
              </w:rPr>
              <w:t>COB</w:t>
            </w:r>
          </w:p>
        </w:tc>
        <w:tc>
          <w:tcPr>
            <w:tcW w:w="5130" w:type="dxa"/>
          </w:tcPr>
          <w:p w14:paraId="06AF74FC" w14:textId="77777777" w:rsidR="0089192E" w:rsidRPr="0089192E" w:rsidRDefault="0089192E" w:rsidP="002D090A">
            <w:pPr>
              <w:rPr>
                <w:rFonts w:ascii="Times New Roman" w:hAnsi="Times New Roman"/>
                <w:szCs w:val="24"/>
              </w:rPr>
            </w:pPr>
            <w:r w:rsidRPr="0089192E">
              <w:rPr>
                <w:rFonts w:ascii="Times New Roman" w:hAnsi="Times New Roman"/>
                <w:szCs w:val="24"/>
              </w:rPr>
              <w:t>Applied Information Technology in Sports Admin</w:t>
            </w:r>
          </w:p>
        </w:tc>
        <w:tc>
          <w:tcPr>
            <w:tcW w:w="1705" w:type="dxa"/>
          </w:tcPr>
          <w:p w14:paraId="14278D3D" w14:textId="77777777" w:rsidR="0089192E" w:rsidRPr="0089192E" w:rsidRDefault="0089192E" w:rsidP="002D090A">
            <w:pPr>
              <w:rPr>
                <w:rFonts w:ascii="Times New Roman" w:hAnsi="Times New Roman"/>
                <w:szCs w:val="24"/>
              </w:rPr>
            </w:pPr>
            <w:r w:rsidRPr="0089192E">
              <w:rPr>
                <w:rFonts w:ascii="Times New Roman" w:hAnsi="Times New Roman"/>
                <w:szCs w:val="24"/>
              </w:rPr>
              <w:t>3</w:t>
            </w:r>
          </w:p>
        </w:tc>
      </w:tr>
    </w:tbl>
    <w:p w14:paraId="5B284D68" w14:textId="77777777" w:rsidR="0089192E" w:rsidRPr="0089192E" w:rsidRDefault="0089192E" w:rsidP="0089192E">
      <w:pPr>
        <w:rPr>
          <w:rFonts w:ascii="Times New Roman" w:hAnsi="Times New Roman"/>
          <w:b/>
          <w:bCs/>
          <w:szCs w:val="24"/>
        </w:rPr>
      </w:pPr>
    </w:p>
    <w:p w14:paraId="7708D570" w14:textId="336F00D1" w:rsidR="0089192E" w:rsidRDefault="0089192E" w:rsidP="0089192E">
      <w:pPr>
        <w:rPr>
          <w:rFonts w:ascii="Times New Roman" w:hAnsi="Times New Roman"/>
          <w:b/>
          <w:bCs/>
          <w:szCs w:val="24"/>
        </w:rPr>
      </w:pPr>
      <w:r w:rsidRPr="0089192E">
        <w:rPr>
          <w:rFonts w:ascii="Times New Roman" w:hAnsi="Times New Roman"/>
          <w:b/>
          <w:bCs/>
          <w:szCs w:val="24"/>
        </w:rPr>
        <w:t xml:space="preserve">Expedited Course changes </w:t>
      </w:r>
    </w:p>
    <w:p w14:paraId="447F246C" w14:textId="77777777" w:rsidR="001D3408" w:rsidRPr="0089192E" w:rsidRDefault="001D3408" w:rsidP="0089192E">
      <w:pPr>
        <w:rPr>
          <w:rFonts w:ascii="Times New Roman" w:hAnsi="Times New Roman"/>
          <w:b/>
          <w:bCs/>
          <w:szCs w:val="24"/>
        </w:rPr>
      </w:pPr>
    </w:p>
    <w:p w14:paraId="13B79350" w14:textId="641C7986"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AT 6930</w:t>
      </w:r>
    </w:p>
    <w:p w14:paraId="049B1EA9"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1000</w:t>
      </w:r>
    </w:p>
    <w:p w14:paraId="4DF3EE85"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1100</w:t>
      </w:r>
    </w:p>
    <w:p w14:paraId="221235D7"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2400</w:t>
      </w:r>
    </w:p>
    <w:p w14:paraId="2FA8448F"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2403</w:t>
      </w:r>
    </w:p>
    <w:p w14:paraId="655AF86A"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2900</w:t>
      </w:r>
    </w:p>
    <w:p w14:paraId="6DF8EBDF"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3000</w:t>
      </w:r>
    </w:p>
    <w:p w14:paraId="017DC366"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3050</w:t>
      </w:r>
    </w:p>
    <w:p w14:paraId="50BDDD6C"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3100</w:t>
      </w:r>
    </w:p>
    <w:p w14:paraId="1EE44903"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3150</w:t>
      </w:r>
    </w:p>
    <w:p w14:paraId="36D1AFB0"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lastRenderedPageBreak/>
        <w:t>AVN 3250J</w:t>
      </w:r>
    </w:p>
    <w:p w14:paraId="254DC43D"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3400</w:t>
      </w:r>
    </w:p>
    <w:p w14:paraId="336E0EB6"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3500</w:t>
      </w:r>
    </w:p>
    <w:p w14:paraId="20371896"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3600</w:t>
      </w:r>
    </w:p>
    <w:p w14:paraId="7CB6FC5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3700</w:t>
      </w:r>
    </w:p>
    <w:p w14:paraId="12FCA61A"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3800</w:t>
      </w:r>
    </w:p>
    <w:p w14:paraId="017CE1FB"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3900</w:t>
      </w:r>
    </w:p>
    <w:p w14:paraId="2EF605F1"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4000</w:t>
      </w:r>
    </w:p>
    <w:p w14:paraId="2F4ECB64"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4050</w:t>
      </w:r>
    </w:p>
    <w:p w14:paraId="7CDD7C53"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4100</w:t>
      </w:r>
    </w:p>
    <w:p w14:paraId="57F77F2A"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4150</w:t>
      </w:r>
    </w:p>
    <w:p w14:paraId="4CD64BF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4200</w:t>
      </w:r>
    </w:p>
    <w:p w14:paraId="542E3207"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4300</w:t>
      </w:r>
    </w:p>
    <w:p w14:paraId="0B421FD2"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4350</w:t>
      </w:r>
    </w:p>
    <w:p w14:paraId="02CB76A3"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4400</w:t>
      </w:r>
    </w:p>
    <w:p w14:paraId="5292F94C"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4450</w:t>
      </w:r>
    </w:p>
    <w:p w14:paraId="6B72A749"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4500</w:t>
      </w:r>
    </w:p>
    <w:p w14:paraId="288881B9"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4550</w:t>
      </w:r>
    </w:p>
    <w:p w14:paraId="17E566C2"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4600</w:t>
      </w:r>
    </w:p>
    <w:p w14:paraId="56A3DE11"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4620</w:t>
      </w:r>
    </w:p>
    <w:p w14:paraId="678B17DA"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4650</w:t>
      </w:r>
    </w:p>
    <w:p w14:paraId="5E1EF2B1"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4700</w:t>
      </w:r>
    </w:p>
    <w:p w14:paraId="64514ABD"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4750</w:t>
      </w:r>
    </w:p>
    <w:p w14:paraId="1DAD17B8"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4850</w:t>
      </w:r>
    </w:p>
    <w:p w14:paraId="1473A645"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4860</w:t>
      </w:r>
    </w:p>
    <w:p w14:paraId="33BE4FED"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4870</w:t>
      </w:r>
    </w:p>
    <w:p w14:paraId="270D0D0B"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4890</w:t>
      </w:r>
    </w:p>
    <w:p w14:paraId="115A8700" w14:textId="5CA51C8C"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AVN 4900</w:t>
      </w:r>
    </w:p>
    <w:p w14:paraId="58F9C5B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3530</w:t>
      </w:r>
    </w:p>
    <w:p w14:paraId="0123F374"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3800</w:t>
      </w:r>
    </w:p>
    <w:p w14:paraId="5B3F4C0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4160/5160</w:t>
      </w:r>
    </w:p>
    <w:p w14:paraId="2655A7A8"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4320</w:t>
      </w:r>
    </w:p>
    <w:p w14:paraId="3F0D8C8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4450</w:t>
      </w:r>
    </w:p>
    <w:p w14:paraId="05D60A17"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4500</w:t>
      </w:r>
    </w:p>
    <w:p w14:paraId="7F4DDA69"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4740/5740</w:t>
      </w:r>
    </w:p>
    <w:p w14:paraId="68C0E7FA"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5200</w:t>
      </w:r>
    </w:p>
    <w:p w14:paraId="4B904925"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5250</w:t>
      </w:r>
    </w:p>
    <w:p w14:paraId="7952FCC9"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5260</w:t>
      </w:r>
    </w:p>
    <w:p w14:paraId="7FB89DE2"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5270</w:t>
      </w:r>
    </w:p>
    <w:p w14:paraId="688DD279"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5310</w:t>
      </w:r>
    </w:p>
    <w:p w14:paraId="23D0510A"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5350</w:t>
      </w:r>
    </w:p>
    <w:p w14:paraId="09C1A163"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5400</w:t>
      </w:r>
    </w:p>
    <w:p w14:paraId="645901A5"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5410</w:t>
      </w:r>
    </w:p>
    <w:p w14:paraId="45A0F700"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5450</w:t>
      </w:r>
    </w:p>
    <w:p w14:paraId="4B308F98"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5860</w:t>
      </w:r>
    </w:p>
    <w:p w14:paraId="210196D5"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5880</w:t>
      </w:r>
    </w:p>
    <w:p w14:paraId="55043056"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6160</w:t>
      </w:r>
    </w:p>
    <w:p w14:paraId="1CBF2D9C"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6170</w:t>
      </w:r>
    </w:p>
    <w:p w14:paraId="6D456F65"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lastRenderedPageBreak/>
        <w:t>CE 6250</w:t>
      </w:r>
    </w:p>
    <w:p w14:paraId="1BCF5899"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6320</w:t>
      </w:r>
    </w:p>
    <w:p w14:paraId="7C86B66D"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6330</w:t>
      </w:r>
    </w:p>
    <w:p w14:paraId="5711736D"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6340</w:t>
      </w:r>
    </w:p>
    <w:p w14:paraId="5385F1F1"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6345</w:t>
      </w:r>
    </w:p>
    <w:p w14:paraId="549F801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6530</w:t>
      </w:r>
    </w:p>
    <w:p w14:paraId="0602E960"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6550</w:t>
      </w:r>
    </w:p>
    <w:p w14:paraId="38BFBF9F"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6560</w:t>
      </w:r>
    </w:p>
    <w:p w14:paraId="2F2715FF"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6670</w:t>
      </w:r>
    </w:p>
    <w:p w14:paraId="0983AC4F"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6700</w:t>
      </w:r>
    </w:p>
    <w:p w14:paraId="1B760FEB"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6915</w:t>
      </w:r>
    </w:p>
    <w:p w14:paraId="1B4D6D36"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6940</w:t>
      </w:r>
    </w:p>
    <w:p w14:paraId="046364FF"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6950</w:t>
      </w:r>
    </w:p>
    <w:p w14:paraId="74263CD6"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7290</w:t>
      </w:r>
    </w:p>
    <w:p w14:paraId="79F8D267"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7300</w:t>
      </w:r>
    </w:p>
    <w:p w14:paraId="59ACB293"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7360</w:t>
      </w:r>
    </w:p>
    <w:p w14:paraId="514BA6AA"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7510</w:t>
      </w:r>
    </w:p>
    <w:p w14:paraId="5E45ABDC"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7530</w:t>
      </w:r>
    </w:p>
    <w:p w14:paraId="31DF0A8A"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7570</w:t>
      </w:r>
    </w:p>
    <w:p w14:paraId="54A40E06"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7630</w:t>
      </w:r>
    </w:p>
    <w:p w14:paraId="34BAD75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8940</w:t>
      </w:r>
    </w:p>
    <w:p w14:paraId="3436B9D5" w14:textId="4545147B"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CE 8940</w:t>
      </w:r>
    </w:p>
    <w:p w14:paraId="3283F56C"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2900</w:t>
      </w:r>
    </w:p>
    <w:p w14:paraId="0B6B104C"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2970T</w:t>
      </w:r>
    </w:p>
    <w:p w14:paraId="255CE1D8"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2971T</w:t>
      </w:r>
    </w:p>
    <w:p w14:paraId="7750D1B7"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2980T</w:t>
      </w:r>
    </w:p>
    <w:p w14:paraId="728A46CC"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2981T</w:t>
      </w:r>
    </w:p>
    <w:p w14:paraId="3DCB00E9"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3970T</w:t>
      </w:r>
    </w:p>
    <w:p w14:paraId="2FEECDC7"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3980T</w:t>
      </w:r>
    </w:p>
    <w:p w14:paraId="77590AA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4800/5800</w:t>
      </w:r>
    </w:p>
    <w:p w14:paraId="2DFBA8AD"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4900/5900</w:t>
      </w:r>
    </w:p>
    <w:p w14:paraId="2A82CB3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4970T</w:t>
      </w:r>
    </w:p>
    <w:p w14:paraId="76BBCD8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4980T</w:t>
      </w:r>
    </w:p>
    <w:p w14:paraId="1DC9BE18"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6050</w:t>
      </w:r>
    </w:p>
    <w:p w14:paraId="5F8E5BC9"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6840</w:t>
      </w:r>
    </w:p>
    <w:p w14:paraId="73640948"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6860</w:t>
      </w:r>
    </w:p>
    <w:p w14:paraId="5FC4F223"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6890</w:t>
      </w:r>
    </w:p>
    <w:p w14:paraId="218A009C"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6900</w:t>
      </w:r>
    </w:p>
    <w:p w14:paraId="09DEA336" w14:textId="062F8290"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CS 6930</w:t>
      </w:r>
    </w:p>
    <w:p w14:paraId="3D28131A"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EDSP 4770</w:t>
      </w:r>
    </w:p>
    <w:p w14:paraId="3421CEE6" w14:textId="67B0738D"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EDTE 3720</w:t>
      </w:r>
    </w:p>
    <w:p w14:paraId="100B241A"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2900</w:t>
      </w:r>
    </w:p>
    <w:p w14:paraId="1674A50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3954</w:t>
      </w:r>
    </w:p>
    <w:p w14:paraId="13ECD8FD"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4323</w:t>
      </w:r>
    </w:p>
    <w:p w14:paraId="004D1FA8"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4853/5853</w:t>
      </w:r>
    </w:p>
    <w:p w14:paraId="29C416EC"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4900/5900</w:t>
      </w:r>
    </w:p>
    <w:p w14:paraId="62B019A0"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4913</w:t>
      </w:r>
    </w:p>
    <w:p w14:paraId="18D3F8B4"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6033</w:t>
      </w:r>
    </w:p>
    <w:p w14:paraId="16F8C23F"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lastRenderedPageBreak/>
        <w:t>EE 6063</w:t>
      </w:r>
    </w:p>
    <w:p w14:paraId="6040AED8"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6073</w:t>
      </w:r>
    </w:p>
    <w:p w14:paraId="2C808B02"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6083</w:t>
      </w:r>
    </w:p>
    <w:p w14:paraId="5A618CD7"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6323</w:t>
      </w:r>
    </w:p>
    <w:p w14:paraId="6B64E806"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6333</w:t>
      </w:r>
    </w:p>
    <w:p w14:paraId="192618C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6863</w:t>
      </w:r>
    </w:p>
    <w:p w14:paraId="65925C98"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EE 6900</w:t>
      </w:r>
    </w:p>
    <w:p w14:paraId="335AE302" w14:textId="774DCCA0" w:rsidR="001D3408" w:rsidRPr="001D3408" w:rsidRDefault="001D3408" w:rsidP="001D3408">
      <w:pPr>
        <w:rPr>
          <w:rFonts w:ascii="Times New Roman" w:hAnsi="Times New Roman"/>
          <w:b/>
          <w:bCs/>
          <w:color w:val="333333"/>
          <w:szCs w:val="24"/>
          <w:shd w:val="clear" w:color="auto" w:fill="F5F5F5"/>
        </w:rPr>
      </w:pPr>
      <w:r w:rsidRPr="001D3408">
        <w:rPr>
          <w:rStyle w:val="Strong"/>
          <w:rFonts w:ascii="Times New Roman" w:hAnsi="Times New Roman"/>
          <w:color w:val="333333"/>
          <w:szCs w:val="24"/>
          <w:shd w:val="clear" w:color="auto" w:fill="F5F5F5"/>
        </w:rPr>
        <w:t>EE 8900</w:t>
      </w:r>
    </w:p>
    <w:p w14:paraId="40C3A0A3" w14:textId="60ADF233"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ISE 3040</w:t>
      </w:r>
      <w:r>
        <w:rPr>
          <w:rStyle w:val="Strong"/>
          <w:rFonts w:ascii="Times New Roman" w:hAnsi="Times New Roman"/>
          <w:color w:val="333333"/>
          <w:szCs w:val="24"/>
          <w:highlight w:val="yellow"/>
          <w:shd w:val="clear" w:color="auto" w:fill="F5F5F5"/>
        </w:rPr>
        <w:t xml:space="preserve">  </w:t>
      </w:r>
      <w:r w:rsidRPr="001D3408">
        <w:rPr>
          <w:rStyle w:val="Strong"/>
          <w:rFonts w:ascii="Times New Roman" w:hAnsi="Times New Roman"/>
          <w:color w:val="333333"/>
          <w:szCs w:val="24"/>
          <w:shd w:val="clear" w:color="auto" w:fill="F5F5F5"/>
        </w:rPr>
        <w:t xml:space="preserve">            H</w:t>
      </w:r>
      <w:r>
        <w:rPr>
          <w:rStyle w:val="Strong"/>
          <w:rFonts w:ascii="Times New Roman" w:hAnsi="Times New Roman"/>
          <w:color w:val="333333"/>
          <w:szCs w:val="24"/>
          <w:shd w:val="clear" w:color="auto" w:fill="F5F5F5"/>
        </w:rPr>
        <w:t>ighlighted courses were not approved due to Chemical and Biological</w:t>
      </w:r>
    </w:p>
    <w:p w14:paraId="2BF6700C" w14:textId="01CA5B23"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ISE 3200/5200</w:t>
      </w:r>
      <w:r>
        <w:rPr>
          <w:rStyle w:val="Strong"/>
          <w:rFonts w:ascii="Times New Roman" w:hAnsi="Times New Roman"/>
          <w:color w:val="333333"/>
          <w:szCs w:val="24"/>
          <w:highlight w:val="yellow"/>
          <w:shd w:val="clear" w:color="auto" w:fill="F5F5F5"/>
        </w:rPr>
        <w:t xml:space="preserve"> </w:t>
      </w:r>
      <w:r>
        <w:rPr>
          <w:rStyle w:val="Strong"/>
          <w:rFonts w:ascii="Times New Roman" w:hAnsi="Times New Roman"/>
          <w:color w:val="333333"/>
          <w:szCs w:val="24"/>
          <w:shd w:val="clear" w:color="auto" w:fill="F5F5F5"/>
        </w:rPr>
        <w:t xml:space="preserve">    Sciences and Industrial Mechanical Engineering missing their Program</w:t>
      </w:r>
      <w:r w:rsidRPr="001D3408">
        <w:rPr>
          <w:rStyle w:val="Strong"/>
          <w:rFonts w:ascii="Times New Roman" w:hAnsi="Times New Roman"/>
          <w:color w:val="333333"/>
          <w:szCs w:val="24"/>
          <w:shd w:val="clear" w:color="auto" w:fill="F5F5F5"/>
        </w:rPr>
        <w:t xml:space="preserve">    </w:t>
      </w:r>
    </w:p>
    <w:p w14:paraId="1ED46FBF" w14:textId="3DB7E471"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highlight w:val="yellow"/>
          <w:shd w:val="clear" w:color="auto" w:fill="F5F5F5"/>
        </w:rPr>
        <w:t>ISE 6140</w:t>
      </w:r>
      <w:r w:rsidRPr="001D3408">
        <w:rPr>
          <w:rStyle w:val="Strong"/>
          <w:rFonts w:ascii="Times New Roman" w:hAnsi="Times New Roman"/>
          <w:color w:val="333333"/>
          <w:szCs w:val="24"/>
          <w:shd w:val="clear" w:color="auto" w:fill="F5F5F5"/>
        </w:rPr>
        <w:tab/>
      </w:r>
      <w:r>
        <w:rPr>
          <w:rStyle w:val="Strong"/>
          <w:rFonts w:ascii="Times New Roman" w:hAnsi="Times New Roman"/>
          <w:color w:val="333333"/>
          <w:szCs w:val="24"/>
          <w:shd w:val="clear" w:color="auto" w:fill="F5F5F5"/>
        </w:rPr>
        <w:t xml:space="preserve">      Review self-study </w:t>
      </w:r>
      <w:r w:rsidR="003D1544">
        <w:rPr>
          <w:rStyle w:val="Strong"/>
          <w:rFonts w:ascii="Times New Roman" w:hAnsi="Times New Roman"/>
          <w:color w:val="333333"/>
          <w:szCs w:val="24"/>
          <w:shd w:val="clear" w:color="auto" w:fill="F5F5F5"/>
        </w:rPr>
        <w:t>due date of</w:t>
      </w:r>
      <w:r>
        <w:rPr>
          <w:rStyle w:val="Strong"/>
          <w:rFonts w:ascii="Times New Roman" w:hAnsi="Times New Roman"/>
          <w:color w:val="333333"/>
          <w:szCs w:val="24"/>
          <w:shd w:val="clear" w:color="auto" w:fill="F5F5F5"/>
        </w:rPr>
        <w:t xml:space="preserve"> September 15.</w:t>
      </w:r>
    </w:p>
    <w:p w14:paraId="56CFC734"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4630/5630</w:t>
      </w:r>
    </w:p>
    <w:p w14:paraId="7C1A0767"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4650/5650</w:t>
      </w:r>
    </w:p>
    <w:p w14:paraId="0D9B01BE"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4660/5660</w:t>
      </w:r>
    </w:p>
    <w:p w14:paraId="0E9E8B4D"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4670</w:t>
      </w:r>
    </w:p>
    <w:p w14:paraId="7352C211"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4701</w:t>
      </w:r>
    </w:p>
    <w:p w14:paraId="48EBEFC0"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4740/5740</w:t>
      </w:r>
    </w:p>
    <w:p w14:paraId="1E59700B"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4750/5750</w:t>
      </w:r>
    </w:p>
    <w:p w14:paraId="682C20EC"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4760/5760</w:t>
      </w:r>
    </w:p>
    <w:p w14:paraId="7FF7F025"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4800</w:t>
      </w:r>
    </w:p>
    <w:p w14:paraId="65C4C9A7"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4900/5900</w:t>
      </w:r>
    </w:p>
    <w:p w14:paraId="49790294"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4910</w:t>
      </w:r>
    </w:p>
    <w:p w14:paraId="4264CBB8"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4930</w:t>
      </w:r>
    </w:p>
    <w:p w14:paraId="2FE83786"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4950/5950</w:t>
      </w:r>
    </w:p>
    <w:p w14:paraId="7AA6D5CF"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4960/5960</w:t>
      </w:r>
    </w:p>
    <w:p w14:paraId="6D656700"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4970</w:t>
      </w:r>
    </w:p>
    <w:p w14:paraId="662D4E21"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5160</w:t>
      </w:r>
    </w:p>
    <w:p w14:paraId="731B2DD0"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5670</w:t>
      </w:r>
    </w:p>
    <w:p w14:paraId="74B97EFE"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5800</w:t>
      </w:r>
    </w:p>
    <w:p w14:paraId="0B49CEFD"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5930</w:t>
      </w:r>
    </w:p>
    <w:p w14:paraId="29966500"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6010</w:t>
      </w:r>
    </w:p>
    <w:p w14:paraId="09AD8779"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6040</w:t>
      </w:r>
    </w:p>
    <w:p w14:paraId="6132D198"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6050</w:t>
      </w:r>
    </w:p>
    <w:p w14:paraId="759FAD9A"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6100</w:t>
      </w:r>
    </w:p>
    <w:p w14:paraId="09D3D0AE"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6150</w:t>
      </w:r>
    </w:p>
    <w:p w14:paraId="1DF94DB3"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6500</w:t>
      </w:r>
    </w:p>
    <w:p w14:paraId="00267F22"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6570</w:t>
      </w:r>
    </w:p>
    <w:p w14:paraId="5FE7EA2E"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6630</w:t>
      </w:r>
    </w:p>
    <w:p w14:paraId="5F0FD4B5"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6750</w:t>
      </w:r>
    </w:p>
    <w:p w14:paraId="7D5FFE7D"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6900</w:t>
      </w:r>
    </w:p>
    <w:p w14:paraId="66B30056"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6910</w:t>
      </w:r>
    </w:p>
    <w:p w14:paraId="7C20D80D"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7050</w:t>
      </w:r>
    </w:p>
    <w:p w14:paraId="130D71BF"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7120</w:t>
      </w:r>
    </w:p>
    <w:p w14:paraId="05D16C28"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7140</w:t>
      </w:r>
    </w:p>
    <w:p w14:paraId="4E2EDDBF"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7200</w:t>
      </w:r>
    </w:p>
    <w:p w14:paraId="76FDD076"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7310</w:t>
      </w:r>
    </w:p>
    <w:p w14:paraId="0233242D"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7330</w:t>
      </w:r>
    </w:p>
    <w:p w14:paraId="7EFF75A3"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7450</w:t>
      </w:r>
    </w:p>
    <w:p w14:paraId="2950DD43"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lastRenderedPageBreak/>
        <w:t>ME 7510</w:t>
      </w:r>
    </w:p>
    <w:p w14:paraId="1E45253D"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7600</w:t>
      </w:r>
    </w:p>
    <w:p w14:paraId="5DB25D17"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7620</w:t>
      </w:r>
    </w:p>
    <w:p w14:paraId="1EAA2395"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7760</w:t>
      </w:r>
    </w:p>
    <w:p w14:paraId="0023D802"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7800</w:t>
      </w:r>
    </w:p>
    <w:p w14:paraId="7A228623"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7840</w:t>
      </w:r>
    </w:p>
    <w:p w14:paraId="1980DC83"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7850</w:t>
      </w:r>
    </w:p>
    <w:p w14:paraId="7F984FBF"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7900</w:t>
      </w:r>
    </w:p>
    <w:p w14:paraId="11386181" w14:textId="77777777" w:rsidR="001D3408" w:rsidRPr="001D3408" w:rsidRDefault="001D3408" w:rsidP="001D3408">
      <w:pPr>
        <w:rPr>
          <w:rStyle w:val="Strong"/>
          <w:rFonts w:ascii="Times New Roman" w:hAnsi="Times New Roman"/>
          <w:color w:val="333333"/>
          <w:szCs w:val="24"/>
          <w:highlight w:val="yellow"/>
          <w:shd w:val="clear" w:color="auto" w:fill="F5F5F5"/>
        </w:rPr>
      </w:pPr>
      <w:r w:rsidRPr="001D3408">
        <w:rPr>
          <w:rStyle w:val="Strong"/>
          <w:rFonts w:ascii="Times New Roman" w:hAnsi="Times New Roman"/>
          <w:color w:val="333333"/>
          <w:szCs w:val="24"/>
          <w:highlight w:val="yellow"/>
          <w:shd w:val="clear" w:color="auto" w:fill="F5F5F5"/>
        </w:rPr>
        <w:t>ME 7930</w:t>
      </w:r>
    </w:p>
    <w:p w14:paraId="3A71F06B" w14:textId="40E00E18"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highlight w:val="yellow"/>
          <w:shd w:val="clear" w:color="auto" w:fill="F5F5F5"/>
        </w:rPr>
        <w:t>ME 7970</w:t>
      </w:r>
    </w:p>
    <w:p w14:paraId="4020FCA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PT 7140</w:t>
      </w:r>
    </w:p>
    <w:p w14:paraId="4C8A87CF"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PT 7522</w:t>
      </w:r>
    </w:p>
    <w:p w14:paraId="7988FFEA"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PT 7531</w:t>
      </w:r>
    </w:p>
    <w:p w14:paraId="17CEAD8B"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PT 7532</w:t>
      </w:r>
    </w:p>
    <w:p w14:paraId="6EE478F2"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PT 7651</w:t>
      </w:r>
    </w:p>
    <w:p w14:paraId="4E00D8BE"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PT 7721</w:t>
      </w:r>
    </w:p>
    <w:p w14:paraId="1187E28B"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PT 7731</w:t>
      </w:r>
    </w:p>
    <w:p w14:paraId="250AA918"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PT 8500</w:t>
      </w:r>
    </w:p>
    <w:p w14:paraId="2505B2D8"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PT 8761</w:t>
      </w:r>
    </w:p>
    <w:p w14:paraId="66AAD9FD" w14:textId="77777777" w:rsidR="001D3408" w:rsidRPr="001D3408" w:rsidRDefault="001D3408" w:rsidP="001D3408">
      <w:pPr>
        <w:rPr>
          <w:rStyle w:val="Strong"/>
          <w:rFonts w:ascii="Times New Roman" w:hAnsi="Times New Roman"/>
          <w:color w:val="333333"/>
          <w:szCs w:val="24"/>
          <w:shd w:val="clear" w:color="auto" w:fill="F5F5F5"/>
        </w:rPr>
      </w:pPr>
      <w:r w:rsidRPr="001D3408">
        <w:rPr>
          <w:rStyle w:val="Strong"/>
          <w:rFonts w:ascii="Times New Roman" w:hAnsi="Times New Roman"/>
          <w:color w:val="333333"/>
          <w:szCs w:val="24"/>
          <w:shd w:val="clear" w:color="auto" w:fill="F5F5F5"/>
        </w:rPr>
        <w:t>PT 8771</w:t>
      </w:r>
    </w:p>
    <w:p w14:paraId="12AEEC11" w14:textId="2C87783D" w:rsidR="005526B8" w:rsidRPr="001D3408" w:rsidRDefault="001D3408" w:rsidP="005526B8">
      <w:pPr>
        <w:rPr>
          <w:rFonts w:ascii="Times New Roman" w:hAnsi="Times New Roman"/>
          <w:b/>
          <w:bCs/>
          <w:color w:val="333333"/>
          <w:szCs w:val="24"/>
          <w:shd w:val="clear" w:color="auto" w:fill="F5F5F5"/>
        </w:rPr>
      </w:pPr>
      <w:r w:rsidRPr="001D3408">
        <w:rPr>
          <w:rStyle w:val="Strong"/>
          <w:rFonts w:ascii="Times New Roman" w:hAnsi="Times New Roman"/>
          <w:color w:val="333333"/>
          <w:szCs w:val="24"/>
          <w:shd w:val="clear" w:color="auto" w:fill="F5F5F5"/>
        </w:rPr>
        <w:t>PT 8907</w:t>
      </w:r>
    </w:p>
    <w:p w14:paraId="50DFB7DD" w14:textId="77777777" w:rsidR="005526B8" w:rsidRPr="005526B8" w:rsidRDefault="005526B8" w:rsidP="005526B8">
      <w:pPr>
        <w:suppressAutoHyphens/>
        <w:outlineLvl w:val="0"/>
        <w:rPr>
          <w:color w:val="000000"/>
          <w:szCs w:val="24"/>
        </w:rPr>
      </w:pPr>
    </w:p>
    <w:p w14:paraId="348D0CD7" w14:textId="77777777" w:rsidR="00111455" w:rsidRPr="009574A5" w:rsidRDefault="00111455" w:rsidP="00111455">
      <w:pPr>
        <w:rPr>
          <w:rFonts w:ascii="Times New Roman" w:hAnsi="Times New Roman"/>
          <w:szCs w:val="24"/>
        </w:rPr>
      </w:pPr>
      <w:r>
        <w:rPr>
          <w:rFonts w:ascii="Calibri" w:hAnsi="Calibri"/>
          <w:b/>
          <w:szCs w:val="24"/>
        </w:rPr>
        <w:t>General Education Committee’s Report</w:t>
      </w:r>
      <w:r>
        <w:rPr>
          <w:rFonts w:ascii="Calibri" w:hAnsi="Calibri"/>
          <w:szCs w:val="24"/>
        </w:rPr>
        <w:t xml:space="preserve">: </w:t>
      </w:r>
      <w:r w:rsidRPr="009574A5">
        <w:rPr>
          <w:rFonts w:ascii="Times New Roman" w:hAnsi="Times New Roman"/>
          <w:szCs w:val="24"/>
        </w:rPr>
        <w:t>Katie Hartman, Chair</w:t>
      </w:r>
    </w:p>
    <w:p w14:paraId="2232561F" w14:textId="31929754" w:rsidR="00111455" w:rsidRDefault="00111455" w:rsidP="00111455">
      <w:pPr>
        <w:rPr>
          <w:rFonts w:ascii="Calibri" w:hAnsi="Calibri"/>
          <w:szCs w:val="24"/>
        </w:rPr>
      </w:pPr>
    </w:p>
    <w:p w14:paraId="626626A0" w14:textId="29BC7900" w:rsidR="00105A69" w:rsidRPr="00D1103B" w:rsidRDefault="00D96A03" w:rsidP="00D2160B">
      <w:pPr>
        <w:pStyle w:val="ListParagraph"/>
        <w:numPr>
          <w:ilvl w:val="0"/>
          <w:numId w:val="4"/>
        </w:numPr>
        <w:rPr>
          <w:rStyle w:val="Hyperlink"/>
          <w:color w:val="auto"/>
          <w:u w:val="none"/>
        </w:rPr>
      </w:pPr>
      <w:r w:rsidRPr="00105A69">
        <w:rPr>
          <w:rFonts w:ascii="Calibri" w:hAnsi="Calibri"/>
          <w:szCs w:val="24"/>
        </w:rPr>
        <w:t xml:space="preserve">Hartman presented attendees with a handout and gave a PowerPoint presentation on </w:t>
      </w:r>
      <w:r w:rsidR="00D1103B">
        <w:rPr>
          <w:rFonts w:ascii="Calibri" w:hAnsi="Calibri"/>
          <w:szCs w:val="24"/>
        </w:rPr>
        <w:t xml:space="preserve">three proposed </w:t>
      </w:r>
      <w:r w:rsidRPr="00105A69">
        <w:rPr>
          <w:rFonts w:ascii="Calibri" w:hAnsi="Calibri"/>
          <w:szCs w:val="24"/>
        </w:rPr>
        <w:t xml:space="preserve">General Education </w:t>
      </w:r>
      <w:r w:rsidR="00D1103B">
        <w:rPr>
          <w:rFonts w:ascii="Calibri" w:hAnsi="Calibri"/>
          <w:szCs w:val="24"/>
        </w:rPr>
        <w:t>models</w:t>
      </w:r>
      <w:r w:rsidRPr="00105A69">
        <w:rPr>
          <w:rFonts w:ascii="Calibri" w:hAnsi="Calibri"/>
          <w:szCs w:val="24"/>
        </w:rPr>
        <w:t>.</w:t>
      </w:r>
      <w:r w:rsidR="00105A69" w:rsidRPr="00105A69">
        <w:rPr>
          <w:rFonts w:ascii="Calibri" w:hAnsi="Calibri"/>
          <w:szCs w:val="24"/>
        </w:rPr>
        <w:t xml:space="preserve"> Both can be found at: </w:t>
      </w:r>
      <w:hyperlink r:id="rId11" w:history="1">
        <w:r w:rsidR="00105A69" w:rsidRPr="00105A69">
          <w:rPr>
            <w:rStyle w:val="Hyperlink"/>
          </w:rPr>
          <w:t>https://www.ohio.edu/provost/reimagining-general-education</w:t>
        </w:r>
      </w:hyperlink>
    </w:p>
    <w:p w14:paraId="3E7AB597" w14:textId="38499C5A" w:rsidR="00D1103B" w:rsidRPr="00105A69" w:rsidRDefault="00A06029" w:rsidP="00D2160B">
      <w:pPr>
        <w:pStyle w:val="ListParagraph"/>
        <w:numPr>
          <w:ilvl w:val="0"/>
          <w:numId w:val="4"/>
        </w:numPr>
      </w:pPr>
      <w:r>
        <w:rPr>
          <w:rStyle w:val="Hyperlink"/>
          <w:color w:val="000000" w:themeColor="text1"/>
          <w:u w:val="none"/>
        </w:rPr>
        <w:t>The committee will pass a model in January. This spring they will work on the policy and structures involved with the chosen model. The chosen model will launch fall 2021.</w:t>
      </w:r>
    </w:p>
    <w:p w14:paraId="44B8D0D9" w14:textId="77777777" w:rsidR="00111455" w:rsidRDefault="00111455" w:rsidP="00111455">
      <w:pPr>
        <w:rPr>
          <w:rFonts w:ascii="Calibri" w:hAnsi="Calibri"/>
          <w:b/>
          <w:szCs w:val="24"/>
        </w:rPr>
      </w:pPr>
      <w:r>
        <w:rPr>
          <w:rFonts w:ascii="Calibri" w:hAnsi="Calibri"/>
          <w:b/>
          <w:szCs w:val="24"/>
        </w:rPr>
        <w:t>NEW BUSINESS:</w:t>
      </w:r>
    </w:p>
    <w:p w14:paraId="0130F651" w14:textId="77777777" w:rsidR="00111455" w:rsidRDefault="00111455" w:rsidP="00111455">
      <w:pPr>
        <w:pStyle w:val="MediumGrid2-Accent11"/>
        <w:outlineLvl w:val="0"/>
        <w:rPr>
          <w:rFonts w:ascii="Calibri" w:hAnsi="Calibri"/>
          <w:szCs w:val="24"/>
        </w:rPr>
      </w:pPr>
    </w:p>
    <w:p w14:paraId="4E6640F7" w14:textId="27BD3E6F" w:rsidR="00111455" w:rsidRPr="009574A5" w:rsidRDefault="000A0CF7" w:rsidP="00D2160B">
      <w:pPr>
        <w:pStyle w:val="MediumGrid2-Accent11"/>
        <w:numPr>
          <w:ilvl w:val="0"/>
          <w:numId w:val="5"/>
        </w:numPr>
        <w:outlineLvl w:val="0"/>
        <w:rPr>
          <w:szCs w:val="24"/>
        </w:rPr>
      </w:pPr>
      <w:r>
        <w:rPr>
          <w:szCs w:val="24"/>
        </w:rPr>
        <w:t xml:space="preserve">The next UCC meeting will take place </w:t>
      </w:r>
      <w:r w:rsidR="0089192E">
        <w:rPr>
          <w:szCs w:val="24"/>
        </w:rPr>
        <w:t>November 5</w:t>
      </w:r>
      <w:r>
        <w:rPr>
          <w:szCs w:val="24"/>
        </w:rPr>
        <w:t>.</w:t>
      </w:r>
    </w:p>
    <w:p w14:paraId="43D71EC5" w14:textId="77777777" w:rsidR="00111455" w:rsidRDefault="00111455" w:rsidP="00111455">
      <w:pPr>
        <w:pStyle w:val="MediumGrid2-Accent11"/>
        <w:outlineLvl w:val="0"/>
        <w:rPr>
          <w:rFonts w:ascii="Calibri" w:hAnsi="Calibri"/>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602AEAE4" w:rsidR="00111455" w:rsidRPr="009574A5" w:rsidRDefault="00D61E24" w:rsidP="00D2160B">
      <w:pPr>
        <w:pStyle w:val="MediumGrid2-Accent11"/>
        <w:numPr>
          <w:ilvl w:val="0"/>
          <w:numId w:val="5"/>
        </w:numPr>
        <w:outlineLvl w:val="0"/>
        <w:rPr>
          <w:szCs w:val="24"/>
        </w:rPr>
      </w:pPr>
      <w:r w:rsidRPr="009574A5">
        <w:rPr>
          <w:szCs w:val="24"/>
        </w:rPr>
        <w:t>The meeting adjo</w:t>
      </w:r>
      <w:r w:rsidR="001F1AA9">
        <w:rPr>
          <w:szCs w:val="24"/>
        </w:rPr>
        <w:t>urned at 4:</w:t>
      </w:r>
      <w:r w:rsidR="00105A69">
        <w:rPr>
          <w:szCs w:val="24"/>
        </w:rPr>
        <w:t>27</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1DC295D3" w14:textId="77777777" w:rsidR="00111455" w:rsidRPr="009574A5" w:rsidRDefault="00111455" w:rsidP="00111455">
      <w:pPr>
        <w:pStyle w:val="MediumGrid2-Accent11"/>
        <w:outlineLvl w:val="0"/>
        <w:rPr>
          <w:szCs w:val="24"/>
        </w:rPr>
      </w:pPr>
      <w:r w:rsidRPr="009574A5">
        <w:rPr>
          <w:szCs w:val="24"/>
        </w:rPr>
        <w:t xml:space="preserve">Submitted </w:t>
      </w:r>
      <w:proofErr w:type="gramStart"/>
      <w:r w:rsidRPr="009574A5">
        <w:rPr>
          <w:szCs w:val="24"/>
        </w:rPr>
        <w:t>by:</w:t>
      </w:r>
      <w:proofErr w:type="gramEnd"/>
      <w:r w:rsidRPr="009574A5">
        <w:rPr>
          <w:szCs w:val="24"/>
        </w:rPr>
        <w:t xml:space="preserve"> Angie Brock, University Curriculum Council, Administrative Assistant</w:t>
      </w:r>
    </w:p>
    <w:p w14:paraId="76A8DC73" w14:textId="13DB0886" w:rsidR="00210C73" w:rsidRPr="00111455" w:rsidRDefault="00210C73" w:rsidP="00111455"/>
    <w:sectPr w:rsidR="00210C73" w:rsidRPr="00111455" w:rsidSect="000B642D">
      <w:footerReference w:type="default" r:id="rId12"/>
      <w:footerReference w:type="first" r:id="rId13"/>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D10DD" w14:textId="77777777" w:rsidR="006C61D1" w:rsidRDefault="006C61D1" w:rsidP="0074614C">
      <w:r>
        <w:separator/>
      </w:r>
    </w:p>
  </w:endnote>
  <w:endnote w:type="continuationSeparator" w:id="0">
    <w:p w14:paraId="5EBC6676" w14:textId="77777777" w:rsidR="006C61D1" w:rsidRDefault="006C61D1"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20B0600040502020204"/>
    <w:charset w:val="00"/>
    <w:family w:val="swiss"/>
    <w:pitch w:val="variable"/>
    <w:sig w:usb0="E1000AEF" w:usb1="5000A1FF" w:usb2="00000000" w:usb3="00000000" w:csb0="000001BF" w:csb1="00000000"/>
  </w:font>
  <w:font w:name="ODFFI H+ Times New Roman PSMT">
    <w:altName w:val="Times New Roman PSMT"/>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TimesNewRomanPS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C79" w14:textId="1F7C0222" w:rsidR="002D090A" w:rsidRPr="00D75F7F" w:rsidRDefault="002D090A"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October 08, 2019</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Pr>
        <w:rFonts w:ascii="Calibri" w:hAnsi="Calibri"/>
        <w:noProof/>
        <w:sz w:val="18"/>
        <w:szCs w:val="18"/>
        <w:lang w:val="en-US"/>
      </w:rPr>
      <w:t>10</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14:paraId="76A8DC7A" w14:textId="77777777" w:rsidR="002D090A" w:rsidRDefault="002D090A">
    <w:pPr>
      <w:pStyle w:val="Footer"/>
    </w:pPr>
  </w:p>
  <w:p w14:paraId="76A8DC7B" w14:textId="77777777" w:rsidR="002D090A" w:rsidRDefault="002D09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C7C" w14:textId="77777777" w:rsidR="002D090A" w:rsidRDefault="002D090A"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2D090A" w:rsidRDefault="002D090A">
    <w:pPr>
      <w:pStyle w:val="Footer"/>
    </w:pPr>
  </w:p>
  <w:p w14:paraId="76A8DC7E" w14:textId="77777777" w:rsidR="002D090A" w:rsidRDefault="002D0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7710" w14:textId="77777777" w:rsidR="006C61D1" w:rsidRDefault="006C61D1" w:rsidP="0074614C">
      <w:r>
        <w:separator/>
      </w:r>
    </w:p>
  </w:footnote>
  <w:footnote w:type="continuationSeparator" w:id="0">
    <w:p w14:paraId="71E25B14" w14:textId="77777777" w:rsidR="006C61D1" w:rsidRDefault="006C61D1"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26D"/>
    <w:multiLevelType w:val="hybridMultilevel"/>
    <w:tmpl w:val="DB74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A429E7"/>
    <w:multiLevelType w:val="hybridMultilevel"/>
    <w:tmpl w:val="DA6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B531C"/>
    <w:multiLevelType w:val="hybridMultilevel"/>
    <w:tmpl w:val="507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A8041C"/>
    <w:multiLevelType w:val="hybridMultilevel"/>
    <w:tmpl w:val="07C8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3317B"/>
    <w:multiLevelType w:val="hybridMultilevel"/>
    <w:tmpl w:val="6B10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35B2F"/>
    <w:multiLevelType w:val="hybridMultilevel"/>
    <w:tmpl w:val="7F36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21697"/>
    <w:multiLevelType w:val="hybridMultilevel"/>
    <w:tmpl w:val="6D78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157F0"/>
    <w:multiLevelType w:val="hybridMultilevel"/>
    <w:tmpl w:val="B9C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8"/>
  </w:num>
  <w:num w:numId="4">
    <w:abstractNumId w:val="9"/>
  </w:num>
  <w:num w:numId="5">
    <w:abstractNumId w:val="4"/>
  </w:num>
  <w:num w:numId="6">
    <w:abstractNumId w:val="5"/>
  </w:num>
  <w:num w:numId="7">
    <w:abstractNumId w:val="6"/>
  </w:num>
  <w:num w:numId="8">
    <w:abstractNumId w:val="1"/>
  </w:num>
  <w:num w:numId="9">
    <w:abstractNumId w:val="16"/>
  </w:num>
  <w:num w:numId="10">
    <w:abstractNumId w:val="0"/>
  </w:num>
  <w:num w:numId="11">
    <w:abstractNumId w:val="2"/>
  </w:num>
  <w:num w:numId="12">
    <w:abstractNumId w:val="15"/>
  </w:num>
  <w:num w:numId="13">
    <w:abstractNumId w:val="3"/>
  </w:num>
  <w:num w:numId="14">
    <w:abstractNumId w:val="11"/>
  </w:num>
  <w:num w:numId="15">
    <w:abstractNumId w:val="7"/>
  </w:num>
  <w:num w:numId="16">
    <w:abstractNumId w:val="18"/>
  </w:num>
  <w:num w:numId="17">
    <w:abstractNumId w:val="10"/>
  </w:num>
  <w:num w:numId="18">
    <w:abstractNumId w:val="21"/>
  </w:num>
  <w:num w:numId="19">
    <w:abstractNumId w:val="13"/>
  </w:num>
  <w:num w:numId="20">
    <w:abstractNumId w:val="19"/>
  </w:num>
  <w:num w:numId="21">
    <w:abstractNumId w:val="14"/>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A72"/>
    <w:rsid w:val="00002723"/>
    <w:rsid w:val="0000357E"/>
    <w:rsid w:val="00005562"/>
    <w:rsid w:val="000055E0"/>
    <w:rsid w:val="00005AB5"/>
    <w:rsid w:val="00005D73"/>
    <w:rsid w:val="0000728D"/>
    <w:rsid w:val="000074DE"/>
    <w:rsid w:val="00007A84"/>
    <w:rsid w:val="00007C05"/>
    <w:rsid w:val="00011D85"/>
    <w:rsid w:val="000135D7"/>
    <w:rsid w:val="000139A3"/>
    <w:rsid w:val="00021A10"/>
    <w:rsid w:val="00021E15"/>
    <w:rsid w:val="0002214B"/>
    <w:rsid w:val="00022FB8"/>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AE"/>
    <w:rsid w:val="000605E7"/>
    <w:rsid w:val="00061619"/>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1D63"/>
    <w:rsid w:val="000C52B4"/>
    <w:rsid w:val="000C54CA"/>
    <w:rsid w:val="000C6C2A"/>
    <w:rsid w:val="000C74F9"/>
    <w:rsid w:val="000D00A5"/>
    <w:rsid w:val="000D151D"/>
    <w:rsid w:val="000D36D1"/>
    <w:rsid w:val="000D3B6A"/>
    <w:rsid w:val="000D5B83"/>
    <w:rsid w:val="000D5FCE"/>
    <w:rsid w:val="000D6840"/>
    <w:rsid w:val="000D75C6"/>
    <w:rsid w:val="000E0638"/>
    <w:rsid w:val="000E0647"/>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AC2"/>
    <w:rsid w:val="00147D70"/>
    <w:rsid w:val="00150123"/>
    <w:rsid w:val="00151C68"/>
    <w:rsid w:val="00152835"/>
    <w:rsid w:val="00152FBD"/>
    <w:rsid w:val="0015351A"/>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2A5B"/>
    <w:rsid w:val="001A5103"/>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D3408"/>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3467"/>
    <w:rsid w:val="00245A37"/>
    <w:rsid w:val="002470E0"/>
    <w:rsid w:val="00247267"/>
    <w:rsid w:val="00247620"/>
    <w:rsid w:val="00250B72"/>
    <w:rsid w:val="002527F6"/>
    <w:rsid w:val="002554B4"/>
    <w:rsid w:val="002559D8"/>
    <w:rsid w:val="002560FC"/>
    <w:rsid w:val="0025696C"/>
    <w:rsid w:val="00256E65"/>
    <w:rsid w:val="002574B8"/>
    <w:rsid w:val="00260B6C"/>
    <w:rsid w:val="0026292B"/>
    <w:rsid w:val="0026393D"/>
    <w:rsid w:val="00264C44"/>
    <w:rsid w:val="002670EA"/>
    <w:rsid w:val="002678EF"/>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22CA"/>
    <w:rsid w:val="00294A98"/>
    <w:rsid w:val="00295E1D"/>
    <w:rsid w:val="002961DD"/>
    <w:rsid w:val="00296D88"/>
    <w:rsid w:val="00296E2D"/>
    <w:rsid w:val="00297642"/>
    <w:rsid w:val="002A0CBA"/>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90A"/>
    <w:rsid w:val="002D0E86"/>
    <w:rsid w:val="002D298A"/>
    <w:rsid w:val="002D3C95"/>
    <w:rsid w:val="002D40A2"/>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93425"/>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3F2A"/>
    <w:rsid w:val="003D4BDD"/>
    <w:rsid w:val="003D5946"/>
    <w:rsid w:val="003D66B0"/>
    <w:rsid w:val="003D68E4"/>
    <w:rsid w:val="003D7544"/>
    <w:rsid w:val="003E0032"/>
    <w:rsid w:val="003E44C5"/>
    <w:rsid w:val="003E4BA9"/>
    <w:rsid w:val="003E5A6E"/>
    <w:rsid w:val="003E66F5"/>
    <w:rsid w:val="003E7408"/>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36A2"/>
    <w:rsid w:val="004546DB"/>
    <w:rsid w:val="004567CA"/>
    <w:rsid w:val="00456F2E"/>
    <w:rsid w:val="00460805"/>
    <w:rsid w:val="00460C1E"/>
    <w:rsid w:val="00465D5A"/>
    <w:rsid w:val="00466149"/>
    <w:rsid w:val="004667BD"/>
    <w:rsid w:val="00466A45"/>
    <w:rsid w:val="0046717D"/>
    <w:rsid w:val="004705F0"/>
    <w:rsid w:val="00471362"/>
    <w:rsid w:val="004716C0"/>
    <w:rsid w:val="00472BB9"/>
    <w:rsid w:val="00475DF2"/>
    <w:rsid w:val="00477F03"/>
    <w:rsid w:val="0048061E"/>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55A"/>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17806"/>
    <w:rsid w:val="005218F7"/>
    <w:rsid w:val="00524E08"/>
    <w:rsid w:val="00524E9F"/>
    <w:rsid w:val="005256AB"/>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669"/>
    <w:rsid w:val="005503DE"/>
    <w:rsid w:val="0055093E"/>
    <w:rsid w:val="00551D56"/>
    <w:rsid w:val="005526B8"/>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1DD8"/>
    <w:rsid w:val="00593A2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FD"/>
    <w:rsid w:val="005D7E6B"/>
    <w:rsid w:val="005E0095"/>
    <w:rsid w:val="005E0801"/>
    <w:rsid w:val="005E0C57"/>
    <w:rsid w:val="005E2587"/>
    <w:rsid w:val="005E32CC"/>
    <w:rsid w:val="005E47D8"/>
    <w:rsid w:val="005E640E"/>
    <w:rsid w:val="005E677A"/>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67AE"/>
    <w:rsid w:val="0063733C"/>
    <w:rsid w:val="00637B7E"/>
    <w:rsid w:val="0064073B"/>
    <w:rsid w:val="00640795"/>
    <w:rsid w:val="00640B99"/>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B0"/>
    <w:rsid w:val="00662F2A"/>
    <w:rsid w:val="00663847"/>
    <w:rsid w:val="00663E6E"/>
    <w:rsid w:val="00663F92"/>
    <w:rsid w:val="006642BD"/>
    <w:rsid w:val="00665BF3"/>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1D1"/>
    <w:rsid w:val="006C6A43"/>
    <w:rsid w:val="006C6AE2"/>
    <w:rsid w:val="006C7816"/>
    <w:rsid w:val="006C7EBB"/>
    <w:rsid w:val="006D0B7E"/>
    <w:rsid w:val="006D1458"/>
    <w:rsid w:val="006D30CC"/>
    <w:rsid w:val="006D39D9"/>
    <w:rsid w:val="006D62A7"/>
    <w:rsid w:val="006D6BE5"/>
    <w:rsid w:val="006D6CDB"/>
    <w:rsid w:val="006E1443"/>
    <w:rsid w:val="006E17FD"/>
    <w:rsid w:val="006E2AC1"/>
    <w:rsid w:val="006E2BEF"/>
    <w:rsid w:val="006E3FBE"/>
    <w:rsid w:val="006E41E1"/>
    <w:rsid w:val="006E454E"/>
    <w:rsid w:val="006E7C8C"/>
    <w:rsid w:val="006F16B8"/>
    <w:rsid w:val="006F3A16"/>
    <w:rsid w:val="006F3EFB"/>
    <w:rsid w:val="006F7510"/>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704F"/>
    <w:rsid w:val="007209A4"/>
    <w:rsid w:val="00720B43"/>
    <w:rsid w:val="00721543"/>
    <w:rsid w:val="00721D3C"/>
    <w:rsid w:val="00722AE4"/>
    <w:rsid w:val="00723319"/>
    <w:rsid w:val="00723640"/>
    <w:rsid w:val="007247B7"/>
    <w:rsid w:val="00725009"/>
    <w:rsid w:val="007252A5"/>
    <w:rsid w:val="0072557D"/>
    <w:rsid w:val="00726166"/>
    <w:rsid w:val="0073036F"/>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6234"/>
    <w:rsid w:val="00757324"/>
    <w:rsid w:val="00757670"/>
    <w:rsid w:val="00757B5F"/>
    <w:rsid w:val="007600CB"/>
    <w:rsid w:val="007602B5"/>
    <w:rsid w:val="007607F2"/>
    <w:rsid w:val="00760899"/>
    <w:rsid w:val="00762285"/>
    <w:rsid w:val="00763500"/>
    <w:rsid w:val="00766431"/>
    <w:rsid w:val="0076750B"/>
    <w:rsid w:val="00772467"/>
    <w:rsid w:val="0077486E"/>
    <w:rsid w:val="00775ACB"/>
    <w:rsid w:val="00777007"/>
    <w:rsid w:val="00777184"/>
    <w:rsid w:val="007773B4"/>
    <w:rsid w:val="0078038D"/>
    <w:rsid w:val="00780EB0"/>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300A"/>
    <w:rsid w:val="007C5B65"/>
    <w:rsid w:val="007C75CF"/>
    <w:rsid w:val="007C7846"/>
    <w:rsid w:val="007C7A0A"/>
    <w:rsid w:val="007C7CDC"/>
    <w:rsid w:val="007D043E"/>
    <w:rsid w:val="007D1B02"/>
    <w:rsid w:val="007D201E"/>
    <w:rsid w:val="007D36AD"/>
    <w:rsid w:val="007D4342"/>
    <w:rsid w:val="007D4444"/>
    <w:rsid w:val="007D48B4"/>
    <w:rsid w:val="007D5612"/>
    <w:rsid w:val="007D5E86"/>
    <w:rsid w:val="007D6A3E"/>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6144"/>
    <w:rsid w:val="00807DA2"/>
    <w:rsid w:val="008120AD"/>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313E"/>
    <w:rsid w:val="0086388F"/>
    <w:rsid w:val="008639D6"/>
    <w:rsid w:val="00866364"/>
    <w:rsid w:val="00866FE6"/>
    <w:rsid w:val="00873701"/>
    <w:rsid w:val="00873F1F"/>
    <w:rsid w:val="00874B89"/>
    <w:rsid w:val="0088045F"/>
    <w:rsid w:val="00881084"/>
    <w:rsid w:val="00882229"/>
    <w:rsid w:val="0088405A"/>
    <w:rsid w:val="0088405E"/>
    <w:rsid w:val="00884341"/>
    <w:rsid w:val="00885E91"/>
    <w:rsid w:val="00886A55"/>
    <w:rsid w:val="0088775C"/>
    <w:rsid w:val="0089192E"/>
    <w:rsid w:val="00892D03"/>
    <w:rsid w:val="00892FAD"/>
    <w:rsid w:val="008934EC"/>
    <w:rsid w:val="00893A4D"/>
    <w:rsid w:val="0089773F"/>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6C6F"/>
    <w:rsid w:val="008E7552"/>
    <w:rsid w:val="008F0758"/>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457E0"/>
    <w:rsid w:val="00951889"/>
    <w:rsid w:val="00951900"/>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53E1"/>
    <w:rsid w:val="009C60AA"/>
    <w:rsid w:val="009C67DD"/>
    <w:rsid w:val="009C7F71"/>
    <w:rsid w:val="009D3FD7"/>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6029"/>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9EF"/>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1B4E"/>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7670"/>
    <w:rsid w:val="00A77921"/>
    <w:rsid w:val="00A77A58"/>
    <w:rsid w:val="00A80246"/>
    <w:rsid w:val="00A80BC2"/>
    <w:rsid w:val="00A80E6A"/>
    <w:rsid w:val="00A81A83"/>
    <w:rsid w:val="00A865C5"/>
    <w:rsid w:val="00A868A9"/>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C7CA9"/>
    <w:rsid w:val="00BD142E"/>
    <w:rsid w:val="00BD1BF0"/>
    <w:rsid w:val="00BD1E64"/>
    <w:rsid w:val="00BD33F6"/>
    <w:rsid w:val="00BD3B4C"/>
    <w:rsid w:val="00BD452A"/>
    <w:rsid w:val="00BD48E5"/>
    <w:rsid w:val="00BD6AEE"/>
    <w:rsid w:val="00BE01F3"/>
    <w:rsid w:val="00BE3BDD"/>
    <w:rsid w:val="00BE6B17"/>
    <w:rsid w:val="00BE732B"/>
    <w:rsid w:val="00BE7A83"/>
    <w:rsid w:val="00BE7D1B"/>
    <w:rsid w:val="00BE7FD7"/>
    <w:rsid w:val="00BF0512"/>
    <w:rsid w:val="00BF0743"/>
    <w:rsid w:val="00BF1794"/>
    <w:rsid w:val="00BF1ACC"/>
    <w:rsid w:val="00BF1DCE"/>
    <w:rsid w:val="00BF407E"/>
    <w:rsid w:val="00BF4902"/>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1702"/>
    <w:rsid w:val="00C62F76"/>
    <w:rsid w:val="00C63C11"/>
    <w:rsid w:val="00C6452F"/>
    <w:rsid w:val="00C64C80"/>
    <w:rsid w:val="00C664D2"/>
    <w:rsid w:val="00C6717F"/>
    <w:rsid w:val="00C67974"/>
    <w:rsid w:val="00C67D05"/>
    <w:rsid w:val="00C703D5"/>
    <w:rsid w:val="00C70E49"/>
    <w:rsid w:val="00C71BBC"/>
    <w:rsid w:val="00C7673B"/>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55F5"/>
    <w:rsid w:val="00CE604C"/>
    <w:rsid w:val="00CE7119"/>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31C9"/>
    <w:rsid w:val="00D13961"/>
    <w:rsid w:val="00D14440"/>
    <w:rsid w:val="00D14937"/>
    <w:rsid w:val="00D14A11"/>
    <w:rsid w:val="00D15D05"/>
    <w:rsid w:val="00D16763"/>
    <w:rsid w:val="00D168E1"/>
    <w:rsid w:val="00D17B09"/>
    <w:rsid w:val="00D2005B"/>
    <w:rsid w:val="00D2160B"/>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2856"/>
    <w:rsid w:val="00D533CA"/>
    <w:rsid w:val="00D533D0"/>
    <w:rsid w:val="00D53452"/>
    <w:rsid w:val="00D56D2A"/>
    <w:rsid w:val="00D57126"/>
    <w:rsid w:val="00D5713A"/>
    <w:rsid w:val="00D57643"/>
    <w:rsid w:val="00D61294"/>
    <w:rsid w:val="00D61E24"/>
    <w:rsid w:val="00D629C2"/>
    <w:rsid w:val="00D64A4F"/>
    <w:rsid w:val="00D64C5D"/>
    <w:rsid w:val="00D65A3A"/>
    <w:rsid w:val="00D65B64"/>
    <w:rsid w:val="00D65E86"/>
    <w:rsid w:val="00D66413"/>
    <w:rsid w:val="00D670C6"/>
    <w:rsid w:val="00D70660"/>
    <w:rsid w:val="00D70786"/>
    <w:rsid w:val="00D71393"/>
    <w:rsid w:val="00D71542"/>
    <w:rsid w:val="00D7425F"/>
    <w:rsid w:val="00D74703"/>
    <w:rsid w:val="00D75F7F"/>
    <w:rsid w:val="00D76561"/>
    <w:rsid w:val="00D77C11"/>
    <w:rsid w:val="00D77D3E"/>
    <w:rsid w:val="00D8117A"/>
    <w:rsid w:val="00D826ED"/>
    <w:rsid w:val="00D83AF5"/>
    <w:rsid w:val="00D83F19"/>
    <w:rsid w:val="00D84C8C"/>
    <w:rsid w:val="00D85315"/>
    <w:rsid w:val="00D8533A"/>
    <w:rsid w:val="00D85DFD"/>
    <w:rsid w:val="00D871EE"/>
    <w:rsid w:val="00D91658"/>
    <w:rsid w:val="00D92860"/>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1079"/>
    <w:rsid w:val="00DC13D6"/>
    <w:rsid w:val="00DC35E6"/>
    <w:rsid w:val="00DC369F"/>
    <w:rsid w:val="00DC38CE"/>
    <w:rsid w:val="00DC448D"/>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199C"/>
    <w:rsid w:val="00E019A9"/>
    <w:rsid w:val="00E02DDE"/>
    <w:rsid w:val="00E04632"/>
    <w:rsid w:val="00E062C2"/>
    <w:rsid w:val="00E07DC7"/>
    <w:rsid w:val="00E109BC"/>
    <w:rsid w:val="00E11D53"/>
    <w:rsid w:val="00E13690"/>
    <w:rsid w:val="00E144B4"/>
    <w:rsid w:val="00E15415"/>
    <w:rsid w:val="00E16913"/>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CDA"/>
    <w:rsid w:val="00E404C8"/>
    <w:rsid w:val="00E41180"/>
    <w:rsid w:val="00E41447"/>
    <w:rsid w:val="00E41778"/>
    <w:rsid w:val="00E42157"/>
    <w:rsid w:val="00E4274F"/>
    <w:rsid w:val="00E44FCC"/>
    <w:rsid w:val="00E47666"/>
    <w:rsid w:val="00E47E35"/>
    <w:rsid w:val="00E502C8"/>
    <w:rsid w:val="00E506C2"/>
    <w:rsid w:val="00E5082A"/>
    <w:rsid w:val="00E51FB5"/>
    <w:rsid w:val="00E5266C"/>
    <w:rsid w:val="00E52C66"/>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32"/>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5C7F"/>
    <w:rsid w:val="00F662AD"/>
    <w:rsid w:val="00F66869"/>
    <w:rsid w:val="00F66E14"/>
    <w:rsid w:val="00F66FDF"/>
    <w:rsid w:val="00F71AD5"/>
    <w:rsid w:val="00F72902"/>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D40"/>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8B"/>
    <w:rsid w:val="00FF6318"/>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provost/reimagining-general-educ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4.xml><?xml version="1.0" encoding="utf-8"?>
<ds:datastoreItem xmlns:ds="http://schemas.openxmlformats.org/officeDocument/2006/customXml" ds:itemID="{448D8765-B5BF-2E41-AEAF-4DF78325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4045</Words>
  <Characters>23060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19</cp:revision>
  <cp:lastPrinted>2015-10-27T14:09:00Z</cp:lastPrinted>
  <dcterms:created xsi:type="dcterms:W3CDTF">2019-09-24T19:31:00Z</dcterms:created>
  <dcterms:modified xsi:type="dcterms:W3CDTF">2019-10-16T18:01:00Z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