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D2E3" w14:textId="77777777" w:rsidR="00111455" w:rsidRPr="004A6433" w:rsidRDefault="00111455" w:rsidP="00111455">
      <w:pPr>
        <w:pStyle w:val="MediumGrid2-Accent11"/>
        <w:jc w:val="center"/>
        <w:outlineLvl w:val="0"/>
        <w:rPr>
          <w:b/>
          <w:szCs w:val="24"/>
        </w:rPr>
      </w:pPr>
      <w:r w:rsidRPr="004A6433">
        <w:rPr>
          <w:b/>
          <w:szCs w:val="24"/>
        </w:rPr>
        <w:t>Ohio University</w:t>
      </w:r>
    </w:p>
    <w:p w14:paraId="6C0AFF04" w14:textId="77777777" w:rsidR="00111455" w:rsidRPr="004A6433" w:rsidRDefault="00111455" w:rsidP="00111455">
      <w:pPr>
        <w:pStyle w:val="MediumGrid2-Accent11"/>
        <w:jc w:val="center"/>
        <w:outlineLvl w:val="0"/>
        <w:rPr>
          <w:b/>
          <w:szCs w:val="24"/>
        </w:rPr>
      </w:pPr>
      <w:r w:rsidRPr="004A6433">
        <w:rPr>
          <w:b/>
          <w:szCs w:val="24"/>
        </w:rPr>
        <w:t>University Curriculum Council</w:t>
      </w:r>
    </w:p>
    <w:p w14:paraId="7CE63143" w14:textId="39884AD4" w:rsidR="00111455" w:rsidRPr="004A6433" w:rsidRDefault="00111455" w:rsidP="00111455">
      <w:pPr>
        <w:pStyle w:val="MediumGrid2-Accent11"/>
        <w:jc w:val="center"/>
        <w:rPr>
          <w:b/>
          <w:szCs w:val="24"/>
        </w:rPr>
      </w:pPr>
      <w:r w:rsidRPr="004A6433">
        <w:rPr>
          <w:b/>
          <w:szCs w:val="24"/>
        </w:rPr>
        <w:t>Tuesda</w:t>
      </w:r>
      <w:r w:rsidR="00227403" w:rsidRPr="004A6433">
        <w:rPr>
          <w:b/>
          <w:szCs w:val="24"/>
        </w:rPr>
        <w:t>y</w:t>
      </w:r>
      <w:r w:rsidR="00591DD8" w:rsidRPr="004A6433">
        <w:rPr>
          <w:b/>
          <w:szCs w:val="24"/>
        </w:rPr>
        <w:t>,</w:t>
      </w:r>
      <w:r w:rsidR="00227403" w:rsidRPr="004A6433">
        <w:rPr>
          <w:b/>
          <w:szCs w:val="24"/>
        </w:rPr>
        <w:t xml:space="preserve"> </w:t>
      </w:r>
      <w:r w:rsidR="00AA3ABE" w:rsidRPr="004A6433">
        <w:rPr>
          <w:b/>
          <w:szCs w:val="24"/>
        </w:rPr>
        <w:t>January</w:t>
      </w:r>
      <w:r w:rsidR="007A08AB" w:rsidRPr="004A6433">
        <w:rPr>
          <w:b/>
          <w:szCs w:val="24"/>
        </w:rPr>
        <w:t xml:space="preserve"> </w:t>
      </w:r>
      <w:r w:rsidR="00AA3ABE" w:rsidRPr="004A6433">
        <w:rPr>
          <w:b/>
          <w:szCs w:val="24"/>
        </w:rPr>
        <w:t>21</w:t>
      </w:r>
      <w:r w:rsidR="00227403" w:rsidRPr="004A6433">
        <w:rPr>
          <w:b/>
          <w:szCs w:val="24"/>
        </w:rPr>
        <w:t>,</w:t>
      </w:r>
      <w:r w:rsidR="00591DD8" w:rsidRPr="004A6433">
        <w:rPr>
          <w:b/>
          <w:szCs w:val="24"/>
        </w:rPr>
        <w:t xml:space="preserve"> 20</w:t>
      </w:r>
      <w:r w:rsidR="00AA3ABE" w:rsidRPr="004A6433">
        <w:rPr>
          <w:b/>
          <w:szCs w:val="24"/>
        </w:rPr>
        <w:t>20</w:t>
      </w:r>
    </w:p>
    <w:p w14:paraId="25FCDE70" w14:textId="0749F9EF" w:rsidR="00111455" w:rsidRPr="004A6433" w:rsidRDefault="00591DD8" w:rsidP="00111455">
      <w:pPr>
        <w:pStyle w:val="MediumGrid2-Accent11"/>
        <w:jc w:val="center"/>
        <w:outlineLvl w:val="0"/>
        <w:rPr>
          <w:b/>
          <w:szCs w:val="24"/>
        </w:rPr>
      </w:pPr>
      <w:r w:rsidRPr="004A6433">
        <w:rPr>
          <w:b/>
          <w:szCs w:val="24"/>
        </w:rPr>
        <w:t>Alden Library, Friends of the Library, Room 31</w:t>
      </w:r>
      <w:r w:rsidR="00111455" w:rsidRPr="004A6433">
        <w:rPr>
          <w:b/>
          <w:szCs w:val="24"/>
        </w:rPr>
        <w:t>9</w:t>
      </w:r>
    </w:p>
    <w:p w14:paraId="70EE3558" w14:textId="77777777" w:rsidR="00111455" w:rsidRPr="004A6433" w:rsidRDefault="00111455" w:rsidP="00111455">
      <w:pPr>
        <w:pStyle w:val="MediumGrid2-Accent11"/>
        <w:jc w:val="right"/>
        <w:rPr>
          <w:b/>
          <w:szCs w:val="24"/>
        </w:rPr>
      </w:pPr>
    </w:p>
    <w:p w14:paraId="7D8155D2" w14:textId="31AE73C6" w:rsidR="00111455" w:rsidRPr="004A6433" w:rsidRDefault="00111455" w:rsidP="00111455">
      <w:pPr>
        <w:pStyle w:val="MediumGrid2-Accent11"/>
        <w:tabs>
          <w:tab w:val="left" w:pos="7440"/>
        </w:tabs>
        <w:outlineLvl w:val="0"/>
        <w:rPr>
          <w:szCs w:val="24"/>
        </w:rPr>
      </w:pPr>
      <w:r w:rsidRPr="004A6433">
        <w:rPr>
          <w:b/>
          <w:szCs w:val="24"/>
        </w:rPr>
        <w:t>Present:</w:t>
      </w:r>
      <w:r w:rsidRPr="004A6433">
        <w:rPr>
          <w:szCs w:val="24"/>
        </w:rPr>
        <w:t xml:space="preserve">   </w:t>
      </w:r>
      <w:proofErr w:type="spellStart"/>
      <w:r w:rsidR="002922CA" w:rsidRPr="004A6433">
        <w:rPr>
          <w:szCs w:val="24"/>
        </w:rPr>
        <w:t>Khurrum</w:t>
      </w:r>
      <w:proofErr w:type="spellEnd"/>
      <w:r w:rsidR="002922CA" w:rsidRPr="004A6433">
        <w:rPr>
          <w:szCs w:val="24"/>
        </w:rPr>
        <w:t xml:space="preserve"> </w:t>
      </w:r>
      <w:proofErr w:type="spellStart"/>
      <w:r w:rsidR="002922CA" w:rsidRPr="004A6433">
        <w:rPr>
          <w:szCs w:val="24"/>
        </w:rPr>
        <w:t>Bhutta</w:t>
      </w:r>
      <w:proofErr w:type="spellEnd"/>
      <w:r w:rsidR="002922CA" w:rsidRPr="004A6433">
        <w:rPr>
          <w:szCs w:val="24"/>
        </w:rPr>
        <w:t xml:space="preserve">, </w:t>
      </w:r>
      <w:r w:rsidR="00792758" w:rsidRPr="004A6433">
        <w:rPr>
          <w:szCs w:val="24"/>
        </w:rPr>
        <w:t xml:space="preserve">Gordon Brooks, </w:t>
      </w:r>
      <w:proofErr w:type="spellStart"/>
      <w:r w:rsidR="00B8709E" w:rsidRPr="004A6433">
        <w:rPr>
          <w:szCs w:val="24"/>
        </w:rPr>
        <w:t>Sherleena</w:t>
      </w:r>
      <w:proofErr w:type="spellEnd"/>
      <w:r w:rsidR="00B8709E" w:rsidRPr="004A6433">
        <w:rPr>
          <w:szCs w:val="24"/>
        </w:rPr>
        <w:t xml:space="preserve"> Buchman, </w:t>
      </w:r>
      <w:r w:rsidR="00BE223C" w:rsidRPr="004A6433">
        <w:rPr>
          <w:szCs w:val="24"/>
        </w:rPr>
        <w:t xml:space="preserve">Benjamin Carman, </w:t>
      </w:r>
      <w:r w:rsidR="00B8709E" w:rsidRPr="004A6433">
        <w:rPr>
          <w:szCs w:val="24"/>
        </w:rPr>
        <w:t>J</w:t>
      </w:r>
      <w:r w:rsidRPr="004A6433">
        <w:rPr>
          <w:szCs w:val="24"/>
        </w:rPr>
        <w:t xml:space="preserve">ohn Cotton, </w:t>
      </w:r>
      <w:r w:rsidR="00792758" w:rsidRPr="004A6433">
        <w:rPr>
          <w:szCs w:val="24"/>
        </w:rPr>
        <w:t xml:space="preserve">Catherine </w:t>
      </w:r>
      <w:proofErr w:type="spellStart"/>
      <w:r w:rsidR="00792758" w:rsidRPr="004A6433">
        <w:rPr>
          <w:szCs w:val="24"/>
        </w:rPr>
        <w:t>Cutcher</w:t>
      </w:r>
      <w:proofErr w:type="spellEnd"/>
      <w:r w:rsidR="007E72D5" w:rsidRPr="004A6433">
        <w:rPr>
          <w:szCs w:val="24"/>
        </w:rPr>
        <w:t xml:space="preserve">, </w:t>
      </w:r>
      <w:r w:rsidR="00B8709E" w:rsidRPr="004A6433">
        <w:rPr>
          <w:szCs w:val="24"/>
        </w:rPr>
        <w:t>Jim Dyer, Kristine Ensign</w:t>
      </w:r>
      <w:r w:rsidRPr="004A6433">
        <w:rPr>
          <w:szCs w:val="24"/>
        </w:rPr>
        <w:t xml:space="preserve">, </w:t>
      </w:r>
      <w:r w:rsidR="00BE223C" w:rsidRPr="004A6433">
        <w:rPr>
          <w:szCs w:val="24"/>
        </w:rPr>
        <w:t xml:space="preserve">Timothy </w:t>
      </w:r>
      <w:proofErr w:type="spellStart"/>
      <w:r w:rsidR="00BE223C" w:rsidRPr="004A6433">
        <w:rPr>
          <w:szCs w:val="24"/>
        </w:rPr>
        <w:t>Goheen</w:t>
      </w:r>
      <w:proofErr w:type="spellEnd"/>
      <w:r w:rsidR="00BE223C" w:rsidRPr="004A6433">
        <w:rPr>
          <w:szCs w:val="24"/>
        </w:rPr>
        <w:t xml:space="preserve">, </w:t>
      </w:r>
      <w:r w:rsidR="00B8709E" w:rsidRPr="004A6433">
        <w:rPr>
          <w:szCs w:val="24"/>
        </w:rPr>
        <w:t xml:space="preserve">Katherine Hartman, </w:t>
      </w:r>
      <w:r w:rsidRPr="004A6433">
        <w:rPr>
          <w:szCs w:val="24"/>
        </w:rPr>
        <w:t>Sara Helfrich</w:t>
      </w:r>
      <w:r w:rsidR="00792758" w:rsidRPr="004A6433">
        <w:rPr>
          <w:szCs w:val="24"/>
        </w:rPr>
        <w:t xml:space="preserve">, </w:t>
      </w:r>
      <w:proofErr w:type="spellStart"/>
      <w:r w:rsidR="00BE223C" w:rsidRPr="004A6433">
        <w:rPr>
          <w:szCs w:val="24"/>
        </w:rPr>
        <w:t>Bayyinah</w:t>
      </w:r>
      <w:proofErr w:type="spellEnd"/>
      <w:r w:rsidR="00BE223C" w:rsidRPr="004A6433">
        <w:rPr>
          <w:szCs w:val="24"/>
        </w:rPr>
        <w:t xml:space="preserve"> </w:t>
      </w:r>
      <w:proofErr w:type="spellStart"/>
      <w:r w:rsidR="00BE223C" w:rsidRPr="004A6433">
        <w:rPr>
          <w:szCs w:val="24"/>
        </w:rPr>
        <w:t>Jeffries,</w:t>
      </w:r>
      <w:r w:rsidRPr="004A6433">
        <w:rPr>
          <w:szCs w:val="24"/>
        </w:rPr>
        <w:t>Pramod</w:t>
      </w:r>
      <w:proofErr w:type="spellEnd"/>
      <w:r w:rsidRPr="004A6433">
        <w:rPr>
          <w:szCs w:val="24"/>
        </w:rPr>
        <w:t xml:space="preserve"> Kanwar, </w:t>
      </w:r>
      <w:r w:rsidR="00BE223C" w:rsidRPr="004A6433">
        <w:rPr>
          <w:szCs w:val="24"/>
        </w:rPr>
        <w:t xml:space="preserve">David Koonce, </w:t>
      </w:r>
      <w:proofErr w:type="spellStart"/>
      <w:r w:rsidR="007E72D5" w:rsidRPr="004A6433">
        <w:rPr>
          <w:szCs w:val="24"/>
        </w:rPr>
        <w:t>Zaki</w:t>
      </w:r>
      <w:proofErr w:type="spellEnd"/>
      <w:r w:rsidR="007E72D5" w:rsidRPr="004A6433">
        <w:rPr>
          <w:szCs w:val="24"/>
        </w:rPr>
        <w:t xml:space="preserve"> </w:t>
      </w:r>
      <w:proofErr w:type="spellStart"/>
      <w:r w:rsidR="007E72D5" w:rsidRPr="004A6433">
        <w:rPr>
          <w:szCs w:val="24"/>
        </w:rPr>
        <w:t>Kuruppalil</w:t>
      </w:r>
      <w:proofErr w:type="spellEnd"/>
      <w:r w:rsidR="007E72D5" w:rsidRPr="004A6433">
        <w:rPr>
          <w:szCs w:val="24"/>
        </w:rPr>
        <w:t xml:space="preserve">, </w:t>
      </w:r>
      <w:r w:rsidR="00792758" w:rsidRPr="004A6433">
        <w:rPr>
          <w:szCs w:val="24"/>
        </w:rPr>
        <w:t>Jody Lamb</w:t>
      </w:r>
      <w:r w:rsidR="006F7510" w:rsidRPr="004A6433">
        <w:rPr>
          <w:szCs w:val="24"/>
        </w:rPr>
        <w:t xml:space="preserve">, </w:t>
      </w:r>
      <w:r w:rsidR="00B8709E" w:rsidRPr="004A6433">
        <w:rPr>
          <w:szCs w:val="24"/>
        </w:rPr>
        <w:t xml:space="preserve">Sally </w:t>
      </w:r>
      <w:proofErr w:type="spellStart"/>
      <w:r w:rsidR="00B8709E" w:rsidRPr="004A6433">
        <w:rPr>
          <w:szCs w:val="24"/>
        </w:rPr>
        <w:t>Marinellie</w:t>
      </w:r>
      <w:proofErr w:type="spellEnd"/>
      <w:r w:rsidR="007E72D5" w:rsidRPr="004A6433">
        <w:rPr>
          <w:szCs w:val="24"/>
        </w:rPr>
        <w:t xml:space="preserve">, </w:t>
      </w:r>
      <w:r w:rsidR="006F7510" w:rsidRPr="004A6433">
        <w:rPr>
          <w:szCs w:val="24"/>
        </w:rPr>
        <w:t xml:space="preserve">Ruth Palmer, </w:t>
      </w:r>
      <w:r w:rsidRPr="004A6433">
        <w:rPr>
          <w:szCs w:val="24"/>
        </w:rPr>
        <w:t>Connie Patterson</w:t>
      </w:r>
      <w:r w:rsidR="00B8709E" w:rsidRPr="004A6433">
        <w:rPr>
          <w:szCs w:val="24"/>
        </w:rPr>
        <w:t xml:space="preserve">, </w:t>
      </w:r>
      <w:r w:rsidR="00BE223C" w:rsidRPr="004A6433">
        <w:rPr>
          <w:szCs w:val="24"/>
        </w:rPr>
        <w:t xml:space="preserve">Luke </w:t>
      </w:r>
      <w:proofErr w:type="spellStart"/>
      <w:r w:rsidR="00BE223C" w:rsidRPr="004A6433">
        <w:rPr>
          <w:szCs w:val="24"/>
        </w:rPr>
        <w:t>Pittaway</w:t>
      </w:r>
      <w:proofErr w:type="spellEnd"/>
      <w:r w:rsidR="00BE223C" w:rsidRPr="004A6433">
        <w:rPr>
          <w:szCs w:val="24"/>
        </w:rPr>
        <w:t xml:space="preserve">, </w:t>
      </w:r>
      <w:r w:rsidR="00B8709E" w:rsidRPr="004A6433">
        <w:rPr>
          <w:szCs w:val="24"/>
        </w:rPr>
        <w:t xml:space="preserve">Sarah </w:t>
      </w:r>
      <w:proofErr w:type="spellStart"/>
      <w:r w:rsidR="00B8709E" w:rsidRPr="004A6433">
        <w:rPr>
          <w:szCs w:val="24"/>
        </w:rPr>
        <w:t>Poggione</w:t>
      </w:r>
      <w:proofErr w:type="spellEnd"/>
      <w:r w:rsidR="00B8709E" w:rsidRPr="004A6433">
        <w:rPr>
          <w:szCs w:val="24"/>
        </w:rPr>
        <w:t xml:space="preserve">, Andrew </w:t>
      </w:r>
      <w:proofErr w:type="spellStart"/>
      <w:r w:rsidR="00B8709E" w:rsidRPr="004A6433">
        <w:rPr>
          <w:szCs w:val="24"/>
        </w:rPr>
        <w:t>Pueschel</w:t>
      </w:r>
      <w:proofErr w:type="spellEnd"/>
      <w:r w:rsidR="00B8709E" w:rsidRPr="004A6433">
        <w:rPr>
          <w:szCs w:val="24"/>
        </w:rPr>
        <w:t xml:space="preserve">, </w:t>
      </w:r>
      <w:r w:rsidR="00792758" w:rsidRPr="004A6433">
        <w:rPr>
          <w:szCs w:val="24"/>
        </w:rPr>
        <w:t xml:space="preserve">Beth </w:t>
      </w:r>
      <w:proofErr w:type="spellStart"/>
      <w:r w:rsidR="00792758" w:rsidRPr="004A6433">
        <w:rPr>
          <w:szCs w:val="24"/>
        </w:rPr>
        <w:t>Quitslund</w:t>
      </w:r>
      <w:proofErr w:type="spellEnd"/>
      <w:r w:rsidR="00792758" w:rsidRPr="004A6433">
        <w:rPr>
          <w:szCs w:val="24"/>
        </w:rPr>
        <w:t xml:space="preserve">, </w:t>
      </w:r>
      <w:r w:rsidR="00882229" w:rsidRPr="004A6433">
        <w:rPr>
          <w:szCs w:val="24"/>
        </w:rPr>
        <w:t xml:space="preserve">Sherri </w:t>
      </w:r>
      <w:proofErr w:type="spellStart"/>
      <w:r w:rsidR="00882229" w:rsidRPr="004A6433">
        <w:rPr>
          <w:szCs w:val="24"/>
        </w:rPr>
        <w:t>Saines</w:t>
      </w:r>
      <w:proofErr w:type="spellEnd"/>
      <w:r w:rsidR="007E72D5" w:rsidRPr="004A6433">
        <w:rPr>
          <w:szCs w:val="24"/>
        </w:rPr>
        <w:t xml:space="preserve">, </w:t>
      </w:r>
      <w:proofErr w:type="spellStart"/>
      <w:r w:rsidR="00BE223C" w:rsidRPr="004A6433">
        <w:rPr>
          <w:szCs w:val="24"/>
        </w:rPr>
        <w:t>Nukhet</w:t>
      </w:r>
      <w:proofErr w:type="spellEnd"/>
      <w:r w:rsidR="00BE223C" w:rsidRPr="004A6433">
        <w:rPr>
          <w:szCs w:val="24"/>
        </w:rPr>
        <w:t xml:space="preserve"> Sandal, </w:t>
      </w:r>
      <w:r w:rsidR="00A86DD6" w:rsidRPr="004A6433">
        <w:rPr>
          <w:szCs w:val="24"/>
        </w:rPr>
        <w:t xml:space="preserve">Elizabeth </w:t>
      </w:r>
      <w:proofErr w:type="spellStart"/>
      <w:r w:rsidR="00A86DD6" w:rsidRPr="004A6433">
        <w:rPr>
          <w:szCs w:val="24"/>
        </w:rPr>
        <w:t>Sayrs</w:t>
      </w:r>
      <w:proofErr w:type="spellEnd"/>
      <w:r w:rsidR="00792758" w:rsidRPr="004A6433">
        <w:rPr>
          <w:szCs w:val="24"/>
        </w:rPr>
        <w:t xml:space="preserve">, </w:t>
      </w:r>
      <w:proofErr w:type="spellStart"/>
      <w:r w:rsidR="00792758" w:rsidRPr="004A6433">
        <w:rPr>
          <w:szCs w:val="24"/>
        </w:rPr>
        <w:t>Loralyn</w:t>
      </w:r>
      <w:proofErr w:type="spellEnd"/>
      <w:r w:rsidR="00792758" w:rsidRPr="004A6433">
        <w:rPr>
          <w:szCs w:val="24"/>
        </w:rPr>
        <w:t xml:space="preserve"> Taylor</w:t>
      </w:r>
      <w:r w:rsidR="00EA7C21" w:rsidRPr="004A6433">
        <w:rPr>
          <w:szCs w:val="24"/>
        </w:rPr>
        <w:t xml:space="preserve">, </w:t>
      </w:r>
      <w:r w:rsidR="00BE223C" w:rsidRPr="004A6433">
        <w:rPr>
          <w:szCs w:val="24"/>
        </w:rPr>
        <w:t xml:space="preserve">Allison White, </w:t>
      </w:r>
      <w:proofErr w:type="spellStart"/>
      <w:r w:rsidR="00EA7C21" w:rsidRPr="004A6433">
        <w:rPr>
          <w:szCs w:val="24"/>
        </w:rPr>
        <w:t>Lijing</w:t>
      </w:r>
      <w:proofErr w:type="spellEnd"/>
      <w:r w:rsidR="00EA7C21" w:rsidRPr="004A6433">
        <w:rPr>
          <w:szCs w:val="24"/>
        </w:rPr>
        <w:t xml:space="preserve"> Yang</w:t>
      </w:r>
    </w:p>
    <w:p w14:paraId="65C64602" w14:textId="77777777" w:rsidR="00111455" w:rsidRPr="004A6433" w:rsidRDefault="00111455" w:rsidP="00111455">
      <w:pPr>
        <w:pStyle w:val="MediumGrid2-Accent11"/>
        <w:tabs>
          <w:tab w:val="left" w:pos="7440"/>
        </w:tabs>
        <w:outlineLvl w:val="0"/>
        <w:rPr>
          <w:szCs w:val="24"/>
          <w:u w:val="single"/>
        </w:rPr>
      </w:pPr>
    </w:p>
    <w:p w14:paraId="0278AA26" w14:textId="6456F0D4" w:rsidR="00111455" w:rsidRPr="004A6433" w:rsidRDefault="00111455" w:rsidP="00111455">
      <w:pPr>
        <w:pStyle w:val="MediumGrid2-Accent11"/>
        <w:tabs>
          <w:tab w:val="left" w:pos="7440"/>
        </w:tabs>
        <w:outlineLvl w:val="0"/>
        <w:rPr>
          <w:szCs w:val="24"/>
        </w:rPr>
      </w:pPr>
      <w:r w:rsidRPr="004A6433">
        <w:rPr>
          <w:b/>
          <w:szCs w:val="24"/>
        </w:rPr>
        <w:t xml:space="preserve">Absent: </w:t>
      </w:r>
      <w:r w:rsidR="00151C68" w:rsidRPr="004A6433">
        <w:rPr>
          <w:b/>
          <w:szCs w:val="24"/>
        </w:rPr>
        <w:t xml:space="preserve"> </w:t>
      </w:r>
      <w:r w:rsidR="00BB1700" w:rsidRPr="004A6433">
        <w:rPr>
          <w:szCs w:val="24"/>
        </w:rPr>
        <w:t xml:space="preserve">Courtney Archibald, </w:t>
      </w:r>
      <w:r w:rsidR="00BE223C" w:rsidRPr="004A6433">
        <w:rPr>
          <w:szCs w:val="24"/>
        </w:rPr>
        <w:t xml:space="preserve">Edwin </w:t>
      </w:r>
      <w:proofErr w:type="spellStart"/>
      <w:r w:rsidR="00BE223C" w:rsidRPr="004A6433">
        <w:rPr>
          <w:szCs w:val="24"/>
        </w:rPr>
        <w:t>Darty</w:t>
      </w:r>
      <w:proofErr w:type="spellEnd"/>
      <w:r w:rsidR="00A86DD6" w:rsidRPr="004A6433">
        <w:rPr>
          <w:szCs w:val="24"/>
        </w:rPr>
        <w:t xml:space="preserve">, </w:t>
      </w:r>
      <w:r w:rsidR="007E72D5" w:rsidRPr="004A6433">
        <w:rPr>
          <w:szCs w:val="24"/>
        </w:rPr>
        <w:t xml:space="preserve">Sara Hartman, </w:t>
      </w:r>
      <w:r w:rsidR="00A86DD6" w:rsidRPr="004A6433">
        <w:rPr>
          <w:szCs w:val="24"/>
        </w:rPr>
        <w:t xml:space="preserve">Yang Li, April </w:t>
      </w:r>
      <w:proofErr w:type="spellStart"/>
      <w:r w:rsidR="00A86DD6" w:rsidRPr="004A6433">
        <w:rPr>
          <w:szCs w:val="24"/>
        </w:rPr>
        <w:t>Loudner-Maffin</w:t>
      </w:r>
      <w:proofErr w:type="spellEnd"/>
      <w:r w:rsidR="00A86DD6" w:rsidRPr="004A6433">
        <w:rPr>
          <w:szCs w:val="24"/>
        </w:rPr>
        <w:t>, Deborah McAvoy</w:t>
      </w:r>
      <w:r w:rsidR="007E72D5" w:rsidRPr="004A6433">
        <w:rPr>
          <w:szCs w:val="24"/>
        </w:rPr>
        <w:t xml:space="preserve">, </w:t>
      </w:r>
      <w:r w:rsidR="00D5713A" w:rsidRPr="004A6433">
        <w:rPr>
          <w:szCs w:val="24"/>
        </w:rPr>
        <w:t>Jim Smith</w:t>
      </w:r>
      <w:r w:rsidR="007E72D5" w:rsidRPr="004A6433">
        <w:rPr>
          <w:szCs w:val="24"/>
        </w:rPr>
        <w:t>, Scott Smith</w:t>
      </w:r>
      <w:r w:rsidR="00A86DD6" w:rsidRPr="004A6433">
        <w:rPr>
          <w:szCs w:val="24"/>
        </w:rPr>
        <w:t xml:space="preserve">, </w:t>
      </w:r>
      <w:proofErr w:type="spellStart"/>
      <w:r w:rsidR="00BE223C" w:rsidRPr="004A6433">
        <w:rPr>
          <w:szCs w:val="24"/>
        </w:rPr>
        <w:t>Barbel</w:t>
      </w:r>
      <w:proofErr w:type="spellEnd"/>
      <w:r w:rsidR="00BE223C" w:rsidRPr="004A6433">
        <w:rPr>
          <w:szCs w:val="24"/>
        </w:rPr>
        <w:t xml:space="preserve"> Such</w:t>
      </w:r>
      <w:r w:rsidR="00A86DD6" w:rsidRPr="004A6433">
        <w:rPr>
          <w:szCs w:val="24"/>
        </w:rPr>
        <w:br/>
      </w:r>
      <w:r w:rsidR="00A86DD6" w:rsidRPr="004A6433">
        <w:rPr>
          <w:szCs w:val="24"/>
        </w:rPr>
        <w:br/>
      </w:r>
      <w:r w:rsidR="00A86DD6" w:rsidRPr="004A6433">
        <w:rPr>
          <w:b/>
          <w:bCs/>
          <w:szCs w:val="24"/>
        </w:rPr>
        <w:t>Excused:</w:t>
      </w:r>
      <w:r w:rsidR="00A86DD6" w:rsidRPr="004A6433">
        <w:rPr>
          <w:szCs w:val="24"/>
        </w:rPr>
        <w:t xml:space="preserve"> </w:t>
      </w:r>
      <w:r w:rsidR="00BE223C" w:rsidRPr="004A6433">
        <w:rPr>
          <w:szCs w:val="24"/>
        </w:rPr>
        <w:t>Jim McKean</w:t>
      </w:r>
    </w:p>
    <w:p w14:paraId="0BF6BBD6" w14:textId="41BC7B1E" w:rsidR="00111455" w:rsidRPr="004A6433" w:rsidRDefault="00111455" w:rsidP="00111455">
      <w:pPr>
        <w:pStyle w:val="MediumGrid2-Accent11"/>
        <w:tabs>
          <w:tab w:val="left" w:pos="7440"/>
        </w:tabs>
        <w:outlineLvl w:val="0"/>
        <w:rPr>
          <w:b/>
          <w:szCs w:val="24"/>
          <w:u w:val="single"/>
        </w:rPr>
      </w:pPr>
    </w:p>
    <w:p w14:paraId="1390B2A6" w14:textId="65FDD3E4" w:rsidR="00111455" w:rsidRPr="004A6433" w:rsidRDefault="00111455" w:rsidP="00111455">
      <w:pPr>
        <w:pStyle w:val="MediumGrid2-Accent11"/>
        <w:tabs>
          <w:tab w:val="left" w:pos="7440"/>
        </w:tabs>
        <w:outlineLvl w:val="0"/>
        <w:rPr>
          <w:szCs w:val="24"/>
        </w:rPr>
      </w:pPr>
      <w:r w:rsidRPr="004A6433">
        <w:rPr>
          <w:b/>
          <w:szCs w:val="24"/>
        </w:rPr>
        <w:t xml:space="preserve">Guests: </w:t>
      </w:r>
      <w:r w:rsidRPr="004A6433">
        <w:rPr>
          <w:szCs w:val="24"/>
        </w:rPr>
        <w:t xml:space="preserve"> </w:t>
      </w:r>
      <w:r w:rsidR="00A86DD6" w:rsidRPr="004A6433">
        <w:rPr>
          <w:szCs w:val="24"/>
        </w:rPr>
        <w:t xml:space="preserve">Deb Benton, Howard Dewald, </w:t>
      </w:r>
      <w:r w:rsidR="00BE223C" w:rsidRPr="004A6433">
        <w:rPr>
          <w:szCs w:val="24"/>
        </w:rPr>
        <w:t xml:space="preserve">Cherise </w:t>
      </w:r>
      <w:proofErr w:type="spellStart"/>
      <w:r w:rsidR="00BE223C" w:rsidRPr="004A6433">
        <w:rPr>
          <w:szCs w:val="24"/>
        </w:rPr>
        <w:t>Olmo</w:t>
      </w:r>
      <w:proofErr w:type="spellEnd"/>
      <w:r w:rsidR="00A86DD6" w:rsidRPr="004A6433">
        <w:rPr>
          <w:szCs w:val="24"/>
        </w:rPr>
        <w:t xml:space="preserve">, Nicki </w:t>
      </w:r>
      <w:proofErr w:type="spellStart"/>
      <w:r w:rsidR="00A86DD6" w:rsidRPr="004A6433">
        <w:rPr>
          <w:szCs w:val="24"/>
        </w:rPr>
        <w:t>Willamson</w:t>
      </w:r>
      <w:proofErr w:type="spellEnd"/>
    </w:p>
    <w:p w14:paraId="31223CBC" w14:textId="77777777" w:rsidR="00111455" w:rsidRPr="004A6433" w:rsidRDefault="00111455" w:rsidP="00111455">
      <w:pPr>
        <w:pStyle w:val="MediumGrid2-Accent11"/>
        <w:tabs>
          <w:tab w:val="left" w:pos="7440"/>
        </w:tabs>
        <w:outlineLvl w:val="0"/>
        <w:rPr>
          <w:szCs w:val="24"/>
        </w:rPr>
      </w:pPr>
    </w:p>
    <w:p w14:paraId="0980B524" w14:textId="24F928E6" w:rsidR="00111455" w:rsidRPr="004A6433" w:rsidRDefault="00111455" w:rsidP="00111455">
      <w:pPr>
        <w:pStyle w:val="MediumGrid2-Accent11"/>
        <w:tabs>
          <w:tab w:val="left" w:pos="7440"/>
        </w:tabs>
        <w:outlineLvl w:val="0"/>
        <w:rPr>
          <w:szCs w:val="24"/>
        </w:rPr>
      </w:pPr>
      <w:r w:rsidRPr="004A6433">
        <w:rPr>
          <w:b/>
          <w:szCs w:val="24"/>
        </w:rPr>
        <w:t>Call to Order:</w:t>
      </w:r>
      <w:r w:rsidRPr="004A6433">
        <w:rPr>
          <w:szCs w:val="24"/>
        </w:rPr>
        <w:t xml:space="preserve"> Sara Helfrich cal</w:t>
      </w:r>
      <w:r w:rsidR="00EA7C21" w:rsidRPr="004A6433">
        <w:rPr>
          <w:szCs w:val="24"/>
        </w:rPr>
        <w:t>led the meeting to order at 3:05</w:t>
      </w:r>
      <w:r w:rsidRPr="004A6433">
        <w:rPr>
          <w:szCs w:val="24"/>
        </w:rPr>
        <w:t xml:space="preserve"> p.m.</w:t>
      </w:r>
    </w:p>
    <w:p w14:paraId="29B1EC70" w14:textId="77777777" w:rsidR="00111455" w:rsidRPr="004A6433" w:rsidRDefault="00111455" w:rsidP="00111455">
      <w:pPr>
        <w:pStyle w:val="MediumGrid2-Accent11"/>
        <w:tabs>
          <w:tab w:val="left" w:pos="7440"/>
        </w:tabs>
        <w:outlineLvl w:val="0"/>
        <w:rPr>
          <w:szCs w:val="24"/>
        </w:rPr>
      </w:pPr>
    </w:p>
    <w:p w14:paraId="29C84DAB" w14:textId="5FA37C7F" w:rsidR="00111455" w:rsidRPr="004A6433" w:rsidRDefault="00111455" w:rsidP="00111455">
      <w:pPr>
        <w:pStyle w:val="MediumGrid2-Accent11"/>
        <w:outlineLvl w:val="0"/>
        <w:rPr>
          <w:szCs w:val="24"/>
        </w:rPr>
      </w:pPr>
      <w:r w:rsidRPr="004A6433">
        <w:rPr>
          <w:b/>
          <w:szCs w:val="24"/>
        </w:rPr>
        <w:t>Approval of Minutes:</w:t>
      </w:r>
      <w:r w:rsidRPr="004A6433">
        <w:rPr>
          <w:szCs w:val="24"/>
        </w:rPr>
        <w:t xml:space="preserve"> </w:t>
      </w:r>
      <w:r w:rsidR="00356868" w:rsidRPr="004A6433">
        <w:rPr>
          <w:szCs w:val="24"/>
        </w:rPr>
        <w:t>T</w:t>
      </w:r>
      <w:r w:rsidRPr="004A6433">
        <w:rPr>
          <w:szCs w:val="24"/>
        </w:rPr>
        <w:t xml:space="preserve">he </w:t>
      </w:r>
      <w:r w:rsidR="00AA3ABE" w:rsidRPr="004A6433">
        <w:rPr>
          <w:szCs w:val="24"/>
        </w:rPr>
        <w:t>December 3</w:t>
      </w:r>
      <w:r w:rsidR="00A77A58" w:rsidRPr="004A6433">
        <w:rPr>
          <w:szCs w:val="24"/>
        </w:rPr>
        <w:t>, 2019</w:t>
      </w:r>
      <w:r w:rsidR="00356868" w:rsidRPr="004A6433">
        <w:rPr>
          <w:szCs w:val="24"/>
        </w:rPr>
        <w:t xml:space="preserve"> </w:t>
      </w:r>
      <w:r w:rsidR="00D64C5D" w:rsidRPr="004A6433">
        <w:rPr>
          <w:szCs w:val="24"/>
        </w:rPr>
        <w:t xml:space="preserve">meeting </w:t>
      </w:r>
      <w:r w:rsidR="00356868" w:rsidRPr="004A6433">
        <w:rPr>
          <w:szCs w:val="24"/>
        </w:rPr>
        <w:t xml:space="preserve">minutes were </w:t>
      </w:r>
      <w:r w:rsidRPr="004A6433">
        <w:rPr>
          <w:szCs w:val="24"/>
        </w:rPr>
        <w:t>approved by voice vote.</w:t>
      </w:r>
    </w:p>
    <w:p w14:paraId="04586FD1" w14:textId="77777777" w:rsidR="00111455" w:rsidRPr="004A6433" w:rsidRDefault="00111455" w:rsidP="00111455">
      <w:pPr>
        <w:pStyle w:val="MediumGrid2-Accent11"/>
        <w:tabs>
          <w:tab w:val="left" w:pos="7440"/>
        </w:tabs>
        <w:outlineLvl w:val="0"/>
        <w:rPr>
          <w:szCs w:val="24"/>
        </w:rPr>
      </w:pPr>
    </w:p>
    <w:p w14:paraId="6B458D09" w14:textId="22581835" w:rsidR="003C7FEC" w:rsidRPr="004A6433" w:rsidRDefault="003C7FEC" w:rsidP="003C7FEC">
      <w:pPr>
        <w:pStyle w:val="MediumGrid2-Accent11"/>
        <w:outlineLvl w:val="0"/>
        <w:rPr>
          <w:szCs w:val="24"/>
        </w:rPr>
      </w:pPr>
      <w:r w:rsidRPr="004A6433">
        <w:rPr>
          <w:b/>
          <w:bCs/>
          <w:szCs w:val="24"/>
        </w:rPr>
        <w:t>Associate Provost for Faculty &amp; Academic Planning:</w:t>
      </w:r>
      <w:r w:rsidRPr="004A6433">
        <w:rPr>
          <w:szCs w:val="24"/>
        </w:rPr>
        <w:t xml:space="preserve"> </w:t>
      </w:r>
      <w:r w:rsidR="00111455" w:rsidRPr="004A6433">
        <w:rPr>
          <w:szCs w:val="24"/>
        </w:rPr>
        <w:t>Howard Dewald</w:t>
      </w:r>
    </w:p>
    <w:p w14:paraId="28A56FB0" w14:textId="77777777" w:rsidR="00AE642F" w:rsidRPr="004A6433" w:rsidRDefault="00AE642F" w:rsidP="003C7FEC">
      <w:pPr>
        <w:pStyle w:val="MediumGrid2-Accent11"/>
        <w:outlineLvl w:val="0"/>
        <w:rPr>
          <w:szCs w:val="24"/>
        </w:rPr>
      </w:pPr>
    </w:p>
    <w:p w14:paraId="79FB1931" w14:textId="0027B4EF" w:rsidR="00250977" w:rsidRPr="004A6433" w:rsidRDefault="00AE642F" w:rsidP="00AE642F">
      <w:pPr>
        <w:pStyle w:val="MediumGrid2-Accent11"/>
        <w:numPr>
          <w:ilvl w:val="0"/>
          <w:numId w:val="38"/>
        </w:numPr>
        <w:outlineLvl w:val="0"/>
        <w:rPr>
          <w:rFonts w:eastAsia="Times New Roman"/>
          <w:b/>
          <w:snapToGrid w:val="0"/>
          <w:szCs w:val="24"/>
        </w:rPr>
      </w:pPr>
      <w:r w:rsidRPr="004A6433">
        <w:rPr>
          <w:rFonts w:eastAsia="Times New Roman"/>
          <w:bCs/>
          <w:snapToGrid w:val="0"/>
          <w:szCs w:val="24"/>
        </w:rPr>
        <w:t>The Board of Trustees met last week</w:t>
      </w:r>
      <w:r w:rsidR="004A6433" w:rsidRPr="004A6433">
        <w:rPr>
          <w:rFonts w:eastAsia="Times New Roman"/>
          <w:bCs/>
          <w:snapToGrid w:val="0"/>
          <w:szCs w:val="24"/>
        </w:rPr>
        <w:t xml:space="preserve"> and</w:t>
      </w:r>
      <w:r w:rsidRPr="004A6433">
        <w:rPr>
          <w:rFonts w:eastAsia="Times New Roman"/>
          <w:bCs/>
          <w:snapToGrid w:val="0"/>
          <w:szCs w:val="24"/>
        </w:rPr>
        <w:t xml:space="preserve"> passed all the </w:t>
      </w:r>
      <w:r w:rsidR="004A6433" w:rsidRPr="004A6433">
        <w:rPr>
          <w:rFonts w:eastAsia="Times New Roman"/>
          <w:bCs/>
          <w:snapToGrid w:val="0"/>
          <w:szCs w:val="24"/>
        </w:rPr>
        <w:t xml:space="preserve">UCC </w:t>
      </w:r>
      <w:r w:rsidRPr="004A6433">
        <w:rPr>
          <w:rFonts w:eastAsia="Times New Roman"/>
          <w:bCs/>
          <w:snapToGrid w:val="0"/>
          <w:szCs w:val="24"/>
        </w:rPr>
        <w:t xml:space="preserve">items submitted. </w:t>
      </w:r>
      <w:r w:rsidR="004A6433" w:rsidRPr="004A6433">
        <w:rPr>
          <w:rFonts w:eastAsia="Times New Roman"/>
          <w:bCs/>
          <w:snapToGrid w:val="0"/>
          <w:szCs w:val="24"/>
        </w:rPr>
        <w:t>Dewald a</w:t>
      </w:r>
      <w:r w:rsidRPr="004A6433">
        <w:rPr>
          <w:rFonts w:eastAsia="Times New Roman"/>
          <w:bCs/>
          <w:snapToGrid w:val="0"/>
          <w:szCs w:val="24"/>
        </w:rPr>
        <w:t xml:space="preserve">sked them to approve the new degree in </w:t>
      </w:r>
      <w:r w:rsidR="00C6442E" w:rsidRPr="004A6433">
        <w:rPr>
          <w:rFonts w:eastAsia="Times New Roman"/>
          <w:bCs/>
          <w:snapToGrid w:val="0"/>
          <w:szCs w:val="24"/>
        </w:rPr>
        <w:t xml:space="preserve">Early </w:t>
      </w:r>
      <w:r w:rsidRPr="004A6433">
        <w:rPr>
          <w:rFonts w:eastAsia="Times New Roman"/>
          <w:bCs/>
          <w:snapToGrid w:val="0"/>
          <w:szCs w:val="24"/>
        </w:rPr>
        <w:t xml:space="preserve">Childhood Education </w:t>
      </w:r>
      <w:r w:rsidR="004A6433" w:rsidRPr="004A6433">
        <w:rPr>
          <w:rFonts w:eastAsia="Times New Roman"/>
          <w:bCs/>
          <w:snapToGrid w:val="0"/>
          <w:szCs w:val="24"/>
        </w:rPr>
        <w:t>prior to the January UCC meeting</w:t>
      </w:r>
      <w:r w:rsidRPr="004A6433">
        <w:rPr>
          <w:rFonts w:eastAsia="Times New Roman"/>
          <w:bCs/>
          <w:snapToGrid w:val="0"/>
          <w:szCs w:val="24"/>
        </w:rPr>
        <w:t xml:space="preserve">. The timing </w:t>
      </w:r>
      <w:r w:rsidR="004A6433" w:rsidRPr="004A6433">
        <w:rPr>
          <w:rFonts w:eastAsia="Times New Roman"/>
          <w:bCs/>
          <w:snapToGrid w:val="0"/>
          <w:szCs w:val="24"/>
        </w:rPr>
        <w:t>to submit the program was</w:t>
      </w:r>
      <w:r w:rsidRPr="004A6433">
        <w:rPr>
          <w:rFonts w:eastAsia="Times New Roman"/>
          <w:bCs/>
          <w:snapToGrid w:val="0"/>
          <w:szCs w:val="24"/>
        </w:rPr>
        <w:t xml:space="preserve"> so short </w:t>
      </w:r>
      <w:r w:rsidR="004A6433" w:rsidRPr="004A6433">
        <w:rPr>
          <w:rFonts w:eastAsia="Times New Roman"/>
          <w:bCs/>
          <w:snapToGrid w:val="0"/>
          <w:szCs w:val="24"/>
        </w:rPr>
        <w:t>it</w:t>
      </w:r>
      <w:r w:rsidRPr="004A6433">
        <w:rPr>
          <w:rFonts w:eastAsia="Times New Roman"/>
          <w:bCs/>
          <w:snapToGrid w:val="0"/>
          <w:szCs w:val="24"/>
        </w:rPr>
        <w:t xml:space="preserve"> couldn’t wait until the March board meeting.</w:t>
      </w:r>
    </w:p>
    <w:p w14:paraId="5BF33AD5" w14:textId="07E8A389" w:rsidR="00AE642F" w:rsidRPr="004A6433" w:rsidRDefault="004A6433" w:rsidP="00AE642F">
      <w:pPr>
        <w:pStyle w:val="MediumGrid2-Accent11"/>
        <w:numPr>
          <w:ilvl w:val="0"/>
          <w:numId w:val="38"/>
        </w:numPr>
        <w:outlineLvl w:val="0"/>
        <w:rPr>
          <w:rFonts w:eastAsia="Times New Roman"/>
          <w:b/>
          <w:snapToGrid w:val="0"/>
          <w:szCs w:val="24"/>
        </w:rPr>
      </w:pPr>
      <w:r w:rsidRPr="004A6433">
        <w:rPr>
          <w:rFonts w:eastAsia="Times New Roman"/>
          <w:bCs/>
          <w:snapToGrid w:val="0"/>
          <w:szCs w:val="24"/>
        </w:rPr>
        <w:t xml:space="preserve">Recently, </w:t>
      </w:r>
      <w:r w:rsidR="00AE642F" w:rsidRPr="004A6433">
        <w:rPr>
          <w:rFonts w:eastAsia="Times New Roman"/>
          <w:bCs/>
          <w:snapToGrid w:val="0"/>
          <w:szCs w:val="24"/>
        </w:rPr>
        <w:t xml:space="preserve">Elizabeth </w:t>
      </w:r>
      <w:proofErr w:type="spellStart"/>
      <w:r w:rsidR="00AE642F" w:rsidRPr="004A6433">
        <w:rPr>
          <w:rFonts w:eastAsia="Times New Roman"/>
          <w:bCs/>
          <w:snapToGrid w:val="0"/>
          <w:szCs w:val="24"/>
        </w:rPr>
        <w:t>Sayrs</w:t>
      </w:r>
      <w:proofErr w:type="spellEnd"/>
      <w:r w:rsidR="00AE642F" w:rsidRPr="004A6433">
        <w:rPr>
          <w:rFonts w:eastAsia="Times New Roman"/>
          <w:bCs/>
          <w:snapToGrid w:val="0"/>
          <w:szCs w:val="24"/>
        </w:rPr>
        <w:t>,</w:t>
      </w:r>
      <w:r w:rsidRPr="004A6433">
        <w:rPr>
          <w:rFonts w:eastAsia="Times New Roman"/>
          <w:bCs/>
          <w:snapToGrid w:val="0"/>
          <w:szCs w:val="24"/>
        </w:rPr>
        <w:t xml:space="preserve"> the </w:t>
      </w:r>
      <w:r w:rsidR="00AE642F" w:rsidRPr="004A6433">
        <w:rPr>
          <w:rFonts w:eastAsia="Times New Roman"/>
          <w:bCs/>
          <w:snapToGrid w:val="0"/>
          <w:szCs w:val="24"/>
        </w:rPr>
        <w:t xml:space="preserve">Vice Provost for Undergraduate Studies and </w:t>
      </w:r>
      <w:r w:rsidRPr="004A6433">
        <w:rPr>
          <w:rFonts w:eastAsia="Times New Roman"/>
          <w:bCs/>
          <w:snapToGrid w:val="0"/>
          <w:szCs w:val="24"/>
        </w:rPr>
        <w:t xml:space="preserve">the </w:t>
      </w:r>
      <w:r w:rsidR="00AE642F" w:rsidRPr="004A6433">
        <w:rPr>
          <w:rFonts w:eastAsia="Times New Roman"/>
          <w:bCs/>
          <w:snapToGrid w:val="0"/>
          <w:szCs w:val="24"/>
        </w:rPr>
        <w:t>Dean of the University College</w:t>
      </w:r>
      <w:r w:rsidRPr="004A6433">
        <w:rPr>
          <w:rFonts w:eastAsia="Times New Roman"/>
          <w:bCs/>
          <w:snapToGrid w:val="0"/>
          <w:szCs w:val="24"/>
        </w:rPr>
        <w:t>,</w:t>
      </w:r>
      <w:r w:rsidR="00AE642F" w:rsidRPr="004A6433">
        <w:rPr>
          <w:rFonts w:eastAsia="Times New Roman"/>
          <w:bCs/>
          <w:snapToGrid w:val="0"/>
          <w:szCs w:val="24"/>
        </w:rPr>
        <w:t xml:space="preserve"> gave a report on </w:t>
      </w:r>
      <w:r w:rsidRPr="004A6433">
        <w:rPr>
          <w:rFonts w:eastAsia="Times New Roman"/>
          <w:bCs/>
          <w:snapToGrid w:val="0"/>
          <w:szCs w:val="24"/>
        </w:rPr>
        <w:t xml:space="preserve">the history, implications, and status of </w:t>
      </w:r>
      <w:r w:rsidR="00AE642F" w:rsidRPr="004A6433">
        <w:rPr>
          <w:rFonts w:eastAsia="Times New Roman"/>
          <w:bCs/>
          <w:snapToGrid w:val="0"/>
          <w:szCs w:val="24"/>
        </w:rPr>
        <w:t xml:space="preserve">College Credit Plus. </w:t>
      </w:r>
      <w:r w:rsidRPr="004A6433">
        <w:rPr>
          <w:rFonts w:eastAsia="Times New Roman"/>
          <w:bCs/>
          <w:snapToGrid w:val="0"/>
          <w:szCs w:val="24"/>
        </w:rPr>
        <w:t>CC+ has</w:t>
      </w:r>
      <w:r w:rsidR="003918F2" w:rsidRPr="004A6433">
        <w:rPr>
          <w:rFonts w:eastAsia="Times New Roman"/>
          <w:bCs/>
          <w:snapToGrid w:val="0"/>
          <w:szCs w:val="24"/>
        </w:rPr>
        <w:t xml:space="preserve"> been in place for 5 years and has a monumental impact</w:t>
      </w:r>
      <w:r w:rsidR="00C6442E" w:rsidRPr="004A6433">
        <w:rPr>
          <w:rFonts w:eastAsia="Times New Roman"/>
          <w:bCs/>
          <w:snapToGrid w:val="0"/>
          <w:szCs w:val="24"/>
        </w:rPr>
        <w:t xml:space="preserve"> on curriculum.</w:t>
      </w:r>
    </w:p>
    <w:p w14:paraId="68AACEC1" w14:textId="61F0FCB4" w:rsidR="004A6433" w:rsidRPr="005D75F5" w:rsidRDefault="003918F2" w:rsidP="005D75F5">
      <w:pPr>
        <w:pStyle w:val="MediumGrid2-Accent11"/>
        <w:numPr>
          <w:ilvl w:val="0"/>
          <w:numId w:val="38"/>
        </w:numPr>
        <w:outlineLvl w:val="0"/>
        <w:rPr>
          <w:szCs w:val="24"/>
        </w:rPr>
      </w:pPr>
      <w:r w:rsidRPr="005D75F5">
        <w:rPr>
          <w:bCs/>
          <w:szCs w:val="24"/>
        </w:rPr>
        <w:t xml:space="preserve">Associate Provost for Institutional Research, </w:t>
      </w:r>
      <w:proofErr w:type="spellStart"/>
      <w:r w:rsidRPr="005D75F5">
        <w:rPr>
          <w:bCs/>
          <w:szCs w:val="24"/>
        </w:rPr>
        <w:t>Loralyn</w:t>
      </w:r>
      <w:proofErr w:type="spellEnd"/>
      <w:r w:rsidRPr="005D75F5">
        <w:rPr>
          <w:bCs/>
          <w:szCs w:val="24"/>
        </w:rPr>
        <w:t xml:space="preserve"> Taylor, </w:t>
      </w:r>
      <w:r w:rsidR="004A6433" w:rsidRPr="005D75F5">
        <w:rPr>
          <w:bCs/>
          <w:szCs w:val="24"/>
        </w:rPr>
        <w:t xml:space="preserve">is working on reviewing our program codes to ensure we are using the correct </w:t>
      </w:r>
      <w:r w:rsidR="005D75F5" w:rsidRPr="005D75F5">
        <w:rPr>
          <w:bCs/>
          <w:szCs w:val="24"/>
        </w:rPr>
        <w:t xml:space="preserve">classification </w:t>
      </w:r>
      <w:r w:rsidR="004A6433" w:rsidRPr="005D75F5">
        <w:rPr>
          <w:bCs/>
          <w:szCs w:val="24"/>
        </w:rPr>
        <w:t>codes as a part state and federal reporting program,</w:t>
      </w:r>
      <w:r w:rsidR="005D75F5" w:rsidRPr="005D75F5">
        <w:rPr>
          <w:bCs/>
          <w:szCs w:val="24"/>
        </w:rPr>
        <w:t xml:space="preserve"> through the U.S. Department of Education and the National Center for Education,</w:t>
      </w:r>
      <w:r w:rsidR="004A6433" w:rsidRPr="005D75F5">
        <w:rPr>
          <w:bCs/>
          <w:szCs w:val="24"/>
        </w:rPr>
        <w:t xml:space="preserve"> </w:t>
      </w:r>
      <w:r w:rsidR="005D75F5" w:rsidRPr="005D75F5">
        <w:rPr>
          <w:bCs/>
          <w:szCs w:val="24"/>
        </w:rPr>
        <w:t>Classification of Instructional Programs (CIP) Codes. CIP Codes has an impact in terms of state funding</w:t>
      </w:r>
      <w:r w:rsidR="005D75F5">
        <w:rPr>
          <w:bCs/>
          <w:szCs w:val="24"/>
        </w:rPr>
        <w:t xml:space="preserve"> and provides accurate tracking and reporting of fields of study and program completion activity. </w:t>
      </w:r>
    </w:p>
    <w:p w14:paraId="7AD54F0A" w14:textId="47A58973" w:rsidR="00C6442E" w:rsidRPr="004A6433" w:rsidRDefault="005D75F5" w:rsidP="00AE642F">
      <w:pPr>
        <w:pStyle w:val="MediumGrid2-Accent11"/>
        <w:numPr>
          <w:ilvl w:val="0"/>
          <w:numId w:val="38"/>
        </w:numPr>
        <w:outlineLvl w:val="0"/>
        <w:rPr>
          <w:rFonts w:eastAsia="Times New Roman"/>
          <w:b/>
          <w:snapToGrid w:val="0"/>
          <w:szCs w:val="24"/>
        </w:rPr>
      </w:pPr>
      <w:r>
        <w:rPr>
          <w:rFonts w:eastAsia="Times New Roman"/>
          <w:bCs/>
          <w:snapToGrid w:val="0"/>
          <w:szCs w:val="24"/>
        </w:rPr>
        <w:t xml:space="preserve">The </w:t>
      </w:r>
      <w:r w:rsidR="00242C23" w:rsidRPr="004A6433">
        <w:rPr>
          <w:rFonts w:eastAsia="Times New Roman"/>
          <w:bCs/>
          <w:snapToGrid w:val="0"/>
          <w:szCs w:val="24"/>
        </w:rPr>
        <w:t>O</w:t>
      </w:r>
      <w:r>
        <w:rPr>
          <w:rFonts w:eastAsia="Times New Roman"/>
          <w:bCs/>
          <w:snapToGrid w:val="0"/>
          <w:szCs w:val="24"/>
        </w:rPr>
        <w:t xml:space="preserve">hio </w:t>
      </w:r>
      <w:r w:rsidR="00242C23" w:rsidRPr="004A6433">
        <w:rPr>
          <w:rFonts w:eastAsia="Times New Roman"/>
          <w:bCs/>
          <w:snapToGrid w:val="0"/>
          <w:szCs w:val="24"/>
        </w:rPr>
        <w:t>D</w:t>
      </w:r>
      <w:r>
        <w:rPr>
          <w:rFonts w:eastAsia="Times New Roman"/>
          <w:bCs/>
          <w:snapToGrid w:val="0"/>
          <w:szCs w:val="24"/>
        </w:rPr>
        <w:t xml:space="preserve">epartment of </w:t>
      </w:r>
      <w:r w:rsidR="00242C23" w:rsidRPr="004A6433">
        <w:rPr>
          <w:rFonts w:eastAsia="Times New Roman"/>
          <w:bCs/>
          <w:snapToGrid w:val="0"/>
          <w:szCs w:val="24"/>
        </w:rPr>
        <w:t>H</w:t>
      </w:r>
      <w:r>
        <w:rPr>
          <w:rFonts w:eastAsia="Times New Roman"/>
          <w:bCs/>
          <w:snapToGrid w:val="0"/>
          <w:szCs w:val="24"/>
        </w:rPr>
        <w:t xml:space="preserve">igher </w:t>
      </w:r>
      <w:r w:rsidR="00242C23" w:rsidRPr="004A6433">
        <w:rPr>
          <w:rFonts w:eastAsia="Times New Roman"/>
          <w:bCs/>
          <w:snapToGrid w:val="0"/>
          <w:szCs w:val="24"/>
        </w:rPr>
        <w:t>E</w:t>
      </w:r>
      <w:r>
        <w:rPr>
          <w:rFonts w:eastAsia="Times New Roman"/>
          <w:bCs/>
          <w:snapToGrid w:val="0"/>
          <w:szCs w:val="24"/>
        </w:rPr>
        <w:t>ducation m</w:t>
      </w:r>
      <w:r w:rsidR="00C6442E" w:rsidRPr="004A6433">
        <w:rPr>
          <w:rFonts w:eastAsia="Times New Roman"/>
          <w:bCs/>
          <w:snapToGrid w:val="0"/>
          <w:szCs w:val="24"/>
        </w:rPr>
        <w:t xml:space="preserve">et January 3, 2020 </w:t>
      </w:r>
      <w:r w:rsidR="00242C23" w:rsidRPr="004A6433">
        <w:rPr>
          <w:rFonts w:eastAsia="Times New Roman"/>
          <w:bCs/>
          <w:snapToGrid w:val="0"/>
          <w:szCs w:val="24"/>
        </w:rPr>
        <w:t>in Columbus.</w:t>
      </w:r>
      <w:r w:rsidR="00C6442E" w:rsidRPr="004A6433">
        <w:rPr>
          <w:rFonts w:eastAsia="Times New Roman"/>
          <w:bCs/>
          <w:snapToGrid w:val="0"/>
          <w:szCs w:val="24"/>
        </w:rPr>
        <w:t xml:space="preserve"> A couple of </w:t>
      </w:r>
      <w:proofErr w:type="gramStart"/>
      <w:r w:rsidR="00C6442E" w:rsidRPr="004A6433">
        <w:rPr>
          <w:rFonts w:eastAsia="Times New Roman"/>
          <w:bCs/>
          <w:snapToGrid w:val="0"/>
          <w:szCs w:val="24"/>
        </w:rPr>
        <w:t>faculty</w:t>
      </w:r>
      <w:proofErr w:type="gramEnd"/>
      <w:r w:rsidR="00C6442E" w:rsidRPr="004A6433">
        <w:rPr>
          <w:rFonts w:eastAsia="Times New Roman"/>
          <w:bCs/>
          <w:snapToGrid w:val="0"/>
          <w:szCs w:val="24"/>
        </w:rPr>
        <w:t xml:space="preserve"> </w:t>
      </w:r>
      <w:r>
        <w:rPr>
          <w:rFonts w:eastAsia="Times New Roman"/>
          <w:bCs/>
          <w:snapToGrid w:val="0"/>
          <w:szCs w:val="24"/>
        </w:rPr>
        <w:t xml:space="preserve">are </w:t>
      </w:r>
      <w:r w:rsidR="00C6442E" w:rsidRPr="004A6433">
        <w:rPr>
          <w:rFonts w:eastAsia="Times New Roman"/>
          <w:bCs/>
          <w:snapToGrid w:val="0"/>
          <w:szCs w:val="24"/>
        </w:rPr>
        <w:t xml:space="preserve">assisting </w:t>
      </w:r>
      <w:r>
        <w:rPr>
          <w:rFonts w:eastAsia="Times New Roman"/>
          <w:bCs/>
          <w:snapToGrid w:val="0"/>
          <w:szCs w:val="24"/>
        </w:rPr>
        <w:t xml:space="preserve">with new tag panels, </w:t>
      </w:r>
      <w:r w:rsidR="00C6442E" w:rsidRPr="004A6433">
        <w:rPr>
          <w:rFonts w:eastAsia="Times New Roman"/>
          <w:bCs/>
          <w:snapToGrid w:val="0"/>
          <w:szCs w:val="24"/>
        </w:rPr>
        <w:t xml:space="preserve">Catherine Penrod and David Stock from the </w:t>
      </w:r>
      <w:r>
        <w:rPr>
          <w:rFonts w:eastAsia="Times New Roman"/>
          <w:bCs/>
          <w:snapToGrid w:val="0"/>
          <w:szCs w:val="24"/>
        </w:rPr>
        <w:t>C</w:t>
      </w:r>
      <w:r w:rsidR="00C6442E" w:rsidRPr="004A6433">
        <w:rPr>
          <w:rFonts w:eastAsia="Times New Roman"/>
          <w:bCs/>
          <w:snapToGrid w:val="0"/>
          <w:szCs w:val="24"/>
        </w:rPr>
        <w:t xml:space="preserve">ollege of Business. </w:t>
      </w:r>
      <w:r>
        <w:rPr>
          <w:rFonts w:eastAsia="Times New Roman"/>
          <w:bCs/>
          <w:snapToGrid w:val="0"/>
          <w:szCs w:val="24"/>
        </w:rPr>
        <w:t>Penrod and Stock</w:t>
      </w:r>
      <w:r w:rsidR="00C6442E" w:rsidRPr="004A6433">
        <w:rPr>
          <w:rFonts w:eastAsia="Times New Roman"/>
          <w:bCs/>
          <w:snapToGrid w:val="0"/>
          <w:szCs w:val="24"/>
        </w:rPr>
        <w:t xml:space="preserve"> will support the business communication tag and the accounting tag. </w:t>
      </w:r>
    </w:p>
    <w:p w14:paraId="21FF04E7" w14:textId="5D8ACFD0" w:rsidR="00C6442E" w:rsidRPr="00C6442E" w:rsidRDefault="00242C23" w:rsidP="00202B4B">
      <w:pPr>
        <w:pStyle w:val="MediumGrid2-Accent11"/>
        <w:numPr>
          <w:ilvl w:val="0"/>
          <w:numId w:val="38"/>
        </w:numPr>
        <w:outlineLvl w:val="0"/>
        <w:rPr>
          <w:szCs w:val="24"/>
        </w:rPr>
      </w:pPr>
      <w:r>
        <w:rPr>
          <w:rFonts w:ascii="Calibri" w:eastAsia="Times New Roman" w:hAnsi="Calibri"/>
          <w:bCs/>
          <w:snapToGrid w:val="0"/>
          <w:szCs w:val="24"/>
        </w:rPr>
        <w:t xml:space="preserve">As a part of </w:t>
      </w:r>
      <w:r w:rsidR="00C6442E" w:rsidRPr="00C6442E">
        <w:rPr>
          <w:rFonts w:ascii="Calibri" w:eastAsia="Times New Roman" w:hAnsi="Calibri"/>
          <w:bCs/>
          <w:snapToGrid w:val="0"/>
          <w:szCs w:val="24"/>
        </w:rPr>
        <w:t>O</w:t>
      </w:r>
      <w:r>
        <w:rPr>
          <w:rFonts w:ascii="Calibri" w:eastAsia="Times New Roman" w:hAnsi="Calibri"/>
          <w:bCs/>
          <w:snapToGrid w:val="0"/>
          <w:szCs w:val="24"/>
        </w:rPr>
        <w:t xml:space="preserve">hio </w:t>
      </w:r>
      <w:r w:rsidR="00C6442E" w:rsidRPr="00C6442E">
        <w:rPr>
          <w:rFonts w:ascii="Calibri" w:eastAsia="Times New Roman" w:hAnsi="Calibri"/>
          <w:bCs/>
          <w:snapToGrid w:val="0"/>
          <w:szCs w:val="24"/>
        </w:rPr>
        <w:t>T</w:t>
      </w:r>
      <w:r>
        <w:rPr>
          <w:rFonts w:ascii="Calibri" w:eastAsia="Times New Roman" w:hAnsi="Calibri"/>
          <w:bCs/>
          <w:snapToGrid w:val="0"/>
          <w:szCs w:val="24"/>
        </w:rPr>
        <w:t xml:space="preserve">ransfer </w:t>
      </w:r>
      <w:r w:rsidR="00C6442E" w:rsidRPr="00C6442E">
        <w:rPr>
          <w:rFonts w:ascii="Calibri" w:eastAsia="Times New Roman" w:hAnsi="Calibri"/>
          <w:bCs/>
          <w:snapToGrid w:val="0"/>
          <w:szCs w:val="24"/>
        </w:rPr>
        <w:t>M</w:t>
      </w:r>
      <w:r>
        <w:rPr>
          <w:rFonts w:ascii="Calibri" w:eastAsia="Times New Roman" w:hAnsi="Calibri"/>
          <w:bCs/>
          <w:snapToGrid w:val="0"/>
          <w:szCs w:val="24"/>
        </w:rPr>
        <w:t>odules</w:t>
      </w:r>
      <w:r w:rsidR="005D75F5">
        <w:rPr>
          <w:rFonts w:ascii="Calibri" w:eastAsia="Times New Roman" w:hAnsi="Calibri"/>
          <w:bCs/>
          <w:snapToGrid w:val="0"/>
          <w:szCs w:val="24"/>
        </w:rPr>
        <w:t>,</w:t>
      </w:r>
      <w:r w:rsidR="00C6442E" w:rsidRPr="00C6442E">
        <w:rPr>
          <w:rFonts w:ascii="Calibri" w:eastAsia="Times New Roman" w:hAnsi="Calibri"/>
          <w:bCs/>
          <w:snapToGrid w:val="0"/>
          <w:szCs w:val="24"/>
        </w:rPr>
        <w:t xml:space="preserve"> we create bilateral agreements between Ohio University and community colleges</w:t>
      </w:r>
      <w:r>
        <w:rPr>
          <w:rFonts w:ascii="Calibri" w:eastAsia="Times New Roman" w:hAnsi="Calibri"/>
          <w:bCs/>
          <w:snapToGrid w:val="0"/>
          <w:szCs w:val="24"/>
        </w:rPr>
        <w:t xml:space="preserve"> or private institutions</w:t>
      </w:r>
      <w:r w:rsidR="00C6442E" w:rsidRPr="00C6442E">
        <w:rPr>
          <w:rFonts w:ascii="Calibri" w:eastAsia="Times New Roman" w:hAnsi="Calibri"/>
          <w:bCs/>
          <w:snapToGrid w:val="0"/>
          <w:szCs w:val="24"/>
        </w:rPr>
        <w:t>.</w:t>
      </w:r>
      <w:r>
        <w:rPr>
          <w:rFonts w:ascii="Calibri" w:eastAsia="Times New Roman" w:hAnsi="Calibri"/>
          <w:bCs/>
          <w:snapToGrid w:val="0"/>
          <w:szCs w:val="24"/>
        </w:rPr>
        <w:t xml:space="preserve"> </w:t>
      </w:r>
      <w:r w:rsidR="00C6442E" w:rsidRPr="00C6442E">
        <w:rPr>
          <w:rFonts w:ascii="Calibri" w:eastAsia="Times New Roman" w:hAnsi="Calibri"/>
          <w:bCs/>
          <w:snapToGrid w:val="0"/>
          <w:szCs w:val="24"/>
        </w:rPr>
        <w:t>The state has</w:t>
      </w:r>
      <w:r w:rsidR="005D75F5">
        <w:rPr>
          <w:rFonts w:ascii="Calibri" w:eastAsia="Times New Roman" w:hAnsi="Calibri"/>
          <w:bCs/>
          <w:snapToGrid w:val="0"/>
          <w:szCs w:val="24"/>
        </w:rPr>
        <w:t xml:space="preserve"> </w:t>
      </w:r>
      <w:r w:rsidR="00C6442E" w:rsidRPr="00C6442E">
        <w:rPr>
          <w:rFonts w:ascii="Calibri" w:eastAsia="Times New Roman" w:hAnsi="Calibri"/>
          <w:bCs/>
          <w:snapToGrid w:val="0"/>
          <w:szCs w:val="24"/>
        </w:rPr>
        <w:t>decided if there is an existing O</w:t>
      </w:r>
      <w:r w:rsidR="005D75F5">
        <w:rPr>
          <w:rFonts w:ascii="Calibri" w:eastAsia="Times New Roman" w:hAnsi="Calibri"/>
          <w:bCs/>
          <w:snapToGrid w:val="0"/>
          <w:szCs w:val="24"/>
        </w:rPr>
        <w:t xml:space="preserve">hio </w:t>
      </w:r>
      <w:r w:rsidR="00C6442E" w:rsidRPr="00C6442E">
        <w:rPr>
          <w:rFonts w:ascii="Calibri" w:eastAsia="Times New Roman" w:hAnsi="Calibri"/>
          <w:bCs/>
          <w:snapToGrid w:val="0"/>
          <w:szCs w:val="24"/>
        </w:rPr>
        <w:t>T</w:t>
      </w:r>
      <w:r w:rsidR="005D75F5">
        <w:rPr>
          <w:rFonts w:ascii="Calibri" w:eastAsia="Times New Roman" w:hAnsi="Calibri"/>
          <w:bCs/>
          <w:snapToGrid w:val="0"/>
          <w:szCs w:val="24"/>
        </w:rPr>
        <w:t xml:space="preserve">ransfer </w:t>
      </w:r>
      <w:r w:rsidR="00C6442E" w:rsidRPr="00C6442E">
        <w:rPr>
          <w:rFonts w:ascii="Calibri" w:eastAsia="Times New Roman" w:hAnsi="Calibri"/>
          <w:bCs/>
          <w:snapToGrid w:val="0"/>
          <w:szCs w:val="24"/>
        </w:rPr>
        <w:t>G</w:t>
      </w:r>
      <w:r w:rsidR="005D75F5">
        <w:rPr>
          <w:rFonts w:ascii="Calibri" w:eastAsia="Times New Roman" w:hAnsi="Calibri"/>
          <w:bCs/>
          <w:snapToGrid w:val="0"/>
          <w:szCs w:val="24"/>
        </w:rPr>
        <w:t xml:space="preserve">uaranteed </w:t>
      </w:r>
      <w:r w:rsidR="00C6442E" w:rsidRPr="00C6442E">
        <w:rPr>
          <w:rFonts w:ascii="Calibri" w:eastAsia="Times New Roman" w:hAnsi="Calibri"/>
          <w:bCs/>
          <w:snapToGrid w:val="0"/>
          <w:szCs w:val="24"/>
        </w:rPr>
        <w:t>P</w:t>
      </w:r>
      <w:r w:rsidR="005D75F5">
        <w:rPr>
          <w:rFonts w:ascii="Calibri" w:eastAsia="Times New Roman" w:hAnsi="Calibri"/>
          <w:bCs/>
          <w:snapToGrid w:val="0"/>
          <w:szCs w:val="24"/>
        </w:rPr>
        <w:t>athway,</w:t>
      </w:r>
      <w:r w:rsidR="00C6442E" w:rsidRPr="00C6442E">
        <w:rPr>
          <w:rFonts w:ascii="Calibri" w:eastAsia="Times New Roman" w:hAnsi="Calibri"/>
          <w:bCs/>
          <w:snapToGrid w:val="0"/>
          <w:szCs w:val="24"/>
        </w:rPr>
        <w:t xml:space="preserve"> we must honor it over the bilateral agreements we have with that </w:t>
      </w:r>
      <w:r>
        <w:rPr>
          <w:rFonts w:ascii="Calibri" w:eastAsia="Times New Roman" w:hAnsi="Calibri"/>
          <w:bCs/>
          <w:snapToGrid w:val="0"/>
          <w:szCs w:val="24"/>
        </w:rPr>
        <w:t xml:space="preserve">same </w:t>
      </w:r>
      <w:r w:rsidR="00C6442E" w:rsidRPr="00C6442E">
        <w:rPr>
          <w:rFonts w:ascii="Calibri" w:eastAsia="Times New Roman" w:hAnsi="Calibri"/>
          <w:bCs/>
          <w:snapToGrid w:val="0"/>
          <w:szCs w:val="24"/>
        </w:rPr>
        <w:t xml:space="preserve">institution. </w:t>
      </w:r>
    </w:p>
    <w:p w14:paraId="782F5AF1" w14:textId="17D915D0" w:rsidR="00C6442E" w:rsidRPr="00C6442E" w:rsidRDefault="005D75F5" w:rsidP="00202B4B">
      <w:pPr>
        <w:pStyle w:val="MediumGrid2-Accent11"/>
        <w:numPr>
          <w:ilvl w:val="0"/>
          <w:numId w:val="38"/>
        </w:numPr>
        <w:outlineLvl w:val="0"/>
        <w:rPr>
          <w:szCs w:val="24"/>
        </w:rPr>
      </w:pPr>
      <w:r>
        <w:rPr>
          <w:rFonts w:ascii="Calibri" w:eastAsia="Times New Roman" w:hAnsi="Calibri"/>
          <w:bCs/>
          <w:snapToGrid w:val="0"/>
          <w:szCs w:val="24"/>
        </w:rPr>
        <w:lastRenderedPageBreak/>
        <w:t>Many</w:t>
      </w:r>
      <w:r w:rsidR="00C6442E">
        <w:rPr>
          <w:rFonts w:ascii="Calibri" w:eastAsia="Times New Roman" w:hAnsi="Calibri"/>
          <w:bCs/>
          <w:snapToGrid w:val="0"/>
          <w:szCs w:val="24"/>
        </w:rPr>
        <w:t xml:space="preserve"> workshops </w:t>
      </w:r>
      <w:r>
        <w:rPr>
          <w:rFonts w:ascii="Calibri" w:eastAsia="Times New Roman" w:hAnsi="Calibri"/>
          <w:bCs/>
          <w:snapToGrid w:val="0"/>
          <w:szCs w:val="24"/>
        </w:rPr>
        <w:t xml:space="preserve">are </w:t>
      </w:r>
      <w:r w:rsidR="00C6442E">
        <w:rPr>
          <w:rFonts w:ascii="Calibri" w:eastAsia="Times New Roman" w:hAnsi="Calibri"/>
          <w:bCs/>
          <w:snapToGrid w:val="0"/>
          <w:szCs w:val="24"/>
        </w:rPr>
        <w:t>happening in Columbus and associate</w:t>
      </w:r>
      <w:r w:rsidR="00242C23">
        <w:rPr>
          <w:rFonts w:ascii="Calibri" w:eastAsia="Times New Roman" w:hAnsi="Calibri"/>
          <w:bCs/>
          <w:snapToGrid w:val="0"/>
          <w:szCs w:val="24"/>
        </w:rPr>
        <w:t>d</w:t>
      </w:r>
      <w:r w:rsidR="00C6442E">
        <w:rPr>
          <w:rFonts w:ascii="Calibri" w:eastAsia="Times New Roman" w:hAnsi="Calibri"/>
          <w:bCs/>
          <w:snapToGrid w:val="0"/>
          <w:szCs w:val="24"/>
        </w:rPr>
        <w:t xml:space="preserve"> areas</w:t>
      </w:r>
      <w:r>
        <w:rPr>
          <w:rFonts w:ascii="Calibri" w:eastAsia="Times New Roman" w:hAnsi="Calibri"/>
          <w:bCs/>
          <w:snapToGrid w:val="0"/>
          <w:szCs w:val="24"/>
        </w:rPr>
        <w:t xml:space="preserve">. The </w:t>
      </w:r>
      <w:r w:rsidR="00C6442E">
        <w:rPr>
          <w:rFonts w:ascii="Calibri" w:eastAsia="Times New Roman" w:hAnsi="Calibri"/>
          <w:bCs/>
          <w:snapToGrid w:val="0"/>
          <w:szCs w:val="24"/>
        </w:rPr>
        <w:t>O</w:t>
      </w:r>
      <w:r>
        <w:rPr>
          <w:rFonts w:ascii="Calibri" w:eastAsia="Times New Roman" w:hAnsi="Calibri"/>
          <w:bCs/>
          <w:snapToGrid w:val="0"/>
          <w:szCs w:val="24"/>
        </w:rPr>
        <w:t xml:space="preserve">hio </w:t>
      </w:r>
      <w:r w:rsidR="00C6442E">
        <w:rPr>
          <w:rFonts w:ascii="Calibri" w:eastAsia="Times New Roman" w:hAnsi="Calibri"/>
          <w:bCs/>
          <w:snapToGrid w:val="0"/>
          <w:szCs w:val="24"/>
        </w:rPr>
        <w:t>D</w:t>
      </w:r>
      <w:r>
        <w:rPr>
          <w:rFonts w:ascii="Calibri" w:eastAsia="Times New Roman" w:hAnsi="Calibri"/>
          <w:bCs/>
          <w:snapToGrid w:val="0"/>
          <w:szCs w:val="24"/>
        </w:rPr>
        <w:t xml:space="preserve">epartment of </w:t>
      </w:r>
      <w:r w:rsidR="00C6442E">
        <w:rPr>
          <w:rFonts w:ascii="Calibri" w:eastAsia="Times New Roman" w:hAnsi="Calibri"/>
          <w:bCs/>
          <w:snapToGrid w:val="0"/>
          <w:szCs w:val="24"/>
        </w:rPr>
        <w:t>H</w:t>
      </w:r>
      <w:r>
        <w:rPr>
          <w:rFonts w:ascii="Calibri" w:eastAsia="Times New Roman" w:hAnsi="Calibri"/>
          <w:bCs/>
          <w:snapToGrid w:val="0"/>
          <w:szCs w:val="24"/>
        </w:rPr>
        <w:t xml:space="preserve">igher </w:t>
      </w:r>
      <w:r w:rsidR="00C6442E">
        <w:rPr>
          <w:rFonts w:ascii="Calibri" w:eastAsia="Times New Roman" w:hAnsi="Calibri"/>
          <w:bCs/>
          <w:snapToGrid w:val="0"/>
          <w:szCs w:val="24"/>
        </w:rPr>
        <w:t>E</w:t>
      </w:r>
      <w:r>
        <w:rPr>
          <w:rFonts w:ascii="Calibri" w:eastAsia="Times New Roman" w:hAnsi="Calibri"/>
          <w:bCs/>
          <w:snapToGrid w:val="0"/>
          <w:szCs w:val="24"/>
        </w:rPr>
        <w:t>ducation is</w:t>
      </w:r>
      <w:r w:rsidR="00242C23">
        <w:rPr>
          <w:rFonts w:ascii="Calibri" w:eastAsia="Times New Roman" w:hAnsi="Calibri"/>
          <w:bCs/>
          <w:snapToGrid w:val="0"/>
          <w:szCs w:val="24"/>
        </w:rPr>
        <w:t xml:space="preserve"> embarking on a</w:t>
      </w:r>
      <w:r w:rsidR="00C6442E">
        <w:rPr>
          <w:rFonts w:ascii="Calibri" w:eastAsia="Times New Roman" w:hAnsi="Calibri"/>
          <w:bCs/>
          <w:snapToGrid w:val="0"/>
          <w:szCs w:val="24"/>
        </w:rPr>
        <w:t xml:space="preserve"> diversity task force related to the </w:t>
      </w:r>
      <w:r w:rsidR="00242C23">
        <w:rPr>
          <w:rFonts w:ascii="Calibri" w:eastAsia="Times New Roman" w:hAnsi="Calibri"/>
          <w:bCs/>
          <w:snapToGrid w:val="0"/>
          <w:szCs w:val="24"/>
        </w:rPr>
        <w:t>Ohio Transfer M</w:t>
      </w:r>
      <w:r w:rsidR="00C6442E">
        <w:rPr>
          <w:rFonts w:ascii="Calibri" w:eastAsia="Times New Roman" w:hAnsi="Calibri"/>
          <w:bCs/>
          <w:snapToGrid w:val="0"/>
          <w:szCs w:val="24"/>
        </w:rPr>
        <w:t>odule</w:t>
      </w:r>
      <w:r w:rsidR="00242C23">
        <w:rPr>
          <w:rFonts w:ascii="Calibri" w:eastAsia="Times New Roman" w:hAnsi="Calibri"/>
          <w:bCs/>
          <w:snapToGrid w:val="0"/>
          <w:szCs w:val="24"/>
        </w:rPr>
        <w:t xml:space="preserve">s in </w:t>
      </w:r>
      <w:r w:rsidR="00C6442E">
        <w:rPr>
          <w:rFonts w:ascii="Calibri" w:eastAsia="Times New Roman" w:hAnsi="Calibri"/>
          <w:bCs/>
          <w:snapToGrid w:val="0"/>
          <w:szCs w:val="24"/>
        </w:rPr>
        <w:t xml:space="preserve">general education offerings. </w:t>
      </w:r>
      <w:r>
        <w:rPr>
          <w:rFonts w:ascii="Calibri" w:eastAsia="Times New Roman" w:hAnsi="Calibri"/>
          <w:bCs/>
          <w:snapToGrid w:val="0"/>
          <w:szCs w:val="24"/>
        </w:rPr>
        <w:t>They n</w:t>
      </w:r>
      <w:r w:rsidR="00C6442E">
        <w:rPr>
          <w:rFonts w:ascii="Calibri" w:eastAsia="Times New Roman" w:hAnsi="Calibri"/>
          <w:bCs/>
          <w:snapToGrid w:val="0"/>
          <w:szCs w:val="24"/>
        </w:rPr>
        <w:t xml:space="preserve">eed </w:t>
      </w:r>
      <w:r>
        <w:rPr>
          <w:rFonts w:ascii="Calibri" w:eastAsia="Times New Roman" w:hAnsi="Calibri"/>
          <w:bCs/>
          <w:snapToGrid w:val="0"/>
          <w:szCs w:val="24"/>
        </w:rPr>
        <w:t>Ohio University</w:t>
      </w:r>
      <w:r w:rsidR="00C6442E">
        <w:rPr>
          <w:rFonts w:ascii="Calibri" w:eastAsia="Times New Roman" w:hAnsi="Calibri"/>
          <w:bCs/>
          <w:snapToGrid w:val="0"/>
          <w:szCs w:val="24"/>
        </w:rPr>
        <w:t xml:space="preserve"> to nominate f</w:t>
      </w:r>
      <w:r>
        <w:rPr>
          <w:rFonts w:ascii="Calibri" w:eastAsia="Times New Roman" w:hAnsi="Calibri"/>
          <w:bCs/>
          <w:snapToGrid w:val="0"/>
          <w:szCs w:val="24"/>
        </w:rPr>
        <w:t xml:space="preserve">a </w:t>
      </w:r>
      <w:proofErr w:type="spellStart"/>
      <w:r w:rsidR="00C6442E">
        <w:rPr>
          <w:rFonts w:ascii="Calibri" w:eastAsia="Times New Roman" w:hAnsi="Calibri"/>
          <w:bCs/>
          <w:snapToGrid w:val="0"/>
          <w:szCs w:val="24"/>
        </w:rPr>
        <w:t>aculty</w:t>
      </w:r>
      <w:proofErr w:type="spellEnd"/>
      <w:r w:rsidR="00C6442E">
        <w:rPr>
          <w:rFonts w:ascii="Calibri" w:eastAsia="Times New Roman" w:hAnsi="Calibri"/>
          <w:bCs/>
          <w:snapToGrid w:val="0"/>
          <w:szCs w:val="24"/>
        </w:rPr>
        <w:t xml:space="preserve"> member before January 31, 2020. </w:t>
      </w:r>
    </w:p>
    <w:p w14:paraId="36D4667B" w14:textId="77777777" w:rsidR="00C6442E" w:rsidRPr="00C6442E" w:rsidRDefault="00C6442E" w:rsidP="00C6442E">
      <w:pPr>
        <w:pStyle w:val="MediumGrid2-Accent11"/>
        <w:ind w:left="720"/>
        <w:outlineLvl w:val="0"/>
        <w:rPr>
          <w:szCs w:val="24"/>
        </w:rPr>
      </w:pPr>
    </w:p>
    <w:p w14:paraId="7A28C526" w14:textId="70B6704C" w:rsidR="00490BCA" w:rsidRPr="00C6442E" w:rsidRDefault="00111455" w:rsidP="00C6442E">
      <w:pPr>
        <w:pStyle w:val="MediumGrid2-Accent11"/>
        <w:outlineLvl w:val="0"/>
        <w:rPr>
          <w:szCs w:val="24"/>
        </w:rPr>
      </w:pPr>
      <w:r w:rsidRPr="00C6442E">
        <w:rPr>
          <w:rFonts w:ascii="Calibri" w:hAnsi="Calibri"/>
          <w:b/>
          <w:szCs w:val="24"/>
        </w:rPr>
        <w:t xml:space="preserve">Program Review Committee Report: </w:t>
      </w:r>
      <w:r w:rsidRPr="00C6442E">
        <w:rPr>
          <w:szCs w:val="24"/>
        </w:rPr>
        <w:t>John Cotton, Chair</w:t>
      </w:r>
    </w:p>
    <w:p w14:paraId="027FA44A" w14:textId="216E13D2" w:rsidR="006601A3" w:rsidRPr="00A321B3" w:rsidRDefault="00111455" w:rsidP="003D1544">
      <w:pPr>
        <w:pStyle w:val="MediumGrid2-Accent11"/>
        <w:numPr>
          <w:ilvl w:val="0"/>
          <w:numId w:val="4"/>
        </w:numPr>
        <w:outlineLvl w:val="0"/>
        <w:rPr>
          <w:b/>
          <w:szCs w:val="24"/>
        </w:rPr>
      </w:pPr>
      <w:r w:rsidRPr="00147AC2">
        <w:rPr>
          <w:szCs w:val="24"/>
        </w:rPr>
        <w:t xml:space="preserve">Cotton presented the agenda. </w:t>
      </w:r>
    </w:p>
    <w:p w14:paraId="6078D5CC" w14:textId="77777777" w:rsidR="00A321B3" w:rsidRPr="00CE5099" w:rsidRDefault="00A321B3" w:rsidP="00A321B3">
      <w:pPr>
        <w:pStyle w:val="MediumGrid2-Accent11"/>
        <w:outlineLvl w:val="0"/>
        <w:rPr>
          <w:rFonts w:ascii="Calibri" w:hAnsi="Calibri"/>
          <w:szCs w:val="24"/>
        </w:rPr>
      </w:pPr>
    </w:p>
    <w:p w14:paraId="16AECE3A" w14:textId="77777777" w:rsidR="00A321B3" w:rsidRPr="00CE5099" w:rsidRDefault="00A321B3" w:rsidP="00A321B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AY16</w:t>
      </w:r>
    </w:p>
    <w:p w14:paraId="4B2A35C0" w14:textId="77777777" w:rsidR="00A321B3" w:rsidRPr="00CE5099" w:rsidRDefault="00A321B3" w:rsidP="00A321B3">
      <w:pPr>
        <w:widowControl/>
        <w:numPr>
          <w:ilvl w:val="0"/>
          <w:numId w:val="3"/>
        </w:numPr>
        <w:autoSpaceDE w:val="0"/>
        <w:autoSpaceDN w:val="0"/>
        <w:adjustRightInd w:val="0"/>
        <w:ind w:left="720"/>
        <w:rPr>
          <w:rFonts w:ascii="Calibri" w:eastAsia="Calibri" w:hAnsi="Calibri" w:cs="TimesNewRomanPSMT"/>
          <w:snapToGrid/>
          <w:szCs w:val="24"/>
        </w:rPr>
      </w:pPr>
      <w:r w:rsidRPr="00CE5099">
        <w:rPr>
          <w:rFonts w:ascii="Calibri" w:eastAsia="Calibri" w:hAnsi="Calibri" w:cs="TimesNewRomanPSMT"/>
          <w:snapToGrid/>
          <w:szCs w:val="24"/>
        </w:rPr>
        <w:t xml:space="preserve">Aviation – </w:t>
      </w:r>
      <w:r>
        <w:rPr>
          <w:rFonts w:ascii="Calibri" w:eastAsia="Calibri" w:hAnsi="Calibri" w:cs="TimesNewRomanPSMT"/>
          <w:snapToGrid/>
          <w:szCs w:val="24"/>
        </w:rPr>
        <w:t>S</w:t>
      </w:r>
      <w:r w:rsidRPr="00CE5099">
        <w:rPr>
          <w:rFonts w:ascii="Calibri" w:eastAsia="Calibri" w:hAnsi="Calibri" w:cs="TimesNewRomanPSMT"/>
          <w:snapToGrid/>
          <w:szCs w:val="24"/>
        </w:rPr>
        <w:t>elf-study received</w:t>
      </w:r>
      <w:r>
        <w:rPr>
          <w:rFonts w:ascii="Calibri" w:eastAsia="Calibri" w:hAnsi="Calibri" w:cs="TimesNewRomanPSMT"/>
          <w:snapToGrid/>
          <w:szCs w:val="24"/>
        </w:rPr>
        <w:t>. E</w:t>
      </w:r>
      <w:r w:rsidRPr="00CE5099">
        <w:rPr>
          <w:rFonts w:ascii="Calibri" w:eastAsia="Calibri" w:hAnsi="Calibri" w:cs="TimesNewRomanPSMT"/>
          <w:snapToGrid/>
          <w:szCs w:val="24"/>
        </w:rPr>
        <w:t xml:space="preserve">xternals approved. Site visit </w:t>
      </w:r>
      <w:r w:rsidRPr="00C14914">
        <w:rPr>
          <w:rFonts w:ascii="Calibri" w:eastAsia="Calibri" w:hAnsi="Calibri" w:cs="TimesNewRomanPSMT"/>
          <w:snapToGrid/>
          <w:szCs w:val="24"/>
          <w:u w:val="single"/>
        </w:rPr>
        <w:t>spring</w:t>
      </w:r>
      <w:r w:rsidRPr="00CE5099">
        <w:rPr>
          <w:rFonts w:ascii="Calibri" w:eastAsia="Calibri" w:hAnsi="Calibri" w:cs="TimesNewRomanPSMT"/>
          <w:snapToGrid/>
          <w:szCs w:val="24"/>
        </w:rPr>
        <w:t>.</w:t>
      </w:r>
      <w:r>
        <w:rPr>
          <w:rFonts w:ascii="Calibri" w:eastAsia="Calibri" w:hAnsi="Calibri" w:cs="TimesNewRomanPSMT"/>
          <w:snapToGrid/>
          <w:szCs w:val="24"/>
        </w:rPr>
        <w:t xml:space="preserve"> TBA</w:t>
      </w:r>
    </w:p>
    <w:p w14:paraId="2D5CE6CF" w14:textId="77777777" w:rsidR="00A321B3" w:rsidRPr="00CE5099" w:rsidRDefault="00A321B3" w:rsidP="00A321B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AY18</w:t>
      </w:r>
    </w:p>
    <w:p w14:paraId="600F67CB" w14:textId="77777777" w:rsidR="00A321B3" w:rsidRPr="00CE5099" w:rsidRDefault="00A321B3" w:rsidP="00A321B3">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Department of Interdisciplinary Healthcare Studies – Review delayed until Fall 2021</w:t>
      </w:r>
      <w:r>
        <w:rPr>
          <w:rFonts w:ascii="Calibri" w:eastAsia="Calibri" w:hAnsi="Calibri" w:cs="TimesNewRomanPSMT"/>
          <w:snapToGrid/>
          <w:szCs w:val="24"/>
        </w:rPr>
        <w:t>.</w:t>
      </w:r>
    </w:p>
    <w:p w14:paraId="4A0DB35B" w14:textId="77777777" w:rsidR="00A321B3" w:rsidRPr="00CE5099" w:rsidRDefault="00A321B3" w:rsidP="00A321B3">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Honor's Tutorial College – Review </w:t>
      </w:r>
      <w:r>
        <w:rPr>
          <w:rFonts w:ascii="Calibri" w:eastAsia="Calibri" w:hAnsi="Calibri" w:cs="TimesNewRomanPSMT"/>
          <w:snapToGrid/>
          <w:szCs w:val="24"/>
        </w:rPr>
        <w:t>delayed</w:t>
      </w:r>
      <w:r w:rsidRPr="00CE5099">
        <w:rPr>
          <w:rFonts w:ascii="Calibri" w:eastAsia="Calibri" w:hAnsi="Calibri" w:cs="TimesNewRomanPSMT"/>
          <w:snapToGrid/>
          <w:szCs w:val="24"/>
        </w:rPr>
        <w:t xml:space="preserve"> until Fall</w:t>
      </w:r>
      <w:r>
        <w:rPr>
          <w:rFonts w:ascii="Calibri" w:eastAsia="Calibri" w:hAnsi="Calibri" w:cs="TimesNewRomanPSMT"/>
          <w:snapToGrid/>
          <w:szCs w:val="24"/>
        </w:rPr>
        <w:t xml:space="preserve"> 2020.</w:t>
      </w:r>
    </w:p>
    <w:p w14:paraId="0AA69762" w14:textId="77777777" w:rsidR="00A321B3" w:rsidRPr="00CE5099" w:rsidRDefault="00A321B3" w:rsidP="00A321B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AY19</w:t>
      </w:r>
    </w:p>
    <w:p w14:paraId="340A3E9A" w14:textId="77777777" w:rsidR="00A321B3" w:rsidRPr="00CE5099" w:rsidRDefault="00A321B3" w:rsidP="00A321B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Technical and Applied Studies – </w:t>
      </w:r>
      <w:r w:rsidRPr="0001216A">
        <w:rPr>
          <w:rFonts w:ascii="Calibri" w:eastAsia="Calibri" w:hAnsi="Calibri" w:cs="TimesNewRomanPSMT"/>
          <w:snapToGrid/>
          <w:szCs w:val="24"/>
        </w:rPr>
        <w:t xml:space="preserve">Site visit </w:t>
      </w:r>
      <w:r>
        <w:rPr>
          <w:rFonts w:ascii="Calibri" w:eastAsia="Calibri" w:hAnsi="Calibri" w:cs="TimesNewRomanPSMT"/>
          <w:snapToGrid/>
          <w:szCs w:val="24"/>
        </w:rPr>
        <w:t>complete</w:t>
      </w:r>
      <w:r w:rsidRPr="0001216A">
        <w:rPr>
          <w:rFonts w:ascii="Calibri" w:eastAsia="Calibri" w:hAnsi="Calibri" w:cs="TimesNewRomanPSMT"/>
          <w:snapToGrid/>
          <w:szCs w:val="24"/>
        </w:rPr>
        <w:t>.</w:t>
      </w:r>
      <w:r>
        <w:rPr>
          <w:rFonts w:ascii="Calibri" w:eastAsia="Calibri" w:hAnsi="Calibri" w:cs="TimesNewRomanPSMT"/>
          <w:snapToGrid/>
          <w:szCs w:val="24"/>
        </w:rPr>
        <w:t xml:space="preserve"> Report received. </w:t>
      </w:r>
      <w:r w:rsidRPr="00B30542">
        <w:rPr>
          <w:rFonts w:ascii="Calibri" w:eastAsia="Calibri" w:hAnsi="Calibri" w:cs="TimesNewRomanPSMT"/>
          <w:snapToGrid/>
          <w:color w:val="00B050"/>
          <w:szCs w:val="24"/>
        </w:rPr>
        <w:t>Director and Dean response received.</w:t>
      </w:r>
    </w:p>
    <w:p w14:paraId="08107609" w14:textId="77777777" w:rsidR="00A321B3" w:rsidRPr="00CE5099" w:rsidRDefault="00A321B3" w:rsidP="00A321B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Applied Management –</w:t>
      </w:r>
      <w:r w:rsidRPr="000C1DCD">
        <w:rPr>
          <w:rFonts w:ascii="Calibri" w:eastAsia="Calibri" w:hAnsi="Calibri" w:cs="TimesNewRomanPSMT"/>
          <w:snapToGrid/>
          <w:szCs w:val="24"/>
        </w:rPr>
        <w:t>Received report.</w:t>
      </w:r>
      <w:r>
        <w:rPr>
          <w:rFonts w:ascii="Calibri" w:eastAsia="Calibri" w:hAnsi="Calibri" w:cs="TimesNewRomanPSMT"/>
          <w:snapToGrid/>
          <w:color w:val="00B050"/>
          <w:szCs w:val="24"/>
        </w:rPr>
        <w:t xml:space="preserve"> </w:t>
      </w:r>
      <w:r w:rsidRPr="00B30542">
        <w:rPr>
          <w:rFonts w:ascii="Calibri" w:eastAsia="Calibri" w:hAnsi="Calibri" w:cs="TimesNewRomanPSMT"/>
          <w:snapToGrid/>
          <w:color w:val="00B050"/>
          <w:szCs w:val="24"/>
        </w:rPr>
        <w:t>Director and Dean response received.</w:t>
      </w:r>
    </w:p>
    <w:p w14:paraId="7A8CF3CF" w14:textId="77777777" w:rsidR="00A321B3" w:rsidRPr="00FC2B47" w:rsidRDefault="00A321B3" w:rsidP="00A321B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Voinovich </w:t>
      </w:r>
      <w:r w:rsidRPr="00FC2B47">
        <w:rPr>
          <w:rFonts w:ascii="Calibri" w:eastAsia="Calibri" w:hAnsi="Calibri" w:cs="TimesNewRomanPSMT"/>
          <w:snapToGrid/>
          <w:szCs w:val="24"/>
        </w:rPr>
        <w:t xml:space="preserve">School MPA – Sent to graduate council for comment on </w:t>
      </w:r>
      <w:r w:rsidRPr="00BA4872">
        <w:rPr>
          <w:rFonts w:ascii="Calibri" w:eastAsia="Calibri" w:hAnsi="Calibri" w:cs="TimesNewRomanPSMT"/>
          <w:snapToGrid/>
          <w:szCs w:val="24"/>
        </w:rPr>
        <w:t>Oct 15.</w:t>
      </w:r>
      <w:r w:rsidRPr="00FC2B47">
        <w:rPr>
          <w:rFonts w:ascii="Calibri" w:eastAsia="Calibri" w:hAnsi="Calibri" w:cs="TimesNewRomanPSMT"/>
          <w:snapToGrid/>
          <w:szCs w:val="24"/>
        </w:rPr>
        <w:t xml:space="preserve"> </w:t>
      </w:r>
    </w:p>
    <w:p w14:paraId="0C72436A" w14:textId="77777777" w:rsidR="00A321B3" w:rsidRPr="00FC2B47" w:rsidRDefault="00A321B3" w:rsidP="00A321B3">
      <w:pPr>
        <w:widowControl/>
        <w:numPr>
          <w:ilvl w:val="0"/>
          <w:numId w:val="8"/>
        </w:numPr>
        <w:autoSpaceDE w:val="0"/>
        <w:autoSpaceDN w:val="0"/>
        <w:adjustRightInd w:val="0"/>
        <w:rPr>
          <w:rFonts w:ascii="Calibri" w:eastAsia="Calibri" w:hAnsi="Calibri" w:cs="TimesNewRomanPSMT"/>
          <w:snapToGrid/>
          <w:szCs w:val="24"/>
        </w:rPr>
      </w:pPr>
      <w:r w:rsidRPr="00FC2B47">
        <w:rPr>
          <w:rFonts w:ascii="Calibri" w:eastAsia="Calibri" w:hAnsi="Calibri" w:cs="TimesNewRomanPSMT"/>
          <w:snapToGrid/>
          <w:szCs w:val="24"/>
        </w:rPr>
        <w:t xml:space="preserve">Educational Studies – Review received. Sent to chair and dean for comment Oct 15. </w:t>
      </w:r>
    </w:p>
    <w:p w14:paraId="1690ECB0" w14:textId="77777777" w:rsidR="00A321B3" w:rsidRPr="00CE5099" w:rsidRDefault="00A321B3" w:rsidP="00A321B3">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School of Rehabilitation and Communication Studies - Negotiating a review date for three separate programs aligned with accreditation</w:t>
      </w:r>
      <w:r>
        <w:rPr>
          <w:rFonts w:ascii="Calibri" w:eastAsia="Calibri" w:hAnsi="Calibri" w:cs="TimesNewRomanPSMT"/>
          <w:snapToGrid/>
          <w:szCs w:val="24"/>
        </w:rPr>
        <w:t>. (Howard agreed to 3-separate reviews.)</w:t>
      </w:r>
    </w:p>
    <w:p w14:paraId="50D4D1BC" w14:textId="77777777" w:rsidR="00A321B3" w:rsidRPr="00CE5099" w:rsidRDefault="00A321B3" w:rsidP="00A321B3">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AY20</w:t>
      </w:r>
    </w:p>
    <w:p w14:paraId="0F7F032D" w14:textId="77777777" w:rsidR="00A321B3" w:rsidRPr="00CE5099" w:rsidRDefault="00A321B3" w:rsidP="00A321B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Applied Health Sciences and Wellness –</w:t>
      </w:r>
      <w:r>
        <w:rPr>
          <w:rFonts w:ascii="Calibri" w:hAnsi="Calibri" w:cs="TimesNewRomanPSMT"/>
          <w:szCs w:val="24"/>
        </w:rPr>
        <w:t xml:space="preserve"> </w:t>
      </w:r>
      <w:r w:rsidRPr="00DC1BC5">
        <w:rPr>
          <w:rFonts w:ascii="Calibri" w:hAnsi="Calibri" w:cs="TimesNewRomanPSMT"/>
          <w:color w:val="000000"/>
          <w:szCs w:val="24"/>
        </w:rPr>
        <w:t>Received self-study.</w:t>
      </w:r>
      <w:r>
        <w:rPr>
          <w:rFonts w:ascii="Calibri" w:hAnsi="Calibri" w:cs="TimesNewRomanPSMT"/>
          <w:color w:val="000000"/>
          <w:szCs w:val="24"/>
        </w:rPr>
        <w:t xml:space="preserve"> </w:t>
      </w:r>
      <w:r w:rsidRPr="0097189A">
        <w:rPr>
          <w:rFonts w:ascii="Calibri" w:hAnsi="Calibri" w:cs="TimesNewRomanPSMT"/>
          <w:color w:val="00B050"/>
          <w:szCs w:val="24"/>
        </w:rPr>
        <w:t>Site visit March 16-17.</w:t>
      </w:r>
    </w:p>
    <w:p w14:paraId="16A97BB7" w14:textId="77777777" w:rsidR="00A321B3" w:rsidRPr="00CE5099" w:rsidRDefault="00A321B3" w:rsidP="00A321B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Chemical and Biomolecular Engineering –</w:t>
      </w:r>
      <w:r>
        <w:rPr>
          <w:rFonts w:ascii="Calibri" w:hAnsi="Calibri" w:cs="TimesNewRomanPSMT"/>
          <w:szCs w:val="24"/>
        </w:rPr>
        <w:t xml:space="preserve"> </w:t>
      </w:r>
      <w:r w:rsidRPr="00A0754C">
        <w:rPr>
          <w:rFonts w:ascii="Calibri" w:hAnsi="Calibri" w:cs="TimesNewRomanPSMT"/>
          <w:color w:val="FF0000"/>
          <w:szCs w:val="24"/>
        </w:rPr>
        <w:t>Awaiting self-study</w:t>
      </w:r>
      <w:r>
        <w:rPr>
          <w:rFonts w:ascii="Calibri" w:hAnsi="Calibri" w:cs="TimesNewRomanPSMT"/>
          <w:color w:val="FF0000"/>
          <w:szCs w:val="24"/>
        </w:rPr>
        <w:t>.</w:t>
      </w:r>
    </w:p>
    <w:p w14:paraId="7EFBCEF4" w14:textId="77777777" w:rsidR="00A321B3" w:rsidRPr="00CE5099" w:rsidRDefault="00A321B3" w:rsidP="00A321B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Civil Engineering –</w:t>
      </w:r>
      <w:r>
        <w:rPr>
          <w:rFonts w:ascii="Calibri" w:hAnsi="Calibri" w:cs="TimesNewRomanPSMT"/>
          <w:szCs w:val="24"/>
        </w:rPr>
        <w:t xml:space="preserve"> </w:t>
      </w:r>
      <w:r w:rsidRPr="00DC1BC5">
        <w:rPr>
          <w:rFonts w:ascii="Calibri" w:hAnsi="Calibri" w:cs="TimesNewRomanPSMT"/>
          <w:color w:val="000000"/>
          <w:szCs w:val="24"/>
        </w:rPr>
        <w:t>Received self-study.</w:t>
      </w:r>
      <w:r w:rsidRPr="00635F4A">
        <w:rPr>
          <w:rFonts w:ascii="Calibri" w:hAnsi="Calibri" w:cs="TimesNewRomanPSMT"/>
          <w:szCs w:val="24"/>
        </w:rPr>
        <w:t xml:space="preserve"> </w:t>
      </w:r>
      <w:r w:rsidRPr="0001216A">
        <w:rPr>
          <w:rFonts w:ascii="Calibri" w:hAnsi="Calibri" w:cs="TimesNewRomanPSMT"/>
          <w:szCs w:val="24"/>
        </w:rPr>
        <w:t xml:space="preserve">Site visit </w:t>
      </w:r>
      <w:r w:rsidRPr="00C14914">
        <w:rPr>
          <w:rFonts w:ascii="Calibri" w:hAnsi="Calibri" w:cs="TimesNewRomanPSMT"/>
          <w:szCs w:val="24"/>
          <w:u w:val="single"/>
        </w:rPr>
        <w:t>spring</w:t>
      </w:r>
      <w:r w:rsidRPr="0001216A">
        <w:rPr>
          <w:rFonts w:ascii="Calibri" w:hAnsi="Calibri" w:cs="TimesNewRomanPSMT"/>
          <w:szCs w:val="24"/>
        </w:rPr>
        <w:t>.</w:t>
      </w:r>
    </w:p>
    <w:p w14:paraId="1D3F5EAE" w14:textId="77777777" w:rsidR="00A321B3" w:rsidRPr="009C0C28" w:rsidRDefault="00A321B3" w:rsidP="00A321B3">
      <w:pPr>
        <w:pStyle w:val="MediumGrid2-Accent11"/>
        <w:numPr>
          <w:ilvl w:val="0"/>
          <w:numId w:val="9"/>
        </w:numPr>
        <w:outlineLvl w:val="0"/>
        <w:rPr>
          <w:rFonts w:ascii="Calibri" w:hAnsi="Calibri" w:cs="TimesNewRomanPSMT"/>
          <w:szCs w:val="24"/>
        </w:rPr>
      </w:pPr>
      <w:r w:rsidRPr="009C0C28">
        <w:rPr>
          <w:rFonts w:ascii="Calibri" w:hAnsi="Calibri" w:cs="TimesNewRomanPSMT"/>
          <w:szCs w:val="24"/>
        </w:rPr>
        <w:t>Computer Science/Electrical Engineering –</w:t>
      </w:r>
      <w:r>
        <w:rPr>
          <w:rFonts w:ascii="Calibri" w:hAnsi="Calibri" w:cs="TimesNewRomanPSMT"/>
          <w:szCs w:val="24"/>
        </w:rPr>
        <w:t xml:space="preserve"> </w:t>
      </w:r>
      <w:r w:rsidRPr="001D1790">
        <w:rPr>
          <w:rFonts w:ascii="Calibri" w:hAnsi="Calibri" w:cs="TimesNewRomanPSMT"/>
          <w:color w:val="000000"/>
          <w:szCs w:val="24"/>
        </w:rPr>
        <w:t>Received self-study.</w:t>
      </w:r>
      <w:r>
        <w:rPr>
          <w:rFonts w:ascii="Calibri" w:hAnsi="Calibri" w:cs="TimesNewRomanPSMT"/>
          <w:color w:val="000000"/>
          <w:szCs w:val="24"/>
        </w:rPr>
        <w:t xml:space="preserve"> </w:t>
      </w:r>
      <w:r w:rsidRPr="0001216A">
        <w:rPr>
          <w:rFonts w:ascii="Calibri" w:hAnsi="Calibri" w:cs="TimesNewRomanPSMT"/>
          <w:szCs w:val="24"/>
        </w:rPr>
        <w:t xml:space="preserve">Site visit </w:t>
      </w:r>
      <w:r w:rsidRPr="00C14914">
        <w:rPr>
          <w:rFonts w:ascii="Calibri" w:hAnsi="Calibri" w:cs="TimesNewRomanPSMT"/>
          <w:szCs w:val="24"/>
          <w:u w:val="single"/>
        </w:rPr>
        <w:t>spring</w:t>
      </w:r>
      <w:r w:rsidRPr="0001216A">
        <w:rPr>
          <w:rFonts w:ascii="Calibri" w:hAnsi="Calibri" w:cs="TimesNewRomanPSMT"/>
          <w:szCs w:val="24"/>
        </w:rPr>
        <w:t>.</w:t>
      </w:r>
    </w:p>
    <w:p w14:paraId="231FEC64" w14:textId="77777777" w:rsidR="00A321B3" w:rsidRPr="00CE5099" w:rsidRDefault="00A321B3" w:rsidP="00A321B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Industrial and Systems Engineering –</w:t>
      </w:r>
      <w:r>
        <w:rPr>
          <w:rFonts w:ascii="Calibri" w:hAnsi="Calibri" w:cs="TimesNewRomanPSMT"/>
          <w:szCs w:val="24"/>
        </w:rPr>
        <w:t xml:space="preserve"> </w:t>
      </w:r>
      <w:r w:rsidRPr="0012591B">
        <w:rPr>
          <w:rFonts w:ascii="Calibri" w:hAnsi="Calibri" w:cs="TimesNewRomanPSMT"/>
          <w:color w:val="00B050"/>
          <w:szCs w:val="24"/>
        </w:rPr>
        <w:t>Chair and dean for response received. To Grad Council 1/10.</w:t>
      </w:r>
    </w:p>
    <w:p w14:paraId="1ABC6E21" w14:textId="77777777" w:rsidR="00A321B3" w:rsidRPr="00CE5099" w:rsidRDefault="00A321B3" w:rsidP="00A321B3">
      <w:pPr>
        <w:pStyle w:val="MediumGrid2-Accent11"/>
        <w:numPr>
          <w:ilvl w:val="0"/>
          <w:numId w:val="9"/>
        </w:numPr>
        <w:outlineLvl w:val="0"/>
        <w:rPr>
          <w:rFonts w:ascii="Calibri" w:hAnsi="Calibri" w:cs="TimesNewRomanPSMT"/>
          <w:szCs w:val="24"/>
        </w:rPr>
      </w:pPr>
      <w:r w:rsidRPr="00CE5099">
        <w:rPr>
          <w:rFonts w:ascii="Calibri" w:hAnsi="Calibri" w:cs="TimesNewRomanPSMT"/>
          <w:szCs w:val="24"/>
        </w:rPr>
        <w:t>Mechanical Engineering –</w:t>
      </w:r>
      <w:r>
        <w:rPr>
          <w:rFonts w:ascii="Calibri" w:hAnsi="Calibri" w:cs="TimesNewRomanPSMT"/>
          <w:szCs w:val="24"/>
        </w:rPr>
        <w:t xml:space="preserve"> </w:t>
      </w:r>
      <w:r w:rsidRPr="00DC1BC5">
        <w:rPr>
          <w:rFonts w:ascii="Calibri" w:hAnsi="Calibri" w:cs="TimesNewRomanPSMT"/>
          <w:color w:val="000000"/>
          <w:szCs w:val="24"/>
        </w:rPr>
        <w:t>Received self-study</w:t>
      </w:r>
      <w:r>
        <w:rPr>
          <w:rFonts w:ascii="Calibri" w:hAnsi="Calibri" w:cs="TimesNewRomanPSMT"/>
          <w:color w:val="000000"/>
          <w:szCs w:val="24"/>
        </w:rPr>
        <w:t xml:space="preserve">. </w:t>
      </w:r>
      <w:r w:rsidRPr="0001216A">
        <w:rPr>
          <w:rFonts w:ascii="Calibri" w:hAnsi="Calibri" w:cs="TimesNewRomanPSMT"/>
          <w:szCs w:val="24"/>
        </w:rPr>
        <w:t xml:space="preserve">Site visit </w:t>
      </w:r>
      <w:r w:rsidRPr="00C14914">
        <w:rPr>
          <w:rFonts w:ascii="Calibri" w:hAnsi="Calibri" w:cs="TimesNewRomanPSMT"/>
          <w:szCs w:val="24"/>
          <w:u w:val="single"/>
        </w:rPr>
        <w:t>spring</w:t>
      </w:r>
      <w:r>
        <w:rPr>
          <w:rFonts w:ascii="Calibri" w:hAnsi="Calibri" w:cs="TimesNewRomanPSMT"/>
          <w:szCs w:val="24"/>
          <w:u w:val="single"/>
        </w:rPr>
        <w:t>.</w:t>
      </w:r>
    </w:p>
    <w:p w14:paraId="49D9AB80" w14:textId="77777777" w:rsidR="00A321B3" w:rsidRPr="00E86487" w:rsidRDefault="00A321B3" w:rsidP="00A321B3">
      <w:pPr>
        <w:pStyle w:val="MediumGrid2-Accent11"/>
        <w:numPr>
          <w:ilvl w:val="0"/>
          <w:numId w:val="9"/>
        </w:numPr>
        <w:outlineLvl w:val="0"/>
        <w:rPr>
          <w:rFonts w:ascii="Calibri" w:hAnsi="Calibri" w:cs="TimesNewRomanPSMT"/>
          <w:szCs w:val="24"/>
        </w:rPr>
      </w:pPr>
      <w:r w:rsidRPr="008A1307">
        <w:rPr>
          <w:rFonts w:ascii="Calibri" w:hAnsi="Calibri" w:cs="TimesNewRomanPSMT"/>
          <w:szCs w:val="24"/>
        </w:rPr>
        <w:t>School of Nursing –</w:t>
      </w:r>
      <w:r>
        <w:rPr>
          <w:rFonts w:ascii="Calibri" w:hAnsi="Calibri" w:cs="TimesNewRomanPSMT"/>
          <w:szCs w:val="24"/>
        </w:rPr>
        <w:t xml:space="preserve"> </w:t>
      </w:r>
      <w:r w:rsidRPr="00E629C6">
        <w:rPr>
          <w:rFonts w:ascii="Calibri" w:hAnsi="Calibri" w:cs="TimesNewRomanPSMT"/>
          <w:color w:val="000000"/>
          <w:szCs w:val="24"/>
        </w:rPr>
        <w:t xml:space="preserve">Review </w:t>
      </w:r>
      <w:r w:rsidRPr="00CD1094">
        <w:rPr>
          <w:rFonts w:ascii="Calibri" w:hAnsi="Calibri" w:cs="TimesNewRomanPSMT"/>
          <w:color w:val="000000"/>
          <w:szCs w:val="24"/>
        </w:rPr>
        <w:t>received. Director comment received.</w:t>
      </w:r>
      <w:r w:rsidRPr="00531CED">
        <w:rPr>
          <w:rFonts w:ascii="Calibri" w:hAnsi="Calibri" w:cs="TimesNewRomanPSMT"/>
          <w:color w:val="00B050"/>
          <w:szCs w:val="24"/>
        </w:rPr>
        <w:t xml:space="preserve"> </w:t>
      </w:r>
      <w:r>
        <w:rPr>
          <w:rFonts w:ascii="Calibri" w:hAnsi="Calibri" w:cs="TimesNewRomanPSMT"/>
          <w:color w:val="00B050"/>
          <w:szCs w:val="24"/>
        </w:rPr>
        <w:t>No</w:t>
      </w:r>
      <w:r w:rsidRPr="00531CED">
        <w:rPr>
          <w:rFonts w:ascii="Calibri" w:hAnsi="Calibri" w:cs="TimesNewRomanPSMT"/>
          <w:color w:val="00B050"/>
          <w:szCs w:val="24"/>
        </w:rPr>
        <w:t xml:space="preserve"> dean</w:t>
      </w:r>
      <w:r>
        <w:rPr>
          <w:rFonts w:ascii="Calibri" w:hAnsi="Calibri" w:cs="TimesNewRomanPSMT"/>
          <w:color w:val="00B050"/>
          <w:szCs w:val="24"/>
        </w:rPr>
        <w:t xml:space="preserve"> </w:t>
      </w:r>
      <w:r w:rsidRPr="006132EA">
        <w:rPr>
          <w:rFonts w:ascii="Calibri" w:hAnsi="Calibri" w:cs="TimesNewRomanPSMT"/>
          <w:color w:val="00B050"/>
          <w:szCs w:val="24"/>
        </w:rPr>
        <w:t>response. To Grad Council 1/10.</w:t>
      </w:r>
      <w:r w:rsidRPr="00CD1094">
        <w:rPr>
          <w:rFonts w:ascii="Calibri" w:hAnsi="Calibri" w:cs="TimesNewRomanPSMT"/>
          <w:color w:val="ED7D31"/>
          <w:szCs w:val="24"/>
        </w:rPr>
        <w:t xml:space="preserve"> </w:t>
      </w:r>
    </w:p>
    <w:p w14:paraId="3D5ABEB3" w14:textId="2451BCD2" w:rsidR="00111455" w:rsidRDefault="00111455" w:rsidP="00E506C2">
      <w:pPr>
        <w:pStyle w:val="MediumGrid2-Accent11"/>
        <w:outlineLvl w:val="0"/>
        <w:rPr>
          <w:rFonts w:ascii="Calibri" w:hAnsi="Calibri"/>
          <w:szCs w:val="24"/>
        </w:rPr>
      </w:pPr>
    </w:p>
    <w:p w14:paraId="488241DF" w14:textId="607065F8" w:rsidR="00111455" w:rsidRDefault="00111455" w:rsidP="00111455">
      <w:pPr>
        <w:pStyle w:val="MediumGrid2-Accent11"/>
        <w:outlineLvl w:val="0"/>
        <w:rPr>
          <w:szCs w:val="24"/>
        </w:rPr>
      </w:pPr>
      <w:r>
        <w:rPr>
          <w:rFonts w:ascii="Calibri" w:hAnsi="Calibri"/>
          <w:b/>
          <w:szCs w:val="24"/>
        </w:rPr>
        <w:t>Program Committee Report</w:t>
      </w:r>
      <w:r>
        <w:rPr>
          <w:rFonts w:ascii="Calibri" w:hAnsi="Calibri"/>
          <w:szCs w:val="24"/>
        </w:rPr>
        <w:t xml:space="preserve">: </w:t>
      </w:r>
      <w:r w:rsidRPr="005256AB">
        <w:rPr>
          <w:szCs w:val="24"/>
        </w:rPr>
        <w:t>Connie Patterson, Chair</w:t>
      </w:r>
    </w:p>
    <w:p w14:paraId="5304D168" w14:textId="0981B631" w:rsidR="002D40A2" w:rsidRDefault="002D40A2" w:rsidP="002D40A2">
      <w:pPr>
        <w:pStyle w:val="MediumGrid2-Accent11"/>
        <w:numPr>
          <w:ilvl w:val="0"/>
          <w:numId w:val="22"/>
        </w:numPr>
        <w:outlineLvl w:val="0"/>
        <w:rPr>
          <w:rFonts w:ascii="Calibri" w:hAnsi="Calibri"/>
          <w:szCs w:val="24"/>
        </w:rPr>
      </w:pPr>
      <w:r>
        <w:rPr>
          <w:rFonts w:ascii="Calibri" w:hAnsi="Calibri"/>
          <w:szCs w:val="24"/>
        </w:rPr>
        <w:t>Patterson presented the agenda.</w:t>
      </w:r>
    </w:p>
    <w:p w14:paraId="50373989" w14:textId="77777777" w:rsidR="002D40A2" w:rsidRDefault="002D40A2" w:rsidP="002D40A2">
      <w:pPr>
        <w:pStyle w:val="MediumGrid2-Accent11"/>
        <w:ind w:left="720"/>
        <w:outlineLvl w:val="0"/>
        <w:rPr>
          <w:rFonts w:ascii="Calibri" w:hAnsi="Calibri"/>
          <w:szCs w:val="24"/>
        </w:rPr>
      </w:pPr>
    </w:p>
    <w:p w14:paraId="564CFCA3" w14:textId="77777777" w:rsidR="00A321B3" w:rsidRPr="00A321B3" w:rsidRDefault="00A321B3" w:rsidP="00A321B3">
      <w:pPr>
        <w:pStyle w:val="NoSpacing"/>
        <w:rPr>
          <w:rFonts w:ascii="Times New Roman" w:hAnsi="Times New Roman"/>
          <w:b/>
          <w:sz w:val="24"/>
          <w:szCs w:val="24"/>
        </w:rPr>
      </w:pPr>
      <w:r w:rsidRPr="00A321B3">
        <w:rPr>
          <w:rFonts w:ascii="Times New Roman" w:hAnsi="Times New Roman"/>
          <w:b/>
          <w:sz w:val="24"/>
          <w:szCs w:val="24"/>
        </w:rPr>
        <w:t>SECOND READINGS – PROGRAM CHANGES</w:t>
      </w:r>
    </w:p>
    <w:p w14:paraId="6284D42D" w14:textId="77777777" w:rsidR="00A321B3" w:rsidRPr="00A321B3" w:rsidRDefault="00A321B3" w:rsidP="00A321B3">
      <w:pPr>
        <w:rPr>
          <w:rFonts w:ascii="Times New Roman" w:hAnsi="Times New Roman"/>
          <w:szCs w:val="24"/>
        </w:rPr>
      </w:pPr>
      <w:r w:rsidRPr="00A321B3">
        <w:rPr>
          <w:rFonts w:ascii="Times New Roman" w:hAnsi="Times New Roman"/>
          <w:szCs w:val="24"/>
        </w:rPr>
        <w:t>NA</w:t>
      </w:r>
    </w:p>
    <w:p w14:paraId="1CCCAFD2" w14:textId="77777777" w:rsidR="00A321B3" w:rsidRPr="00A321B3" w:rsidRDefault="00A321B3" w:rsidP="00A321B3">
      <w:pPr>
        <w:rPr>
          <w:rFonts w:ascii="Times New Roman" w:hAnsi="Times New Roman"/>
          <w:szCs w:val="24"/>
        </w:rPr>
      </w:pPr>
    </w:p>
    <w:p w14:paraId="7381CD39" w14:textId="77777777" w:rsidR="00A321B3" w:rsidRPr="00A321B3" w:rsidRDefault="00A321B3" w:rsidP="00A321B3">
      <w:pPr>
        <w:pStyle w:val="PlainText"/>
        <w:rPr>
          <w:rFonts w:ascii="Times New Roman" w:hAnsi="Times New Roman"/>
          <w:b/>
          <w:sz w:val="24"/>
          <w:szCs w:val="24"/>
        </w:rPr>
      </w:pPr>
      <w:r w:rsidRPr="00A321B3">
        <w:rPr>
          <w:rFonts w:ascii="Times New Roman" w:hAnsi="Times New Roman"/>
          <w:b/>
          <w:sz w:val="24"/>
          <w:szCs w:val="24"/>
        </w:rPr>
        <w:t>SECOND READINGS – NEW PROGRAMS</w:t>
      </w:r>
    </w:p>
    <w:p w14:paraId="55AAFDEA"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Scripps College of Communication</w:t>
      </w:r>
    </w:p>
    <w:p w14:paraId="1BDBDDBD"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CTZZ3G</w:t>
      </w:r>
    </w:p>
    <w:p w14:paraId="5CD66C6E"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Interacting with Media for STEM Professionals and Researchers</w:t>
      </w:r>
    </w:p>
    <w:p w14:paraId="290AB0D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Scripps College of Communication </w:t>
      </w:r>
    </w:p>
    <w:p w14:paraId="1A2E419B"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Beth Novak</w:t>
      </w:r>
    </w:p>
    <w:p w14:paraId="7B979E90" w14:textId="77777777" w:rsidR="00A321B3" w:rsidRPr="00A321B3" w:rsidRDefault="00A321B3" w:rsidP="00A321B3">
      <w:pPr>
        <w:rPr>
          <w:rFonts w:ascii="Times New Roman" w:hAnsi="Times New Roman"/>
          <w:szCs w:val="24"/>
          <w:shd w:val="clear" w:color="auto" w:fill="FFFFFF"/>
        </w:rPr>
      </w:pPr>
    </w:p>
    <w:p w14:paraId="02AAF08E"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certificate is a combination of teaching media literacy and media competency </w:t>
      </w:r>
      <w:proofErr w:type="spellStart"/>
      <w:r w:rsidRPr="00A321B3">
        <w:rPr>
          <w:rFonts w:ascii="Times New Roman" w:hAnsi="Times New Roman"/>
          <w:szCs w:val="24"/>
        </w:rPr>
        <w:t>to</w:t>
      </w:r>
      <w:proofErr w:type="spellEnd"/>
      <w:r w:rsidRPr="00A321B3">
        <w:rPr>
          <w:rFonts w:ascii="Times New Roman" w:hAnsi="Times New Roman"/>
          <w:szCs w:val="24"/>
        </w:rPr>
        <w:t xml:space="preserve"> early to mid-career STEM professionals. The courses are designed to give media skills to STEM professionals so that they can better convey the importance of their research to lay audiences both through the news media and directly through social media and other media forms. The certificate also will enhance STEM professionals’ skills at direct communication through social media and other media devices to advance a personal or professional brand. Although obvious overlap with the proposed Media for Non-Journalists certificate exists, this certificate and its associated courses are developed specifically for this audience. The certificate totals 12 credit hours. </w:t>
      </w:r>
    </w:p>
    <w:p w14:paraId="72DB1CF9" w14:textId="77777777" w:rsidR="00A321B3" w:rsidRPr="00A321B3" w:rsidRDefault="00A321B3" w:rsidP="00A321B3">
      <w:pPr>
        <w:rPr>
          <w:rFonts w:ascii="Times New Roman" w:hAnsi="Times New Roman"/>
          <w:szCs w:val="24"/>
        </w:rPr>
      </w:pPr>
    </w:p>
    <w:p w14:paraId="5AF36EC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COMM 5013 Media for STEM Professionals Seminar (1 credit) </w:t>
      </w:r>
    </w:p>
    <w:p w14:paraId="47EE801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seminar prepares STEM professionals to interact with media to promote a finding, idea, or grant-funded research. It provides an overview of media, media messaging, translating research and research findings, message delivery and some best practices on how to give an effective interview. </w:t>
      </w:r>
    </w:p>
    <w:p w14:paraId="23B404F6" w14:textId="77777777" w:rsidR="00A321B3" w:rsidRPr="00A321B3" w:rsidRDefault="00A321B3" w:rsidP="00A321B3">
      <w:pPr>
        <w:rPr>
          <w:rFonts w:ascii="Times New Roman" w:hAnsi="Times New Roman"/>
          <w:szCs w:val="24"/>
        </w:rPr>
      </w:pPr>
    </w:p>
    <w:p w14:paraId="4C2F23B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COMM 5401: Media Today and Tomorrow for STEM (3 credits) </w:t>
      </w:r>
    </w:p>
    <w:p w14:paraId="4779EED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historical retrospective of media introduces students to the changing landscape of media and how it is being redefined and traversed by STEM professionals. Students learn how to be good sources for positive public information and how to create their own understandable media messages. Message development and delivery for areas related to Science, Technology, Engineering and Math are emphasized. </w:t>
      </w:r>
    </w:p>
    <w:p w14:paraId="2BCD3D6C" w14:textId="77777777" w:rsidR="00A321B3" w:rsidRPr="00A321B3" w:rsidRDefault="00A321B3" w:rsidP="00A321B3">
      <w:pPr>
        <w:rPr>
          <w:rFonts w:ascii="Times New Roman" w:hAnsi="Times New Roman"/>
          <w:szCs w:val="24"/>
        </w:rPr>
      </w:pPr>
    </w:p>
    <w:p w14:paraId="7BBA275B" w14:textId="77777777" w:rsidR="00A321B3" w:rsidRPr="00A321B3" w:rsidRDefault="00A321B3" w:rsidP="00A321B3">
      <w:pPr>
        <w:rPr>
          <w:rFonts w:ascii="Times New Roman" w:hAnsi="Times New Roman"/>
          <w:szCs w:val="24"/>
          <w:lang w:val="it-IT"/>
        </w:rPr>
      </w:pPr>
      <w:r w:rsidRPr="00A321B3">
        <w:rPr>
          <w:rFonts w:ascii="Times New Roman" w:hAnsi="Times New Roman"/>
          <w:szCs w:val="24"/>
          <w:lang w:val="it-IT"/>
        </w:rPr>
        <w:t xml:space="preserve">COMM 5411: STEM Media Messaging (4 </w:t>
      </w:r>
      <w:proofErr w:type="spellStart"/>
      <w:r w:rsidRPr="00A321B3">
        <w:rPr>
          <w:rFonts w:ascii="Times New Roman" w:hAnsi="Times New Roman"/>
          <w:szCs w:val="24"/>
          <w:lang w:val="it-IT"/>
        </w:rPr>
        <w:t>credits</w:t>
      </w:r>
      <w:proofErr w:type="spellEnd"/>
      <w:r w:rsidRPr="00A321B3">
        <w:rPr>
          <w:rFonts w:ascii="Times New Roman" w:hAnsi="Times New Roman"/>
          <w:szCs w:val="24"/>
          <w:lang w:val="it-IT"/>
        </w:rPr>
        <w:t xml:space="preserve">) </w:t>
      </w:r>
    </w:p>
    <w:p w14:paraId="2F84C71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Students learn how to take complex concepts, research findings and data and synthesize the information into cogent media messages for public consumption. Media interviewing techniques are </w:t>
      </w:r>
      <w:proofErr w:type="gramStart"/>
      <w:r w:rsidRPr="00A321B3">
        <w:rPr>
          <w:rFonts w:ascii="Times New Roman" w:hAnsi="Times New Roman"/>
          <w:szCs w:val="24"/>
        </w:rPr>
        <w:t>analyzed</w:t>
      </w:r>
      <w:proofErr w:type="gramEnd"/>
      <w:r w:rsidRPr="00A321B3">
        <w:rPr>
          <w:rFonts w:ascii="Times New Roman" w:hAnsi="Times New Roman"/>
          <w:szCs w:val="24"/>
        </w:rPr>
        <w:t xml:space="preserve"> and strategies explained. Students learn how to shape, promote and deliver policy messages that resonate with the public. </w:t>
      </w:r>
    </w:p>
    <w:p w14:paraId="13D5BE81" w14:textId="77777777" w:rsidR="00A321B3" w:rsidRPr="00A321B3" w:rsidRDefault="00A321B3" w:rsidP="00A321B3">
      <w:pPr>
        <w:rPr>
          <w:rFonts w:ascii="Times New Roman" w:hAnsi="Times New Roman"/>
          <w:szCs w:val="24"/>
        </w:rPr>
      </w:pPr>
    </w:p>
    <w:p w14:paraId="09FA20D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COMM 5421: Mastering the Media Interview for STEM Professionals (4 credits) </w:t>
      </w:r>
    </w:p>
    <w:p w14:paraId="5BCAF155" w14:textId="77777777" w:rsidR="00A321B3" w:rsidRPr="00A321B3" w:rsidRDefault="00A321B3" w:rsidP="00A321B3">
      <w:pPr>
        <w:rPr>
          <w:rFonts w:ascii="Times New Roman" w:hAnsi="Times New Roman"/>
          <w:szCs w:val="24"/>
        </w:rPr>
      </w:pPr>
      <w:r w:rsidRPr="00A321B3">
        <w:rPr>
          <w:rFonts w:ascii="Times New Roman" w:hAnsi="Times New Roman"/>
          <w:szCs w:val="24"/>
        </w:rPr>
        <w:t>This course emphasizes best practices for how to be interviewed and avoid pitfalls. Topics includes creating sound bites from scientific research, interview preparation and interview delivery techniques. Through mock interviews student hones their own techniques both verbally and non-verbally and maximize scientific messaging through the interview process</w:t>
      </w:r>
    </w:p>
    <w:p w14:paraId="4698C91A" w14:textId="77777777" w:rsidR="00A321B3" w:rsidRPr="00A321B3" w:rsidRDefault="00A321B3" w:rsidP="00A321B3">
      <w:pPr>
        <w:rPr>
          <w:rFonts w:ascii="Times New Roman" w:hAnsi="Times New Roman"/>
          <w:szCs w:val="24"/>
        </w:rPr>
      </w:pPr>
    </w:p>
    <w:p w14:paraId="6E67C841"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Scripps College of Communication</w:t>
      </w:r>
    </w:p>
    <w:p w14:paraId="1E7A4F57"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CTZZ1G</w:t>
      </w:r>
    </w:p>
    <w:p w14:paraId="55427B78"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Crisis Communication</w:t>
      </w:r>
    </w:p>
    <w:p w14:paraId="728793A4"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Scripps College of Communication </w:t>
      </w:r>
    </w:p>
    <w:p w14:paraId="5637EDBE"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Beth Novak</w:t>
      </w:r>
    </w:p>
    <w:p w14:paraId="3AA872E8" w14:textId="77777777" w:rsidR="00A321B3" w:rsidRPr="00A321B3" w:rsidRDefault="00A321B3" w:rsidP="00A321B3">
      <w:pPr>
        <w:rPr>
          <w:rFonts w:ascii="Times New Roman" w:hAnsi="Times New Roman"/>
          <w:szCs w:val="24"/>
        </w:rPr>
      </w:pPr>
    </w:p>
    <w:p w14:paraId="6B4D02C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certificate consists of three courses totaling 12 credit hours. Two experiences comprise the first “course:” a 1 credit hour seminar (COMM 5011 Crisis Communication Seminar) and a 3-credit hour online course (COMM 5300 Crisis Communication and Planning).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w:t>
      </w:r>
      <w:r w:rsidRPr="00A321B3">
        <w:rPr>
          <w:rFonts w:ascii="Times New Roman" w:hAnsi="Times New Roman"/>
          <w:szCs w:val="24"/>
        </w:rPr>
        <w:lastRenderedPageBreak/>
        <w:t xml:space="preserve">are COMM 5310 Crisis Communication Strategy and COMM 5320 Social Analytics. The courses do not need to be taken in </w:t>
      </w:r>
      <w:proofErr w:type="gramStart"/>
      <w:r w:rsidRPr="00A321B3">
        <w:rPr>
          <w:rFonts w:ascii="Times New Roman" w:hAnsi="Times New Roman"/>
          <w:szCs w:val="24"/>
        </w:rPr>
        <w:t>sequence</w:t>
      </w:r>
      <w:proofErr w:type="gramEnd"/>
      <w:r w:rsidRPr="00A321B3">
        <w:rPr>
          <w:rFonts w:ascii="Times New Roman" w:hAnsi="Times New Roman"/>
          <w:szCs w:val="24"/>
        </w:rPr>
        <w:t xml:space="preserve"> but will all be delivered online, in person (including a seminar), or as a hybrid. </w:t>
      </w:r>
    </w:p>
    <w:p w14:paraId="0471481F" w14:textId="77777777" w:rsidR="00A321B3" w:rsidRPr="00A321B3" w:rsidRDefault="00A321B3" w:rsidP="00A321B3">
      <w:pPr>
        <w:rPr>
          <w:rFonts w:ascii="Times New Roman" w:hAnsi="Times New Roman"/>
          <w:szCs w:val="24"/>
        </w:rPr>
      </w:pPr>
    </w:p>
    <w:p w14:paraId="08E8720E" w14:textId="77777777" w:rsidR="00A321B3" w:rsidRPr="00A321B3" w:rsidRDefault="00A321B3" w:rsidP="00A321B3">
      <w:pPr>
        <w:rPr>
          <w:rFonts w:ascii="Times New Roman" w:hAnsi="Times New Roman"/>
          <w:szCs w:val="24"/>
        </w:rPr>
      </w:pPr>
      <w:r w:rsidRPr="00A321B3">
        <w:rPr>
          <w:rFonts w:ascii="Times New Roman" w:hAnsi="Times New Roman"/>
          <w:szCs w:val="24"/>
        </w:rPr>
        <w:t>The target population is primarily professionals in private sector, public sector, and nongovernmental leadership and communication positions who are likely to be directly impacted by a crisis affecting their organization. There is a significant national gap in formal and relevant education to prepare communication professionals and leaders when a crisis impacts an organization. Resources include existing University technologies such as Blackboard; seminar space on/off main campus; potential use or remote use of WOUB studios, personnel, or technology (remote interviews or course practical assignments).</w:t>
      </w:r>
    </w:p>
    <w:p w14:paraId="586C3DAE" w14:textId="77777777" w:rsidR="00A321B3" w:rsidRPr="00A321B3" w:rsidRDefault="00A321B3" w:rsidP="00A321B3">
      <w:pPr>
        <w:rPr>
          <w:rFonts w:ascii="Times New Roman" w:hAnsi="Times New Roman"/>
          <w:szCs w:val="24"/>
          <w:shd w:val="clear" w:color="auto" w:fill="FFFFFF"/>
        </w:rPr>
      </w:pPr>
    </w:p>
    <w:p w14:paraId="4B8717B3"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Scripps College of Communication</w:t>
      </w:r>
    </w:p>
    <w:p w14:paraId="18A4FF8D"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CTZZ2G</w:t>
      </w:r>
    </w:p>
    <w:p w14:paraId="0CEC8FAE"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Interacting with Media for Non-Journalists</w:t>
      </w:r>
    </w:p>
    <w:p w14:paraId="6A50B650"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Scripps College of Communication </w:t>
      </w:r>
    </w:p>
    <w:p w14:paraId="356F0C6E"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Beth Novak</w:t>
      </w:r>
    </w:p>
    <w:p w14:paraId="003CAAFC" w14:textId="77777777" w:rsidR="00A321B3" w:rsidRPr="00A321B3" w:rsidRDefault="00A321B3" w:rsidP="00A321B3">
      <w:pPr>
        <w:pStyle w:val="Default"/>
        <w:rPr>
          <w:b/>
          <w:bCs/>
          <w:color w:val="auto"/>
        </w:rPr>
      </w:pPr>
    </w:p>
    <w:p w14:paraId="327842E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certificate is a combination of teaching media literacy and media competency to </w:t>
      </w:r>
      <w:proofErr w:type="spellStart"/>
      <w:r w:rsidRPr="00A321B3">
        <w:rPr>
          <w:rFonts w:ascii="Times New Roman" w:hAnsi="Times New Roman"/>
          <w:szCs w:val="24"/>
        </w:rPr>
        <w:t>nonjournalist</w:t>
      </w:r>
      <w:proofErr w:type="spellEnd"/>
      <w:r w:rsidRPr="00A321B3">
        <w:rPr>
          <w:rFonts w:ascii="Times New Roman" w:hAnsi="Times New Roman"/>
          <w:szCs w:val="24"/>
        </w:rPr>
        <w:t xml:space="preserve"> professionals. The certificate consists of three courses totaling 12 credit hours. Two experiences comprise the first “course:” a 1 credit hour seminar (COMM 5012 Media for Non-Journalists Seminar) and a 3-credit hour online course (COMM 5400 Media Today and Tomorrow). The seminar and the course can be taken concurrently, and the seminar will be offered both in-person and online. The seminar provides a general overview for professionals who cannot commit to a semester-long course and also acts as a recruitment tool for the certificate. The second and third courses are COMM 5410 Media Messaging and COMM 5420 Mastering the Media Interview. The courses do not need to be taken in </w:t>
      </w:r>
      <w:proofErr w:type="gramStart"/>
      <w:r w:rsidRPr="00A321B3">
        <w:rPr>
          <w:rFonts w:ascii="Times New Roman" w:hAnsi="Times New Roman"/>
          <w:szCs w:val="24"/>
        </w:rPr>
        <w:t>sequence</w:t>
      </w:r>
      <w:proofErr w:type="gramEnd"/>
      <w:r w:rsidRPr="00A321B3">
        <w:rPr>
          <w:rFonts w:ascii="Times New Roman" w:hAnsi="Times New Roman"/>
          <w:szCs w:val="24"/>
        </w:rPr>
        <w:t xml:space="preserve"> but will all be delivered online, in person (including a seminar), or as a hybrid. </w:t>
      </w:r>
    </w:p>
    <w:p w14:paraId="4AABDBC8" w14:textId="77777777" w:rsidR="00A321B3" w:rsidRPr="00A321B3" w:rsidRDefault="00A321B3" w:rsidP="00A321B3">
      <w:pPr>
        <w:rPr>
          <w:rFonts w:ascii="Times New Roman" w:hAnsi="Times New Roman"/>
          <w:szCs w:val="24"/>
        </w:rPr>
      </w:pPr>
    </w:p>
    <w:p w14:paraId="3C864AA7" w14:textId="1CF5A1AE" w:rsidR="00A321B3" w:rsidRPr="00202B4B" w:rsidRDefault="00A321B3" w:rsidP="00202B4B">
      <w:pPr>
        <w:rPr>
          <w:rFonts w:ascii="Times New Roman" w:hAnsi="Times New Roman"/>
          <w:szCs w:val="24"/>
        </w:rPr>
      </w:pPr>
      <w:r w:rsidRPr="00A321B3">
        <w:rPr>
          <w:rFonts w:ascii="Times New Roman" w:hAnsi="Times New Roman"/>
          <w:szCs w:val="24"/>
        </w:rPr>
        <w:t>The target population is early to mid-career professionals who need media training to improve their on-the-job media interactions and messaging skills. The certificate will enable professionals the opportunity to improve their skills and have better success by understanding the media and being more successful at communicating through reporters. The certificate also will teach professionals how to use media, on their own, without going through reporters. This will enhance their skills at direct communication through social media and other media devices to advance a personal or professional brand.</w:t>
      </w:r>
    </w:p>
    <w:p w14:paraId="06EABE51" w14:textId="77777777" w:rsidR="00A321B3" w:rsidRPr="00A321B3" w:rsidRDefault="00A321B3" w:rsidP="00A321B3">
      <w:pPr>
        <w:pStyle w:val="Default"/>
        <w:rPr>
          <w:b/>
          <w:bCs/>
          <w:color w:val="auto"/>
        </w:rPr>
      </w:pPr>
    </w:p>
    <w:p w14:paraId="7693CE23"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Scripps College of Communication</w:t>
      </w:r>
    </w:p>
    <w:p w14:paraId="1F581512"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CTX88G</w:t>
      </w:r>
    </w:p>
    <w:p w14:paraId="112D0CDD"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Digital Media Transformation &amp; Innovation</w:t>
      </w:r>
    </w:p>
    <w:p w14:paraId="08532C0B"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Scripps College of Communication </w:t>
      </w:r>
    </w:p>
    <w:p w14:paraId="79CD467C"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Greg Newton</w:t>
      </w:r>
    </w:p>
    <w:p w14:paraId="5315EE7E" w14:textId="77777777" w:rsidR="00A321B3" w:rsidRPr="00A321B3" w:rsidRDefault="00A321B3" w:rsidP="00A321B3">
      <w:pPr>
        <w:pStyle w:val="Default"/>
        <w:rPr>
          <w:b/>
          <w:bCs/>
          <w:color w:val="auto"/>
        </w:rPr>
      </w:pPr>
    </w:p>
    <w:p w14:paraId="0B6B43E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certificate consists of three new courses totaling 12 credit hours: </w:t>
      </w:r>
    </w:p>
    <w:p w14:paraId="2D18862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MDIA 5610/COMM 5610, Assessing Digital Media Transformation &amp; Innovation; </w:t>
      </w:r>
    </w:p>
    <w:p w14:paraId="20DF577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MDIA 5611/COMM 5611, Leading Digital Media Transformation &amp; Innovation in Organizations; JOUR 5812/COMM 5812, Promoting Digital Media Transformation &amp; Innovation. </w:t>
      </w:r>
    </w:p>
    <w:p w14:paraId="332B4D25" w14:textId="77777777" w:rsidR="00A321B3" w:rsidRPr="00A321B3" w:rsidRDefault="00A321B3" w:rsidP="00A321B3">
      <w:pPr>
        <w:rPr>
          <w:rFonts w:ascii="Times New Roman" w:hAnsi="Times New Roman"/>
          <w:szCs w:val="24"/>
        </w:rPr>
      </w:pPr>
    </w:p>
    <w:p w14:paraId="1F3B40E9"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courses are intended to be taken in </w:t>
      </w:r>
      <w:proofErr w:type="gramStart"/>
      <w:r w:rsidRPr="00A321B3">
        <w:rPr>
          <w:rFonts w:ascii="Times New Roman" w:hAnsi="Times New Roman"/>
          <w:szCs w:val="24"/>
        </w:rPr>
        <w:t>sequence, and</w:t>
      </w:r>
      <w:proofErr w:type="gramEnd"/>
      <w:r w:rsidRPr="00A321B3">
        <w:rPr>
          <w:rFonts w:ascii="Times New Roman" w:hAnsi="Times New Roman"/>
          <w:szCs w:val="24"/>
        </w:rPr>
        <w:t xml:space="preserve"> will be delivered online or in hybrid mode. The target population is primarily early to mid-career professionals in media businesses as well as mangers in other types of organizations who are tasked with responsibilities that involve digital media for organizational and strategic communication. The certificate may also be appropriate as a part of the program of study for graduate students enrolled in an Ohio University degree program, Students completing the certificate will be prepared to develop, analyze, and lead digital media transformation projects and innovations in entertainment, journalism, and advertising; and capable of providing analysis, insight, and leadership to a wide range of </w:t>
      </w:r>
      <w:proofErr w:type="spellStart"/>
      <w:r w:rsidRPr="00A321B3">
        <w:rPr>
          <w:rFonts w:ascii="Times New Roman" w:hAnsi="Times New Roman"/>
          <w:szCs w:val="24"/>
        </w:rPr>
        <w:t>organizationsfaced</w:t>
      </w:r>
      <w:proofErr w:type="spellEnd"/>
      <w:r w:rsidRPr="00A321B3">
        <w:rPr>
          <w:rFonts w:ascii="Times New Roman" w:hAnsi="Times New Roman"/>
          <w:szCs w:val="24"/>
        </w:rPr>
        <w:t xml:space="preserve"> with strategic opportunities and operational challenges posed by the rapidly evolving digital media environment.</w:t>
      </w:r>
    </w:p>
    <w:p w14:paraId="3F35F486" w14:textId="77777777" w:rsidR="00A321B3" w:rsidRPr="00A321B3" w:rsidRDefault="00A321B3" w:rsidP="00A321B3">
      <w:pPr>
        <w:pStyle w:val="Default"/>
        <w:rPr>
          <w:b/>
          <w:bCs/>
          <w:color w:val="auto"/>
        </w:rPr>
      </w:pPr>
    </w:p>
    <w:p w14:paraId="13F29645"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 xml:space="preserve">Russ College of Engineering &amp; Technology </w:t>
      </w:r>
    </w:p>
    <w:p w14:paraId="5C7B8385"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CTX93G</w:t>
      </w:r>
    </w:p>
    <w:p w14:paraId="097176D6"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Engineering Analytics</w:t>
      </w:r>
    </w:p>
    <w:p w14:paraId="60E8AA5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Industrial and Systems Engineering </w:t>
      </w:r>
    </w:p>
    <w:p w14:paraId="58DB80BA"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Dean Bruckner</w:t>
      </w:r>
    </w:p>
    <w:p w14:paraId="77E65774" w14:textId="77777777" w:rsidR="00A321B3" w:rsidRPr="00A321B3" w:rsidRDefault="00A321B3" w:rsidP="00A321B3">
      <w:pPr>
        <w:rPr>
          <w:rFonts w:ascii="Times New Roman" w:hAnsi="Times New Roman"/>
          <w:szCs w:val="24"/>
          <w:shd w:val="clear" w:color="auto" w:fill="FFFFFF"/>
        </w:rPr>
      </w:pPr>
    </w:p>
    <w:p w14:paraId="5AB5EEF5"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In response to market changes, the Industrial and Systems Engineering Department—the MEM’s parent program—introduced a series of three or four-course, 9 to 11 credit </w:t>
      </w:r>
      <w:proofErr w:type="gramStart"/>
      <w:r w:rsidRPr="00A321B3">
        <w:rPr>
          <w:rFonts w:ascii="Times New Roman" w:hAnsi="Times New Roman"/>
          <w:szCs w:val="24"/>
        </w:rPr>
        <w:t>hour</w:t>
      </w:r>
      <w:proofErr w:type="gramEnd"/>
      <w:r w:rsidRPr="00A321B3">
        <w:rPr>
          <w:rFonts w:ascii="Times New Roman" w:hAnsi="Times New Roman"/>
          <w:szCs w:val="24"/>
        </w:rPr>
        <w:t xml:space="preserve"> graduate specialized stackable certificates drawn from the 13 existing courses offered in the 34-credit-hour </w:t>
      </w:r>
      <w:proofErr w:type="spellStart"/>
      <w:r w:rsidRPr="00A321B3">
        <w:rPr>
          <w:rFonts w:ascii="Times New Roman" w:hAnsi="Times New Roman"/>
          <w:szCs w:val="24"/>
        </w:rPr>
        <w:t>masters</w:t>
      </w:r>
      <w:proofErr w:type="spellEnd"/>
      <w:r w:rsidRPr="00A321B3">
        <w:rPr>
          <w:rFonts w:ascii="Times New Roman" w:hAnsi="Times New Roman"/>
          <w:szCs w:val="24"/>
        </w:rPr>
        <w:t xml:space="preserve"> degree (Program Code ME7266). The three certificates, approved on April 25, 2018 by the UCC, are these: • Certified Lean-Six Sigma (CTLSSG) • Engineering Leadership (CTELCG) • Engineering Management (CTEMCG) </w:t>
      </w:r>
    </w:p>
    <w:p w14:paraId="109D038D" w14:textId="77777777" w:rsidR="00A321B3" w:rsidRPr="00A321B3" w:rsidRDefault="00A321B3" w:rsidP="00A321B3">
      <w:pPr>
        <w:rPr>
          <w:rFonts w:ascii="Times New Roman" w:hAnsi="Times New Roman"/>
          <w:szCs w:val="24"/>
        </w:rPr>
      </w:pPr>
    </w:p>
    <w:p w14:paraId="729DE3D4"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newly proposed certificate consists of completing the following four courses, with credit hours shown: </w:t>
      </w:r>
    </w:p>
    <w:p w14:paraId="2E3A314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 EMGT 6100 (4) Statistics for Engineering Management </w:t>
      </w:r>
    </w:p>
    <w:p w14:paraId="098154F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 EMGT 6200 (3) Information Systems Engineering </w:t>
      </w:r>
    </w:p>
    <w:p w14:paraId="41A5A8AD"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 EMGT 6210 (3) Database Information Systems </w:t>
      </w:r>
    </w:p>
    <w:p w14:paraId="0B44D4F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 EMGT 6220 (3) Data Acquisition and Predictive Analytics </w:t>
      </w:r>
    </w:p>
    <w:p w14:paraId="6AAB7CBE" w14:textId="77777777" w:rsidR="00A321B3" w:rsidRPr="00A321B3" w:rsidRDefault="00A321B3" w:rsidP="00A321B3">
      <w:pPr>
        <w:rPr>
          <w:rFonts w:ascii="Times New Roman" w:hAnsi="Times New Roman"/>
          <w:szCs w:val="24"/>
        </w:rPr>
      </w:pPr>
    </w:p>
    <w:p w14:paraId="2D8D57D9" w14:textId="164853B9" w:rsidR="00A321B3" w:rsidRPr="00A321B3" w:rsidRDefault="00A321B3" w:rsidP="00A321B3">
      <w:pPr>
        <w:rPr>
          <w:rFonts w:ascii="Times New Roman" w:hAnsi="Times New Roman"/>
          <w:szCs w:val="24"/>
        </w:rPr>
      </w:pPr>
      <w:r w:rsidRPr="00A321B3">
        <w:rPr>
          <w:rFonts w:ascii="Times New Roman" w:hAnsi="Times New Roman"/>
          <w:szCs w:val="24"/>
        </w:rPr>
        <w:t>These four courses total 13 semester credit hours. If a student has completed the EMGT 6100 course already, only three courses totaling nine credit hours remain to be completed for this certificate.</w:t>
      </w:r>
    </w:p>
    <w:p w14:paraId="226FF03B" w14:textId="77777777" w:rsidR="00A321B3" w:rsidRPr="00A321B3" w:rsidRDefault="00A321B3" w:rsidP="00A321B3">
      <w:pPr>
        <w:rPr>
          <w:rFonts w:ascii="Times New Roman" w:hAnsi="Times New Roman"/>
          <w:szCs w:val="24"/>
        </w:rPr>
      </w:pPr>
    </w:p>
    <w:p w14:paraId="3B5FDD74"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The Patton College of Education</w:t>
      </w:r>
    </w:p>
    <w:p w14:paraId="67BF72B2"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BSXX04</w:t>
      </w:r>
    </w:p>
    <w:p w14:paraId="36A00269"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Early Childhood and Elementary Education</w:t>
      </w:r>
    </w:p>
    <w:p w14:paraId="338957A1"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Teacher Education </w:t>
      </w:r>
    </w:p>
    <w:p w14:paraId="36F37B07"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Sara Hartman</w:t>
      </w:r>
    </w:p>
    <w:p w14:paraId="35C39695" w14:textId="77777777" w:rsidR="00A321B3" w:rsidRPr="00A321B3" w:rsidRDefault="00A321B3" w:rsidP="00A321B3">
      <w:pPr>
        <w:rPr>
          <w:rFonts w:ascii="Times New Roman" w:hAnsi="Times New Roman"/>
          <w:szCs w:val="24"/>
          <w:shd w:val="clear" w:color="auto" w:fill="FFFFFF"/>
        </w:rPr>
      </w:pPr>
    </w:p>
    <w:p w14:paraId="2B74A035"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program is being developed in order to comply with Senate Bill 216, which stipulates a licensure change for the existing Early Childhood Education program. As such, a new program is being developed. The Early Childhood and Elementary Education (ECEE) program prepares teacher candidates to work with children ages 3 to grade 5. The program aligns to the Council for the Accreditation of Educator Preparation’s K-6 standards and is also guided by recommendations from the National Association for the Education of Young Children. Via </w:t>
      </w:r>
      <w:r w:rsidRPr="00A321B3">
        <w:rPr>
          <w:rFonts w:ascii="Times New Roman" w:hAnsi="Times New Roman"/>
          <w:szCs w:val="24"/>
        </w:rPr>
        <w:lastRenderedPageBreak/>
        <w:t xml:space="preserve">successful completion of the </w:t>
      </w:r>
      <w:proofErr w:type="spellStart"/>
      <w:r w:rsidRPr="00A321B3">
        <w:rPr>
          <w:rFonts w:ascii="Times New Roman" w:hAnsi="Times New Roman"/>
          <w:szCs w:val="24"/>
        </w:rPr>
        <w:t>EdTPA</w:t>
      </w:r>
      <w:proofErr w:type="spellEnd"/>
      <w:r w:rsidRPr="00A321B3">
        <w:rPr>
          <w:rFonts w:ascii="Times New Roman" w:hAnsi="Times New Roman"/>
          <w:szCs w:val="24"/>
        </w:rPr>
        <w:t xml:space="preserve"> and Ohio Assessments for Educators (OAE) exams, the program grants initial licensure for preschool-grade 5. The program provides intensive and sustained clinical experiences that are paired with integrative coursework with emphasis on developmentally appropriate practices, inclusive environments, and critical pedagogy. </w:t>
      </w:r>
    </w:p>
    <w:p w14:paraId="3432CF12" w14:textId="77777777" w:rsidR="00A321B3" w:rsidRPr="00A321B3" w:rsidRDefault="00A321B3" w:rsidP="00A321B3">
      <w:pPr>
        <w:rPr>
          <w:rFonts w:ascii="Times New Roman" w:hAnsi="Times New Roman"/>
          <w:szCs w:val="24"/>
          <w:shd w:val="clear" w:color="auto" w:fill="FFFFFF"/>
        </w:rPr>
      </w:pPr>
    </w:p>
    <w:p w14:paraId="1C3EB9C3"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ECEE program will be replacing the Early Childhood Education program (EDEC), which is no longer permitted to offer licensure (per SB 216) starting in the 2020-21 academic year. </w:t>
      </w:r>
    </w:p>
    <w:p w14:paraId="2D69279C" w14:textId="77777777" w:rsidR="00A321B3" w:rsidRPr="00A321B3" w:rsidRDefault="00A321B3" w:rsidP="00A321B3">
      <w:pPr>
        <w:rPr>
          <w:rFonts w:ascii="Times New Roman" w:hAnsi="Times New Roman"/>
          <w:szCs w:val="24"/>
          <w:shd w:val="clear" w:color="auto" w:fill="FFFFFF"/>
        </w:rPr>
      </w:pPr>
    </w:p>
    <w:p w14:paraId="3621673C"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The Patton College of Education</w:t>
      </w:r>
    </w:p>
    <w:p w14:paraId="3A82414A"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NDXX08</w:t>
      </w:r>
    </w:p>
    <w:p w14:paraId="320F7B37"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Early Childhood and Elementary Education</w:t>
      </w:r>
    </w:p>
    <w:p w14:paraId="16F6C3D3"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Teacher Education </w:t>
      </w:r>
    </w:p>
    <w:p w14:paraId="13C33D23"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Sara Hartman</w:t>
      </w:r>
    </w:p>
    <w:p w14:paraId="440D2621" w14:textId="77777777" w:rsidR="00A321B3" w:rsidRPr="00A321B3" w:rsidRDefault="00A321B3" w:rsidP="00A321B3">
      <w:pPr>
        <w:rPr>
          <w:rFonts w:ascii="Times New Roman" w:hAnsi="Times New Roman"/>
          <w:szCs w:val="24"/>
          <w:shd w:val="clear" w:color="auto" w:fill="FFFFFF"/>
        </w:rPr>
      </w:pPr>
    </w:p>
    <w:p w14:paraId="477CA59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pre-major code is being created to allow students to indicate their intention to pursue a degree in the Early Childhood and Elementary Education (ECEE) bachelor’s degree program. The pre-major code creates a curriculum plan for students’ first year in a </w:t>
      </w:r>
      <w:proofErr w:type="gramStart"/>
      <w:r w:rsidRPr="00A321B3">
        <w:rPr>
          <w:rFonts w:ascii="Times New Roman" w:hAnsi="Times New Roman"/>
          <w:szCs w:val="24"/>
        </w:rPr>
        <w:t>four year</w:t>
      </w:r>
      <w:proofErr w:type="gramEnd"/>
      <w:r w:rsidRPr="00A321B3">
        <w:rPr>
          <w:rFonts w:ascii="Times New Roman" w:hAnsi="Times New Roman"/>
          <w:szCs w:val="24"/>
        </w:rPr>
        <w:t xml:space="preserve"> bachelor’s degree program and is critical for planning field experiences with school partners. </w:t>
      </w:r>
    </w:p>
    <w:p w14:paraId="13E97763" w14:textId="77777777" w:rsidR="00A321B3" w:rsidRPr="00A321B3" w:rsidRDefault="00A321B3" w:rsidP="00A321B3">
      <w:pPr>
        <w:rPr>
          <w:rFonts w:ascii="Times New Roman" w:hAnsi="Times New Roman"/>
          <w:szCs w:val="24"/>
          <w:shd w:val="clear" w:color="auto" w:fill="FFFFFF"/>
        </w:rPr>
      </w:pPr>
    </w:p>
    <w:p w14:paraId="7E95C928" w14:textId="77777777" w:rsidR="00A321B3" w:rsidRPr="00A321B3" w:rsidRDefault="00A321B3" w:rsidP="00A321B3">
      <w:pPr>
        <w:pStyle w:val="ListParagraph"/>
        <w:numPr>
          <w:ilvl w:val="0"/>
          <w:numId w:val="25"/>
        </w:numPr>
        <w:spacing w:after="0" w:line="240" w:lineRule="auto"/>
        <w:rPr>
          <w:b/>
          <w:bCs/>
          <w:szCs w:val="24"/>
        </w:rPr>
      </w:pPr>
      <w:r w:rsidRPr="00A321B3">
        <w:rPr>
          <w:b/>
          <w:bCs/>
          <w:szCs w:val="24"/>
        </w:rPr>
        <w:t>The Patton College of Education</w:t>
      </w:r>
    </w:p>
    <w:p w14:paraId="53530C93"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BSXX28</w:t>
      </w:r>
    </w:p>
    <w:p w14:paraId="341645C9"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Hospitality Management</w:t>
      </w:r>
    </w:p>
    <w:p w14:paraId="557FF673"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Human and Consumer Sciences  </w:t>
      </w:r>
    </w:p>
    <w:p w14:paraId="291E9017"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Rebecca Choi</w:t>
      </w:r>
    </w:p>
    <w:p w14:paraId="148A94EE" w14:textId="77777777" w:rsidR="00A321B3" w:rsidRPr="00A321B3" w:rsidRDefault="00A321B3" w:rsidP="00A321B3">
      <w:pPr>
        <w:rPr>
          <w:rFonts w:ascii="Times New Roman" w:hAnsi="Times New Roman"/>
          <w:szCs w:val="24"/>
          <w:shd w:val="clear" w:color="auto" w:fill="FFFFFF"/>
        </w:rPr>
      </w:pPr>
    </w:p>
    <w:p w14:paraId="0699FABE" w14:textId="6FC0ACEE" w:rsidR="00A321B3" w:rsidRPr="00A321B3" w:rsidRDefault="00A321B3" w:rsidP="00A321B3">
      <w:pPr>
        <w:rPr>
          <w:rFonts w:ascii="Times New Roman" w:hAnsi="Times New Roman"/>
          <w:szCs w:val="24"/>
        </w:rPr>
      </w:pPr>
      <w:r w:rsidRPr="00A321B3">
        <w:rPr>
          <w:rFonts w:ascii="Times New Roman" w:hAnsi="Times New Roman"/>
          <w:szCs w:val="24"/>
        </w:rPr>
        <w:t xml:space="preserve">Online bachelor’s degree completion programs are designed to help people return to school and complete their </w:t>
      </w:r>
      <w:proofErr w:type="spellStart"/>
      <w:proofErr w:type="gramStart"/>
      <w:r w:rsidRPr="00A321B3">
        <w:rPr>
          <w:rFonts w:ascii="Times New Roman" w:hAnsi="Times New Roman"/>
          <w:szCs w:val="24"/>
        </w:rPr>
        <w:t>bachelor’s</w:t>
      </w:r>
      <w:proofErr w:type="spellEnd"/>
      <w:r w:rsidRPr="00A321B3">
        <w:rPr>
          <w:rFonts w:ascii="Times New Roman" w:hAnsi="Times New Roman"/>
          <w:szCs w:val="24"/>
        </w:rPr>
        <w:t xml:space="preserve"> of applied</w:t>
      </w:r>
      <w:proofErr w:type="gramEnd"/>
      <w:r w:rsidRPr="00A321B3">
        <w:rPr>
          <w:rFonts w:ascii="Times New Roman" w:hAnsi="Times New Roman"/>
          <w:szCs w:val="24"/>
        </w:rPr>
        <w:t xml:space="preserve"> degree. This degree is designed specifically for any student who has completed an </w:t>
      </w:r>
      <w:proofErr w:type="gramStart"/>
      <w:r w:rsidRPr="00A321B3">
        <w:rPr>
          <w:rFonts w:ascii="Times New Roman" w:hAnsi="Times New Roman"/>
          <w:szCs w:val="24"/>
        </w:rPr>
        <w:t>associate’s</w:t>
      </w:r>
      <w:proofErr w:type="gramEnd"/>
      <w:r w:rsidRPr="00A321B3">
        <w:rPr>
          <w:rFonts w:ascii="Times New Roman" w:hAnsi="Times New Roman"/>
          <w:szCs w:val="24"/>
        </w:rPr>
        <w:t xml:space="preserve"> degree or for those who have completed a minimum of 60 semester credit hours. Students interested in expanding their career options in hospitality and tourism, and/or looking to advance in their current jobs and desiring to secure better opportunities in the field would consider this flexible, online program. This program will be included in the American Association of Family and Consumer Sciences (AAFCS) accreditation. The program will be able to: Address the growing need for and demand for baccalaureate prepared employees to work within and lead hospitality professions. Also, it will provide opportunities for students to obtain a bachelor’s degree relevant to their work experiences in hospitality and related areas, enabling career progression.</w:t>
      </w:r>
    </w:p>
    <w:p w14:paraId="5C34F4E8" w14:textId="77777777" w:rsidR="00A321B3" w:rsidRPr="00A321B3" w:rsidRDefault="00A321B3" w:rsidP="00A321B3">
      <w:pPr>
        <w:rPr>
          <w:rFonts w:ascii="Times New Roman" w:hAnsi="Times New Roman"/>
          <w:szCs w:val="24"/>
          <w:shd w:val="clear" w:color="auto" w:fill="FFFFFF"/>
        </w:rPr>
      </w:pPr>
    </w:p>
    <w:p w14:paraId="76A456B9" w14:textId="77777777" w:rsidR="00A321B3" w:rsidRPr="00A321B3" w:rsidRDefault="00A321B3" w:rsidP="00A321B3">
      <w:pPr>
        <w:pStyle w:val="Default"/>
        <w:rPr>
          <w:b/>
          <w:bCs/>
          <w:color w:val="auto"/>
        </w:rPr>
      </w:pPr>
      <w:r w:rsidRPr="00A321B3">
        <w:rPr>
          <w:b/>
          <w:bCs/>
          <w:color w:val="auto"/>
        </w:rPr>
        <w:t>PROGRAM CHANGES</w:t>
      </w:r>
    </w:p>
    <w:p w14:paraId="199FED5F" w14:textId="77777777" w:rsidR="00A321B3" w:rsidRPr="00A321B3" w:rsidRDefault="00A321B3" w:rsidP="00A321B3">
      <w:pPr>
        <w:pStyle w:val="ListParagraph"/>
        <w:numPr>
          <w:ilvl w:val="0"/>
          <w:numId w:val="30"/>
        </w:numPr>
        <w:spacing w:after="0" w:line="240" w:lineRule="auto"/>
        <w:rPr>
          <w:b/>
          <w:bCs/>
          <w:szCs w:val="24"/>
        </w:rPr>
      </w:pPr>
      <w:r w:rsidRPr="00A321B3">
        <w:rPr>
          <w:b/>
          <w:bCs/>
          <w:szCs w:val="24"/>
        </w:rPr>
        <w:t>College of Health Sciences &amp; Professions</w:t>
      </w:r>
    </w:p>
    <w:p w14:paraId="27621A39"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AA2342</w:t>
      </w:r>
    </w:p>
    <w:p w14:paraId="7994C5D5"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Associate in Nursing</w:t>
      </w:r>
    </w:p>
    <w:p w14:paraId="5B76875F"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School of Nursing  </w:t>
      </w:r>
    </w:p>
    <w:p w14:paraId="6D341F40"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Matthew Fox</w:t>
      </w:r>
    </w:p>
    <w:p w14:paraId="039FCEFE" w14:textId="77777777" w:rsidR="00A321B3" w:rsidRPr="00A321B3" w:rsidRDefault="00A321B3" w:rsidP="00A321B3">
      <w:pPr>
        <w:rPr>
          <w:rFonts w:ascii="Times New Roman" w:hAnsi="Times New Roman"/>
          <w:szCs w:val="24"/>
          <w:shd w:val="clear" w:color="auto" w:fill="FFFFFF"/>
        </w:rPr>
      </w:pPr>
    </w:p>
    <w:p w14:paraId="24D499C0"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associate degree in nursing program is reducing the total program credit hours from 72 credit hours to 66.5 credit hours. Program changes include the removal of the chemistry requirement, removal of the PSY 1010 Introduction to Psychology course, replacement of EDEC 1600 Introduction to Child Development/ PSY 2410 Child and Adolescent Psychology with CFS </w:t>
      </w:r>
      <w:r w:rsidRPr="00A321B3">
        <w:rPr>
          <w:rFonts w:ascii="Times New Roman" w:hAnsi="Times New Roman"/>
          <w:szCs w:val="24"/>
        </w:rPr>
        <w:lastRenderedPageBreak/>
        <w:t xml:space="preserve">2710 Individuals and Families over the Lifespan and changes to nursing course descriptions, course outcomes, and credit hour revisions to the didactic, clinical, and laboratory components. This reduction in credit hours follows recommendation from the Ohio Board of Regents for 2-year degree programs. </w:t>
      </w:r>
    </w:p>
    <w:p w14:paraId="0B1B2C6D" w14:textId="77777777" w:rsidR="00A321B3" w:rsidRPr="00A321B3" w:rsidRDefault="00A321B3" w:rsidP="00A321B3">
      <w:pPr>
        <w:rPr>
          <w:rFonts w:ascii="Times New Roman" w:hAnsi="Times New Roman"/>
          <w:szCs w:val="24"/>
          <w:shd w:val="clear" w:color="auto" w:fill="FFFFFF"/>
        </w:rPr>
      </w:pPr>
    </w:p>
    <w:p w14:paraId="2C8404A0" w14:textId="77777777" w:rsidR="00A321B3" w:rsidRPr="00A321B3" w:rsidRDefault="00A321B3" w:rsidP="00A321B3">
      <w:pPr>
        <w:pStyle w:val="ListParagraph"/>
        <w:numPr>
          <w:ilvl w:val="0"/>
          <w:numId w:val="30"/>
        </w:numPr>
        <w:spacing w:after="0" w:line="240" w:lineRule="auto"/>
        <w:rPr>
          <w:b/>
          <w:bCs/>
          <w:szCs w:val="24"/>
        </w:rPr>
      </w:pPr>
      <w:r w:rsidRPr="00A321B3">
        <w:rPr>
          <w:b/>
          <w:bCs/>
          <w:szCs w:val="24"/>
        </w:rPr>
        <w:t>The Patton College of Education</w:t>
      </w:r>
    </w:p>
    <w:p w14:paraId="5FB23C59"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CTDIVU</w:t>
      </w:r>
    </w:p>
    <w:p w14:paraId="53C2147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Diversity Studies Certificate </w:t>
      </w:r>
    </w:p>
    <w:p w14:paraId="57974BC1"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Educational Studies   </w:t>
      </w:r>
    </w:p>
    <w:p w14:paraId="62420BFE"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Theo Hutchinson</w:t>
      </w:r>
    </w:p>
    <w:p w14:paraId="1AD30A29" w14:textId="77777777" w:rsidR="00A321B3" w:rsidRPr="00A321B3" w:rsidRDefault="00A321B3" w:rsidP="00A321B3">
      <w:pPr>
        <w:rPr>
          <w:rFonts w:ascii="Times New Roman" w:hAnsi="Times New Roman"/>
          <w:szCs w:val="24"/>
          <w:shd w:val="clear" w:color="auto" w:fill="FFFFFF"/>
        </w:rPr>
      </w:pPr>
    </w:p>
    <w:p w14:paraId="2D39762D" w14:textId="77777777" w:rsidR="00A321B3" w:rsidRPr="00A321B3" w:rsidRDefault="00A321B3" w:rsidP="00A321B3">
      <w:pPr>
        <w:rPr>
          <w:rFonts w:ascii="Times New Roman" w:hAnsi="Times New Roman"/>
          <w:szCs w:val="24"/>
        </w:rPr>
      </w:pPr>
      <w:r w:rsidRPr="00A321B3">
        <w:rPr>
          <w:rFonts w:ascii="Times New Roman" w:hAnsi="Times New Roman"/>
          <w:szCs w:val="24"/>
        </w:rPr>
        <w:t>We would like to add classes (see list in OCEAN) to the list of course options from which students can choose in order to complete the diversity domain requirements of the DSC. Adding these individual courses does NOT impact any given department because only one or two students might take a department’s course each semester. There will be no large influx of students at any given time. At the time of the original approval of the certificate, all of these departments were contacted to be sure they had no objection to listing their classes.</w:t>
      </w:r>
    </w:p>
    <w:p w14:paraId="1077676E" w14:textId="77777777" w:rsidR="00A321B3" w:rsidRPr="00A321B3" w:rsidRDefault="00A321B3" w:rsidP="00A321B3">
      <w:pPr>
        <w:rPr>
          <w:rFonts w:ascii="Times New Roman" w:hAnsi="Times New Roman"/>
          <w:szCs w:val="24"/>
        </w:rPr>
      </w:pPr>
    </w:p>
    <w:p w14:paraId="4FC79A9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 General category needs to be created. Students may choose one course from the General category when completing their diversity domains. We also wish to update the certificate requirements, adding: </w:t>
      </w:r>
    </w:p>
    <w:p w14:paraId="37824C1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 “or minor” to “There can be no more than one course from a student’s academic major.” </w:t>
      </w:r>
    </w:p>
    <w:p w14:paraId="1CAE529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B) specify that no more than two courses can be from any one department, and </w:t>
      </w:r>
    </w:p>
    <w:p w14:paraId="66A36031"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 declaring that a grade of “C” or higher must be earned in each course. </w:t>
      </w:r>
    </w:p>
    <w:p w14:paraId="24AE22E0" w14:textId="77777777" w:rsidR="00A321B3" w:rsidRPr="00A321B3" w:rsidRDefault="00A321B3" w:rsidP="00A321B3">
      <w:pPr>
        <w:rPr>
          <w:rFonts w:ascii="Times New Roman" w:hAnsi="Times New Roman"/>
          <w:szCs w:val="24"/>
        </w:rPr>
      </w:pPr>
    </w:p>
    <w:p w14:paraId="477CB481" w14:textId="77777777" w:rsidR="00A321B3" w:rsidRPr="00A321B3" w:rsidRDefault="00A321B3" w:rsidP="00A321B3">
      <w:pPr>
        <w:rPr>
          <w:rFonts w:ascii="Times New Roman" w:hAnsi="Times New Roman"/>
          <w:szCs w:val="24"/>
        </w:rPr>
      </w:pPr>
      <w:r w:rsidRPr="00A321B3">
        <w:rPr>
          <w:rFonts w:ascii="Times New Roman" w:hAnsi="Times New Roman"/>
          <w:szCs w:val="24"/>
        </w:rPr>
        <w:t>These additions will not change total program hours or impact resource requirements; they simply reflect the updated diversity-related course offerings here at Ohio University for undergraduate students.</w:t>
      </w:r>
    </w:p>
    <w:p w14:paraId="16259D7F" w14:textId="77777777" w:rsidR="00A321B3" w:rsidRPr="00A321B3" w:rsidRDefault="00A321B3" w:rsidP="00A321B3">
      <w:pPr>
        <w:rPr>
          <w:rFonts w:ascii="Times New Roman" w:hAnsi="Times New Roman"/>
          <w:szCs w:val="24"/>
        </w:rPr>
      </w:pPr>
    </w:p>
    <w:p w14:paraId="3C17C271" w14:textId="77777777" w:rsidR="00A321B3" w:rsidRPr="00A321B3" w:rsidRDefault="00A321B3" w:rsidP="00A321B3">
      <w:pPr>
        <w:pStyle w:val="ListParagraph"/>
        <w:numPr>
          <w:ilvl w:val="0"/>
          <w:numId w:val="30"/>
        </w:numPr>
        <w:spacing w:after="0" w:line="240" w:lineRule="auto"/>
        <w:rPr>
          <w:b/>
          <w:bCs/>
          <w:szCs w:val="24"/>
        </w:rPr>
      </w:pPr>
      <w:r w:rsidRPr="00A321B3">
        <w:rPr>
          <w:b/>
          <w:bCs/>
          <w:szCs w:val="24"/>
        </w:rPr>
        <w:t>The Patton College of Education</w:t>
      </w:r>
    </w:p>
    <w:p w14:paraId="768B3074"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OR8109</w:t>
      </w:r>
    </w:p>
    <w:p w14:paraId="54CED650"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Recreation Management Minor</w:t>
      </w:r>
    </w:p>
    <w:p w14:paraId="1E00A4C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Recreation &amp; Sport Pedagogy   </w:t>
      </w:r>
    </w:p>
    <w:p w14:paraId="19BE982D"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Bruce Martin</w:t>
      </w:r>
    </w:p>
    <w:p w14:paraId="3FE0B211" w14:textId="77777777" w:rsidR="00A321B3" w:rsidRPr="00A321B3" w:rsidRDefault="00A321B3" w:rsidP="00A321B3">
      <w:pPr>
        <w:rPr>
          <w:rFonts w:ascii="Times New Roman" w:hAnsi="Times New Roman"/>
          <w:szCs w:val="24"/>
          <w:shd w:val="clear" w:color="auto" w:fill="FFFFFF"/>
        </w:rPr>
      </w:pPr>
    </w:p>
    <w:p w14:paraId="2A1C071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Parks, Recreation &amp; Leisure Studies (PRLS) program proposes changes to the curriculum for the Recreation Management minor. First, the program proposes reducing the number of credit hours required for the minor from 18 to 15 credit hours. Second, the program proposes changing the structure of the minor, reducing the number of core course requirements from 4 courses to 2 courses and increasing the number of elective course requirements from six credit hours to nine credit hours in the minor. The purpose of this change is twofold: first, this will allow students a greater degree of flexibility in developing plans of study to complete the minor; and, second, this change will make the minor more accessible to students wishing to pursue it. </w:t>
      </w:r>
    </w:p>
    <w:p w14:paraId="10492A85" w14:textId="77777777" w:rsidR="00A321B3" w:rsidRPr="00A321B3" w:rsidRDefault="00A321B3" w:rsidP="00A321B3">
      <w:pPr>
        <w:rPr>
          <w:rFonts w:ascii="Times New Roman" w:hAnsi="Times New Roman"/>
          <w:szCs w:val="24"/>
        </w:rPr>
      </w:pPr>
    </w:p>
    <w:p w14:paraId="61F0DB06" w14:textId="77777777" w:rsidR="00A321B3" w:rsidRPr="00A321B3" w:rsidRDefault="00A321B3" w:rsidP="00A321B3">
      <w:pPr>
        <w:pStyle w:val="ListParagraph"/>
        <w:numPr>
          <w:ilvl w:val="0"/>
          <w:numId w:val="30"/>
        </w:numPr>
        <w:spacing w:after="0" w:line="240" w:lineRule="auto"/>
        <w:rPr>
          <w:b/>
          <w:bCs/>
          <w:szCs w:val="24"/>
        </w:rPr>
      </w:pPr>
      <w:r w:rsidRPr="00A321B3">
        <w:rPr>
          <w:b/>
          <w:bCs/>
          <w:szCs w:val="24"/>
        </w:rPr>
        <w:t>The Patton College of Education</w:t>
      </w:r>
    </w:p>
    <w:p w14:paraId="700F638C"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ORCOED</w:t>
      </w:r>
    </w:p>
    <w:p w14:paraId="196AE10E"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Coaching Education Minor</w:t>
      </w:r>
    </w:p>
    <w:p w14:paraId="34489ED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Recreation &amp; Sport Pedagogy   </w:t>
      </w:r>
    </w:p>
    <w:p w14:paraId="61028641"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lastRenderedPageBreak/>
        <w:t xml:space="preserve">Contact: </w:t>
      </w:r>
      <w:r w:rsidRPr="00A321B3">
        <w:rPr>
          <w:rFonts w:ascii="Times New Roman" w:hAnsi="Times New Roman"/>
          <w:szCs w:val="24"/>
          <w:shd w:val="clear" w:color="auto" w:fill="FFFFFF"/>
        </w:rPr>
        <w:t>Ashley Allanson</w:t>
      </w:r>
    </w:p>
    <w:p w14:paraId="38E557E3" w14:textId="77777777" w:rsidR="00A321B3" w:rsidRPr="00A321B3" w:rsidRDefault="00A321B3" w:rsidP="00A321B3">
      <w:pPr>
        <w:rPr>
          <w:rFonts w:ascii="Times New Roman" w:hAnsi="Times New Roman"/>
          <w:szCs w:val="24"/>
          <w:shd w:val="clear" w:color="auto" w:fill="FFFFFF"/>
        </w:rPr>
      </w:pPr>
    </w:p>
    <w:p w14:paraId="516964FF"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Coaching Education (COED) minor program wishes to make program changes after faculty completed their seven-year periodic program self-study through The Patton College of Education Program Planning and Review process. The proposal reflects changes to improve the core and elective components of the COED minor curriculum but there is no reduction to credit hours. </w:t>
      </w:r>
    </w:p>
    <w:p w14:paraId="53547A0E"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Changes: </w:t>
      </w:r>
    </w:p>
    <w:p w14:paraId="6ADB48BE"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1. Replacement of the Sport Specific Concentration requirement with Coaching Related electives. </w:t>
      </w:r>
    </w:p>
    <w:p w14:paraId="7982A32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2. Removal of COED 2920 Practicum in Coaching. </w:t>
      </w:r>
    </w:p>
    <w:p w14:paraId="23BABC75" w14:textId="77777777" w:rsidR="00A321B3" w:rsidRPr="00A321B3" w:rsidRDefault="00A321B3" w:rsidP="00A321B3">
      <w:pPr>
        <w:rPr>
          <w:rFonts w:ascii="Times New Roman" w:hAnsi="Times New Roman"/>
          <w:szCs w:val="24"/>
        </w:rPr>
      </w:pPr>
      <w:r w:rsidRPr="00A321B3">
        <w:rPr>
          <w:rFonts w:ascii="Times New Roman" w:hAnsi="Times New Roman"/>
          <w:szCs w:val="24"/>
        </w:rPr>
        <w:t>3. Inclusion of additional elective classes.</w:t>
      </w:r>
    </w:p>
    <w:p w14:paraId="4DDC9684" w14:textId="77777777" w:rsidR="00A321B3" w:rsidRPr="00A321B3" w:rsidRDefault="00A321B3" w:rsidP="00A321B3">
      <w:pPr>
        <w:pStyle w:val="Default"/>
        <w:rPr>
          <w:b/>
          <w:bCs/>
          <w:color w:val="auto"/>
        </w:rPr>
      </w:pPr>
    </w:p>
    <w:p w14:paraId="228720C5" w14:textId="77777777" w:rsidR="00A321B3" w:rsidRPr="00A321B3" w:rsidRDefault="00A321B3" w:rsidP="00A321B3">
      <w:pPr>
        <w:pStyle w:val="ListParagraph"/>
        <w:numPr>
          <w:ilvl w:val="0"/>
          <w:numId w:val="30"/>
        </w:numPr>
        <w:spacing w:after="0" w:line="240" w:lineRule="auto"/>
        <w:rPr>
          <w:b/>
          <w:bCs/>
          <w:szCs w:val="24"/>
        </w:rPr>
      </w:pPr>
      <w:r w:rsidRPr="00A321B3">
        <w:rPr>
          <w:b/>
          <w:bCs/>
          <w:szCs w:val="24"/>
        </w:rPr>
        <w:t xml:space="preserve">College of Fine Arts </w:t>
      </w:r>
    </w:p>
    <w:p w14:paraId="3500DEBD"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BF5155</w:t>
      </w:r>
    </w:p>
    <w:p w14:paraId="7D6DC2D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BFA in Film </w:t>
      </w:r>
    </w:p>
    <w:p w14:paraId="76D88533"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School of Film   </w:t>
      </w:r>
    </w:p>
    <w:p w14:paraId="6B7AE04C"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Steven Ross</w:t>
      </w:r>
    </w:p>
    <w:p w14:paraId="63FBBDAA" w14:textId="77777777" w:rsidR="00A321B3" w:rsidRPr="00A321B3" w:rsidRDefault="00A321B3" w:rsidP="00A321B3">
      <w:pPr>
        <w:rPr>
          <w:rFonts w:ascii="Times New Roman" w:hAnsi="Times New Roman"/>
          <w:szCs w:val="24"/>
          <w:shd w:val="clear" w:color="auto" w:fill="FFFFFF"/>
        </w:rPr>
      </w:pPr>
    </w:p>
    <w:p w14:paraId="4BA81EE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proposed Program Changes fall into two areas: </w:t>
      </w:r>
    </w:p>
    <w:p w14:paraId="0BB6D00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 Modest adjustments to the Core Curriculum – i.e., adding and deleting classes. </w:t>
      </w:r>
    </w:p>
    <w:p w14:paraId="7F5747E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 Clear articulation of concentration areas and their specific course and capstone requirements. </w:t>
      </w:r>
    </w:p>
    <w:p w14:paraId="526F2F74" w14:textId="77777777" w:rsidR="00A321B3" w:rsidRPr="00A321B3" w:rsidRDefault="00A321B3" w:rsidP="00A321B3">
      <w:pPr>
        <w:rPr>
          <w:rFonts w:ascii="Times New Roman" w:hAnsi="Times New Roman"/>
          <w:szCs w:val="24"/>
        </w:rPr>
      </w:pPr>
    </w:p>
    <w:p w14:paraId="0E7C65C3"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In the existing degree, 12 credit hours of unspecified FILM/MDIA electives are required. In the proposed version, 15 credit hours are required which generally equals five electives. To complete a concentration in Directing, Screenwriting, Cinematography, Postproduction, or Film Studies, a student would be required to complete three electives specific to the concentration. One concentration area – Filmmaking – retains the option of unspecified electives. </w:t>
      </w:r>
    </w:p>
    <w:p w14:paraId="55589D8A" w14:textId="77777777" w:rsidR="00A321B3" w:rsidRPr="00A321B3" w:rsidRDefault="00A321B3" w:rsidP="00A321B3">
      <w:pPr>
        <w:rPr>
          <w:rFonts w:ascii="Times New Roman" w:hAnsi="Times New Roman"/>
          <w:szCs w:val="24"/>
        </w:rPr>
      </w:pPr>
    </w:p>
    <w:p w14:paraId="43A09DB6" w14:textId="77777777" w:rsidR="00A321B3" w:rsidRPr="00A321B3" w:rsidRDefault="00A321B3" w:rsidP="00A321B3">
      <w:pPr>
        <w:rPr>
          <w:rFonts w:ascii="Times New Roman" w:hAnsi="Times New Roman"/>
          <w:szCs w:val="24"/>
        </w:rPr>
      </w:pPr>
      <w:r w:rsidRPr="00A321B3">
        <w:rPr>
          <w:rFonts w:ascii="Times New Roman" w:hAnsi="Times New Roman"/>
          <w:szCs w:val="24"/>
        </w:rPr>
        <w:t>With the expansion of capstone options, the options are specific to each concentration. Total program hours are reduced by 1.5 credit hours.</w:t>
      </w:r>
    </w:p>
    <w:p w14:paraId="03CF1C26" w14:textId="77777777" w:rsidR="00A321B3" w:rsidRPr="00A321B3" w:rsidRDefault="00A321B3" w:rsidP="00A321B3">
      <w:pPr>
        <w:pStyle w:val="ListParagraph"/>
        <w:tabs>
          <w:tab w:val="left" w:pos="270"/>
        </w:tabs>
        <w:spacing w:after="0" w:line="240" w:lineRule="auto"/>
        <w:ind w:left="0"/>
        <w:rPr>
          <w:szCs w:val="24"/>
        </w:rPr>
      </w:pPr>
    </w:p>
    <w:p w14:paraId="3B7786CB" w14:textId="77777777" w:rsidR="00A321B3" w:rsidRPr="00A321B3" w:rsidRDefault="00A321B3" w:rsidP="00A321B3">
      <w:pPr>
        <w:pStyle w:val="Default"/>
        <w:rPr>
          <w:b/>
          <w:bCs/>
          <w:color w:val="auto"/>
        </w:rPr>
      </w:pPr>
      <w:r w:rsidRPr="00A321B3">
        <w:rPr>
          <w:b/>
          <w:bCs/>
          <w:color w:val="auto"/>
        </w:rPr>
        <w:t>FIRST READING- NEW PROGRAM/ CERTIFICATE</w:t>
      </w:r>
    </w:p>
    <w:p w14:paraId="737ADAEE" w14:textId="77777777" w:rsidR="00A321B3" w:rsidRPr="00A321B3" w:rsidRDefault="00A321B3" w:rsidP="00A321B3">
      <w:pPr>
        <w:pStyle w:val="ListParagraph"/>
        <w:numPr>
          <w:ilvl w:val="0"/>
          <w:numId w:val="32"/>
        </w:numPr>
        <w:spacing w:after="0" w:line="240" w:lineRule="auto"/>
        <w:rPr>
          <w:b/>
          <w:bCs/>
          <w:szCs w:val="24"/>
        </w:rPr>
      </w:pPr>
      <w:r w:rsidRPr="00A321B3">
        <w:rPr>
          <w:b/>
          <w:bCs/>
          <w:szCs w:val="24"/>
        </w:rPr>
        <w:t>Graduate College</w:t>
      </w:r>
    </w:p>
    <w:p w14:paraId="4B2DDDB6"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MSXX06</w:t>
      </w:r>
    </w:p>
    <w:p w14:paraId="399F75B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Translational Biomedical Science  </w:t>
      </w:r>
    </w:p>
    <w:p w14:paraId="3572FAB1"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Graduate College</w:t>
      </w:r>
    </w:p>
    <w:p w14:paraId="170827A7"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Beth </w:t>
      </w:r>
      <w:proofErr w:type="spellStart"/>
      <w:r w:rsidRPr="00A321B3">
        <w:rPr>
          <w:rFonts w:ascii="Times New Roman" w:hAnsi="Times New Roman"/>
          <w:szCs w:val="24"/>
          <w:shd w:val="clear" w:color="auto" w:fill="FFFFFF"/>
        </w:rPr>
        <w:t>Quitslund</w:t>
      </w:r>
      <w:proofErr w:type="spellEnd"/>
    </w:p>
    <w:p w14:paraId="2EE5F2DB" w14:textId="77777777" w:rsidR="00A321B3" w:rsidRPr="00A321B3" w:rsidRDefault="00A321B3" w:rsidP="00A321B3">
      <w:pPr>
        <w:rPr>
          <w:rFonts w:ascii="Times New Roman" w:hAnsi="Times New Roman"/>
          <w:szCs w:val="24"/>
          <w:shd w:val="clear" w:color="auto" w:fill="FFFFFF"/>
        </w:rPr>
      </w:pPr>
    </w:p>
    <w:p w14:paraId="46A2967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purpose of this degree program is to provide a suitable credential for students who have successfully completed all requirements toward the Doctor of Philosophy in Translational Biomedical Sciences (TBS) up through qualification for Ph.D. candidacy, but who do not ultimately submit an acceptable dissertation. The degree will require a minimum of 30 credit hours beyond the baccalaureate degree as well as successful completion of the TBS Ph.D. coursework. A master’s exam, equivalent to the doctoral qualifying exam, will serve as the culminating experience for the M.S. It will require no resources beyond those currently allocated to the TBS Ph.D. </w:t>
      </w:r>
    </w:p>
    <w:p w14:paraId="667279EA" w14:textId="77777777" w:rsidR="00A321B3" w:rsidRPr="00A321B3" w:rsidRDefault="00A321B3" w:rsidP="00A321B3">
      <w:pPr>
        <w:rPr>
          <w:rFonts w:ascii="Times New Roman" w:hAnsi="Times New Roman"/>
          <w:szCs w:val="24"/>
          <w:shd w:val="clear" w:color="auto" w:fill="FFFFFF"/>
        </w:rPr>
      </w:pPr>
    </w:p>
    <w:p w14:paraId="50BBF26E" w14:textId="4DB726AA" w:rsidR="00A321B3" w:rsidRDefault="00A321B3" w:rsidP="00A321B3">
      <w:pPr>
        <w:rPr>
          <w:rFonts w:ascii="Times New Roman" w:hAnsi="Times New Roman"/>
          <w:szCs w:val="24"/>
        </w:rPr>
      </w:pPr>
      <w:r w:rsidRPr="00A321B3">
        <w:rPr>
          <w:rFonts w:ascii="Times New Roman" w:hAnsi="Times New Roman"/>
          <w:szCs w:val="24"/>
        </w:rPr>
        <w:t xml:space="preserve">We do not plan to recruit or admit students to the M.S. degree who are not already enrolled in the </w:t>
      </w:r>
      <w:r w:rsidRPr="00A321B3">
        <w:rPr>
          <w:rFonts w:ascii="Times New Roman" w:hAnsi="Times New Roman"/>
          <w:szCs w:val="24"/>
        </w:rPr>
        <w:lastRenderedPageBreak/>
        <w:t>Ph.D. This program has essentially no start-up lead time. We would like to make it available to enrolled Ph.D. students as soon as all necessary approvals are obtained, which we hope will be the case in summer or fall 2020.</w:t>
      </w:r>
    </w:p>
    <w:p w14:paraId="06531982" w14:textId="77777777" w:rsidR="00202B4B" w:rsidRPr="00A321B3" w:rsidRDefault="00202B4B" w:rsidP="00A321B3">
      <w:pPr>
        <w:rPr>
          <w:rFonts w:ascii="Times New Roman" w:hAnsi="Times New Roman"/>
          <w:szCs w:val="24"/>
        </w:rPr>
      </w:pPr>
    </w:p>
    <w:p w14:paraId="5550396E" w14:textId="77777777" w:rsidR="00A321B3" w:rsidRPr="00A321B3" w:rsidRDefault="00A321B3" w:rsidP="00A321B3">
      <w:pPr>
        <w:rPr>
          <w:rFonts w:ascii="Times New Roman" w:hAnsi="Times New Roman"/>
          <w:szCs w:val="24"/>
        </w:rPr>
      </w:pPr>
    </w:p>
    <w:p w14:paraId="01B81824" w14:textId="77777777" w:rsidR="00A321B3" w:rsidRPr="00A321B3" w:rsidRDefault="00A321B3" w:rsidP="00A321B3">
      <w:pPr>
        <w:pStyle w:val="ListParagraph"/>
        <w:numPr>
          <w:ilvl w:val="0"/>
          <w:numId w:val="32"/>
        </w:numPr>
        <w:spacing w:after="0" w:line="240" w:lineRule="auto"/>
        <w:rPr>
          <w:b/>
          <w:bCs/>
          <w:szCs w:val="24"/>
        </w:rPr>
      </w:pPr>
      <w:r w:rsidRPr="00A321B3">
        <w:rPr>
          <w:b/>
          <w:bCs/>
          <w:szCs w:val="24"/>
        </w:rPr>
        <w:t>College of Business</w:t>
      </w:r>
    </w:p>
    <w:p w14:paraId="0E82D521"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CTX98G</w:t>
      </w:r>
    </w:p>
    <w:p w14:paraId="4C37015F"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Business Analytics Leadership Certificate   </w:t>
      </w:r>
    </w:p>
    <w:p w14:paraId="753C74B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Management </w:t>
      </w:r>
    </w:p>
    <w:p w14:paraId="2B55D30A"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William Young</w:t>
      </w:r>
    </w:p>
    <w:p w14:paraId="168E0293" w14:textId="77777777" w:rsidR="00A321B3" w:rsidRPr="00A321B3" w:rsidRDefault="00A321B3" w:rsidP="00A321B3">
      <w:pPr>
        <w:rPr>
          <w:rFonts w:ascii="Times New Roman" w:hAnsi="Times New Roman"/>
          <w:szCs w:val="24"/>
          <w:shd w:val="clear" w:color="auto" w:fill="FFFFFF"/>
        </w:rPr>
      </w:pPr>
    </w:p>
    <w:p w14:paraId="61057002"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courses for this certificate will include topics such as the information systems to advance business operations, strategic use of analytics, and making investments in people, organizational structure, and culture to best progress an organization through stages of analytics maturity. In particular, certificate learning outcomes are geared toward executive preparation to maximize the use of and benefits derived from analytics adoption and development. </w:t>
      </w:r>
    </w:p>
    <w:p w14:paraId="28A6D5D1" w14:textId="77777777" w:rsidR="00A321B3" w:rsidRPr="00A321B3" w:rsidRDefault="00A321B3" w:rsidP="00A321B3">
      <w:pPr>
        <w:rPr>
          <w:rFonts w:ascii="Times New Roman" w:hAnsi="Times New Roman"/>
          <w:szCs w:val="24"/>
        </w:rPr>
      </w:pPr>
    </w:p>
    <w:p w14:paraId="23658BA5"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For the Business Analytics Leadership Certificate curriculum, students would be required to take three courses (9 credit hours). </w:t>
      </w:r>
    </w:p>
    <w:p w14:paraId="09AAEED2" w14:textId="77777777" w:rsidR="00A321B3" w:rsidRPr="00A321B3" w:rsidRDefault="00A321B3" w:rsidP="00A321B3">
      <w:pPr>
        <w:rPr>
          <w:rFonts w:ascii="Times New Roman" w:hAnsi="Times New Roman"/>
          <w:szCs w:val="24"/>
        </w:rPr>
      </w:pPr>
    </w:p>
    <w:p w14:paraId="7D98926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1. MBA 6360: Strategic Use of Information Systems (3) </w:t>
      </w:r>
    </w:p>
    <w:p w14:paraId="61356863"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2. MBA 6460: Strategic Use of Analytics (3) </w:t>
      </w:r>
    </w:p>
    <w:p w14:paraId="58F27841" w14:textId="77777777" w:rsidR="00A321B3" w:rsidRPr="00A321B3" w:rsidRDefault="00A321B3" w:rsidP="00A321B3">
      <w:pPr>
        <w:rPr>
          <w:rFonts w:ascii="Times New Roman" w:hAnsi="Times New Roman"/>
          <w:szCs w:val="24"/>
        </w:rPr>
      </w:pPr>
      <w:r w:rsidRPr="00A321B3">
        <w:rPr>
          <w:rFonts w:ascii="Times New Roman" w:hAnsi="Times New Roman"/>
          <w:szCs w:val="24"/>
        </w:rPr>
        <w:t>3. MBA 6560: Analytics for Executives (3)</w:t>
      </w:r>
    </w:p>
    <w:p w14:paraId="68FC2ABB" w14:textId="77777777" w:rsidR="00A321B3" w:rsidRPr="00A321B3" w:rsidRDefault="00A321B3" w:rsidP="00A321B3">
      <w:pPr>
        <w:rPr>
          <w:rFonts w:ascii="Times New Roman" w:hAnsi="Times New Roman"/>
          <w:szCs w:val="24"/>
        </w:rPr>
      </w:pPr>
    </w:p>
    <w:p w14:paraId="2D002EF6" w14:textId="77777777" w:rsidR="00A321B3" w:rsidRPr="00A321B3" w:rsidRDefault="00A321B3" w:rsidP="00A321B3">
      <w:pPr>
        <w:rPr>
          <w:rFonts w:ascii="Times New Roman" w:hAnsi="Times New Roman"/>
          <w:szCs w:val="24"/>
        </w:rPr>
      </w:pPr>
      <w:r w:rsidRPr="00A321B3">
        <w:rPr>
          <w:rFonts w:ascii="Times New Roman" w:hAnsi="Times New Roman"/>
          <w:szCs w:val="24"/>
        </w:rPr>
        <w:t>These courses are currently being offered as part of our online Master of Business Administration (OMBA) programs and online Master of Business Analytics (</w:t>
      </w:r>
      <w:proofErr w:type="spellStart"/>
      <w:r w:rsidRPr="00A321B3">
        <w:rPr>
          <w:rFonts w:ascii="Times New Roman" w:hAnsi="Times New Roman"/>
          <w:szCs w:val="24"/>
        </w:rPr>
        <w:t>OMBAn</w:t>
      </w:r>
      <w:proofErr w:type="spellEnd"/>
      <w:r w:rsidRPr="00A321B3">
        <w:rPr>
          <w:rFonts w:ascii="Times New Roman" w:hAnsi="Times New Roman"/>
          <w:szCs w:val="24"/>
        </w:rPr>
        <w:t>) program. The intended audience for this certificate includes 1) professionals/students in executive organizational roles, and 2) professionals/students seeking knowledge regarding analytics capabilities to advance corporate strategy. Initial discussion with Ohio Health Network, Nationwide, and Airbus regarding graduate coursework in this area demonstrates certificate need and applicability.</w:t>
      </w:r>
    </w:p>
    <w:p w14:paraId="7B1663D6" w14:textId="77777777" w:rsidR="00A321B3" w:rsidRPr="00A321B3" w:rsidRDefault="00A321B3" w:rsidP="00A321B3">
      <w:pPr>
        <w:rPr>
          <w:rFonts w:ascii="Times New Roman" w:hAnsi="Times New Roman"/>
          <w:szCs w:val="24"/>
          <w:shd w:val="clear" w:color="auto" w:fill="FFFFFF"/>
        </w:rPr>
      </w:pPr>
    </w:p>
    <w:p w14:paraId="25010C18" w14:textId="77777777" w:rsidR="00A321B3" w:rsidRPr="00A321B3" w:rsidRDefault="00A321B3" w:rsidP="00A321B3">
      <w:pPr>
        <w:pStyle w:val="ListParagraph"/>
        <w:numPr>
          <w:ilvl w:val="0"/>
          <w:numId w:val="32"/>
        </w:numPr>
        <w:spacing w:after="0" w:line="240" w:lineRule="auto"/>
        <w:rPr>
          <w:b/>
          <w:bCs/>
          <w:szCs w:val="24"/>
        </w:rPr>
      </w:pPr>
      <w:r w:rsidRPr="00A321B3">
        <w:rPr>
          <w:b/>
          <w:bCs/>
          <w:szCs w:val="24"/>
        </w:rPr>
        <w:t>Russ College of Engineering and Technology</w:t>
      </w:r>
    </w:p>
    <w:p w14:paraId="3439B83B"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MPXX01</w:t>
      </w:r>
    </w:p>
    <w:p w14:paraId="255D7C2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Master of Science in Project Management    </w:t>
      </w:r>
    </w:p>
    <w:p w14:paraId="0E710ABD"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Engineering and Technology Management  </w:t>
      </w:r>
    </w:p>
    <w:p w14:paraId="21B59FF9"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Neil </w:t>
      </w:r>
      <w:proofErr w:type="spellStart"/>
      <w:r w:rsidRPr="00A321B3">
        <w:rPr>
          <w:rFonts w:ascii="Times New Roman" w:hAnsi="Times New Roman"/>
          <w:szCs w:val="24"/>
          <w:shd w:val="clear" w:color="auto" w:fill="FFFFFF"/>
        </w:rPr>
        <w:t>Littell</w:t>
      </w:r>
      <w:proofErr w:type="spellEnd"/>
    </w:p>
    <w:p w14:paraId="4FC6C67C" w14:textId="77777777" w:rsidR="00A321B3" w:rsidRPr="00A321B3" w:rsidRDefault="00A321B3" w:rsidP="00A321B3">
      <w:pPr>
        <w:rPr>
          <w:rFonts w:ascii="Times New Roman" w:hAnsi="Times New Roman"/>
          <w:szCs w:val="24"/>
          <w:shd w:val="clear" w:color="auto" w:fill="FFFFFF"/>
        </w:rPr>
      </w:pPr>
    </w:p>
    <w:p w14:paraId="17B9514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Engineering Technology and Management (ETM) Department at Ohio University proposes the development of an innovative </w:t>
      </w:r>
      <w:proofErr w:type="gramStart"/>
      <w:r w:rsidRPr="00A321B3">
        <w:rPr>
          <w:rFonts w:ascii="Times New Roman" w:hAnsi="Times New Roman"/>
          <w:szCs w:val="24"/>
        </w:rPr>
        <w:t>Master's</w:t>
      </w:r>
      <w:proofErr w:type="gramEnd"/>
      <w:r w:rsidRPr="00A321B3">
        <w:rPr>
          <w:rFonts w:ascii="Times New Roman" w:hAnsi="Times New Roman"/>
          <w:szCs w:val="24"/>
        </w:rPr>
        <w:t xml:space="preserve"> degree in project management. The degree will focus on the Project Management Body of Knowledge (</w:t>
      </w:r>
      <w:proofErr w:type="spellStart"/>
      <w:r w:rsidRPr="00A321B3">
        <w:rPr>
          <w:rFonts w:ascii="Times New Roman" w:hAnsi="Times New Roman"/>
          <w:szCs w:val="24"/>
        </w:rPr>
        <w:t>PMBoK</w:t>
      </w:r>
      <w:proofErr w:type="spellEnd"/>
      <w:r w:rsidRPr="00A321B3">
        <w:rPr>
          <w:rFonts w:ascii="Times New Roman" w:hAnsi="Times New Roman"/>
          <w:szCs w:val="24"/>
        </w:rPr>
        <w:t xml:space="preserve">), as identified by the Project Management Institute (PMI). This degree will serve as a graduate-level option for working professionals to pursue a graduate educational experience. For working Project Managers who are currently certified by PMI, the degree will enable required PDUs to be earned to fulfill the continued education requirement for professional certifications such as the CAPM and PMP. </w:t>
      </w:r>
    </w:p>
    <w:p w14:paraId="3B6FB62F"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program will draw from an interdisciplinary faculty from Ohio University, including professors from the Russ College of Engineering and Technology, the College of Business, and appropriately credentialed (Master and PMP certified minimum) working professionals. </w:t>
      </w:r>
    </w:p>
    <w:p w14:paraId="47ACF50D" w14:textId="77777777" w:rsidR="00A321B3" w:rsidRPr="00A321B3" w:rsidRDefault="00A321B3" w:rsidP="00A321B3">
      <w:pPr>
        <w:rPr>
          <w:rFonts w:ascii="Times New Roman" w:hAnsi="Times New Roman"/>
          <w:szCs w:val="24"/>
        </w:rPr>
      </w:pPr>
    </w:p>
    <w:p w14:paraId="5141D49B"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Master of Science degree in Project Management requires the completion of 30 semester hours of graduate coursework. Students are required to complete 15 credit hours of core project management curriculum, to which they will supplement approved graduate-level electives. </w:t>
      </w:r>
    </w:p>
    <w:p w14:paraId="658612D3" w14:textId="77777777" w:rsidR="00A321B3" w:rsidRPr="00A321B3" w:rsidRDefault="00A321B3" w:rsidP="00A321B3">
      <w:pPr>
        <w:rPr>
          <w:rFonts w:ascii="Times New Roman" w:hAnsi="Times New Roman"/>
          <w:szCs w:val="24"/>
        </w:rPr>
      </w:pPr>
      <w:r w:rsidRPr="00A321B3">
        <w:rPr>
          <w:rFonts w:ascii="Times New Roman" w:hAnsi="Times New Roman"/>
          <w:szCs w:val="24"/>
        </w:rPr>
        <w:t>Required Courses:</w:t>
      </w:r>
    </w:p>
    <w:p w14:paraId="638D24A8" w14:textId="77777777" w:rsidR="00A321B3" w:rsidRPr="00A321B3" w:rsidRDefault="00A321B3" w:rsidP="00A321B3">
      <w:pPr>
        <w:rPr>
          <w:rFonts w:ascii="Times New Roman" w:hAnsi="Times New Roman"/>
          <w:szCs w:val="24"/>
        </w:rPr>
      </w:pPr>
      <w:r w:rsidRPr="00A321B3">
        <w:rPr>
          <w:rFonts w:ascii="Times New Roman" w:hAnsi="Times New Roman"/>
          <w:szCs w:val="24"/>
        </w:rPr>
        <w:t>PM 6100 Project Management I (3)</w:t>
      </w:r>
    </w:p>
    <w:p w14:paraId="38C43279" w14:textId="77777777" w:rsidR="00A321B3" w:rsidRPr="00A321B3" w:rsidRDefault="00A321B3" w:rsidP="00A321B3">
      <w:pPr>
        <w:rPr>
          <w:rFonts w:ascii="Times New Roman" w:hAnsi="Times New Roman"/>
          <w:szCs w:val="24"/>
        </w:rPr>
      </w:pPr>
      <w:r w:rsidRPr="00A321B3">
        <w:rPr>
          <w:rFonts w:ascii="Times New Roman" w:hAnsi="Times New Roman"/>
          <w:szCs w:val="24"/>
        </w:rPr>
        <w:t>PM 6200 Project Management II (3)</w:t>
      </w:r>
    </w:p>
    <w:p w14:paraId="59D125F2" w14:textId="77777777" w:rsidR="00A321B3" w:rsidRPr="00A321B3" w:rsidRDefault="00A321B3" w:rsidP="00A321B3">
      <w:pPr>
        <w:rPr>
          <w:rFonts w:ascii="Times New Roman" w:hAnsi="Times New Roman"/>
          <w:szCs w:val="24"/>
        </w:rPr>
      </w:pPr>
      <w:r w:rsidRPr="00A321B3">
        <w:rPr>
          <w:rFonts w:ascii="Times New Roman" w:hAnsi="Times New Roman"/>
          <w:szCs w:val="24"/>
        </w:rPr>
        <w:t>PM 6500 Change and Risk Management (3)</w:t>
      </w:r>
    </w:p>
    <w:p w14:paraId="47A99486" w14:textId="77777777" w:rsidR="00A321B3" w:rsidRPr="00A321B3" w:rsidRDefault="00A321B3" w:rsidP="00A321B3">
      <w:pPr>
        <w:rPr>
          <w:rFonts w:ascii="Times New Roman" w:hAnsi="Times New Roman"/>
          <w:szCs w:val="24"/>
        </w:rPr>
      </w:pPr>
      <w:r w:rsidRPr="00A321B3">
        <w:rPr>
          <w:rFonts w:ascii="Times New Roman" w:hAnsi="Times New Roman"/>
          <w:szCs w:val="24"/>
        </w:rPr>
        <w:t>PM 6600 Lean Six Sigma (3)</w:t>
      </w:r>
    </w:p>
    <w:p w14:paraId="4FB3A9D4" w14:textId="77777777" w:rsidR="00A321B3" w:rsidRPr="00A321B3" w:rsidRDefault="00A321B3" w:rsidP="00A321B3">
      <w:pPr>
        <w:rPr>
          <w:rFonts w:ascii="Times New Roman" w:hAnsi="Times New Roman"/>
          <w:szCs w:val="24"/>
        </w:rPr>
      </w:pPr>
      <w:r w:rsidRPr="00A321B3">
        <w:rPr>
          <w:rFonts w:ascii="Times New Roman" w:hAnsi="Times New Roman"/>
          <w:szCs w:val="24"/>
        </w:rPr>
        <w:t>PM 6800/PM 6950 Project Management Capstone/Thesis</w:t>
      </w:r>
    </w:p>
    <w:p w14:paraId="3A86F8FE" w14:textId="77777777" w:rsidR="00A321B3" w:rsidRPr="00A321B3" w:rsidRDefault="00A321B3" w:rsidP="00A321B3">
      <w:pPr>
        <w:rPr>
          <w:rFonts w:ascii="Times New Roman" w:hAnsi="Times New Roman"/>
          <w:szCs w:val="24"/>
        </w:rPr>
      </w:pPr>
    </w:p>
    <w:p w14:paraId="670AECFB" w14:textId="77777777" w:rsidR="00A321B3" w:rsidRPr="00A321B3" w:rsidRDefault="00A321B3" w:rsidP="00A321B3">
      <w:pPr>
        <w:rPr>
          <w:rFonts w:ascii="Times New Roman" w:hAnsi="Times New Roman"/>
          <w:szCs w:val="24"/>
        </w:rPr>
      </w:pPr>
      <w:r w:rsidRPr="00A321B3">
        <w:rPr>
          <w:rFonts w:ascii="Times New Roman" w:hAnsi="Times New Roman"/>
          <w:szCs w:val="24"/>
        </w:rPr>
        <w:t>The list of approved electives is in the full proposal in OCEAN.</w:t>
      </w:r>
    </w:p>
    <w:p w14:paraId="293248AE" w14:textId="77777777" w:rsidR="00A321B3" w:rsidRPr="00A321B3" w:rsidRDefault="00A321B3" w:rsidP="00A321B3">
      <w:pPr>
        <w:rPr>
          <w:rFonts w:ascii="Times New Roman" w:hAnsi="Times New Roman"/>
          <w:szCs w:val="24"/>
        </w:rPr>
      </w:pPr>
    </w:p>
    <w:p w14:paraId="091AF97B"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Class size will be limited to 25 students per class for this program. Because the project management body of knowledge is valuable to people with diverse backgrounds and experiences, the program will apply 15 credit hours of approved electives to complete the 30-hour academic experience. These electives have been selected to specifically augment the graduate experience through individual student-relevant topics selected to add value to the individual and his or her career interests. </w:t>
      </w:r>
    </w:p>
    <w:p w14:paraId="6AE194FC" w14:textId="77777777" w:rsidR="00A321B3" w:rsidRPr="00A321B3" w:rsidRDefault="00A321B3" w:rsidP="00A321B3">
      <w:pPr>
        <w:rPr>
          <w:rFonts w:ascii="Times New Roman" w:hAnsi="Times New Roman"/>
          <w:szCs w:val="24"/>
        </w:rPr>
      </w:pPr>
    </w:p>
    <w:p w14:paraId="6B1D7551" w14:textId="77777777" w:rsidR="00A321B3" w:rsidRPr="00A321B3" w:rsidRDefault="00A321B3" w:rsidP="00A321B3">
      <w:pPr>
        <w:pStyle w:val="ListParagraph"/>
        <w:numPr>
          <w:ilvl w:val="0"/>
          <w:numId w:val="32"/>
        </w:numPr>
        <w:spacing w:after="0" w:line="240" w:lineRule="auto"/>
        <w:rPr>
          <w:b/>
          <w:bCs/>
          <w:szCs w:val="24"/>
        </w:rPr>
      </w:pPr>
      <w:r w:rsidRPr="00A321B3">
        <w:rPr>
          <w:b/>
          <w:bCs/>
          <w:szCs w:val="24"/>
        </w:rPr>
        <w:t>College of Health Sciences and Professions</w:t>
      </w:r>
    </w:p>
    <w:p w14:paraId="642A824F"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NDXX02</w:t>
      </w:r>
    </w:p>
    <w:p w14:paraId="4DD6017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Athletic Training Residency    </w:t>
      </w:r>
    </w:p>
    <w:p w14:paraId="26031A3C"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Applied Health Sciences and Wellness</w:t>
      </w:r>
    </w:p>
    <w:p w14:paraId="601227C4"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Laura Harris</w:t>
      </w:r>
    </w:p>
    <w:p w14:paraId="338C7E58" w14:textId="77777777" w:rsidR="00A321B3" w:rsidRPr="00A321B3" w:rsidRDefault="00A321B3" w:rsidP="00A321B3">
      <w:pPr>
        <w:rPr>
          <w:rFonts w:ascii="Times New Roman" w:hAnsi="Times New Roman"/>
          <w:szCs w:val="24"/>
          <w:shd w:val="clear" w:color="auto" w:fill="FFFFFF"/>
        </w:rPr>
      </w:pPr>
    </w:p>
    <w:p w14:paraId="2FD7BE4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This is a non-degree certificate proposal for a post-professional advanced practice pediatric Athletic Training Residency (AT-R) in Dublin. Athletic training is in the midst of a mandated change in the entry level degree. As announced in 2015 and effective AY 2022-2023, all entry-level education must occur at the master’s degree. As a consequence, the routes for post-professional education will be altered, relying on advanced practice doctorates and residency programs to fill this need. </w:t>
      </w:r>
    </w:p>
    <w:p w14:paraId="02AB6823" w14:textId="77777777" w:rsidR="00A321B3" w:rsidRPr="00A321B3" w:rsidRDefault="00A321B3" w:rsidP="00A321B3">
      <w:pPr>
        <w:rPr>
          <w:rFonts w:ascii="Times New Roman" w:hAnsi="Times New Roman"/>
          <w:szCs w:val="24"/>
        </w:rPr>
      </w:pPr>
    </w:p>
    <w:p w14:paraId="04C6BEFD"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According to the Commission on Accreditation of Athletic Training Education (CAATE), a residency is intended to provide “advanced preparation of athletic training practitioners through a planned program of clinical and didactic education in specialized content areas using an evidence-based approach to enhance the quality of patient care, optimize patient outcomes, and improve patients’ health-related quality of life.” Residencies are expected to offer a specialized area of focus around a patient population (e.g. pediatrics) or body system (e.g. orthopedics). </w:t>
      </w:r>
    </w:p>
    <w:p w14:paraId="5799B332" w14:textId="77777777" w:rsidR="00A321B3" w:rsidRPr="00A321B3" w:rsidRDefault="00A321B3" w:rsidP="00A321B3">
      <w:pPr>
        <w:rPr>
          <w:rFonts w:ascii="Times New Roman" w:hAnsi="Times New Roman"/>
          <w:szCs w:val="24"/>
        </w:rPr>
      </w:pPr>
    </w:p>
    <w:p w14:paraId="3E7C7A5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Dublin based AT-R will offer part-time course work coupled with intensive clinical experience while employed as a licensed athletic trainer by OhioHealth Sports Medicine (OhioHealth). All didactic courses will be delivered in a traditional classroom format in Dublin. The proposed program will consist of three academic semesters and a minimum of 17 credit hours. </w:t>
      </w:r>
    </w:p>
    <w:p w14:paraId="486E4FD2" w14:textId="77777777" w:rsidR="00A321B3" w:rsidRPr="00A321B3" w:rsidRDefault="00A321B3" w:rsidP="00A321B3">
      <w:pPr>
        <w:rPr>
          <w:rFonts w:ascii="Times New Roman" w:hAnsi="Times New Roman"/>
          <w:szCs w:val="24"/>
          <w:shd w:val="clear" w:color="auto" w:fill="FFFFFF"/>
        </w:rPr>
      </w:pPr>
    </w:p>
    <w:p w14:paraId="4AF8FA90" w14:textId="77777777" w:rsidR="00A321B3" w:rsidRPr="00A321B3" w:rsidRDefault="00A321B3" w:rsidP="00A321B3">
      <w:pPr>
        <w:rPr>
          <w:rFonts w:ascii="Times New Roman" w:hAnsi="Times New Roman"/>
          <w:szCs w:val="24"/>
        </w:rPr>
      </w:pPr>
      <w:r w:rsidRPr="00A321B3">
        <w:rPr>
          <w:rFonts w:ascii="Times New Roman" w:hAnsi="Times New Roman"/>
          <w:szCs w:val="24"/>
        </w:rPr>
        <w:t>Required Courses:</w:t>
      </w:r>
    </w:p>
    <w:p w14:paraId="4CB146E5"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AT 5300 Manual Therapy in Rehabilitation (3) </w:t>
      </w:r>
    </w:p>
    <w:p w14:paraId="47F99E33" w14:textId="77777777" w:rsidR="00A321B3" w:rsidRPr="00A321B3" w:rsidRDefault="00A321B3" w:rsidP="00A321B3">
      <w:pPr>
        <w:rPr>
          <w:rFonts w:ascii="Times New Roman" w:hAnsi="Times New Roman"/>
          <w:szCs w:val="24"/>
        </w:rPr>
      </w:pPr>
      <w:r w:rsidRPr="00A321B3">
        <w:rPr>
          <w:rFonts w:ascii="Times New Roman" w:hAnsi="Times New Roman"/>
          <w:szCs w:val="24"/>
        </w:rPr>
        <w:lastRenderedPageBreak/>
        <w:t xml:space="preserve">AT 6110 Athletic Training Administration &amp; Clinical Instruction (3) </w:t>
      </w:r>
    </w:p>
    <w:p w14:paraId="4E36F0A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AT 6210 Human Anatomy for Athletic Trainers (3) </w:t>
      </w:r>
    </w:p>
    <w:p w14:paraId="2CBB269D"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AT 6360 Psychosocial Issues in Athletic Training (2) </w:t>
      </w:r>
    </w:p>
    <w:p w14:paraId="22C516C0"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AT 6400 Evidence-Based Care I in Athletic Training (3) </w:t>
      </w:r>
    </w:p>
    <w:p w14:paraId="7E0682B0"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AT 6410 Evidence-Based Care II in Athletic Training (3) </w:t>
      </w:r>
    </w:p>
    <w:p w14:paraId="5AD089F4" w14:textId="77777777" w:rsidR="00A321B3" w:rsidRPr="00A321B3" w:rsidRDefault="00A321B3" w:rsidP="00A321B3">
      <w:pPr>
        <w:pStyle w:val="Default"/>
        <w:rPr>
          <w:b/>
          <w:color w:val="auto"/>
        </w:rPr>
      </w:pPr>
    </w:p>
    <w:p w14:paraId="0D4944C3" w14:textId="77777777" w:rsidR="00A321B3" w:rsidRPr="00A321B3" w:rsidRDefault="00A321B3" w:rsidP="00A321B3">
      <w:pPr>
        <w:pStyle w:val="Default"/>
        <w:rPr>
          <w:b/>
          <w:color w:val="auto"/>
        </w:rPr>
      </w:pPr>
      <w:r w:rsidRPr="00A321B3">
        <w:rPr>
          <w:b/>
          <w:color w:val="auto"/>
        </w:rPr>
        <w:t>EXPEDITED REVIEW</w:t>
      </w:r>
    </w:p>
    <w:p w14:paraId="4EDFAEA0" w14:textId="77777777" w:rsidR="00A321B3" w:rsidRPr="00A321B3" w:rsidRDefault="00A321B3" w:rsidP="00A321B3">
      <w:pPr>
        <w:pStyle w:val="ListParagraph"/>
        <w:numPr>
          <w:ilvl w:val="0"/>
          <w:numId w:val="31"/>
        </w:numPr>
        <w:spacing w:after="0" w:line="240" w:lineRule="auto"/>
        <w:rPr>
          <w:b/>
          <w:bCs/>
          <w:szCs w:val="24"/>
        </w:rPr>
      </w:pPr>
      <w:r w:rsidRPr="00A321B3">
        <w:rPr>
          <w:b/>
          <w:bCs/>
          <w:szCs w:val="24"/>
        </w:rPr>
        <w:t xml:space="preserve">College of Fine Arts </w:t>
      </w:r>
    </w:p>
    <w:p w14:paraId="763B1C65"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BA5050</w:t>
      </w:r>
    </w:p>
    <w:p w14:paraId="54BD3A96"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Studio Art</w:t>
      </w:r>
    </w:p>
    <w:p w14:paraId="7A7D7BE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School of Art  </w:t>
      </w:r>
    </w:p>
    <w:p w14:paraId="3B07774E"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Karla </w:t>
      </w:r>
      <w:proofErr w:type="spellStart"/>
      <w:r w:rsidRPr="00A321B3">
        <w:rPr>
          <w:rFonts w:ascii="Times New Roman" w:hAnsi="Times New Roman"/>
          <w:szCs w:val="24"/>
          <w:shd w:val="clear" w:color="auto" w:fill="FFFFFF"/>
        </w:rPr>
        <w:t>Hackenmiller</w:t>
      </w:r>
      <w:proofErr w:type="spellEnd"/>
    </w:p>
    <w:p w14:paraId="2878C746" w14:textId="77777777" w:rsidR="00A321B3" w:rsidRPr="00A321B3" w:rsidRDefault="00A321B3" w:rsidP="00A321B3">
      <w:pPr>
        <w:rPr>
          <w:rFonts w:ascii="Times New Roman" w:hAnsi="Times New Roman"/>
          <w:szCs w:val="24"/>
          <w:shd w:val="clear" w:color="auto" w:fill="FFFFFF"/>
        </w:rPr>
      </w:pPr>
    </w:p>
    <w:p w14:paraId="3C819D6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Change to the number of Studio Art 2000 and 3000-Level Courses: To help our majors increase their breadth of knowledge in various media, and to make it easier for students to meet the pre-requisites for advanced level courses, we propose a one-course trade-off between the 2000-level and 3000-level studio courses. </w:t>
      </w:r>
    </w:p>
    <w:p w14:paraId="53802B25" w14:textId="77777777" w:rsidR="00A321B3" w:rsidRPr="00A321B3" w:rsidRDefault="00A321B3" w:rsidP="00A321B3">
      <w:pPr>
        <w:rPr>
          <w:rFonts w:ascii="Times New Roman" w:hAnsi="Times New Roman"/>
          <w:szCs w:val="24"/>
        </w:rPr>
      </w:pPr>
    </w:p>
    <w:p w14:paraId="7704032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 number of 2000-level studio courses should shift from 4 to 5; and the number of 3000-level studio courses from 4 to 3. There is no change in the # of courses taken nor in total program hours. </w:t>
      </w:r>
    </w:p>
    <w:p w14:paraId="6FF9F1C4" w14:textId="77777777" w:rsidR="00A321B3" w:rsidRPr="00A321B3" w:rsidRDefault="00A321B3" w:rsidP="00A321B3">
      <w:pPr>
        <w:rPr>
          <w:rFonts w:ascii="Times New Roman" w:hAnsi="Times New Roman"/>
          <w:szCs w:val="24"/>
        </w:rPr>
      </w:pPr>
    </w:p>
    <w:p w14:paraId="62BCDD1E" w14:textId="77777777" w:rsidR="00A321B3" w:rsidRPr="00A321B3" w:rsidRDefault="00A321B3" w:rsidP="00A321B3">
      <w:pPr>
        <w:rPr>
          <w:rFonts w:ascii="Times New Roman" w:hAnsi="Times New Roman"/>
          <w:szCs w:val="24"/>
        </w:rPr>
      </w:pPr>
      <w:r w:rsidRPr="00A321B3">
        <w:rPr>
          <w:rFonts w:ascii="Times New Roman" w:hAnsi="Times New Roman"/>
          <w:szCs w:val="24"/>
        </w:rPr>
        <w:t>Simple text edit in the catalog under “Level of Study Requirement”. Currently, it states, “Hours at the 200 level or above:”; we need this edited to “Hours at the 2000-level or above:”</w:t>
      </w:r>
    </w:p>
    <w:p w14:paraId="027BBDEA" w14:textId="77777777" w:rsidR="00A321B3" w:rsidRPr="00A321B3" w:rsidRDefault="00A321B3" w:rsidP="00A321B3">
      <w:pPr>
        <w:rPr>
          <w:rFonts w:ascii="Times New Roman" w:hAnsi="Times New Roman"/>
          <w:szCs w:val="24"/>
          <w:shd w:val="clear" w:color="auto" w:fill="FFFFFF"/>
        </w:rPr>
      </w:pPr>
    </w:p>
    <w:p w14:paraId="603170B4" w14:textId="77777777" w:rsidR="00A321B3" w:rsidRPr="00A321B3" w:rsidRDefault="00A321B3" w:rsidP="00A321B3">
      <w:pPr>
        <w:pStyle w:val="ListParagraph"/>
        <w:numPr>
          <w:ilvl w:val="0"/>
          <w:numId w:val="31"/>
        </w:numPr>
        <w:spacing w:after="0" w:line="240" w:lineRule="auto"/>
        <w:rPr>
          <w:b/>
          <w:bCs/>
          <w:szCs w:val="24"/>
        </w:rPr>
      </w:pPr>
      <w:r w:rsidRPr="00A321B3">
        <w:rPr>
          <w:b/>
          <w:bCs/>
          <w:szCs w:val="24"/>
        </w:rPr>
        <w:t xml:space="preserve">College of Arts &amp; Sciences  </w:t>
      </w:r>
    </w:p>
    <w:p w14:paraId="63BD9A28"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OR3321</w:t>
      </w:r>
    </w:p>
    <w:p w14:paraId="7BCFEF8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Minor in Geological Sciences </w:t>
      </w:r>
    </w:p>
    <w:p w14:paraId="73253009"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Geological Sciences   </w:t>
      </w:r>
    </w:p>
    <w:p w14:paraId="74B0BE61"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Alycia </w:t>
      </w:r>
      <w:proofErr w:type="spellStart"/>
      <w:r w:rsidRPr="00A321B3">
        <w:rPr>
          <w:rFonts w:ascii="Times New Roman" w:hAnsi="Times New Roman"/>
          <w:szCs w:val="24"/>
          <w:shd w:val="clear" w:color="auto" w:fill="FFFFFF"/>
        </w:rPr>
        <w:t>Stigall</w:t>
      </w:r>
      <w:proofErr w:type="spellEnd"/>
    </w:p>
    <w:p w14:paraId="3B848BD8" w14:textId="77777777" w:rsidR="00A321B3" w:rsidRPr="00A321B3" w:rsidRDefault="00A321B3" w:rsidP="00A321B3">
      <w:pPr>
        <w:rPr>
          <w:rFonts w:ascii="Times New Roman" w:hAnsi="Times New Roman"/>
          <w:szCs w:val="24"/>
          <w:shd w:val="clear" w:color="auto" w:fill="FFFFFF"/>
        </w:rPr>
      </w:pPr>
    </w:p>
    <w:p w14:paraId="66F5BA01"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We propose a program change in the Minor Geological Sciences (OR3321) to provide more some increased flexibility for students in this program. </w:t>
      </w:r>
    </w:p>
    <w:p w14:paraId="7BED9EB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(1) addition of course options for the introductory geology course requirement, </w:t>
      </w:r>
    </w:p>
    <w:p w14:paraId="65EEB0F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(2) increased flexibility in course selection beyond the first two required components including reducing the required 3xxx-4xxx level coursework from 12 to 9 hours. </w:t>
      </w:r>
    </w:p>
    <w:p w14:paraId="1107CF85"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These changes do not alter the total hours required for the minor, which remains at 19. </w:t>
      </w:r>
    </w:p>
    <w:p w14:paraId="73B0E85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These changes will allow students greater control and flexibility over their program. Specifically, this will allow students who have completed more than one introductory geological science course to apply up to two Tier II level courses toward the minor, which is anticipated to increase total number of minors in the program. </w:t>
      </w:r>
    </w:p>
    <w:p w14:paraId="64CE7FA9" w14:textId="77777777" w:rsidR="00A321B3" w:rsidRPr="00A321B3" w:rsidRDefault="00A321B3" w:rsidP="00A321B3">
      <w:pPr>
        <w:rPr>
          <w:rFonts w:ascii="Times New Roman" w:hAnsi="Times New Roman"/>
          <w:szCs w:val="24"/>
          <w:shd w:val="clear" w:color="auto" w:fill="FFFFFF"/>
        </w:rPr>
      </w:pPr>
    </w:p>
    <w:p w14:paraId="610474CC" w14:textId="77777777" w:rsidR="00A321B3" w:rsidRPr="00A321B3" w:rsidRDefault="00A321B3" w:rsidP="00A321B3">
      <w:pPr>
        <w:pStyle w:val="ListParagraph"/>
        <w:numPr>
          <w:ilvl w:val="0"/>
          <w:numId w:val="31"/>
        </w:numPr>
        <w:spacing w:after="0" w:line="240" w:lineRule="auto"/>
        <w:rPr>
          <w:b/>
          <w:bCs/>
          <w:szCs w:val="24"/>
        </w:rPr>
      </w:pPr>
      <w:r w:rsidRPr="00A321B3">
        <w:rPr>
          <w:b/>
          <w:bCs/>
          <w:szCs w:val="24"/>
        </w:rPr>
        <w:t xml:space="preserve">College of Arts &amp; Sciences  </w:t>
      </w:r>
    </w:p>
    <w:p w14:paraId="0301A05D"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OR4415</w:t>
      </w:r>
    </w:p>
    <w:p w14:paraId="7071B2A0"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Paleontology Minor </w:t>
      </w:r>
    </w:p>
    <w:p w14:paraId="54DE8FB9"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Geological Sciences   </w:t>
      </w:r>
    </w:p>
    <w:p w14:paraId="793C96D4"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Alycia </w:t>
      </w:r>
      <w:proofErr w:type="spellStart"/>
      <w:r w:rsidRPr="00A321B3">
        <w:rPr>
          <w:rFonts w:ascii="Times New Roman" w:hAnsi="Times New Roman"/>
          <w:szCs w:val="24"/>
          <w:shd w:val="clear" w:color="auto" w:fill="FFFFFF"/>
        </w:rPr>
        <w:t>Stigall</w:t>
      </w:r>
      <w:proofErr w:type="spellEnd"/>
    </w:p>
    <w:p w14:paraId="24732F10" w14:textId="77777777" w:rsidR="00A321B3" w:rsidRPr="00A321B3" w:rsidRDefault="00A321B3" w:rsidP="00A321B3">
      <w:pPr>
        <w:pStyle w:val="Default"/>
        <w:rPr>
          <w:b/>
          <w:color w:val="auto"/>
        </w:rPr>
      </w:pPr>
    </w:p>
    <w:p w14:paraId="355A36D0" w14:textId="7E269B29" w:rsidR="00202B4B" w:rsidRPr="00A321B3" w:rsidRDefault="00A321B3" w:rsidP="00A321B3">
      <w:pPr>
        <w:rPr>
          <w:rFonts w:ascii="Times New Roman" w:hAnsi="Times New Roman"/>
          <w:szCs w:val="24"/>
        </w:rPr>
      </w:pPr>
      <w:r w:rsidRPr="00A321B3">
        <w:rPr>
          <w:rFonts w:ascii="Times New Roman" w:hAnsi="Times New Roman"/>
          <w:szCs w:val="24"/>
        </w:rPr>
        <w:lastRenderedPageBreak/>
        <w:t>Remove GEOL 4541 from the list of advanced electives because this course is no longer offered. Because of this, GEOL 4540 should be allowed for the minor on its own without the combination with GEOL 4541.</w:t>
      </w:r>
    </w:p>
    <w:p w14:paraId="6BC526FE" w14:textId="77777777" w:rsidR="00A321B3" w:rsidRPr="00A321B3" w:rsidRDefault="00A321B3" w:rsidP="00A321B3">
      <w:pPr>
        <w:pStyle w:val="Default"/>
        <w:rPr>
          <w:b/>
          <w:color w:val="auto"/>
        </w:rPr>
      </w:pPr>
    </w:p>
    <w:p w14:paraId="0575D916" w14:textId="77777777" w:rsidR="00A321B3" w:rsidRPr="00A321B3" w:rsidRDefault="00A321B3" w:rsidP="00A321B3">
      <w:pPr>
        <w:pStyle w:val="ListParagraph"/>
        <w:numPr>
          <w:ilvl w:val="0"/>
          <w:numId w:val="31"/>
        </w:numPr>
        <w:spacing w:after="0" w:line="240" w:lineRule="auto"/>
        <w:rPr>
          <w:b/>
          <w:bCs/>
          <w:szCs w:val="24"/>
        </w:rPr>
      </w:pPr>
      <w:r w:rsidRPr="00A321B3">
        <w:rPr>
          <w:b/>
          <w:bCs/>
          <w:szCs w:val="24"/>
        </w:rPr>
        <w:t>Scripps College of Communication</w:t>
      </w:r>
    </w:p>
    <w:p w14:paraId="1515C962"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OR6928</w:t>
      </w:r>
    </w:p>
    <w:p w14:paraId="7FDB646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Advertising and Public Relations  </w:t>
      </w:r>
    </w:p>
    <w:p w14:paraId="1EA7BF4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Scripps School of Journalism   </w:t>
      </w:r>
    </w:p>
    <w:p w14:paraId="2461C403"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proofErr w:type="spellStart"/>
      <w:r w:rsidRPr="00A321B3">
        <w:rPr>
          <w:rFonts w:ascii="Times New Roman" w:hAnsi="Times New Roman"/>
          <w:szCs w:val="24"/>
          <w:shd w:val="clear" w:color="auto" w:fill="FFFFFF"/>
        </w:rPr>
        <w:t>Eddith</w:t>
      </w:r>
      <w:proofErr w:type="spellEnd"/>
      <w:r w:rsidRPr="00A321B3">
        <w:rPr>
          <w:rFonts w:ascii="Times New Roman" w:hAnsi="Times New Roman"/>
          <w:szCs w:val="24"/>
          <w:shd w:val="clear" w:color="auto" w:fill="FFFFFF"/>
        </w:rPr>
        <w:t xml:space="preserve"> Dashiell</w:t>
      </w:r>
    </w:p>
    <w:p w14:paraId="55A969ED" w14:textId="77777777" w:rsidR="00A321B3" w:rsidRPr="00A321B3" w:rsidRDefault="00A321B3" w:rsidP="00A321B3">
      <w:pPr>
        <w:rPr>
          <w:rFonts w:ascii="Times New Roman" w:hAnsi="Times New Roman"/>
          <w:szCs w:val="24"/>
          <w:shd w:val="clear" w:color="auto" w:fill="FFFFFF"/>
        </w:rPr>
      </w:pPr>
    </w:p>
    <w:p w14:paraId="5F5183D6" w14:textId="77777777" w:rsidR="00A321B3" w:rsidRPr="00A321B3" w:rsidRDefault="00A321B3" w:rsidP="00A321B3">
      <w:pPr>
        <w:pStyle w:val="ListParagraph"/>
        <w:numPr>
          <w:ilvl w:val="0"/>
          <w:numId w:val="34"/>
        </w:numPr>
        <w:spacing w:after="0" w:line="240" w:lineRule="auto"/>
        <w:ind w:left="360"/>
        <w:rPr>
          <w:szCs w:val="24"/>
        </w:rPr>
      </w:pPr>
      <w:r w:rsidRPr="00A321B3">
        <w:rPr>
          <w:szCs w:val="24"/>
        </w:rPr>
        <w:t xml:space="preserve">Move JOUR 3400 – Advertising and Public Relations Research and Theory from list of required courses to list of electives </w:t>
      </w:r>
    </w:p>
    <w:p w14:paraId="553B814E" w14:textId="77777777" w:rsidR="00A321B3" w:rsidRPr="00A321B3" w:rsidRDefault="00A321B3" w:rsidP="00A321B3">
      <w:pPr>
        <w:pStyle w:val="ListParagraph"/>
        <w:numPr>
          <w:ilvl w:val="0"/>
          <w:numId w:val="34"/>
        </w:numPr>
        <w:spacing w:after="0" w:line="240" w:lineRule="auto"/>
        <w:ind w:left="360"/>
        <w:rPr>
          <w:szCs w:val="24"/>
        </w:rPr>
      </w:pPr>
      <w:r w:rsidRPr="00A321B3">
        <w:rPr>
          <w:szCs w:val="24"/>
        </w:rPr>
        <w:t>Move JOUR 4820 – Management for Advertising and Public Relations from list of required courses to list of electives. (</w:t>
      </w:r>
    </w:p>
    <w:p w14:paraId="66DC81FF" w14:textId="77777777" w:rsidR="00A321B3" w:rsidRPr="00A321B3" w:rsidRDefault="00A321B3" w:rsidP="00A321B3">
      <w:pPr>
        <w:pStyle w:val="ListParagraph"/>
        <w:numPr>
          <w:ilvl w:val="0"/>
          <w:numId w:val="34"/>
        </w:numPr>
        <w:spacing w:after="0" w:line="240" w:lineRule="auto"/>
        <w:ind w:left="360"/>
        <w:rPr>
          <w:szCs w:val="24"/>
        </w:rPr>
      </w:pPr>
      <w:r w:rsidRPr="00A321B3">
        <w:rPr>
          <w:szCs w:val="24"/>
        </w:rPr>
        <w:t>Change number of required electives from one course to three courses.</w:t>
      </w:r>
    </w:p>
    <w:p w14:paraId="34740CB9" w14:textId="77777777" w:rsidR="00A321B3" w:rsidRPr="00A321B3" w:rsidRDefault="00A321B3" w:rsidP="00A321B3">
      <w:pPr>
        <w:rPr>
          <w:rFonts w:ascii="Times New Roman" w:hAnsi="Times New Roman"/>
          <w:szCs w:val="24"/>
          <w:shd w:val="clear" w:color="auto" w:fill="FFFFFF"/>
        </w:rPr>
      </w:pPr>
    </w:p>
    <w:p w14:paraId="6318DD10" w14:textId="77777777" w:rsidR="00A321B3" w:rsidRPr="00A321B3" w:rsidRDefault="00A321B3" w:rsidP="00A321B3">
      <w:pPr>
        <w:pStyle w:val="ListParagraph"/>
        <w:numPr>
          <w:ilvl w:val="0"/>
          <w:numId w:val="34"/>
        </w:numPr>
        <w:spacing w:after="0" w:line="240" w:lineRule="auto"/>
        <w:rPr>
          <w:b/>
          <w:bCs/>
          <w:szCs w:val="24"/>
        </w:rPr>
      </w:pPr>
      <w:r w:rsidRPr="00A321B3">
        <w:rPr>
          <w:b/>
          <w:bCs/>
          <w:szCs w:val="24"/>
        </w:rPr>
        <w:t>Scripps College of Communication</w:t>
      </w:r>
    </w:p>
    <w:p w14:paraId="4BE59012"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OR6906</w:t>
      </w:r>
    </w:p>
    <w:p w14:paraId="40D4D389"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Journalism Minor  </w:t>
      </w:r>
    </w:p>
    <w:p w14:paraId="3FC4162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Scripps School of Journalism   </w:t>
      </w:r>
    </w:p>
    <w:p w14:paraId="609362EF"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proofErr w:type="spellStart"/>
      <w:r w:rsidRPr="00A321B3">
        <w:rPr>
          <w:rFonts w:ascii="Times New Roman" w:hAnsi="Times New Roman"/>
          <w:szCs w:val="24"/>
          <w:shd w:val="clear" w:color="auto" w:fill="FFFFFF"/>
        </w:rPr>
        <w:t>Eddith</w:t>
      </w:r>
      <w:proofErr w:type="spellEnd"/>
      <w:r w:rsidRPr="00A321B3">
        <w:rPr>
          <w:rFonts w:ascii="Times New Roman" w:hAnsi="Times New Roman"/>
          <w:szCs w:val="24"/>
          <w:shd w:val="clear" w:color="auto" w:fill="FFFFFF"/>
        </w:rPr>
        <w:t xml:space="preserve"> Dashiell</w:t>
      </w:r>
    </w:p>
    <w:p w14:paraId="11475992" w14:textId="77777777" w:rsidR="00A321B3" w:rsidRPr="00A321B3" w:rsidRDefault="00A321B3" w:rsidP="00A321B3">
      <w:pPr>
        <w:pStyle w:val="Default"/>
        <w:rPr>
          <w:b/>
          <w:color w:val="auto"/>
        </w:rPr>
      </w:pPr>
    </w:p>
    <w:p w14:paraId="7943FB58"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Change Journalism minor (OR6906) to: </w:t>
      </w:r>
    </w:p>
    <w:p w14:paraId="400E5FD9" w14:textId="77777777" w:rsidR="00A321B3" w:rsidRPr="00A321B3" w:rsidRDefault="00A321B3" w:rsidP="00A321B3">
      <w:pPr>
        <w:pStyle w:val="ListParagraph"/>
        <w:numPr>
          <w:ilvl w:val="0"/>
          <w:numId w:val="35"/>
        </w:numPr>
        <w:spacing w:after="0" w:line="240" w:lineRule="auto"/>
        <w:ind w:left="360"/>
        <w:rPr>
          <w:szCs w:val="24"/>
        </w:rPr>
      </w:pPr>
      <w:r w:rsidRPr="00A321B3">
        <w:rPr>
          <w:szCs w:val="24"/>
        </w:rPr>
        <w:t xml:space="preserve">Delete “and strategic communication” from program description </w:t>
      </w:r>
    </w:p>
    <w:p w14:paraId="027FCB7F" w14:textId="77777777" w:rsidR="00A321B3" w:rsidRPr="00A321B3" w:rsidRDefault="00A321B3" w:rsidP="00A321B3">
      <w:pPr>
        <w:pStyle w:val="ListParagraph"/>
        <w:numPr>
          <w:ilvl w:val="0"/>
          <w:numId w:val="35"/>
        </w:numPr>
        <w:spacing w:after="0" w:line="240" w:lineRule="auto"/>
        <w:ind w:left="360"/>
        <w:rPr>
          <w:szCs w:val="24"/>
        </w:rPr>
      </w:pPr>
      <w:r w:rsidRPr="00A321B3">
        <w:rPr>
          <w:szCs w:val="24"/>
        </w:rPr>
        <w:t xml:space="preserve">Delete JOUR 4320 Specialized Business Media (3 </w:t>
      </w:r>
      <w:proofErr w:type="spellStart"/>
      <w:r w:rsidRPr="00A321B3">
        <w:rPr>
          <w:szCs w:val="24"/>
        </w:rPr>
        <w:t>hrs</w:t>
      </w:r>
      <w:proofErr w:type="spellEnd"/>
      <w:r w:rsidRPr="00A321B3">
        <w:rPr>
          <w:szCs w:val="24"/>
        </w:rPr>
        <w:t xml:space="preserve">) from the list of “Additional Required Courses” </w:t>
      </w:r>
    </w:p>
    <w:p w14:paraId="7BAE7B6F" w14:textId="77777777" w:rsidR="00A321B3" w:rsidRPr="00A321B3" w:rsidRDefault="00A321B3" w:rsidP="00A321B3">
      <w:pPr>
        <w:pStyle w:val="ListParagraph"/>
        <w:numPr>
          <w:ilvl w:val="0"/>
          <w:numId w:val="35"/>
        </w:numPr>
        <w:spacing w:after="0" w:line="240" w:lineRule="auto"/>
        <w:ind w:left="360"/>
        <w:rPr>
          <w:szCs w:val="24"/>
        </w:rPr>
      </w:pPr>
      <w:r w:rsidRPr="00A321B3">
        <w:rPr>
          <w:szCs w:val="24"/>
        </w:rPr>
        <w:t xml:space="preserve">Delete JOUR 4510 Corporate Social Responsibility (3 </w:t>
      </w:r>
      <w:proofErr w:type="spellStart"/>
      <w:r w:rsidRPr="00A321B3">
        <w:rPr>
          <w:szCs w:val="24"/>
        </w:rPr>
        <w:t>hrs</w:t>
      </w:r>
      <w:proofErr w:type="spellEnd"/>
      <w:r w:rsidRPr="00A321B3">
        <w:rPr>
          <w:szCs w:val="24"/>
        </w:rPr>
        <w:t xml:space="preserve">) from the list of “Additional Required Courses” </w:t>
      </w:r>
    </w:p>
    <w:p w14:paraId="6FC24949" w14:textId="77777777" w:rsidR="00A321B3" w:rsidRPr="00A321B3" w:rsidRDefault="00A321B3" w:rsidP="00A321B3">
      <w:pPr>
        <w:pStyle w:val="ListParagraph"/>
        <w:numPr>
          <w:ilvl w:val="0"/>
          <w:numId w:val="35"/>
        </w:numPr>
        <w:spacing w:after="0" w:line="240" w:lineRule="auto"/>
        <w:ind w:left="360"/>
        <w:rPr>
          <w:szCs w:val="24"/>
        </w:rPr>
      </w:pPr>
      <w:r w:rsidRPr="00A321B3">
        <w:rPr>
          <w:szCs w:val="24"/>
        </w:rPr>
        <w:t xml:space="preserve">Delete JOUR 4820 Strategic Communication Management (3 </w:t>
      </w:r>
      <w:proofErr w:type="spellStart"/>
      <w:r w:rsidRPr="00A321B3">
        <w:rPr>
          <w:szCs w:val="24"/>
        </w:rPr>
        <w:t>hrs</w:t>
      </w:r>
      <w:proofErr w:type="spellEnd"/>
      <w:r w:rsidRPr="00A321B3">
        <w:rPr>
          <w:szCs w:val="24"/>
        </w:rPr>
        <w:t>) from the list of “Additional Required Courses.”</w:t>
      </w:r>
    </w:p>
    <w:p w14:paraId="0B825EF2" w14:textId="77777777" w:rsidR="00A321B3" w:rsidRPr="00A321B3" w:rsidRDefault="00A321B3" w:rsidP="00A321B3">
      <w:pPr>
        <w:rPr>
          <w:rFonts w:ascii="Times New Roman" w:hAnsi="Times New Roman"/>
          <w:szCs w:val="24"/>
        </w:rPr>
      </w:pPr>
    </w:p>
    <w:p w14:paraId="23813345" w14:textId="77777777" w:rsidR="00A321B3" w:rsidRPr="00A321B3" w:rsidRDefault="00A321B3" w:rsidP="00A321B3">
      <w:pPr>
        <w:pStyle w:val="ListParagraph"/>
        <w:numPr>
          <w:ilvl w:val="0"/>
          <w:numId w:val="35"/>
        </w:numPr>
        <w:spacing w:after="0" w:line="240" w:lineRule="auto"/>
        <w:rPr>
          <w:b/>
          <w:bCs/>
          <w:szCs w:val="24"/>
        </w:rPr>
      </w:pPr>
      <w:r w:rsidRPr="00A321B3">
        <w:rPr>
          <w:b/>
          <w:bCs/>
          <w:szCs w:val="24"/>
        </w:rPr>
        <w:t xml:space="preserve">College of Fine Arts </w:t>
      </w:r>
    </w:p>
    <w:p w14:paraId="2E98B13D"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ORMUSI</w:t>
      </w:r>
    </w:p>
    <w:p w14:paraId="32D43C77"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Music Minor  </w:t>
      </w:r>
    </w:p>
    <w:p w14:paraId="132069C4"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School of Music   </w:t>
      </w:r>
    </w:p>
    <w:p w14:paraId="5D863115"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Matthew James </w:t>
      </w:r>
    </w:p>
    <w:p w14:paraId="0015EB45" w14:textId="77777777" w:rsidR="00A321B3" w:rsidRPr="00A321B3" w:rsidRDefault="00A321B3" w:rsidP="00A321B3">
      <w:pPr>
        <w:rPr>
          <w:rFonts w:ascii="Times New Roman" w:hAnsi="Times New Roman"/>
          <w:szCs w:val="24"/>
          <w:shd w:val="clear" w:color="auto" w:fill="FFFFFF"/>
        </w:rPr>
      </w:pPr>
    </w:p>
    <w:p w14:paraId="63EF541C"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We wish to remove MUS 1200 from the list of required courses under Music History and Literature Part 1 for the Music Minor, and add MUS 1220, Exploring Musical Styles. The Music Minor will continue to require a minimum of 20 credit hours. </w:t>
      </w:r>
    </w:p>
    <w:p w14:paraId="6F7AB027" w14:textId="77777777" w:rsidR="00A321B3" w:rsidRPr="00A321B3" w:rsidRDefault="00A321B3" w:rsidP="00A321B3">
      <w:pPr>
        <w:rPr>
          <w:rFonts w:ascii="Times New Roman" w:hAnsi="Times New Roman"/>
          <w:szCs w:val="24"/>
          <w:shd w:val="clear" w:color="auto" w:fill="FFFFFF"/>
        </w:rPr>
      </w:pPr>
    </w:p>
    <w:p w14:paraId="50C4CAEB" w14:textId="77777777" w:rsidR="00A321B3" w:rsidRPr="00A321B3" w:rsidRDefault="00A321B3" w:rsidP="00A321B3">
      <w:pPr>
        <w:pStyle w:val="ListParagraph"/>
        <w:numPr>
          <w:ilvl w:val="0"/>
          <w:numId w:val="35"/>
        </w:numPr>
        <w:spacing w:after="0" w:line="240" w:lineRule="auto"/>
        <w:rPr>
          <w:b/>
          <w:bCs/>
          <w:szCs w:val="24"/>
        </w:rPr>
      </w:pPr>
      <w:r w:rsidRPr="00A321B3">
        <w:rPr>
          <w:b/>
          <w:bCs/>
          <w:szCs w:val="24"/>
        </w:rPr>
        <w:t xml:space="preserve">The Patton College of Education </w:t>
      </w:r>
    </w:p>
    <w:p w14:paraId="28A971DD"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OR6181</w:t>
      </w:r>
    </w:p>
    <w:p w14:paraId="0781F29F"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Customer Service Minor  </w:t>
      </w:r>
    </w:p>
    <w:p w14:paraId="1F456E3E"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Human and Consumer Sciences </w:t>
      </w:r>
    </w:p>
    <w:p w14:paraId="45A30801"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Robin </w:t>
      </w:r>
      <w:proofErr w:type="spellStart"/>
      <w:r w:rsidRPr="00A321B3">
        <w:rPr>
          <w:rFonts w:ascii="Times New Roman" w:hAnsi="Times New Roman"/>
          <w:szCs w:val="24"/>
          <w:shd w:val="clear" w:color="auto" w:fill="FFFFFF"/>
        </w:rPr>
        <w:t>Ambrozy</w:t>
      </w:r>
      <w:proofErr w:type="spellEnd"/>
    </w:p>
    <w:p w14:paraId="1A76F325" w14:textId="77777777" w:rsidR="00A321B3" w:rsidRPr="00A321B3" w:rsidRDefault="00A321B3" w:rsidP="00A321B3">
      <w:pPr>
        <w:rPr>
          <w:rFonts w:ascii="Times New Roman" w:hAnsi="Times New Roman"/>
          <w:szCs w:val="24"/>
          <w:shd w:val="clear" w:color="auto" w:fill="FFFFFF"/>
        </w:rPr>
      </w:pPr>
    </w:p>
    <w:p w14:paraId="01A14591" w14:textId="0B1CF533" w:rsidR="00A321B3" w:rsidRPr="005D75F5" w:rsidRDefault="00A321B3" w:rsidP="00A321B3">
      <w:pPr>
        <w:rPr>
          <w:rFonts w:ascii="Times New Roman" w:hAnsi="Times New Roman"/>
          <w:szCs w:val="24"/>
        </w:rPr>
      </w:pPr>
      <w:r w:rsidRPr="00A321B3">
        <w:rPr>
          <w:rFonts w:ascii="Times New Roman" w:hAnsi="Times New Roman"/>
          <w:szCs w:val="24"/>
        </w:rPr>
        <w:t xml:space="preserve">Change the name of the minor from Customer Service to Customer Service Leadership to match </w:t>
      </w:r>
      <w:r w:rsidRPr="00A321B3">
        <w:rPr>
          <w:rFonts w:ascii="Times New Roman" w:hAnsi="Times New Roman"/>
          <w:szCs w:val="24"/>
        </w:rPr>
        <w:lastRenderedPageBreak/>
        <w:t>the Major BS6418 Customer Service Leadership major name.</w:t>
      </w:r>
    </w:p>
    <w:p w14:paraId="22F66BBF" w14:textId="77777777" w:rsidR="00A321B3" w:rsidRPr="00A321B3" w:rsidRDefault="00A321B3" w:rsidP="00A321B3">
      <w:pPr>
        <w:rPr>
          <w:rFonts w:ascii="Times New Roman" w:hAnsi="Times New Roman"/>
          <w:szCs w:val="24"/>
          <w:shd w:val="clear" w:color="auto" w:fill="FFFFFF"/>
        </w:rPr>
      </w:pPr>
    </w:p>
    <w:p w14:paraId="62904E56" w14:textId="77777777" w:rsidR="00A321B3" w:rsidRPr="00A321B3" w:rsidRDefault="00A321B3" w:rsidP="00A321B3">
      <w:pPr>
        <w:pStyle w:val="ListParagraph"/>
        <w:numPr>
          <w:ilvl w:val="0"/>
          <w:numId w:val="35"/>
        </w:numPr>
        <w:spacing w:after="0" w:line="240" w:lineRule="auto"/>
        <w:rPr>
          <w:b/>
          <w:bCs/>
          <w:szCs w:val="24"/>
        </w:rPr>
      </w:pPr>
      <w:r w:rsidRPr="00A321B3">
        <w:rPr>
          <w:b/>
          <w:bCs/>
          <w:szCs w:val="24"/>
        </w:rPr>
        <w:t>Russ College of Engineering and Technology &amp; Honors Tutorial College</w:t>
      </w:r>
    </w:p>
    <w:p w14:paraId="551A1750"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BS1929</w:t>
      </w:r>
    </w:p>
    <w:p w14:paraId="64FD46F4"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Bachelor of Science in Computer Science  </w:t>
      </w:r>
    </w:p>
    <w:p w14:paraId="6397F83F"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School of Electrical Engineering and Computer Science, Honors Tutorial College  </w:t>
      </w:r>
    </w:p>
    <w:p w14:paraId="581B8185"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Contact: David </w:t>
      </w:r>
      <w:proofErr w:type="spellStart"/>
      <w:r w:rsidRPr="00A321B3">
        <w:rPr>
          <w:rFonts w:ascii="Times New Roman" w:hAnsi="Times New Roman"/>
          <w:szCs w:val="24"/>
        </w:rPr>
        <w:t>Juedes</w:t>
      </w:r>
      <w:proofErr w:type="spellEnd"/>
    </w:p>
    <w:p w14:paraId="3244B617" w14:textId="77777777" w:rsidR="00A321B3" w:rsidRPr="00A321B3" w:rsidRDefault="00A321B3" w:rsidP="00A321B3">
      <w:pPr>
        <w:rPr>
          <w:rFonts w:ascii="Times New Roman" w:hAnsi="Times New Roman"/>
          <w:szCs w:val="24"/>
        </w:rPr>
      </w:pPr>
    </w:p>
    <w:p w14:paraId="56AA3C92" w14:textId="60F595B0" w:rsidR="00A321B3" w:rsidRPr="00202B4B" w:rsidRDefault="00A321B3" w:rsidP="00A321B3">
      <w:pPr>
        <w:rPr>
          <w:rFonts w:ascii="Times New Roman" w:hAnsi="Times New Roman"/>
          <w:szCs w:val="24"/>
        </w:rPr>
      </w:pPr>
      <w:r w:rsidRPr="00A321B3">
        <w:rPr>
          <w:rFonts w:ascii="Times New Roman" w:hAnsi="Times New Roman"/>
          <w:szCs w:val="24"/>
        </w:rPr>
        <w:t xml:space="preserve">The program name change will help us to better distinguish the Honors Tutorial program from the ABET accredited Bachelor of Science in Computer Science degree program offered by the Russ College of Engineering and Technology. Per the ABET accreditation policy and procedure manual, an institution may not use the same program name at a given degree level to identify both an accredited program and a non-accredited program. Since the School of EECS does not wish to attempt to accredit the Honors Tutorial Program, the only remedy is to change the program name. Current students and faculty have been consulted to what the appropriate name should be, and the one given above was selected. This name </w:t>
      </w:r>
      <w:proofErr w:type="spellStart"/>
      <w:r w:rsidRPr="00A321B3">
        <w:rPr>
          <w:rFonts w:ascii="Times New Roman" w:hAnsi="Times New Roman"/>
          <w:szCs w:val="24"/>
        </w:rPr>
        <w:t>bette</w:t>
      </w:r>
      <w:proofErr w:type="spellEnd"/>
    </w:p>
    <w:p w14:paraId="5BE28335" w14:textId="77777777" w:rsidR="00A321B3" w:rsidRPr="00A321B3" w:rsidRDefault="00A321B3" w:rsidP="00A321B3">
      <w:pPr>
        <w:rPr>
          <w:rFonts w:ascii="Times New Roman" w:hAnsi="Times New Roman"/>
          <w:szCs w:val="24"/>
        </w:rPr>
      </w:pPr>
    </w:p>
    <w:p w14:paraId="1BD05DC0" w14:textId="77777777" w:rsidR="00A321B3" w:rsidRPr="00A321B3" w:rsidRDefault="00A321B3" w:rsidP="00A321B3">
      <w:pPr>
        <w:pStyle w:val="Default"/>
        <w:rPr>
          <w:b/>
          <w:bCs/>
          <w:color w:val="auto"/>
        </w:rPr>
      </w:pPr>
      <w:r w:rsidRPr="00A321B3">
        <w:rPr>
          <w:b/>
          <w:bCs/>
          <w:color w:val="auto"/>
        </w:rPr>
        <w:t>NOTIFICATIONS</w:t>
      </w:r>
    </w:p>
    <w:p w14:paraId="23A94BE5"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Scripps College of Communication</w:t>
      </w:r>
    </w:p>
    <w:p w14:paraId="30D14C0F"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BC5374</w:t>
      </w:r>
    </w:p>
    <w:p w14:paraId="685FBA4E"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Communication</w:t>
      </w:r>
    </w:p>
    <w:p w14:paraId="3B7B40E4"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Scripps College of Communication  </w:t>
      </w:r>
    </w:p>
    <w:p w14:paraId="02753CA7"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Brittany Peterson</w:t>
      </w:r>
    </w:p>
    <w:p w14:paraId="66A493A1" w14:textId="77777777" w:rsidR="00A321B3" w:rsidRPr="00A321B3" w:rsidRDefault="00A321B3" w:rsidP="00A321B3">
      <w:pPr>
        <w:rPr>
          <w:rFonts w:ascii="Times New Roman" w:hAnsi="Times New Roman"/>
          <w:szCs w:val="24"/>
          <w:shd w:val="clear" w:color="auto" w:fill="FFFFFF"/>
        </w:rPr>
      </w:pPr>
    </w:p>
    <w:p w14:paraId="52C073D6"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shd w:val="clear" w:color="auto" w:fill="FFFFFF"/>
        </w:rPr>
        <w:t>Some of the admission language was incorrectly stated in the original proposal. The corrected language (in red) is as follows:</w:t>
      </w:r>
    </w:p>
    <w:p w14:paraId="3C28BC3F" w14:textId="77777777" w:rsidR="00A321B3" w:rsidRPr="00A321B3" w:rsidRDefault="00A321B3" w:rsidP="00A321B3">
      <w:pPr>
        <w:rPr>
          <w:rFonts w:ascii="Times New Roman" w:hAnsi="Times New Roman"/>
          <w:szCs w:val="24"/>
          <w:shd w:val="clear" w:color="auto" w:fill="FFFFFF"/>
        </w:rPr>
      </w:pPr>
    </w:p>
    <w:p w14:paraId="01CA9F1F" w14:textId="77777777" w:rsidR="00A321B3" w:rsidRPr="00A321B3" w:rsidRDefault="00A321B3" w:rsidP="00A321B3">
      <w:pPr>
        <w:pStyle w:val="gmail-msolistparagraph"/>
        <w:spacing w:before="0" w:beforeAutospacing="0" w:after="0" w:afterAutospacing="0"/>
      </w:pPr>
      <w:r w:rsidRPr="00A321B3">
        <w:t>o  </w:t>
      </w:r>
      <w:r w:rsidRPr="00A321B3">
        <w:rPr>
          <w:rStyle w:val="apple-converted-space"/>
        </w:rPr>
        <w:t> </w:t>
      </w:r>
      <w:r w:rsidRPr="00A321B3">
        <w:rPr>
          <w:u w:val="single"/>
        </w:rPr>
        <w:t>Transfer student admission criteria:</w:t>
      </w:r>
      <w:r w:rsidRPr="00A321B3">
        <w:rPr>
          <w:rStyle w:val="apple-converted-space"/>
        </w:rPr>
        <w:t> </w:t>
      </w:r>
      <w:r w:rsidRPr="00A321B3">
        <w:t>For general transfer admission a student should have completed 20 or more semester hours with a 2.0 or higher GPA from a regionally accredited institution. Transfer students are reviewed for admission in accordance with University policy. Standardized test scores (Accuplacer, ACT, or SAT) are not required for admission but are required for placement.</w:t>
      </w:r>
      <w:r w:rsidRPr="00A321B3">
        <w:rPr>
          <w:rStyle w:val="apple-converted-space"/>
        </w:rPr>
        <w:t> </w:t>
      </w:r>
      <w:r w:rsidRPr="00A321B3">
        <w:t>This is in line with the transfer admission criteria for the university.</w:t>
      </w:r>
    </w:p>
    <w:p w14:paraId="554720C2" w14:textId="77777777" w:rsidR="00A321B3" w:rsidRPr="00A321B3" w:rsidRDefault="00A321B3" w:rsidP="00A321B3">
      <w:pPr>
        <w:pStyle w:val="gmail-msolistparagraph"/>
        <w:spacing w:before="0" w:beforeAutospacing="0" w:after="0" w:afterAutospacing="0"/>
      </w:pPr>
    </w:p>
    <w:p w14:paraId="24C08AAC" w14:textId="77777777" w:rsidR="00A321B3" w:rsidRPr="00A321B3" w:rsidRDefault="00A321B3" w:rsidP="00A321B3">
      <w:pPr>
        <w:pStyle w:val="gmail-msolistparagraph"/>
        <w:numPr>
          <w:ilvl w:val="0"/>
          <w:numId w:val="33"/>
        </w:numPr>
        <w:spacing w:before="0" w:beforeAutospacing="0" w:after="0" w:afterAutospacing="0"/>
      </w:pPr>
      <w:r w:rsidRPr="00A321B3">
        <w:rPr>
          <w:u w:val="single"/>
        </w:rPr>
        <w:t>Freshman student admits</w:t>
      </w:r>
      <w:r w:rsidRPr="00A321B3">
        <w:t>:</w:t>
      </w:r>
      <w:r w:rsidRPr="00A321B3">
        <w:rPr>
          <w:rStyle w:val="apple-converted-space"/>
        </w:rPr>
        <w:t> </w:t>
      </w:r>
      <w:r w:rsidRPr="00A321B3">
        <w:t>For incoming freshman looking to enroll in the Communication major online, the admission criteria for OHIO’s regional campuses and e-campus apply. “Regional campuses have an open admissions policy for high school graduates. Admission is based on an official high school transcript or equivalent.”</w:t>
      </w:r>
    </w:p>
    <w:p w14:paraId="0994AAF3" w14:textId="77777777" w:rsidR="00A321B3" w:rsidRPr="00A321B3" w:rsidRDefault="00A321B3" w:rsidP="00A321B3">
      <w:pPr>
        <w:pStyle w:val="gmail-msolistparagraph"/>
        <w:spacing w:before="0" w:beforeAutospacing="0" w:after="0" w:afterAutospacing="0"/>
        <w:rPr>
          <w:b/>
          <w:bCs/>
          <w:u w:val="single"/>
        </w:rPr>
      </w:pPr>
    </w:p>
    <w:p w14:paraId="276EE42D"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64345927" w14:textId="77777777" w:rsidR="00A321B3" w:rsidRPr="00A321B3" w:rsidRDefault="00A321B3" w:rsidP="00A321B3">
      <w:pPr>
        <w:rPr>
          <w:rFonts w:ascii="Times New Roman" w:hAnsi="Times New Roman"/>
          <w:szCs w:val="24"/>
          <w:lang w:val="pt-BR"/>
        </w:rPr>
      </w:pPr>
      <w:proofErr w:type="spellStart"/>
      <w:r w:rsidRPr="00A321B3">
        <w:rPr>
          <w:rFonts w:ascii="Times New Roman" w:hAnsi="Times New Roman"/>
          <w:szCs w:val="24"/>
          <w:lang w:val="pt-BR"/>
        </w:rPr>
        <w:t>Program</w:t>
      </w:r>
      <w:proofErr w:type="spellEnd"/>
      <w:r w:rsidRPr="00A321B3">
        <w:rPr>
          <w:rFonts w:ascii="Times New Roman" w:hAnsi="Times New Roman"/>
          <w:szCs w:val="24"/>
          <w:lang w:val="pt-BR"/>
        </w:rPr>
        <w:t xml:space="preserve"> </w:t>
      </w:r>
      <w:proofErr w:type="spellStart"/>
      <w:r w:rsidRPr="00A321B3">
        <w:rPr>
          <w:rFonts w:ascii="Times New Roman" w:hAnsi="Times New Roman"/>
          <w:szCs w:val="24"/>
          <w:lang w:val="pt-BR"/>
        </w:rPr>
        <w:t>Code</w:t>
      </w:r>
      <w:proofErr w:type="spellEnd"/>
      <w:r w:rsidRPr="00A321B3">
        <w:rPr>
          <w:rFonts w:ascii="Times New Roman" w:hAnsi="Times New Roman"/>
          <w:szCs w:val="24"/>
          <w:lang w:val="pt-BR"/>
        </w:rPr>
        <w:t>: BS6418, BS6326, BSXX28</w:t>
      </w:r>
    </w:p>
    <w:p w14:paraId="474D1FF5"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Customer Service Leadership, Human Services, Hospitality Management </w:t>
      </w:r>
    </w:p>
    <w:p w14:paraId="74CFDE54"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Department: Human and Consumer Sciences &amp; Counseling and Higher Education </w:t>
      </w:r>
    </w:p>
    <w:p w14:paraId="65914508"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Beth </w:t>
      </w:r>
      <w:proofErr w:type="spellStart"/>
      <w:r w:rsidRPr="00A321B3">
        <w:rPr>
          <w:rFonts w:ascii="Times New Roman" w:hAnsi="Times New Roman"/>
          <w:szCs w:val="24"/>
          <w:shd w:val="clear" w:color="auto" w:fill="FFFFFF"/>
        </w:rPr>
        <w:t>VanDerveer</w:t>
      </w:r>
      <w:proofErr w:type="spellEnd"/>
      <w:r w:rsidRPr="00A321B3">
        <w:rPr>
          <w:rFonts w:ascii="Times New Roman" w:hAnsi="Times New Roman"/>
          <w:szCs w:val="24"/>
          <w:shd w:val="clear" w:color="auto" w:fill="FFFFFF"/>
        </w:rPr>
        <w:t xml:space="preserve"> &amp; Pete Mather</w:t>
      </w:r>
    </w:p>
    <w:p w14:paraId="11124250" w14:textId="77777777" w:rsidR="00A321B3" w:rsidRPr="00A321B3" w:rsidRDefault="00A321B3" w:rsidP="00A321B3">
      <w:pPr>
        <w:rPr>
          <w:rFonts w:ascii="Times New Roman" w:hAnsi="Times New Roman"/>
          <w:szCs w:val="24"/>
          <w:shd w:val="clear" w:color="auto" w:fill="FFFFFF"/>
        </w:rPr>
      </w:pPr>
    </w:p>
    <w:p w14:paraId="0486BAF4"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shd w:val="clear" w:color="auto" w:fill="FFFFFF"/>
        </w:rPr>
        <w:t xml:space="preserve">The Bachelor of Applied Human and Consumer Sciences (BAHCS) is proposing to change the admission criteria from requiring at least 60 semester hours or an associate degree to No requirements beyond University admission requirements. This change will allow students with less than 60 hours to be admitted to the program. Ohio University offers sufficient general </w:t>
      </w:r>
      <w:r w:rsidRPr="00A321B3">
        <w:rPr>
          <w:rFonts w:ascii="Times New Roman" w:hAnsi="Times New Roman"/>
          <w:szCs w:val="24"/>
          <w:shd w:val="clear" w:color="auto" w:fill="FFFFFF"/>
        </w:rPr>
        <w:lastRenderedPageBreak/>
        <w:t xml:space="preserve">education courses on e-campus. </w:t>
      </w:r>
    </w:p>
    <w:p w14:paraId="14AAEB49" w14:textId="77777777" w:rsidR="00A321B3" w:rsidRPr="00A321B3" w:rsidRDefault="00A321B3" w:rsidP="00A321B3">
      <w:pPr>
        <w:pStyle w:val="gmail-msolistparagraph"/>
        <w:spacing w:before="0" w:beforeAutospacing="0" w:after="0" w:afterAutospacing="0"/>
        <w:rPr>
          <w:b/>
          <w:bCs/>
          <w:u w:val="single"/>
        </w:rPr>
      </w:pPr>
    </w:p>
    <w:p w14:paraId="7C10FCB3" w14:textId="77777777" w:rsidR="00A321B3" w:rsidRPr="00A321B3" w:rsidRDefault="00A321B3" w:rsidP="00A321B3">
      <w:pPr>
        <w:pStyle w:val="gmail-msolistparagraph"/>
        <w:spacing w:before="0" w:beforeAutospacing="0" w:after="0" w:afterAutospacing="0"/>
        <w:rPr>
          <w:b/>
          <w:bCs/>
          <w:u w:val="single"/>
        </w:rPr>
      </w:pPr>
      <w:r w:rsidRPr="00A321B3">
        <w:rPr>
          <w:b/>
          <w:bCs/>
          <w:u w:val="single"/>
        </w:rPr>
        <w:t>Graduate Curriculum Cleanup</w:t>
      </w:r>
    </w:p>
    <w:p w14:paraId="32BB4D2C"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College of Fine Arts </w:t>
      </w:r>
    </w:p>
    <w:p w14:paraId="568C6B6C"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MF5142</w:t>
      </w:r>
    </w:p>
    <w:p w14:paraId="6401F14A"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MFA in Film</w:t>
      </w:r>
    </w:p>
    <w:p w14:paraId="399282AB"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School of Film</w:t>
      </w:r>
    </w:p>
    <w:p w14:paraId="44ABAB58"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Steven Ross</w:t>
      </w:r>
    </w:p>
    <w:p w14:paraId="08D924EA" w14:textId="77777777" w:rsidR="00A321B3" w:rsidRPr="00A321B3" w:rsidRDefault="00A321B3" w:rsidP="00A321B3">
      <w:pPr>
        <w:rPr>
          <w:rFonts w:ascii="Times New Roman" w:hAnsi="Times New Roman"/>
          <w:szCs w:val="24"/>
          <w:shd w:val="clear" w:color="auto" w:fill="FFFFFF"/>
        </w:rPr>
      </w:pPr>
    </w:p>
    <w:p w14:paraId="0D69E599"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Brief Summary of Proposed Changes</w:t>
      </w:r>
    </w:p>
    <w:p w14:paraId="3299E816"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1. The number of required hours for additional Film Studies courses has been decreased from</w:t>
      </w:r>
    </w:p>
    <w:p w14:paraId="55697519"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six (6) to three (3).</w:t>
      </w:r>
    </w:p>
    <w:p w14:paraId="49BE2982"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2. The Graduate Catalogue describes three concentration tracks (within the MF5142 major</w:t>
      </w:r>
    </w:p>
    <w:p w14:paraId="1F4B2982"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code): Cinematography; Screenwriting; Post-Production. The Post-Production concentration has</w:t>
      </w:r>
    </w:p>
    <w:p w14:paraId="21842C6E" w14:textId="77777777" w:rsidR="00A321B3" w:rsidRPr="00A321B3" w:rsidRDefault="00A321B3" w:rsidP="00A321B3">
      <w:pPr>
        <w:rPr>
          <w:rFonts w:ascii="Times New Roman" w:hAnsi="Times New Roman"/>
          <w:szCs w:val="24"/>
          <w:shd w:val="clear" w:color="auto" w:fill="FFFFFF"/>
        </w:rPr>
      </w:pPr>
      <w:r w:rsidRPr="00A321B3">
        <w:rPr>
          <w:rFonts w:ascii="Times New Roman" w:eastAsiaTheme="minorHAnsi" w:hAnsi="Times New Roman"/>
          <w:szCs w:val="24"/>
        </w:rPr>
        <w:t>been suspended.</w:t>
      </w:r>
    </w:p>
    <w:p w14:paraId="66A94762" w14:textId="77777777" w:rsidR="00A321B3" w:rsidRPr="00A321B3" w:rsidRDefault="00A321B3" w:rsidP="00A321B3">
      <w:pPr>
        <w:rPr>
          <w:rFonts w:ascii="Times New Roman" w:hAnsi="Times New Roman"/>
          <w:szCs w:val="24"/>
          <w:shd w:val="clear" w:color="auto" w:fill="FFFFFF"/>
        </w:rPr>
      </w:pPr>
    </w:p>
    <w:p w14:paraId="07246920"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College of Fine Arts </w:t>
      </w:r>
    </w:p>
    <w:p w14:paraId="1AE1A108"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MA5142</w:t>
      </w:r>
    </w:p>
    <w:p w14:paraId="5CEB706B"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MFA in Film Studies </w:t>
      </w:r>
    </w:p>
    <w:p w14:paraId="4F44A1C5"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School of Film</w:t>
      </w:r>
    </w:p>
    <w:p w14:paraId="16FEE7CC"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Steven Ross</w:t>
      </w:r>
    </w:p>
    <w:p w14:paraId="4C0F3FCC" w14:textId="77777777" w:rsidR="00A321B3" w:rsidRPr="00A321B3" w:rsidRDefault="00A321B3" w:rsidP="00A321B3">
      <w:pPr>
        <w:rPr>
          <w:rFonts w:ascii="Times New Roman" w:hAnsi="Times New Roman"/>
          <w:szCs w:val="24"/>
        </w:rPr>
      </w:pPr>
    </w:p>
    <w:p w14:paraId="000F41EA"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Brief Summary of Proposed Changes</w:t>
      </w:r>
    </w:p>
    <w:p w14:paraId="64606873"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1. Two courses have been deleted from the core curriculum:</w:t>
      </w:r>
    </w:p>
    <w:p w14:paraId="6193F7B1" w14:textId="77777777" w:rsidR="00A321B3" w:rsidRPr="00A321B3" w:rsidRDefault="00A321B3" w:rsidP="00A321B3">
      <w:pPr>
        <w:autoSpaceDE w:val="0"/>
        <w:autoSpaceDN w:val="0"/>
        <w:adjustRightInd w:val="0"/>
        <w:ind w:left="360"/>
        <w:rPr>
          <w:rFonts w:ascii="Times New Roman" w:eastAsiaTheme="minorHAnsi" w:hAnsi="Times New Roman"/>
          <w:szCs w:val="24"/>
        </w:rPr>
      </w:pPr>
      <w:r w:rsidRPr="00A321B3">
        <w:rPr>
          <w:rFonts w:ascii="Times New Roman" w:eastAsiaTheme="minorHAnsi" w:hAnsi="Times New Roman"/>
          <w:szCs w:val="24"/>
        </w:rPr>
        <w:t>• FILM 5010</w:t>
      </w:r>
    </w:p>
    <w:p w14:paraId="049228B5" w14:textId="77777777" w:rsidR="00A321B3" w:rsidRPr="00A321B3" w:rsidRDefault="00A321B3" w:rsidP="00A321B3">
      <w:pPr>
        <w:autoSpaceDE w:val="0"/>
        <w:autoSpaceDN w:val="0"/>
        <w:adjustRightInd w:val="0"/>
        <w:ind w:left="360"/>
        <w:rPr>
          <w:rFonts w:ascii="Times New Roman" w:eastAsiaTheme="minorHAnsi" w:hAnsi="Times New Roman"/>
          <w:szCs w:val="24"/>
        </w:rPr>
      </w:pPr>
      <w:r w:rsidRPr="00A321B3">
        <w:rPr>
          <w:rFonts w:ascii="Times New Roman" w:eastAsiaTheme="minorHAnsi" w:hAnsi="Times New Roman"/>
          <w:szCs w:val="24"/>
        </w:rPr>
        <w:t>• FILM 6970</w:t>
      </w:r>
    </w:p>
    <w:p w14:paraId="76304E57"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FILM 5710: Film Topics Seminar I </w:t>
      </w:r>
      <w:proofErr w:type="gramStart"/>
      <w:r w:rsidRPr="00A321B3">
        <w:rPr>
          <w:rFonts w:ascii="Times New Roman" w:eastAsiaTheme="minorHAnsi" w:hAnsi="Times New Roman"/>
          <w:szCs w:val="24"/>
        </w:rPr>
        <w:t>is</w:t>
      </w:r>
      <w:proofErr w:type="gramEnd"/>
      <w:r w:rsidRPr="00A321B3">
        <w:rPr>
          <w:rFonts w:ascii="Times New Roman" w:eastAsiaTheme="minorHAnsi" w:hAnsi="Times New Roman"/>
          <w:szCs w:val="24"/>
        </w:rPr>
        <w:t xml:space="preserve"> listed in the Core Curriculum. The specific topic for this</w:t>
      </w:r>
    </w:p>
    <w:p w14:paraId="363A4E5A"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class will be Writing for Graduate Studies.</w:t>
      </w:r>
    </w:p>
    <w:p w14:paraId="75DC9827"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3. FILM 5720: Film Topics Seminar II has been added to the Core Curriculum with the specific</w:t>
      </w:r>
    </w:p>
    <w:p w14:paraId="2AC5F89F"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topic name of Research Methods.</w:t>
      </w:r>
    </w:p>
    <w:p w14:paraId="07DFA755"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4. A Comprehensive Exam concentration track has been added to the program. The track</w:t>
      </w:r>
    </w:p>
    <w:p w14:paraId="2A232ADE" w14:textId="77777777" w:rsidR="00A321B3" w:rsidRPr="00A321B3" w:rsidRDefault="00A321B3" w:rsidP="00A321B3">
      <w:pPr>
        <w:rPr>
          <w:rFonts w:ascii="Times New Roman" w:eastAsiaTheme="minorHAnsi" w:hAnsi="Times New Roman"/>
          <w:szCs w:val="24"/>
        </w:rPr>
      </w:pPr>
      <w:r w:rsidRPr="00A321B3">
        <w:rPr>
          <w:rFonts w:ascii="Times New Roman" w:eastAsiaTheme="minorHAnsi" w:hAnsi="Times New Roman"/>
          <w:szCs w:val="24"/>
        </w:rPr>
        <w:t>requires students to take 9 hours of FILM 7941: Individual Readings.</w:t>
      </w:r>
    </w:p>
    <w:p w14:paraId="223048F6" w14:textId="77777777" w:rsidR="00A321B3" w:rsidRPr="00A321B3" w:rsidRDefault="00A321B3" w:rsidP="00A321B3">
      <w:pPr>
        <w:rPr>
          <w:rFonts w:ascii="Times New Roman" w:eastAsiaTheme="minorHAnsi" w:hAnsi="Times New Roman"/>
          <w:szCs w:val="24"/>
        </w:rPr>
      </w:pPr>
    </w:p>
    <w:p w14:paraId="316BD5B1"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10F1B65A"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ME6395</w:t>
      </w:r>
    </w:p>
    <w:p w14:paraId="23ED6660"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AYA Physical Science </w:t>
      </w:r>
    </w:p>
    <w:p w14:paraId="657D35E2"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Teacher Education</w:t>
      </w:r>
    </w:p>
    <w:p w14:paraId="0F89041C"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Matt Felton-Koestler</w:t>
      </w:r>
    </w:p>
    <w:p w14:paraId="166F53F5" w14:textId="77777777" w:rsidR="00A321B3" w:rsidRPr="00A321B3" w:rsidRDefault="00A321B3" w:rsidP="00A321B3">
      <w:pPr>
        <w:rPr>
          <w:rFonts w:ascii="Times New Roman" w:hAnsi="Times New Roman"/>
          <w:szCs w:val="24"/>
        </w:rPr>
      </w:pPr>
    </w:p>
    <w:p w14:paraId="47F490CE"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1. ME6859 has been discontinued and has been </w:t>
      </w:r>
      <w:r w:rsidRPr="00A321B3">
        <w:rPr>
          <w:rFonts w:ascii="Times New Roman" w:eastAsiaTheme="minorHAnsi" w:hAnsi="Times New Roman"/>
          <w:b/>
          <w:bCs/>
          <w:szCs w:val="24"/>
        </w:rPr>
        <w:t>replaced by ME6395</w:t>
      </w:r>
      <w:r w:rsidRPr="00A321B3">
        <w:rPr>
          <w:rFonts w:ascii="Times New Roman" w:eastAsiaTheme="minorHAnsi" w:hAnsi="Times New Roman"/>
          <w:szCs w:val="24"/>
        </w:rPr>
        <w:t xml:space="preserve">. </w:t>
      </w:r>
    </w:p>
    <w:p w14:paraId="0C640E86"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EDRE 5010 is no longer required as it is redundant with EDTE 6670. Net change of -4 credit hours. </w:t>
      </w:r>
    </w:p>
    <w:p w14:paraId="758DDC6E"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3. EDCS5010/5040 are no longer an option to replace EDSP 5700. No impact on credit hours. </w:t>
      </w:r>
    </w:p>
    <w:p w14:paraId="5E4E592D"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4. EDTE 5100L is no longer offered or required. Net change of -1 credit hour. </w:t>
      </w:r>
    </w:p>
    <w:p w14:paraId="7EBFFEDE"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5. EDTE 6161 does not exist and is not required. Net change of -3 credit hours. </w:t>
      </w:r>
    </w:p>
    <w:p w14:paraId="26A17D97" w14:textId="77777777" w:rsidR="00A321B3" w:rsidRPr="00A321B3" w:rsidRDefault="00A321B3" w:rsidP="00A321B3">
      <w:pPr>
        <w:autoSpaceDE w:val="0"/>
        <w:autoSpaceDN w:val="0"/>
        <w:adjustRightInd w:val="0"/>
        <w:rPr>
          <w:rFonts w:ascii="Times New Roman" w:eastAsiaTheme="minorHAnsi" w:hAnsi="Times New Roman"/>
          <w:szCs w:val="24"/>
        </w:rPr>
      </w:pPr>
    </w:p>
    <w:p w14:paraId="1C5BD5E9"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6. Two additional courses are required. Net change of +6 credit hours. </w:t>
      </w:r>
    </w:p>
    <w:p w14:paraId="0A2A0D23"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a. EDTE 6920 (3 credits) </w:t>
      </w:r>
    </w:p>
    <w:p w14:paraId="0A46A1C1"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lastRenderedPageBreak/>
        <w:t xml:space="preserve">b. EDTE 6160 (3 credits) </w:t>
      </w:r>
    </w:p>
    <w:p w14:paraId="52B818C4"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7. The current entry in OCEAN 1.9 incorrectly lists/calculates the total hours as 45 (it should be 48). After the changes listed above, the </w:t>
      </w:r>
      <w:r w:rsidRPr="00A321B3">
        <w:rPr>
          <w:rFonts w:ascii="Times New Roman" w:eastAsiaTheme="minorHAnsi" w:hAnsi="Times New Roman"/>
          <w:b/>
          <w:bCs/>
          <w:szCs w:val="24"/>
        </w:rPr>
        <w:t xml:space="preserve">new total credit hours are 46. </w:t>
      </w:r>
    </w:p>
    <w:p w14:paraId="7B9B051F" w14:textId="77777777" w:rsidR="00A321B3" w:rsidRPr="00A321B3" w:rsidRDefault="00A321B3" w:rsidP="00A321B3">
      <w:pPr>
        <w:rPr>
          <w:rFonts w:ascii="Times New Roman" w:hAnsi="Times New Roman"/>
          <w:szCs w:val="24"/>
        </w:rPr>
      </w:pPr>
    </w:p>
    <w:p w14:paraId="05206203"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465CC85C"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ME6861</w:t>
      </w:r>
    </w:p>
    <w:p w14:paraId="707F3EE5"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AYA Life Science</w:t>
      </w:r>
    </w:p>
    <w:p w14:paraId="5C9CD059"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Teacher Education</w:t>
      </w:r>
    </w:p>
    <w:p w14:paraId="06F1DB99"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Matt Felton-Koestler</w:t>
      </w:r>
    </w:p>
    <w:p w14:paraId="07823A54" w14:textId="77777777" w:rsidR="00A321B3" w:rsidRPr="00A321B3" w:rsidRDefault="00A321B3" w:rsidP="00A321B3">
      <w:pPr>
        <w:rPr>
          <w:rFonts w:ascii="Times New Roman" w:hAnsi="Times New Roman"/>
          <w:szCs w:val="24"/>
        </w:rPr>
      </w:pPr>
    </w:p>
    <w:p w14:paraId="2A044F68"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1. EDRE 5010 is no longer required as it is redundant with EDTE 6670. Net change of -4 credit hours. </w:t>
      </w:r>
    </w:p>
    <w:p w14:paraId="026706AD"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EDCS5010/5040 are no longer an option to replace EDSP 5700. No impact on credit hours. </w:t>
      </w:r>
    </w:p>
    <w:p w14:paraId="4577CFAC"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3. EDTE 5100L is no longer offered or required. Net change of -1 credit hour. </w:t>
      </w:r>
    </w:p>
    <w:p w14:paraId="2066D580"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4. EDTE 6161 does not exist and is not required. Net change of -3 credit hours. </w:t>
      </w:r>
    </w:p>
    <w:p w14:paraId="24195C14"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5. Two additional courses are required. Net change of +6 credit hours. </w:t>
      </w:r>
    </w:p>
    <w:p w14:paraId="7BEE372A"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a. EDTE 6920 (3 credits) </w:t>
      </w:r>
    </w:p>
    <w:p w14:paraId="7CC74688"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b. EDTE 6160 (3 credits) </w:t>
      </w:r>
    </w:p>
    <w:p w14:paraId="03E9CE6A" w14:textId="77777777" w:rsidR="00A321B3" w:rsidRPr="00A321B3" w:rsidRDefault="00A321B3" w:rsidP="00A321B3">
      <w:pPr>
        <w:autoSpaceDE w:val="0"/>
        <w:autoSpaceDN w:val="0"/>
        <w:adjustRightInd w:val="0"/>
        <w:rPr>
          <w:rFonts w:ascii="Times New Roman" w:eastAsiaTheme="minorHAnsi" w:hAnsi="Times New Roman"/>
          <w:b/>
          <w:bCs/>
          <w:szCs w:val="24"/>
        </w:rPr>
      </w:pPr>
      <w:r w:rsidRPr="00A321B3">
        <w:rPr>
          <w:rFonts w:ascii="Times New Roman" w:eastAsiaTheme="minorHAnsi" w:hAnsi="Times New Roman"/>
          <w:szCs w:val="24"/>
        </w:rPr>
        <w:t xml:space="preserve">6. The current entry in OCEAN 1.9 incorrectly lists/calculates the total hours as 45 (it should be 48). After the changes listed above, the </w:t>
      </w:r>
      <w:r w:rsidRPr="00A321B3">
        <w:rPr>
          <w:rFonts w:ascii="Times New Roman" w:eastAsiaTheme="minorHAnsi" w:hAnsi="Times New Roman"/>
          <w:b/>
          <w:bCs/>
          <w:szCs w:val="24"/>
        </w:rPr>
        <w:t xml:space="preserve">new total credit hours are 46. </w:t>
      </w:r>
    </w:p>
    <w:p w14:paraId="3BA0677D"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13AEFBFB"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ME6862</w:t>
      </w:r>
    </w:p>
    <w:p w14:paraId="3B05904B" w14:textId="77777777" w:rsidR="00A321B3" w:rsidRPr="00A321B3" w:rsidRDefault="00A321B3" w:rsidP="00A321B3">
      <w:pPr>
        <w:rPr>
          <w:rFonts w:ascii="Times New Roman" w:hAnsi="Times New Roman"/>
          <w:szCs w:val="24"/>
        </w:rPr>
      </w:pPr>
      <w:r w:rsidRPr="00A321B3">
        <w:rPr>
          <w:rFonts w:ascii="Times New Roman" w:hAnsi="Times New Roman"/>
          <w:szCs w:val="24"/>
        </w:rPr>
        <w:t>Program Name: AYA Earth/Space Science</w:t>
      </w:r>
    </w:p>
    <w:p w14:paraId="5F7D6B5B"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Teacher Education</w:t>
      </w:r>
    </w:p>
    <w:p w14:paraId="698C614A"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Matt Felton-Koestler</w:t>
      </w:r>
    </w:p>
    <w:p w14:paraId="497D4EEA" w14:textId="77777777" w:rsidR="00A321B3" w:rsidRPr="00A321B3" w:rsidRDefault="00A321B3" w:rsidP="00A321B3">
      <w:pPr>
        <w:autoSpaceDE w:val="0"/>
        <w:autoSpaceDN w:val="0"/>
        <w:adjustRightInd w:val="0"/>
        <w:rPr>
          <w:rFonts w:ascii="Times New Roman" w:eastAsiaTheme="minorHAnsi" w:hAnsi="Times New Roman"/>
          <w:szCs w:val="24"/>
        </w:rPr>
      </w:pPr>
    </w:p>
    <w:p w14:paraId="67494A96"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1. EDRE 5010 is no longer required as it is redundant with EDTE 6670. Net change of -4 credit hours. </w:t>
      </w:r>
    </w:p>
    <w:p w14:paraId="01BF45B2"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EDCS5010/5040 are no longer an option to replace EDSP 5700. No impact on credit hours. </w:t>
      </w:r>
    </w:p>
    <w:p w14:paraId="21E1720B"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3. EDTE 5100L is no longer offered or required. Net change of -1 credit hour. </w:t>
      </w:r>
    </w:p>
    <w:p w14:paraId="60E0C233"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4. EDTE 6161 does not exist and is not required. Net change of -3 credit hours. </w:t>
      </w:r>
    </w:p>
    <w:p w14:paraId="298703D5"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5. Two additional courses are required. Net change of +6 credit hours. </w:t>
      </w:r>
    </w:p>
    <w:p w14:paraId="3BAACC09"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a. EDTE 6920 (3 credits) </w:t>
      </w:r>
    </w:p>
    <w:p w14:paraId="22623DF4"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b. EDTE 6160 (3 credits) </w:t>
      </w:r>
    </w:p>
    <w:p w14:paraId="2DEF7476" w14:textId="77777777" w:rsidR="00A321B3" w:rsidRPr="00A321B3" w:rsidRDefault="00A321B3" w:rsidP="00A321B3">
      <w:pPr>
        <w:autoSpaceDE w:val="0"/>
        <w:autoSpaceDN w:val="0"/>
        <w:adjustRightInd w:val="0"/>
        <w:rPr>
          <w:rFonts w:ascii="Times New Roman" w:eastAsiaTheme="minorHAnsi" w:hAnsi="Times New Roman"/>
          <w:b/>
          <w:bCs/>
          <w:szCs w:val="24"/>
        </w:rPr>
      </w:pPr>
      <w:r w:rsidRPr="00A321B3">
        <w:rPr>
          <w:rFonts w:ascii="Times New Roman" w:eastAsiaTheme="minorHAnsi" w:hAnsi="Times New Roman"/>
          <w:szCs w:val="24"/>
        </w:rPr>
        <w:t xml:space="preserve">6. The current entry in OCEAN 1.9 incorrectly lists/calculates the total hours as 45 (it should be 48). After the changes listed above, the </w:t>
      </w:r>
      <w:r w:rsidRPr="00A321B3">
        <w:rPr>
          <w:rFonts w:ascii="Times New Roman" w:eastAsiaTheme="minorHAnsi" w:hAnsi="Times New Roman"/>
          <w:b/>
          <w:bCs/>
          <w:szCs w:val="24"/>
        </w:rPr>
        <w:t xml:space="preserve">new total credit hours are 46. </w:t>
      </w:r>
    </w:p>
    <w:p w14:paraId="56539CE5" w14:textId="77777777" w:rsidR="00A321B3" w:rsidRPr="00A321B3" w:rsidRDefault="00A321B3" w:rsidP="00A321B3">
      <w:pPr>
        <w:autoSpaceDE w:val="0"/>
        <w:autoSpaceDN w:val="0"/>
        <w:adjustRightInd w:val="0"/>
        <w:rPr>
          <w:rFonts w:ascii="Times New Roman" w:eastAsiaTheme="minorHAnsi" w:hAnsi="Times New Roman"/>
          <w:b/>
          <w:bCs/>
          <w:szCs w:val="24"/>
        </w:rPr>
      </w:pPr>
    </w:p>
    <w:p w14:paraId="60B6E8B6"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640A810E"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ME6866</w:t>
      </w:r>
    </w:p>
    <w:p w14:paraId="0205E85B"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AYA Integrated Language Arts </w:t>
      </w:r>
    </w:p>
    <w:p w14:paraId="37AF9E9C"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Teacher Education</w:t>
      </w:r>
    </w:p>
    <w:p w14:paraId="67649F50"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Matt Felton-Koestler</w:t>
      </w:r>
    </w:p>
    <w:p w14:paraId="1A40AC56"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 </w:t>
      </w:r>
    </w:p>
    <w:p w14:paraId="3E2024C7"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1. EDRE 5010 is no longer required as it is redundant with EDTE 6670. Net change of -4 credit hours. </w:t>
      </w:r>
    </w:p>
    <w:p w14:paraId="722FAF58"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EDCS 5010/5040 are no longer an option to replace EDSP 5700. No impact on credit hours. </w:t>
      </w:r>
    </w:p>
    <w:p w14:paraId="2A66C6FE"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3. EDTE 5100L is no longer offered or required. Net change of -1 credit hour. </w:t>
      </w:r>
    </w:p>
    <w:p w14:paraId="43ECDA36"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4. EDTE 6161 does not exist and is not required. Net change of -3 credit hours. </w:t>
      </w:r>
    </w:p>
    <w:p w14:paraId="707C1E95"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lastRenderedPageBreak/>
        <w:t xml:space="preserve">5. EDTE 6932 and EDTE 6932L are not required for this program because they focus on middle grades content. Net change of -4 credit hours. </w:t>
      </w:r>
    </w:p>
    <w:p w14:paraId="64AE3994" w14:textId="77777777" w:rsidR="00A321B3" w:rsidRPr="00A321B3" w:rsidRDefault="00A321B3" w:rsidP="00A321B3">
      <w:pPr>
        <w:autoSpaceDE w:val="0"/>
        <w:autoSpaceDN w:val="0"/>
        <w:adjustRightInd w:val="0"/>
        <w:rPr>
          <w:rFonts w:ascii="Times New Roman" w:eastAsiaTheme="minorHAnsi" w:hAnsi="Times New Roman"/>
          <w:szCs w:val="24"/>
        </w:rPr>
      </w:pPr>
    </w:p>
    <w:p w14:paraId="0AE3E1EC"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6. The requirement for ENG 5520/5912 or ENG 5510/5911 is incorrectly listed as requiring 0 credit hours. This should be 4 credit hours. Net change of +4 credit hours. </w:t>
      </w:r>
    </w:p>
    <w:p w14:paraId="635ED793"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7. Two additional courses are required. Net change of +6 credit hours. </w:t>
      </w:r>
    </w:p>
    <w:p w14:paraId="48810F20"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a. EDTE 6920 (3 credits) </w:t>
      </w:r>
    </w:p>
    <w:p w14:paraId="1A2E079C"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b. EDTE 6160 (3 credits) </w:t>
      </w:r>
    </w:p>
    <w:p w14:paraId="72E69BFF" w14:textId="77777777" w:rsidR="00A321B3" w:rsidRPr="00A321B3" w:rsidRDefault="00A321B3" w:rsidP="00A321B3">
      <w:pPr>
        <w:autoSpaceDE w:val="0"/>
        <w:autoSpaceDN w:val="0"/>
        <w:adjustRightInd w:val="0"/>
        <w:rPr>
          <w:rFonts w:ascii="Times New Roman" w:eastAsiaTheme="minorHAnsi" w:hAnsi="Times New Roman"/>
          <w:b/>
          <w:bCs/>
          <w:szCs w:val="24"/>
        </w:rPr>
      </w:pPr>
      <w:r w:rsidRPr="00A321B3">
        <w:rPr>
          <w:rFonts w:ascii="Times New Roman" w:eastAsiaTheme="minorHAnsi" w:hAnsi="Times New Roman"/>
          <w:szCs w:val="24"/>
        </w:rPr>
        <w:t xml:space="preserve">8. The current entry in OCEAN 1.9 incorrectly lists/calculates the total hours as 45 (it should be 48). After the changes listed above, the </w:t>
      </w:r>
      <w:r w:rsidRPr="00A321B3">
        <w:rPr>
          <w:rFonts w:ascii="Times New Roman" w:eastAsiaTheme="minorHAnsi" w:hAnsi="Times New Roman"/>
          <w:b/>
          <w:bCs/>
          <w:szCs w:val="24"/>
        </w:rPr>
        <w:t xml:space="preserve">new total credit hours are 46. </w:t>
      </w:r>
    </w:p>
    <w:p w14:paraId="13FB8BE9" w14:textId="77777777" w:rsidR="00A321B3" w:rsidRPr="00A321B3" w:rsidRDefault="00A321B3" w:rsidP="00A321B3">
      <w:pPr>
        <w:autoSpaceDE w:val="0"/>
        <w:autoSpaceDN w:val="0"/>
        <w:adjustRightInd w:val="0"/>
        <w:rPr>
          <w:rFonts w:ascii="Times New Roman" w:eastAsiaTheme="minorHAnsi" w:hAnsi="Times New Roman"/>
          <w:b/>
          <w:bCs/>
          <w:szCs w:val="24"/>
        </w:rPr>
      </w:pPr>
    </w:p>
    <w:p w14:paraId="3433304E"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2AD0DED4"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ME6867</w:t>
      </w:r>
    </w:p>
    <w:p w14:paraId="2A01313A"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AYA Integrated Mathematics </w:t>
      </w:r>
    </w:p>
    <w:p w14:paraId="0ACA391E"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Teacher Education</w:t>
      </w:r>
    </w:p>
    <w:p w14:paraId="0AFDEC79"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Matt Felton-Koestler</w:t>
      </w:r>
    </w:p>
    <w:p w14:paraId="4A6596C1" w14:textId="77777777" w:rsidR="00A321B3" w:rsidRPr="00A321B3" w:rsidRDefault="00A321B3" w:rsidP="00A321B3">
      <w:pPr>
        <w:autoSpaceDE w:val="0"/>
        <w:autoSpaceDN w:val="0"/>
        <w:adjustRightInd w:val="0"/>
        <w:rPr>
          <w:rFonts w:ascii="Times New Roman" w:eastAsiaTheme="minorHAnsi" w:hAnsi="Times New Roman"/>
          <w:szCs w:val="24"/>
        </w:rPr>
      </w:pPr>
    </w:p>
    <w:p w14:paraId="365537D1"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1. EDRE 5010 is no longer required as it is redundant with EDTE 6670. Net change of -4 credit hours. </w:t>
      </w:r>
    </w:p>
    <w:p w14:paraId="7E4B0E43"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EDCS5010/5040 are no longer an option to replace EDSP 5700. No impact on credit hours. </w:t>
      </w:r>
    </w:p>
    <w:p w14:paraId="206F092B"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3. EDTE 5100L is no longer offered or required. Net change of -1 credit hour. </w:t>
      </w:r>
    </w:p>
    <w:p w14:paraId="5EBF6E97"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4. EDTE 6161 does not exist and is not required. Net change of -3 credit hours. </w:t>
      </w:r>
    </w:p>
    <w:p w14:paraId="71028AFE"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5. Two additional courses are required. Net change of +6 credit hours. </w:t>
      </w:r>
    </w:p>
    <w:p w14:paraId="099B20F2"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a. EDTE 6920 (3 credits) </w:t>
      </w:r>
    </w:p>
    <w:p w14:paraId="1F4BA255"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b. EDTE 6160 (3 credits) </w:t>
      </w:r>
    </w:p>
    <w:p w14:paraId="339F561F" w14:textId="77777777" w:rsidR="00A321B3" w:rsidRPr="00A321B3" w:rsidRDefault="00A321B3" w:rsidP="00A321B3">
      <w:pPr>
        <w:autoSpaceDE w:val="0"/>
        <w:autoSpaceDN w:val="0"/>
        <w:adjustRightInd w:val="0"/>
        <w:rPr>
          <w:rFonts w:ascii="Times New Roman" w:eastAsiaTheme="minorHAnsi" w:hAnsi="Times New Roman"/>
          <w:b/>
          <w:bCs/>
          <w:szCs w:val="24"/>
        </w:rPr>
      </w:pPr>
      <w:r w:rsidRPr="00A321B3">
        <w:rPr>
          <w:rFonts w:ascii="Times New Roman" w:eastAsiaTheme="minorHAnsi" w:hAnsi="Times New Roman"/>
          <w:szCs w:val="24"/>
        </w:rPr>
        <w:t xml:space="preserve">6. The current entry in OCEAN 1.9 incorrectly lists/calculates the total hours as 45 (it should be 48). After the changes listed above, the </w:t>
      </w:r>
      <w:r w:rsidRPr="00A321B3">
        <w:rPr>
          <w:rFonts w:ascii="Times New Roman" w:eastAsiaTheme="minorHAnsi" w:hAnsi="Times New Roman"/>
          <w:b/>
          <w:bCs/>
          <w:szCs w:val="24"/>
        </w:rPr>
        <w:t xml:space="preserve">new total credit hours are 46. </w:t>
      </w:r>
    </w:p>
    <w:p w14:paraId="02B7A26E"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59DF0E28"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ME6868</w:t>
      </w:r>
    </w:p>
    <w:p w14:paraId="5D2EF736"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AYA Integrated Social Studies  </w:t>
      </w:r>
    </w:p>
    <w:p w14:paraId="6DCECBEC"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Teacher Education</w:t>
      </w:r>
    </w:p>
    <w:p w14:paraId="31721FDC"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Matt Felton-Koestler</w:t>
      </w:r>
    </w:p>
    <w:p w14:paraId="023D0FF8"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 </w:t>
      </w:r>
    </w:p>
    <w:p w14:paraId="7B9A56C9"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1. EDRE 5010 is no longer required as it is redundant with EDTE 6670. Net change of -4 credit hours. </w:t>
      </w:r>
    </w:p>
    <w:p w14:paraId="6B0057FA"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EDCS5010/5040 are no longer an option to replace EDSP 5700. No impact on credit hours. </w:t>
      </w:r>
    </w:p>
    <w:p w14:paraId="073C0570"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3. EDTE 5100L is no longer offered or required. Net change of -1 credit hour. </w:t>
      </w:r>
    </w:p>
    <w:p w14:paraId="24A957A8"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4. EDTE 6161 does not exist and is not required. Net change of -3 credit hours. </w:t>
      </w:r>
    </w:p>
    <w:p w14:paraId="0F9483D4"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5. Two additional courses are required. Net change of +6 credit hours. </w:t>
      </w:r>
    </w:p>
    <w:p w14:paraId="4F920D8B"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a. EDTE 6920 (3 credits) </w:t>
      </w:r>
    </w:p>
    <w:p w14:paraId="311E69CF"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b. EDTE 6160 (3 credits) </w:t>
      </w:r>
    </w:p>
    <w:p w14:paraId="76CDFBA5" w14:textId="77777777" w:rsidR="00A321B3" w:rsidRPr="00A321B3" w:rsidRDefault="00A321B3" w:rsidP="00A321B3">
      <w:pPr>
        <w:autoSpaceDE w:val="0"/>
        <w:autoSpaceDN w:val="0"/>
        <w:adjustRightInd w:val="0"/>
        <w:rPr>
          <w:rFonts w:ascii="Times New Roman" w:eastAsiaTheme="minorHAnsi" w:hAnsi="Times New Roman"/>
          <w:b/>
          <w:bCs/>
          <w:szCs w:val="24"/>
        </w:rPr>
      </w:pPr>
      <w:r w:rsidRPr="00A321B3">
        <w:rPr>
          <w:rFonts w:ascii="Times New Roman" w:eastAsiaTheme="minorHAnsi" w:hAnsi="Times New Roman"/>
          <w:szCs w:val="24"/>
        </w:rPr>
        <w:t xml:space="preserve">6. The current entry in OCEAN 1.9 incorrectly lists/calculates the total hours as 45 (it should be 48). After the changes listed above, the </w:t>
      </w:r>
      <w:r w:rsidRPr="00A321B3">
        <w:rPr>
          <w:rFonts w:ascii="Times New Roman" w:eastAsiaTheme="minorHAnsi" w:hAnsi="Times New Roman"/>
          <w:b/>
          <w:bCs/>
          <w:szCs w:val="24"/>
        </w:rPr>
        <w:t xml:space="preserve">new total credit hours are 46. </w:t>
      </w:r>
    </w:p>
    <w:p w14:paraId="573BD3CA" w14:textId="77777777" w:rsidR="00A321B3" w:rsidRPr="00A321B3" w:rsidRDefault="00A321B3" w:rsidP="00A321B3">
      <w:pPr>
        <w:autoSpaceDE w:val="0"/>
        <w:autoSpaceDN w:val="0"/>
        <w:adjustRightInd w:val="0"/>
        <w:rPr>
          <w:rFonts w:ascii="Times New Roman" w:eastAsiaTheme="minorHAnsi" w:hAnsi="Times New Roman"/>
          <w:b/>
          <w:bCs/>
          <w:szCs w:val="24"/>
        </w:rPr>
      </w:pPr>
    </w:p>
    <w:p w14:paraId="2D38C71F"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 xml:space="preserve">The Patton College of Education </w:t>
      </w:r>
    </w:p>
    <w:p w14:paraId="763BC8D3"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ME6869</w:t>
      </w:r>
    </w:p>
    <w:p w14:paraId="6E943B50"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AYA Integrated Science   </w:t>
      </w:r>
    </w:p>
    <w:p w14:paraId="47B46539" w14:textId="77777777" w:rsidR="00A321B3" w:rsidRPr="00A321B3" w:rsidRDefault="00A321B3" w:rsidP="00A321B3">
      <w:pPr>
        <w:rPr>
          <w:rFonts w:ascii="Times New Roman" w:hAnsi="Times New Roman"/>
          <w:szCs w:val="24"/>
        </w:rPr>
      </w:pPr>
      <w:r w:rsidRPr="00A321B3">
        <w:rPr>
          <w:rFonts w:ascii="Times New Roman" w:hAnsi="Times New Roman"/>
          <w:szCs w:val="24"/>
        </w:rPr>
        <w:t>Department: Teacher Education</w:t>
      </w:r>
    </w:p>
    <w:p w14:paraId="6E9C0A9B"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lastRenderedPageBreak/>
        <w:t xml:space="preserve">Contact: </w:t>
      </w:r>
      <w:r w:rsidRPr="00A321B3">
        <w:rPr>
          <w:rFonts w:ascii="Times New Roman" w:hAnsi="Times New Roman"/>
          <w:szCs w:val="24"/>
          <w:shd w:val="clear" w:color="auto" w:fill="FFFFFF"/>
        </w:rPr>
        <w:t>Matt Felton-Koestler</w:t>
      </w:r>
    </w:p>
    <w:p w14:paraId="734FC069" w14:textId="77777777" w:rsidR="00A321B3" w:rsidRPr="00A321B3" w:rsidRDefault="00A321B3" w:rsidP="00A321B3">
      <w:pPr>
        <w:autoSpaceDE w:val="0"/>
        <w:autoSpaceDN w:val="0"/>
        <w:adjustRightInd w:val="0"/>
        <w:rPr>
          <w:rFonts w:ascii="Times New Roman" w:eastAsiaTheme="minorHAnsi" w:hAnsi="Times New Roman"/>
          <w:szCs w:val="24"/>
        </w:rPr>
      </w:pPr>
    </w:p>
    <w:p w14:paraId="55956FC2"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1. EDRE 5010 is no longer required as it is redundant with EDTE 6670. Net change of -4 credit hours. </w:t>
      </w:r>
    </w:p>
    <w:p w14:paraId="60ED49CE"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2. EDCS5010/5040 are no longer an option to replace EDSP 5700. No impact on credit hours. </w:t>
      </w:r>
    </w:p>
    <w:p w14:paraId="0A3545FF"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3. EDTE 5100L is no longer offered or required. Net change of -1 credit hour. </w:t>
      </w:r>
    </w:p>
    <w:p w14:paraId="38CAF92A"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4. EDTE 6161 does not exist and is not required. Net change of -3 credit hours. </w:t>
      </w:r>
    </w:p>
    <w:p w14:paraId="5DC59C91"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5. Two additional courses are required. Net change of +6 credit hours. </w:t>
      </w:r>
    </w:p>
    <w:p w14:paraId="01145E7E"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a. EDTE 6920 (3 credits) </w:t>
      </w:r>
    </w:p>
    <w:p w14:paraId="0579A5E6" w14:textId="77777777" w:rsidR="00A321B3" w:rsidRPr="00A321B3" w:rsidRDefault="00A321B3" w:rsidP="00A321B3">
      <w:pPr>
        <w:autoSpaceDE w:val="0"/>
        <w:autoSpaceDN w:val="0"/>
        <w:adjustRightInd w:val="0"/>
        <w:ind w:left="450"/>
        <w:rPr>
          <w:rFonts w:ascii="Times New Roman" w:eastAsiaTheme="minorHAnsi" w:hAnsi="Times New Roman"/>
          <w:szCs w:val="24"/>
        </w:rPr>
      </w:pPr>
      <w:r w:rsidRPr="00A321B3">
        <w:rPr>
          <w:rFonts w:ascii="Times New Roman" w:eastAsiaTheme="minorHAnsi" w:hAnsi="Times New Roman"/>
          <w:szCs w:val="24"/>
        </w:rPr>
        <w:t xml:space="preserve">b. EDTE 6160 (3 credits) </w:t>
      </w:r>
    </w:p>
    <w:p w14:paraId="26DE1CC8"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 xml:space="preserve">6. The current entry in OCEAN 1.9 incorrectly lists/calculates the total hours as 45 (it should be 48). After the changes listed above, the </w:t>
      </w:r>
      <w:r w:rsidRPr="00A321B3">
        <w:rPr>
          <w:rFonts w:ascii="Times New Roman" w:eastAsiaTheme="minorHAnsi" w:hAnsi="Times New Roman"/>
          <w:b/>
          <w:bCs/>
          <w:szCs w:val="24"/>
        </w:rPr>
        <w:t xml:space="preserve">new total credit hours are 46. </w:t>
      </w:r>
    </w:p>
    <w:p w14:paraId="3202FAC8" w14:textId="77777777" w:rsidR="00A321B3" w:rsidRPr="00A321B3" w:rsidRDefault="00A321B3" w:rsidP="00A321B3">
      <w:pPr>
        <w:autoSpaceDE w:val="0"/>
        <w:autoSpaceDN w:val="0"/>
        <w:adjustRightInd w:val="0"/>
        <w:rPr>
          <w:rFonts w:ascii="Times New Roman" w:eastAsiaTheme="minorHAnsi" w:hAnsi="Times New Roman"/>
          <w:b/>
          <w:bCs/>
          <w:szCs w:val="24"/>
        </w:rPr>
      </w:pPr>
    </w:p>
    <w:p w14:paraId="375BA834" w14:textId="77777777" w:rsidR="00A321B3" w:rsidRPr="00A321B3" w:rsidRDefault="00A321B3" w:rsidP="00A321B3">
      <w:pPr>
        <w:pStyle w:val="ListParagraph"/>
        <w:numPr>
          <w:ilvl w:val="0"/>
          <w:numId w:val="36"/>
        </w:numPr>
        <w:spacing w:after="0" w:line="240" w:lineRule="auto"/>
        <w:rPr>
          <w:b/>
          <w:bCs/>
          <w:szCs w:val="24"/>
        </w:rPr>
      </w:pPr>
      <w:r w:rsidRPr="00A321B3">
        <w:rPr>
          <w:b/>
          <w:bCs/>
          <w:szCs w:val="24"/>
        </w:rPr>
        <w:t>Scripps College of Communication</w:t>
      </w:r>
    </w:p>
    <w:p w14:paraId="5250B768" w14:textId="77777777" w:rsidR="00A321B3" w:rsidRPr="00A321B3" w:rsidRDefault="00A321B3" w:rsidP="00A321B3">
      <w:pPr>
        <w:rPr>
          <w:rFonts w:ascii="Times New Roman" w:hAnsi="Times New Roman"/>
          <w:szCs w:val="24"/>
        </w:rPr>
      </w:pPr>
      <w:r w:rsidRPr="00A321B3">
        <w:rPr>
          <w:rFonts w:ascii="Times New Roman" w:hAnsi="Times New Roman"/>
          <w:szCs w:val="24"/>
        </w:rPr>
        <w:t>Program Code: MI5366, MI5367</w:t>
      </w:r>
    </w:p>
    <w:p w14:paraId="7D98F123" w14:textId="77777777" w:rsidR="00A321B3" w:rsidRPr="00A321B3" w:rsidRDefault="00A321B3" w:rsidP="00A321B3">
      <w:pPr>
        <w:rPr>
          <w:rFonts w:ascii="Times New Roman" w:hAnsi="Times New Roman"/>
          <w:szCs w:val="24"/>
        </w:rPr>
      </w:pPr>
      <w:r w:rsidRPr="00A321B3">
        <w:rPr>
          <w:rFonts w:ascii="Times New Roman" w:hAnsi="Times New Roman"/>
          <w:szCs w:val="24"/>
        </w:rPr>
        <w:t xml:space="preserve">Program Name: Information and Telecommunications System (MITS) </w:t>
      </w:r>
    </w:p>
    <w:p w14:paraId="6F67BC2E" w14:textId="77777777" w:rsidR="00A321B3" w:rsidRPr="00A321B3" w:rsidRDefault="00A321B3" w:rsidP="00A321B3">
      <w:pPr>
        <w:rPr>
          <w:rFonts w:ascii="Times New Roman" w:hAnsi="Times New Roman"/>
          <w:szCs w:val="24"/>
          <w:shd w:val="clear" w:color="auto" w:fill="FFFFFF"/>
        </w:rPr>
      </w:pPr>
      <w:r w:rsidRPr="00A321B3">
        <w:rPr>
          <w:rFonts w:ascii="Times New Roman" w:hAnsi="Times New Roman"/>
          <w:szCs w:val="24"/>
        </w:rPr>
        <w:t xml:space="preserve">Contact: </w:t>
      </w:r>
      <w:r w:rsidRPr="00A321B3">
        <w:rPr>
          <w:rFonts w:ascii="Times New Roman" w:hAnsi="Times New Roman"/>
          <w:szCs w:val="24"/>
          <w:shd w:val="clear" w:color="auto" w:fill="FFFFFF"/>
        </w:rPr>
        <w:t xml:space="preserve">Julio </w:t>
      </w:r>
      <w:proofErr w:type="spellStart"/>
      <w:r w:rsidRPr="00A321B3">
        <w:rPr>
          <w:rFonts w:ascii="Times New Roman" w:hAnsi="Times New Roman"/>
          <w:szCs w:val="24"/>
          <w:shd w:val="clear" w:color="auto" w:fill="FFFFFF"/>
        </w:rPr>
        <w:t>Arauz</w:t>
      </w:r>
      <w:proofErr w:type="spellEnd"/>
    </w:p>
    <w:p w14:paraId="79AB2346" w14:textId="77777777" w:rsidR="00A321B3" w:rsidRPr="00A321B3" w:rsidRDefault="00A321B3" w:rsidP="00A321B3">
      <w:pPr>
        <w:rPr>
          <w:rFonts w:ascii="Times New Roman" w:hAnsi="Times New Roman"/>
          <w:szCs w:val="24"/>
          <w:shd w:val="clear" w:color="auto" w:fill="FFFFFF"/>
        </w:rPr>
      </w:pPr>
    </w:p>
    <w:p w14:paraId="35752A4B"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The following courses fulfill the requirement for elective classes. Credit hours are shown in</w:t>
      </w:r>
    </w:p>
    <w:p w14:paraId="6AE44E71"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parenthesis.</w:t>
      </w:r>
    </w:p>
    <w:p w14:paraId="53A24507"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5019 – Information and Telecommunication Policy I (4)</w:t>
      </w:r>
    </w:p>
    <w:p w14:paraId="133F00AD"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5020 – Strategic Decision Making in Information and Telecommunication Industries (4)</w:t>
      </w:r>
    </w:p>
    <w:p w14:paraId="7309AC3C"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5050 – Competition and Market Structure in Telecommunications Industries (4)</w:t>
      </w:r>
    </w:p>
    <w:p w14:paraId="55216D43"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5070 – International Communication Networks (4)</w:t>
      </w:r>
    </w:p>
    <w:p w14:paraId="7E6979BB"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5110 – Pricing of Telecommunication Services (4)</w:t>
      </w:r>
    </w:p>
    <w:p w14:paraId="2F6FE555"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5290 – Communication Network Analysis and Design (4)</w:t>
      </w:r>
    </w:p>
    <w:p w14:paraId="72BDC505"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5310 – Privacy in the Internet Age (4)</w:t>
      </w:r>
    </w:p>
    <w:p w14:paraId="753C342B"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5320 – Gender and Information Technology (4)</w:t>
      </w:r>
    </w:p>
    <w:p w14:paraId="21AA506E"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5330 – IT Compliance and Planning (4)</w:t>
      </w:r>
    </w:p>
    <w:p w14:paraId="1DDC5AB7"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5370 – Wireless Telecommunications (4)</w:t>
      </w:r>
    </w:p>
    <w:p w14:paraId="2990CE49"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5390 – Communication Technology Lab Practicum (4)</w:t>
      </w:r>
    </w:p>
    <w:p w14:paraId="33469C04"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5410 – Voice over IP (4)</w:t>
      </w:r>
    </w:p>
    <w:p w14:paraId="36DC0298"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5510 – Telecommunication Network Security (4)</w:t>
      </w:r>
    </w:p>
    <w:p w14:paraId="315C6373"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5530 – Encrypted Communication (4)</w:t>
      </w:r>
    </w:p>
    <w:p w14:paraId="406011A3"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5750 – Internet Engineering (4)</w:t>
      </w:r>
    </w:p>
    <w:p w14:paraId="40917268"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5900 – Topical Seminar (4)</w:t>
      </w:r>
    </w:p>
    <w:p w14:paraId="26DED19B"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6030 – Advanced Policy and Regulation for ICT Networks (4)</w:t>
      </w:r>
    </w:p>
    <w:p w14:paraId="4D1BE845"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6090 – Telecommunications and Economic Development (4)</w:t>
      </w:r>
    </w:p>
    <w:p w14:paraId="42AA8B6A" w14:textId="77777777" w:rsidR="00A321B3" w:rsidRPr="00A321B3" w:rsidRDefault="00A321B3" w:rsidP="00A321B3">
      <w:pPr>
        <w:autoSpaceDE w:val="0"/>
        <w:autoSpaceDN w:val="0"/>
        <w:adjustRightInd w:val="0"/>
        <w:rPr>
          <w:rFonts w:ascii="Times New Roman" w:eastAsiaTheme="minorHAnsi" w:hAnsi="Times New Roman"/>
          <w:szCs w:val="24"/>
        </w:rPr>
      </w:pPr>
      <w:r w:rsidRPr="00A321B3">
        <w:rPr>
          <w:rFonts w:ascii="Times New Roman" w:eastAsiaTheme="minorHAnsi" w:hAnsi="Times New Roman"/>
          <w:szCs w:val="24"/>
        </w:rPr>
        <w:t>ITS 6790 – Theory of Communication Networks (4)</w:t>
      </w:r>
    </w:p>
    <w:p w14:paraId="23B32E03" w14:textId="2BF8EE07" w:rsidR="00A321B3" w:rsidRPr="00A321B3" w:rsidRDefault="00A321B3" w:rsidP="00A321B3">
      <w:pPr>
        <w:rPr>
          <w:rFonts w:ascii="Times New Roman" w:eastAsiaTheme="minorHAnsi" w:hAnsi="Times New Roman"/>
          <w:szCs w:val="24"/>
        </w:rPr>
      </w:pPr>
      <w:r w:rsidRPr="00A321B3">
        <w:rPr>
          <w:rFonts w:ascii="Times New Roman" w:eastAsiaTheme="minorHAnsi" w:hAnsi="Times New Roman"/>
          <w:szCs w:val="24"/>
        </w:rPr>
        <w:t>ITS 6900 – Topical Seminar (4)</w:t>
      </w:r>
    </w:p>
    <w:p w14:paraId="07D03A38" w14:textId="77777777" w:rsidR="00A321B3" w:rsidRPr="00FE5A92" w:rsidRDefault="00A321B3" w:rsidP="00A321B3">
      <w:pPr>
        <w:rPr>
          <w:color w:val="000000"/>
          <w:shd w:val="clear" w:color="auto" w:fill="FFFFFF"/>
        </w:rPr>
      </w:pPr>
    </w:p>
    <w:p w14:paraId="3DE7185E" w14:textId="5A53288E" w:rsidR="00111455"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005526B8">
        <w:rPr>
          <w:rFonts w:ascii="Times New Roman" w:hAnsi="Times New Roman"/>
          <w:color w:val="000000"/>
          <w:szCs w:val="24"/>
        </w:rPr>
        <w:t xml:space="preserve">Sally </w:t>
      </w:r>
      <w:proofErr w:type="spellStart"/>
      <w:r w:rsidR="005526B8">
        <w:rPr>
          <w:rFonts w:ascii="Times New Roman" w:hAnsi="Times New Roman"/>
          <w:color w:val="000000"/>
          <w:szCs w:val="24"/>
        </w:rPr>
        <w:t>Marinellie</w:t>
      </w:r>
      <w:proofErr w:type="spellEnd"/>
      <w:r w:rsidRPr="009574A5">
        <w:rPr>
          <w:rFonts w:ascii="Times New Roman" w:hAnsi="Times New Roman"/>
          <w:color w:val="000000"/>
          <w:szCs w:val="24"/>
        </w:rPr>
        <w:t xml:space="preserve">, Chair and </w:t>
      </w:r>
      <w:r w:rsidR="005526B8">
        <w:rPr>
          <w:rFonts w:ascii="Times New Roman" w:hAnsi="Times New Roman"/>
          <w:color w:val="000000"/>
          <w:szCs w:val="24"/>
        </w:rPr>
        <w:t xml:space="preserve">Beth </w:t>
      </w:r>
      <w:proofErr w:type="spellStart"/>
      <w:r w:rsidR="005526B8">
        <w:rPr>
          <w:rFonts w:ascii="Times New Roman" w:hAnsi="Times New Roman"/>
          <w:color w:val="000000"/>
          <w:szCs w:val="24"/>
        </w:rPr>
        <w:t>Quitslund</w:t>
      </w:r>
      <w:proofErr w:type="spellEnd"/>
      <w:r w:rsidRPr="009574A5">
        <w:rPr>
          <w:rFonts w:ascii="Times New Roman" w:hAnsi="Times New Roman"/>
          <w:color w:val="000000"/>
          <w:szCs w:val="24"/>
        </w:rPr>
        <w:t xml:space="preserve">, </w:t>
      </w:r>
      <w:r w:rsidR="005526B8">
        <w:rPr>
          <w:rFonts w:ascii="Times New Roman" w:hAnsi="Times New Roman"/>
          <w:color w:val="000000"/>
          <w:szCs w:val="24"/>
        </w:rPr>
        <w:t>Co-</w:t>
      </w:r>
      <w:r w:rsidRPr="009574A5">
        <w:rPr>
          <w:rFonts w:ascii="Times New Roman" w:hAnsi="Times New Roman"/>
          <w:color w:val="000000"/>
          <w:szCs w:val="24"/>
        </w:rPr>
        <w:t>Chair</w:t>
      </w:r>
    </w:p>
    <w:p w14:paraId="4347AB86" w14:textId="77777777" w:rsidR="00A321B3" w:rsidRPr="00FB0D40" w:rsidRDefault="00A321B3" w:rsidP="00111455">
      <w:pPr>
        <w:tabs>
          <w:tab w:val="num" w:pos="2160"/>
        </w:tabs>
        <w:suppressAutoHyphens/>
        <w:outlineLvl w:val="0"/>
        <w:rPr>
          <w:rFonts w:ascii="Times New Roman" w:hAnsi="Times New Roman"/>
          <w:color w:val="000000"/>
          <w:szCs w:val="24"/>
        </w:rPr>
      </w:pPr>
    </w:p>
    <w:p w14:paraId="0BD37DAC" w14:textId="0DDCFC17" w:rsidR="00A321B3" w:rsidRPr="00A321B3" w:rsidRDefault="00A321B3" w:rsidP="00A321B3">
      <w:pPr>
        <w:pStyle w:val="ListParagraph"/>
        <w:numPr>
          <w:ilvl w:val="0"/>
          <w:numId w:val="22"/>
        </w:numPr>
        <w:rPr>
          <w:szCs w:val="20"/>
        </w:rPr>
      </w:pPr>
      <w:proofErr w:type="spellStart"/>
      <w:r w:rsidRPr="00A321B3">
        <w:rPr>
          <w:color w:val="000000"/>
          <w:szCs w:val="24"/>
        </w:rPr>
        <w:t>Quitslund</w:t>
      </w:r>
      <w:proofErr w:type="spellEnd"/>
      <w:r w:rsidRPr="00A321B3">
        <w:rPr>
          <w:color w:val="000000"/>
          <w:szCs w:val="24"/>
        </w:rPr>
        <w:t xml:space="preserve"> presented a revised list of ICC guidelines. </w:t>
      </w:r>
      <w:hyperlink r:id="rId11" w:history="1">
        <w:r w:rsidRPr="00A321B3">
          <w:rPr>
            <w:rStyle w:val="Hyperlink"/>
          </w:rPr>
          <w:t>https://www.ohio.edu/faculty-senate/committees/individual-course-committee</w:t>
        </w:r>
      </w:hyperlink>
    </w:p>
    <w:p w14:paraId="34DF8E94" w14:textId="0F3F5604" w:rsidR="003D1544" w:rsidRPr="003D1544" w:rsidRDefault="005526B8" w:rsidP="003D1544">
      <w:pPr>
        <w:pStyle w:val="ListParagraph"/>
        <w:numPr>
          <w:ilvl w:val="0"/>
          <w:numId w:val="4"/>
        </w:numPr>
        <w:tabs>
          <w:tab w:val="num" w:pos="2160"/>
        </w:tabs>
        <w:suppressAutoHyphens/>
        <w:outlineLvl w:val="0"/>
        <w:rPr>
          <w:color w:val="000000"/>
          <w:szCs w:val="24"/>
        </w:rPr>
      </w:pPr>
      <w:proofErr w:type="spellStart"/>
      <w:r>
        <w:rPr>
          <w:color w:val="000000"/>
          <w:szCs w:val="24"/>
        </w:rPr>
        <w:t>Marinellie</w:t>
      </w:r>
      <w:proofErr w:type="spellEnd"/>
      <w:r w:rsidR="00FB0D40">
        <w:rPr>
          <w:color w:val="000000"/>
          <w:szCs w:val="24"/>
        </w:rPr>
        <w:t xml:space="preserve"> presented the agenda</w:t>
      </w:r>
      <w:r w:rsidR="00111455" w:rsidRPr="00DE2D3C">
        <w:rPr>
          <w:color w:val="000000"/>
          <w:szCs w:val="24"/>
        </w:rPr>
        <w:t>.</w:t>
      </w:r>
    </w:p>
    <w:p w14:paraId="16350F6A" w14:textId="77777777" w:rsidR="00FF5505" w:rsidRDefault="00FF5505" w:rsidP="0089192E">
      <w:pPr>
        <w:rPr>
          <w:rFonts w:ascii="Times New Roman" w:hAnsi="Times New Roman"/>
          <w:b/>
          <w:szCs w:val="24"/>
        </w:rPr>
      </w:pPr>
    </w:p>
    <w:p w14:paraId="7ED62412" w14:textId="77777777" w:rsidR="00FF5505" w:rsidRDefault="00FF5505" w:rsidP="0089192E">
      <w:pPr>
        <w:rPr>
          <w:rFonts w:ascii="Times New Roman" w:hAnsi="Times New Roman"/>
          <w:b/>
          <w:szCs w:val="24"/>
        </w:rPr>
      </w:pPr>
    </w:p>
    <w:p w14:paraId="47797885" w14:textId="77777777" w:rsidR="00A321B3" w:rsidRPr="00A321B3" w:rsidRDefault="00A321B3" w:rsidP="00A321B3">
      <w:pPr>
        <w:rPr>
          <w:rFonts w:ascii="Times New Roman" w:hAnsi="Times New Roman"/>
          <w:b/>
          <w:szCs w:val="24"/>
        </w:rPr>
      </w:pPr>
      <w:r w:rsidRPr="00A321B3">
        <w:rPr>
          <w:rFonts w:ascii="Times New Roman" w:hAnsi="Times New Roman"/>
          <w:b/>
          <w:szCs w:val="24"/>
        </w:rPr>
        <w:t>New Courses</w:t>
      </w:r>
    </w:p>
    <w:p w14:paraId="1A115392" w14:textId="77777777" w:rsidR="00A321B3" w:rsidRPr="00A321B3" w:rsidRDefault="00A321B3" w:rsidP="00A321B3">
      <w:pPr>
        <w:rPr>
          <w:rFonts w:ascii="Times New Roman" w:hAnsi="Times New Roman"/>
          <w:b/>
          <w:szCs w:val="24"/>
        </w:rPr>
      </w:pPr>
    </w:p>
    <w:tbl>
      <w:tblPr>
        <w:tblStyle w:val="TableGrid"/>
        <w:tblW w:w="9355" w:type="dxa"/>
        <w:tblLook w:val="04A0" w:firstRow="1" w:lastRow="0" w:firstColumn="1" w:lastColumn="0" w:noHBand="0" w:noVBand="1"/>
      </w:tblPr>
      <w:tblGrid>
        <w:gridCol w:w="2875"/>
        <w:gridCol w:w="5490"/>
        <w:gridCol w:w="990"/>
      </w:tblGrid>
      <w:tr w:rsidR="00A321B3" w:rsidRPr="00A321B3" w14:paraId="65A6915C" w14:textId="77777777" w:rsidTr="00202B4B">
        <w:tc>
          <w:tcPr>
            <w:tcW w:w="2875" w:type="dxa"/>
          </w:tcPr>
          <w:p w14:paraId="25BFC5EF" w14:textId="77777777" w:rsidR="00A321B3" w:rsidRPr="00A321B3" w:rsidRDefault="00A321B3" w:rsidP="00202B4B">
            <w:pPr>
              <w:rPr>
                <w:rFonts w:ascii="Times New Roman" w:hAnsi="Times New Roman"/>
                <w:b/>
                <w:bCs/>
                <w:szCs w:val="24"/>
                <w:vertAlign w:val="subscript"/>
              </w:rPr>
            </w:pPr>
            <w:r w:rsidRPr="00A321B3">
              <w:rPr>
                <w:rFonts w:ascii="Times New Roman" w:hAnsi="Times New Roman"/>
                <w:b/>
                <w:bCs/>
                <w:szCs w:val="24"/>
                <w:vertAlign w:val="subscript"/>
              </w:rPr>
              <w:t>Prefix/Number</w:t>
            </w:r>
          </w:p>
        </w:tc>
        <w:tc>
          <w:tcPr>
            <w:tcW w:w="5490" w:type="dxa"/>
          </w:tcPr>
          <w:p w14:paraId="491916A6" w14:textId="77777777" w:rsidR="00A321B3" w:rsidRPr="00A321B3" w:rsidRDefault="00A321B3" w:rsidP="00202B4B">
            <w:pPr>
              <w:rPr>
                <w:rFonts w:ascii="Times New Roman" w:hAnsi="Times New Roman"/>
                <w:b/>
                <w:bCs/>
                <w:szCs w:val="24"/>
                <w:vertAlign w:val="subscript"/>
              </w:rPr>
            </w:pPr>
            <w:r w:rsidRPr="00A321B3">
              <w:rPr>
                <w:rFonts w:ascii="Times New Roman" w:hAnsi="Times New Roman"/>
                <w:b/>
                <w:bCs/>
                <w:szCs w:val="24"/>
                <w:vertAlign w:val="subscript"/>
              </w:rPr>
              <w:t>Name</w:t>
            </w:r>
          </w:p>
        </w:tc>
        <w:tc>
          <w:tcPr>
            <w:tcW w:w="990" w:type="dxa"/>
          </w:tcPr>
          <w:p w14:paraId="6286BA51" w14:textId="77777777" w:rsidR="00A321B3" w:rsidRPr="00A321B3" w:rsidRDefault="00A321B3" w:rsidP="00202B4B">
            <w:pPr>
              <w:rPr>
                <w:rFonts w:ascii="Times New Roman" w:hAnsi="Times New Roman"/>
                <w:b/>
                <w:bCs/>
                <w:szCs w:val="24"/>
                <w:vertAlign w:val="subscript"/>
              </w:rPr>
            </w:pPr>
            <w:r w:rsidRPr="00A321B3">
              <w:rPr>
                <w:rFonts w:ascii="Times New Roman" w:hAnsi="Times New Roman"/>
                <w:b/>
                <w:bCs/>
                <w:szCs w:val="24"/>
                <w:vertAlign w:val="subscript"/>
              </w:rPr>
              <w:t xml:space="preserve">Cr </w:t>
            </w:r>
            <w:proofErr w:type="spellStart"/>
            <w:r w:rsidRPr="00A321B3">
              <w:rPr>
                <w:rFonts w:ascii="Times New Roman" w:hAnsi="Times New Roman"/>
                <w:b/>
                <w:bCs/>
                <w:szCs w:val="24"/>
                <w:vertAlign w:val="subscript"/>
              </w:rPr>
              <w:t>hrs</w:t>
            </w:r>
            <w:proofErr w:type="spellEnd"/>
          </w:p>
        </w:tc>
      </w:tr>
      <w:tr w:rsidR="00A321B3" w:rsidRPr="00A321B3" w14:paraId="450B2F8C" w14:textId="77777777" w:rsidTr="00202B4B">
        <w:tc>
          <w:tcPr>
            <w:tcW w:w="2875" w:type="dxa"/>
          </w:tcPr>
          <w:p w14:paraId="422371C1" w14:textId="77777777" w:rsidR="00A321B3" w:rsidRPr="00A321B3" w:rsidRDefault="00A321B3" w:rsidP="00202B4B">
            <w:pPr>
              <w:rPr>
                <w:rFonts w:ascii="Times New Roman" w:hAnsi="Times New Roman"/>
                <w:szCs w:val="24"/>
              </w:rPr>
            </w:pPr>
            <w:r w:rsidRPr="00A321B3">
              <w:rPr>
                <w:rFonts w:ascii="Times New Roman" w:hAnsi="Times New Roman"/>
                <w:szCs w:val="24"/>
              </w:rPr>
              <w:t xml:space="preserve">ART 3950  </w:t>
            </w:r>
          </w:p>
        </w:tc>
        <w:tc>
          <w:tcPr>
            <w:tcW w:w="5490" w:type="dxa"/>
          </w:tcPr>
          <w:p w14:paraId="64CFD233"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Passion Works Studio</w:t>
            </w:r>
          </w:p>
        </w:tc>
        <w:tc>
          <w:tcPr>
            <w:tcW w:w="990" w:type="dxa"/>
          </w:tcPr>
          <w:p w14:paraId="13BFED9C" w14:textId="77777777" w:rsidR="00A321B3" w:rsidRPr="00A321B3" w:rsidRDefault="00A321B3" w:rsidP="00202B4B">
            <w:pPr>
              <w:rPr>
                <w:rFonts w:ascii="Times New Roman" w:hAnsi="Times New Roman"/>
                <w:szCs w:val="24"/>
              </w:rPr>
            </w:pPr>
            <w:r w:rsidRPr="00A321B3">
              <w:rPr>
                <w:rFonts w:ascii="Times New Roman" w:hAnsi="Times New Roman"/>
                <w:szCs w:val="24"/>
              </w:rPr>
              <w:t>4</w:t>
            </w:r>
          </w:p>
        </w:tc>
      </w:tr>
      <w:tr w:rsidR="00A321B3" w:rsidRPr="00A321B3" w14:paraId="19796089" w14:textId="77777777" w:rsidTr="00202B4B">
        <w:tc>
          <w:tcPr>
            <w:tcW w:w="2875" w:type="dxa"/>
          </w:tcPr>
          <w:p w14:paraId="592BD856" w14:textId="77777777" w:rsidR="00A321B3" w:rsidRPr="00A321B3" w:rsidRDefault="00A321B3" w:rsidP="00202B4B">
            <w:pPr>
              <w:rPr>
                <w:rFonts w:ascii="Times New Roman" w:hAnsi="Times New Roman"/>
                <w:szCs w:val="24"/>
              </w:rPr>
            </w:pPr>
            <w:r w:rsidRPr="00A321B3">
              <w:rPr>
                <w:rFonts w:ascii="Times New Roman" w:hAnsi="Times New Roman"/>
                <w:szCs w:val="24"/>
              </w:rPr>
              <w:t>AT 6560</w:t>
            </w:r>
          </w:p>
        </w:tc>
        <w:tc>
          <w:tcPr>
            <w:tcW w:w="5490" w:type="dxa"/>
          </w:tcPr>
          <w:p w14:paraId="02174A37"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Healthcare of the Performing Artist</w:t>
            </w:r>
          </w:p>
        </w:tc>
        <w:tc>
          <w:tcPr>
            <w:tcW w:w="990" w:type="dxa"/>
          </w:tcPr>
          <w:p w14:paraId="5286D3D4"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1481211B" w14:textId="77777777" w:rsidTr="00202B4B">
        <w:tc>
          <w:tcPr>
            <w:tcW w:w="2875" w:type="dxa"/>
          </w:tcPr>
          <w:p w14:paraId="60791D31" w14:textId="77777777" w:rsidR="00A321B3" w:rsidRPr="00A321B3" w:rsidRDefault="00A321B3" w:rsidP="00202B4B">
            <w:pPr>
              <w:rPr>
                <w:rFonts w:ascii="Times New Roman" w:hAnsi="Times New Roman"/>
                <w:szCs w:val="24"/>
              </w:rPr>
            </w:pPr>
            <w:r w:rsidRPr="00A321B3">
              <w:rPr>
                <w:rFonts w:ascii="Times New Roman" w:hAnsi="Times New Roman"/>
                <w:szCs w:val="24"/>
              </w:rPr>
              <w:t xml:space="preserve">ECEE 2400 (General education) </w:t>
            </w:r>
          </w:p>
        </w:tc>
        <w:tc>
          <w:tcPr>
            <w:tcW w:w="5490" w:type="dxa"/>
          </w:tcPr>
          <w:p w14:paraId="2161CE33"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Infant/Toddler Mental Health and Development</w:t>
            </w:r>
          </w:p>
        </w:tc>
        <w:tc>
          <w:tcPr>
            <w:tcW w:w="990" w:type="dxa"/>
          </w:tcPr>
          <w:p w14:paraId="4030357F"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795F6AA5" w14:textId="77777777" w:rsidTr="00202B4B">
        <w:trPr>
          <w:trHeight w:val="440"/>
        </w:trPr>
        <w:tc>
          <w:tcPr>
            <w:tcW w:w="2875" w:type="dxa"/>
          </w:tcPr>
          <w:p w14:paraId="38DFC5BA" w14:textId="77777777" w:rsidR="00A321B3" w:rsidRPr="00A321B3" w:rsidRDefault="00A321B3" w:rsidP="00202B4B">
            <w:pPr>
              <w:rPr>
                <w:rFonts w:ascii="Times New Roman" w:hAnsi="Times New Roman"/>
                <w:szCs w:val="24"/>
              </w:rPr>
            </w:pPr>
            <w:r w:rsidRPr="00A321B3">
              <w:rPr>
                <w:rFonts w:ascii="Times New Roman" w:hAnsi="Times New Roman"/>
                <w:szCs w:val="24"/>
              </w:rPr>
              <w:t>ECEE 3701</w:t>
            </w:r>
          </w:p>
        </w:tc>
        <w:tc>
          <w:tcPr>
            <w:tcW w:w="5490" w:type="dxa"/>
          </w:tcPr>
          <w:p w14:paraId="7BB13DE5"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Diversity and Awareness in Early Childhood and Elementary Education</w:t>
            </w:r>
          </w:p>
        </w:tc>
        <w:tc>
          <w:tcPr>
            <w:tcW w:w="990" w:type="dxa"/>
          </w:tcPr>
          <w:p w14:paraId="59A0656A"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39C9EDDB" w14:textId="77777777" w:rsidTr="00202B4B">
        <w:tc>
          <w:tcPr>
            <w:tcW w:w="2875" w:type="dxa"/>
          </w:tcPr>
          <w:p w14:paraId="5C8B45A8" w14:textId="77777777" w:rsidR="00A321B3" w:rsidRPr="00A321B3" w:rsidRDefault="00A321B3" w:rsidP="00202B4B">
            <w:pPr>
              <w:rPr>
                <w:rFonts w:ascii="Times New Roman" w:hAnsi="Times New Roman"/>
                <w:szCs w:val="24"/>
              </w:rPr>
            </w:pPr>
            <w:r w:rsidRPr="00A321B3">
              <w:rPr>
                <w:rFonts w:ascii="Times New Roman" w:hAnsi="Times New Roman"/>
                <w:szCs w:val="24"/>
              </w:rPr>
              <w:t>ECEE 4300</w:t>
            </w:r>
          </w:p>
        </w:tc>
        <w:tc>
          <w:tcPr>
            <w:tcW w:w="5490" w:type="dxa"/>
          </w:tcPr>
          <w:p w14:paraId="65FC38D6"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Authentic Assessment for Early and Elementary Education</w:t>
            </w:r>
          </w:p>
        </w:tc>
        <w:tc>
          <w:tcPr>
            <w:tcW w:w="990" w:type="dxa"/>
          </w:tcPr>
          <w:p w14:paraId="181D5EC8"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1B5BD0FD" w14:textId="77777777" w:rsidTr="00202B4B">
        <w:tc>
          <w:tcPr>
            <w:tcW w:w="2875" w:type="dxa"/>
          </w:tcPr>
          <w:p w14:paraId="12B6C42D" w14:textId="77777777" w:rsidR="00A321B3" w:rsidRPr="00A321B3" w:rsidRDefault="00A321B3" w:rsidP="00202B4B">
            <w:pPr>
              <w:rPr>
                <w:rFonts w:ascii="Times New Roman" w:hAnsi="Times New Roman"/>
                <w:szCs w:val="24"/>
              </w:rPr>
            </w:pPr>
            <w:r w:rsidRPr="00A321B3">
              <w:rPr>
                <w:rFonts w:ascii="Times New Roman" w:hAnsi="Times New Roman"/>
                <w:szCs w:val="24"/>
              </w:rPr>
              <w:t>EDEL 4250/5250</w:t>
            </w:r>
          </w:p>
        </w:tc>
        <w:tc>
          <w:tcPr>
            <w:tcW w:w="5490" w:type="dxa"/>
          </w:tcPr>
          <w:p w14:paraId="0890AF1E"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Teaching Language Arts and Reading to Fourth and Fifth Graders</w:t>
            </w:r>
          </w:p>
        </w:tc>
        <w:tc>
          <w:tcPr>
            <w:tcW w:w="990" w:type="dxa"/>
          </w:tcPr>
          <w:p w14:paraId="319AD14A" w14:textId="77777777" w:rsidR="00A321B3" w:rsidRPr="00A321B3" w:rsidRDefault="00A321B3" w:rsidP="00202B4B">
            <w:pPr>
              <w:rPr>
                <w:rFonts w:ascii="Times New Roman" w:hAnsi="Times New Roman"/>
                <w:szCs w:val="24"/>
              </w:rPr>
            </w:pPr>
            <w:r w:rsidRPr="00A321B3">
              <w:rPr>
                <w:rFonts w:ascii="Times New Roman" w:hAnsi="Times New Roman"/>
                <w:szCs w:val="24"/>
              </w:rPr>
              <w:t>2</w:t>
            </w:r>
          </w:p>
        </w:tc>
      </w:tr>
      <w:tr w:rsidR="00A321B3" w:rsidRPr="00A321B3" w14:paraId="715ABD27" w14:textId="77777777" w:rsidTr="00202B4B">
        <w:tc>
          <w:tcPr>
            <w:tcW w:w="2875" w:type="dxa"/>
          </w:tcPr>
          <w:p w14:paraId="2C6D29DE" w14:textId="77777777" w:rsidR="00A321B3" w:rsidRPr="00A321B3" w:rsidRDefault="00A321B3" w:rsidP="00202B4B">
            <w:pPr>
              <w:rPr>
                <w:rFonts w:ascii="Times New Roman" w:hAnsi="Times New Roman"/>
                <w:szCs w:val="24"/>
              </w:rPr>
            </w:pPr>
            <w:r w:rsidRPr="00A321B3">
              <w:rPr>
                <w:rFonts w:ascii="Times New Roman" w:hAnsi="Times New Roman"/>
                <w:szCs w:val="24"/>
              </w:rPr>
              <w:t>GEOL 3700/5700</w:t>
            </w:r>
          </w:p>
        </w:tc>
        <w:tc>
          <w:tcPr>
            <w:tcW w:w="5490" w:type="dxa"/>
          </w:tcPr>
          <w:p w14:paraId="72EBE6B6"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Groundwater Fundamentals and Practices</w:t>
            </w:r>
          </w:p>
        </w:tc>
        <w:tc>
          <w:tcPr>
            <w:tcW w:w="990" w:type="dxa"/>
          </w:tcPr>
          <w:p w14:paraId="5EFED5BE" w14:textId="77777777" w:rsidR="00A321B3" w:rsidRPr="00A321B3" w:rsidRDefault="00A321B3" w:rsidP="00202B4B">
            <w:pPr>
              <w:rPr>
                <w:rFonts w:ascii="Times New Roman" w:hAnsi="Times New Roman"/>
                <w:szCs w:val="24"/>
              </w:rPr>
            </w:pPr>
            <w:r w:rsidRPr="00A321B3">
              <w:rPr>
                <w:rFonts w:ascii="Times New Roman" w:hAnsi="Times New Roman"/>
                <w:szCs w:val="24"/>
              </w:rPr>
              <w:t>3/4</w:t>
            </w:r>
          </w:p>
        </w:tc>
      </w:tr>
      <w:tr w:rsidR="00A321B3" w:rsidRPr="00A321B3" w14:paraId="5E5436A9" w14:textId="77777777" w:rsidTr="00202B4B">
        <w:tc>
          <w:tcPr>
            <w:tcW w:w="2875" w:type="dxa"/>
          </w:tcPr>
          <w:p w14:paraId="411766EC" w14:textId="77777777" w:rsidR="00A321B3" w:rsidRPr="00A321B3" w:rsidRDefault="00A321B3" w:rsidP="00202B4B">
            <w:pPr>
              <w:rPr>
                <w:rFonts w:ascii="Times New Roman" w:hAnsi="Times New Roman"/>
                <w:szCs w:val="24"/>
              </w:rPr>
            </w:pPr>
            <w:r w:rsidRPr="00A321B3">
              <w:rPr>
                <w:rFonts w:ascii="Times New Roman" w:hAnsi="Times New Roman"/>
                <w:szCs w:val="24"/>
              </w:rPr>
              <w:t>GEOL 4060/5060</w:t>
            </w:r>
          </w:p>
        </w:tc>
        <w:tc>
          <w:tcPr>
            <w:tcW w:w="5490" w:type="dxa"/>
          </w:tcPr>
          <w:p w14:paraId="39D438FC"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Geodata analysis for Geological Sciences</w:t>
            </w:r>
          </w:p>
        </w:tc>
        <w:tc>
          <w:tcPr>
            <w:tcW w:w="990" w:type="dxa"/>
          </w:tcPr>
          <w:p w14:paraId="1D9AFFCE" w14:textId="77777777" w:rsidR="00A321B3" w:rsidRPr="00A321B3" w:rsidRDefault="00A321B3" w:rsidP="00202B4B">
            <w:pPr>
              <w:rPr>
                <w:rFonts w:ascii="Times New Roman" w:hAnsi="Times New Roman"/>
                <w:szCs w:val="24"/>
              </w:rPr>
            </w:pPr>
            <w:r w:rsidRPr="00A321B3">
              <w:rPr>
                <w:rFonts w:ascii="Times New Roman" w:hAnsi="Times New Roman"/>
                <w:szCs w:val="24"/>
              </w:rPr>
              <w:t>3/4</w:t>
            </w:r>
          </w:p>
        </w:tc>
      </w:tr>
      <w:tr w:rsidR="00A321B3" w:rsidRPr="00A321B3" w14:paraId="4DD629A7" w14:textId="77777777" w:rsidTr="00202B4B">
        <w:trPr>
          <w:trHeight w:val="440"/>
        </w:trPr>
        <w:tc>
          <w:tcPr>
            <w:tcW w:w="2875" w:type="dxa"/>
          </w:tcPr>
          <w:p w14:paraId="5FC1CD68" w14:textId="77777777" w:rsidR="00A321B3" w:rsidRPr="00A321B3" w:rsidRDefault="00A321B3" w:rsidP="00202B4B">
            <w:pPr>
              <w:rPr>
                <w:rFonts w:ascii="Times New Roman" w:hAnsi="Times New Roman"/>
                <w:szCs w:val="24"/>
              </w:rPr>
            </w:pPr>
            <w:r w:rsidRPr="00A321B3">
              <w:rPr>
                <w:rFonts w:ascii="Times New Roman" w:hAnsi="Times New Roman"/>
                <w:szCs w:val="24"/>
              </w:rPr>
              <w:t>MBA 6560</w:t>
            </w:r>
          </w:p>
        </w:tc>
        <w:tc>
          <w:tcPr>
            <w:tcW w:w="5490" w:type="dxa"/>
          </w:tcPr>
          <w:p w14:paraId="28F1EAB8"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Analytics for Executives</w:t>
            </w:r>
          </w:p>
        </w:tc>
        <w:tc>
          <w:tcPr>
            <w:tcW w:w="990" w:type="dxa"/>
          </w:tcPr>
          <w:p w14:paraId="63C669D0"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3D53F419" w14:textId="77777777" w:rsidTr="00202B4B">
        <w:tc>
          <w:tcPr>
            <w:tcW w:w="2875" w:type="dxa"/>
          </w:tcPr>
          <w:p w14:paraId="2C08C462" w14:textId="77777777" w:rsidR="00A321B3" w:rsidRPr="00A321B3" w:rsidRDefault="00A321B3" w:rsidP="00202B4B">
            <w:pPr>
              <w:rPr>
                <w:rFonts w:ascii="Times New Roman" w:hAnsi="Times New Roman"/>
                <w:szCs w:val="24"/>
              </w:rPr>
            </w:pPr>
            <w:r w:rsidRPr="00A321B3">
              <w:rPr>
                <w:rFonts w:ascii="Times New Roman" w:hAnsi="Times New Roman"/>
                <w:szCs w:val="24"/>
              </w:rPr>
              <w:t>RFPD 2040</w:t>
            </w:r>
          </w:p>
        </w:tc>
        <w:tc>
          <w:tcPr>
            <w:tcW w:w="5490" w:type="dxa"/>
          </w:tcPr>
          <w:p w14:paraId="6762BFD6"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Digital Means of Fashion Communication</w:t>
            </w:r>
          </w:p>
        </w:tc>
        <w:tc>
          <w:tcPr>
            <w:tcW w:w="990" w:type="dxa"/>
          </w:tcPr>
          <w:p w14:paraId="52666595"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58B05D39" w14:textId="77777777" w:rsidTr="00202B4B">
        <w:tc>
          <w:tcPr>
            <w:tcW w:w="2875" w:type="dxa"/>
          </w:tcPr>
          <w:p w14:paraId="58C83D4B" w14:textId="77777777" w:rsidR="00A321B3" w:rsidRPr="00A321B3" w:rsidRDefault="00A321B3" w:rsidP="00202B4B">
            <w:pPr>
              <w:rPr>
                <w:rFonts w:ascii="Times New Roman" w:hAnsi="Times New Roman"/>
                <w:szCs w:val="24"/>
              </w:rPr>
            </w:pPr>
            <w:r w:rsidRPr="00A321B3">
              <w:rPr>
                <w:rFonts w:ascii="Times New Roman" w:hAnsi="Times New Roman"/>
                <w:szCs w:val="24"/>
              </w:rPr>
              <w:t>RFPD 2100</w:t>
            </w:r>
          </w:p>
        </w:tc>
        <w:tc>
          <w:tcPr>
            <w:tcW w:w="5490" w:type="dxa"/>
          </w:tcPr>
          <w:p w14:paraId="14E45AC3"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Evolution of Clothing and Fashion Trends</w:t>
            </w:r>
          </w:p>
        </w:tc>
        <w:tc>
          <w:tcPr>
            <w:tcW w:w="990" w:type="dxa"/>
          </w:tcPr>
          <w:p w14:paraId="177AAFA0"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26786CD9" w14:textId="77777777" w:rsidTr="00202B4B">
        <w:tc>
          <w:tcPr>
            <w:tcW w:w="2875" w:type="dxa"/>
          </w:tcPr>
          <w:p w14:paraId="00F53438" w14:textId="77777777" w:rsidR="00A321B3" w:rsidRPr="00A321B3" w:rsidRDefault="00A321B3" w:rsidP="00202B4B">
            <w:pPr>
              <w:rPr>
                <w:rFonts w:ascii="Times New Roman" w:hAnsi="Times New Roman"/>
                <w:szCs w:val="24"/>
              </w:rPr>
            </w:pPr>
            <w:r w:rsidRPr="00A321B3">
              <w:rPr>
                <w:rFonts w:ascii="Times New Roman" w:hAnsi="Times New Roman"/>
                <w:szCs w:val="24"/>
              </w:rPr>
              <w:t>SASM 6320</w:t>
            </w:r>
          </w:p>
        </w:tc>
        <w:tc>
          <w:tcPr>
            <w:tcW w:w="5490" w:type="dxa"/>
          </w:tcPr>
          <w:p w14:paraId="59E0FA05"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Foundations of Interscholastic Athletic Administration</w:t>
            </w:r>
          </w:p>
        </w:tc>
        <w:tc>
          <w:tcPr>
            <w:tcW w:w="990" w:type="dxa"/>
          </w:tcPr>
          <w:p w14:paraId="26E47C11"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57AEF380" w14:textId="77777777" w:rsidTr="00202B4B">
        <w:tc>
          <w:tcPr>
            <w:tcW w:w="2875" w:type="dxa"/>
          </w:tcPr>
          <w:p w14:paraId="74F47E0C" w14:textId="77777777" w:rsidR="00A321B3" w:rsidRPr="00A321B3" w:rsidRDefault="00A321B3" w:rsidP="00202B4B">
            <w:pPr>
              <w:rPr>
                <w:rFonts w:ascii="Times New Roman" w:hAnsi="Times New Roman"/>
                <w:szCs w:val="24"/>
              </w:rPr>
            </w:pPr>
            <w:r w:rsidRPr="00A321B3">
              <w:rPr>
                <w:rFonts w:ascii="Times New Roman" w:hAnsi="Times New Roman"/>
                <w:szCs w:val="24"/>
              </w:rPr>
              <w:t>SASM 6330</w:t>
            </w:r>
          </w:p>
        </w:tc>
        <w:tc>
          <w:tcPr>
            <w:tcW w:w="5490" w:type="dxa"/>
          </w:tcPr>
          <w:p w14:paraId="62947B8F"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Governance and Strategic Planning for Interscholastic Athletics</w:t>
            </w:r>
          </w:p>
        </w:tc>
        <w:tc>
          <w:tcPr>
            <w:tcW w:w="990" w:type="dxa"/>
          </w:tcPr>
          <w:p w14:paraId="7554F7AF"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54F64909" w14:textId="77777777" w:rsidTr="00202B4B">
        <w:tc>
          <w:tcPr>
            <w:tcW w:w="2875" w:type="dxa"/>
          </w:tcPr>
          <w:p w14:paraId="6DC06A50" w14:textId="77777777" w:rsidR="00A321B3" w:rsidRPr="00A321B3" w:rsidRDefault="00A321B3" w:rsidP="00202B4B">
            <w:pPr>
              <w:rPr>
                <w:rFonts w:ascii="Times New Roman" w:hAnsi="Times New Roman"/>
                <w:szCs w:val="24"/>
              </w:rPr>
            </w:pPr>
            <w:r w:rsidRPr="00A321B3">
              <w:rPr>
                <w:rFonts w:ascii="Times New Roman" w:hAnsi="Times New Roman"/>
                <w:szCs w:val="24"/>
              </w:rPr>
              <w:t>SASM 6340</w:t>
            </w:r>
          </w:p>
        </w:tc>
        <w:tc>
          <w:tcPr>
            <w:tcW w:w="5490" w:type="dxa"/>
          </w:tcPr>
          <w:p w14:paraId="09BB5FB9"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Data Analysis and Communication for Interscholastic Athletics</w:t>
            </w:r>
          </w:p>
        </w:tc>
        <w:tc>
          <w:tcPr>
            <w:tcW w:w="990" w:type="dxa"/>
          </w:tcPr>
          <w:p w14:paraId="7453FBF8"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7322DB13" w14:textId="77777777" w:rsidTr="00202B4B">
        <w:tc>
          <w:tcPr>
            <w:tcW w:w="2875" w:type="dxa"/>
          </w:tcPr>
          <w:p w14:paraId="075CC680" w14:textId="77777777" w:rsidR="00A321B3" w:rsidRPr="00A321B3" w:rsidRDefault="00A321B3" w:rsidP="00202B4B">
            <w:pPr>
              <w:rPr>
                <w:rFonts w:ascii="Times New Roman" w:hAnsi="Times New Roman"/>
                <w:szCs w:val="24"/>
              </w:rPr>
            </w:pPr>
            <w:r w:rsidRPr="00A321B3">
              <w:rPr>
                <w:rFonts w:ascii="Times New Roman" w:hAnsi="Times New Roman"/>
                <w:szCs w:val="24"/>
              </w:rPr>
              <w:t>SASM 6352</w:t>
            </w:r>
          </w:p>
        </w:tc>
        <w:tc>
          <w:tcPr>
            <w:tcW w:w="5490" w:type="dxa"/>
          </w:tcPr>
          <w:p w14:paraId="0D37C304"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Facility and Event Management in Interscholastic Athletic Administration</w:t>
            </w:r>
          </w:p>
        </w:tc>
        <w:tc>
          <w:tcPr>
            <w:tcW w:w="990" w:type="dxa"/>
          </w:tcPr>
          <w:p w14:paraId="2F4131DE"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556406D4" w14:textId="77777777" w:rsidTr="00202B4B">
        <w:tc>
          <w:tcPr>
            <w:tcW w:w="2875" w:type="dxa"/>
          </w:tcPr>
          <w:p w14:paraId="1B3B6868" w14:textId="77777777" w:rsidR="00A321B3" w:rsidRPr="00A321B3" w:rsidRDefault="00A321B3" w:rsidP="00202B4B">
            <w:pPr>
              <w:rPr>
                <w:rFonts w:ascii="Times New Roman" w:hAnsi="Times New Roman"/>
                <w:szCs w:val="24"/>
              </w:rPr>
            </w:pPr>
            <w:r w:rsidRPr="00A321B3">
              <w:rPr>
                <w:rFonts w:ascii="Times New Roman" w:hAnsi="Times New Roman"/>
                <w:szCs w:val="24"/>
              </w:rPr>
              <w:t>SASM 6353</w:t>
            </w:r>
          </w:p>
        </w:tc>
        <w:tc>
          <w:tcPr>
            <w:tcW w:w="5490" w:type="dxa"/>
          </w:tcPr>
          <w:p w14:paraId="5121250A"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Financial Administration in Interscholastic Athletics</w:t>
            </w:r>
          </w:p>
        </w:tc>
        <w:tc>
          <w:tcPr>
            <w:tcW w:w="990" w:type="dxa"/>
          </w:tcPr>
          <w:p w14:paraId="7F96C081"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r w:rsidR="00A321B3" w:rsidRPr="00A321B3" w14:paraId="760FD0BE" w14:textId="77777777" w:rsidTr="00202B4B">
        <w:tc>
          <w:tcPr>
            <w:tcW w:w="2875" w:type="dxa"/>
          </w:tcPr>
          <w:p w14:paraId="7966D77E" w14:textId="77777777" w:rsidR="00A321B3" w:rsidRPr="00A321B3" w:rsidRDefault="00A321B3" w:rsidP="00202B4B">
            <w:pPr>
              <w:rPr>
                <w:rFonts w:ascii="Times New Roman" w:hAnsi="Times New Roman"/>
                <w:szCs w:val="24"/>
              </w:rPr>
            </w:pPr>
            <w:r w:rsidRPr="00A321B3">
              <w:rPr>
                <w:rFonts w:ascii="Times New Roman" w:hAnsi="Times New Roman"/>
                <w:szCs w:val="24"/>
              </w:rPr>
              <w:t>SASM 6355</w:t>
            </w:r>
          </w:p>
        </w:tc>
        <w:tc>
          <w:tcPr>
            <w:tcW w:w="5490" w:type="dxa"/>
          </w:tcPr>
          <w:p w14:paraId="7965ECDD" w14:textId="77777777" w:rsidR="00A321B3" w:rsidRPr="00A321B3" w:rsidRDefault="00A321B3" w:rsidP="00202B4B">
            <w:pPr>
              <w:rPr>
                <w:rFonts w:ascii="Times New Roman" w:hAnsi="Times New Roman"/>
                <w:szCs w:val="24"/>
                <w:vertAlign w:val="subscript"/>
              </w:rPr>
            </w:pPr>
            <w:r w:rsidRPr="00A321B3">
              <w:rPr>
                <w:rFonts w:ascii="Times New Roman" w:hAnsi="Times New Roman"/>
                <w:szCs w:val="24"/>
                <w:shd w:val="clear" w:color="auto" w:fill="FFFFFF"/>
              </w:rPr>
              <w:t>Marketing in Interscholastic Athletics</w:t>
            </w:r>
          </w:p>
        </w:tc>
        <w:tc>
          <w:tcPr>
            <w:tcW w:w="990" w:type="dxa"/>
          </w:tcPr>
          <w:p w14:paraId="563CD04C" w14:textId="77777777" w:rsidR="00A321B3" w:rsidRPr="00A321B3" w:rsidRDefault="00A321B3" w:rsidP="00202B4B">
            <w:pPr>
              <w:rPr>
                <w:rFonts w:ascii="Times New Roman" w:hAnsi="Times New Roman"/>
                <w:szCs w:val="24"/>
              </w:rPr>
            </w:pPr>
            <w:r w:rsidRPr="00A321B3">
              <w:rPr>
                <w:rFonts w:ascii="Times New Roman" w:hAnsi="Times New Roman"/>
                <w:szCs w:val="24"/>
              </w:rPr>
              <w:t>3</w:t>
            </w:r>
          </w:p>
        </w:tc>
      </w:tr>
    </w:tbl>
    <w:p w14:paraId="57C800C2" w14:textId="77777777" w:rsidR="00A321B3" w:rsidRPr="00A321B3" w:rsidRDefault="00A321B3" w:rsidP="00A321B3">
      <w:pPr>
        <w:rPr>
          <w:rFonts w:ascii="Times New Roman" w:hAnsi="Times New Roman"/>
          <w:b/>
          <w:szCs w:val="24"/>
        </w:rPr>
      </w:pPr>
    </w:p>
    <w:p w14:paraId="2ED1F682" w14:textId="77777777" w:rsidR="00A321B3" w:rsidRPr="00A321B3" w:rsidRDefault="00A321B3" w:rsidP="00A321B3">
      <w:pPr>
        <w:rPr>
          <w:rFonts w:ascii="Times New Roman" w:hAnsi="Times New Roman"/>
          <w:b/>
          <w:szCs w:val="24"/>
        </w:rPr>
      </w:pPr>
    </w:p>
    <w:p w14:paraId="47EA9F82" w14:textId="77777777" w:rsidR="00A321B3" w:rsidRPr="00A321B3" w:rsidRDefault="00A321B3" w:rsidP="00A321B3">
      <w:pPr>
        <w:rPr>
          <w:rFonts w:ascii="Times New Roman" w:hAnsi="Times New Roman"/>
          <w:b/>
          <w:szCs w:val="24"/>
        </w:rPr>
      </w:pPr>
      <w:r w:rsidRPr="00A321B3">
        <w:rPr>
          <w:rFonts w:ascii="Times New Roman" w:hAnsi="Times New Roman"/>
          <w:b/>
          <w:szCs w:val="24"/>
        </w:rPr>
        <w:t>Course Changes</w:t>
      </w:r>
    </w:p>
    <w:p w14:paraId="0EF6269B" w14:textId="77777777" w:rsidR="00A321B3" w:rsidRPr="00A321B3" w:rsidRDefault="00A321B3" w:rsidP="00A321B3">
      <w:pPr>
        <w:rPr>
          <w:rFonts w:ascii="Times New Roman" w:hAnsi="Times New Roman"/>
          <w:b/>
          <w:szCs w:val="24"/>
        </w:rPr>
      </w:pPr>
    </w:p>
    <w:tbl>
      <w:tblPr>
        <w:tblStyle w:val="TableGrid"/>
        <w:tblW w:w="10170" w:type="dxa"/>
        <w:tblInd w:w="-5" w:type="dxa"/>
        <w:tblLook w:val="04A0" w:firstRow="1" w:lastRow="0" w:firstColumn="1" w:lastColumn="0" w:noHBand="0" w:noVBand="1"/>
      </w:tblPr>
      <w:tblGrid>
        <w:gridCol w:w="1800"/>
        <w:gridCol w:w="4410"/>
        <w:gridCol w:w="3960"/>
      </w:tblGrid>
      <w:tr w:rsidR="00A321B3" w:rsidRPr="00A321B3" w14:paraId="0370012A" w14:textId="77777777" w:rsidTr="00202B4B">
        <w:tc>
          <w:tcPr>
            <w:tcW w:w="1800" w:type="dxa"/>
          </w:tcPr>
          <w:p w14:paraId="1433BCC3" w14:textId="77777777" w:rsidR="00A321B3" w:rsidRPr="00A321B3" w:rsidRDefault="00A321B3" w:rsidP="00202B4B">
            <w:pPr>
              <w:contextualSpacing/>
              <w:rPr>
                <w:rFonts w:ascii="Times New Roman" w:hAnsi="Times New Roman"/>
                <w:b/>
                <w:bCs/>
                <w:szCs w:val="24"/>
                <w:vertAlign w:val="subscript"/>
              </w:rPr>
            </w:pPr>
            <w:r w:rsidRPr="00A321B3">
              <w:rPr>
                <w:rFonts w:ascii="Times New Roman" w:hAnsi="Times New Roman"/>
                <w:b/>
                <w:bCs/>
                <w:szCs w:val="24"/>
                <w:vertAlign w:val="subscript"/>
              </w:rPr>
              <w:t>Prefix/Number</w:t>
            </w:r>
          </w:p>
        </w:tc>
        <w:tc>
          <w:tcPr>
            <w:tcW w:w="4410" w:type="dxa"/>
          </w:tcPr>
          <w:p w14:paraId="1FDD3E03" w14:textId="77777777" w:rsidR="00A321B3" w:rsidRPr="00A321B3" w:rsidRDefault="00A321B3" w:rsidP="00202B4B">
            <w:pPr>
              <w:contextualSpacing/>
              <w:rPr>
                <w:rFonts w:ascii="Times New Roman" w:hAnsi="Times New Roman"/>
                <w:b/>
                <w:bCs/>
                <w:szCs w:val="24"/>
                <w:vertAlign w:val="subscript"/>
              </w:rPr>
            </w:pPr>
            <w:r w:rsidRPr="00A321B3">
              <w:rPr>
                <w:rFonts w:ascii="Times New Roman" w:hAnsi="Times New Roman"/>
                <w:b/>
                <w:bCs/>
                <w:szCs w:val="24"/>
                <w:vertAlign w:val="subscript"/>
              </w:rPr>
              <w:t>Name</w:t>
            </w:r>
          </w:p>
        </w:tc>
        <w:tc>
          <w:tcPr>
            <w:tcW w:w="3960" w:type="dxa"/>
          </w:tcPr>
          <w:p w14:paraId="05A0C346" w14:textId="77777777" w:rsidR="00A321B3" w:rsidRPr="00A321B3" w:rsidRDefault="00A321B3" w:rsidP="00202B4B">
            <w:pPr>
              <w:contextualSpacing/>
              <w:rPr>
                <w:rFonts w:ascii="Times New Roman" w:hAnsi="Times New Roman"/>
                <w:b/>
                <w:bCs/>
                <w:szCs w:val="24"/>
                <w:vertAlign w:val="subscript"/>
              </w:rPr>
            </w:pPr>
            <w:r w:rsidRPr="00A321B3">
              <w:rPr>
                <w:rFonts w:ascii="Times New Roman" w:hAnsi="Times New Roman"/>
                <w:b/>
                <w:bCs/>
                <w:szCs w:val="24"/>
                <w:vertAlign w:val="subscript"/>
              </w:rPr>
              <w:t>Change(s)</w:t>
            </w:r>
          </w:p>
        </w:tc>
      </w:tr>
      <w:tr w:rsidR="00A321B3" w:rsidRPr="00A321B3" w14:paraId="5E7043C3" w14:textId="77777777" w:rsidTr="00202B4B">
        <w:trPr>
          <w:trHeight w:val="845"/>
        </w:trPr>
        <w:tc>
          <w:tcPr>
            <w:tcW w:w="1800" w:type="dxa"/>
          </w:tcPr>
          <w:p w14:paraId="7AE96C97"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AT 6940</w:t>
            </w:r>
          </w:p>
        </w:tc>
        <w:tc>
          <w:tcPr>
            <w:tcW w:w="4410" w:type="dxa"/>
          </w:tcPr>
          <w:p w14:paraId="67F7CFDE" w14:textId="77777777" w:rsidR="00A321B3" w:rsidRPr="00A321B3" w:rsidRDefault="00A321B3" w:rsidP="00202B4B">
            <w:pPr>
              <w:contextualSpacing/>
              <w:rPr>
                <w:rFonts w:ascii="Times New Roman" w:hAnsi="Times New Roman"/>
                <w:szCs w:val="24"/>
                <w:shd w:val="clear" w:color="auto" w:fill="FFFFFF"/>
              </w:rPr>
            </w:pPr>
            <w:r w:rsidRPr="00A321B3">
              <w:rPr>
                <w:rFonts w:ascii="Times New Roman" w:hAnsi="Times New Roman"/>
                <w:szCs w:val="24"/>
                <w:shd w:val="clear" w:color="auto" w:fill="FFFFFF"/>
              </w:rPr>
              <w:t>Athletic Training Research Project</w:t>
            </w:r>
          </w:p>
        </w:tc>
        <w:tc>
          <w:tcPr>
            <w:tcW w:w="3960" w:type="dxa"/>
          </w:tcPr>
          <w:p w14:paraId="28EE70F6"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Student learning outcomes; update Topics section</w:t>
            </w:r>
          </w:p>
        </w:tc>
      </w:tr>
      <w:tr w:rsidR="00A321B3" w:rsidRPr="00A321B3" w14:paraId="2D90F66F" w14:textId="77777777" w:rsidTr="00202B4B">
        <w:tc>
          <w:tcPr>
            <w:tcW w:w="1800" w:type="dxa"/>
          </w:tcPr>
          <w:p w14:paraId="13E48B1A"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BA 1500</w:t>
            </w:r>
          </w:p>
        </w:tc>
        <w:tc>
          <w:tcPr>
            <w:tcW w:w="4410" w:type="dxa"/>
          </w:tcPr>
          <w:p w14:paraId="41B91034"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Introduction to Business Communication and Professional Skills</w:t>
            </w:r>
          </w:p>
        </w:tc>
        <w:tc>
          <w:tcPr>
            <w:tcW w:w="3960" w:type="dxa"/>
          </w:tcPr>
          <w:p w14:paraId="73AF77B9"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Description; topics, add secondary component</w:t>
            </w:r>
          </w:p>
        </w:tc>
      </w:tr>
      <w:tr w:rsidR="00A321B3" w:rsidRPr="00A321B3" w14:paraId="79316EC9" w14:textId="77777777" w:rsidTr="00202B4B">
        <w:tc>
          <w:tcPr>
            <w:tcW w:w="1800" w:type="dxa"/>
          </w:tcPr>
          <w:p w14:paraId="2D4ACE7A"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EDEL 4370/5370</w:t>
            </w:r>
          </w:p>
        </w:tc>
        <w:tc>
          <w:tcPr>
            <w:tcW w:w="4410" w:type="dxa"/>
          </w:tcPr>
          <w:p w14:paraId="29DFE31B"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Teaching Mathematics to Fourth and Fifth Graders</w:t>
            </w:r>
          </w:p>
        </w:tc>
        <w:tc>
          <w:tcPr>
            <w:tcW w:w="3960" w:type="dxa"/>
          </w:tcPr>
          <w:p w14:paraId="0D1852E9"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w:t>
            </w:r>
          </w:p>
        </w:tc>
      </w:tr>
      <w:tr w:rsidR="00A321B3" w:rsidRPr="00A321B3" w14:paraId="2A22F29C" w14:textId="77777777" w:rsidTr="00202B4B">
        <w:tc>
          <w:tcPr>
            <w:tcW w:w="1800" w:type="dxa"/>
          </w:tcPr>
          <w:p w14:paraId="7874136C"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EDEL 4480/5480</w:t>
            </w:r>
          </w:p>
        </w:tc>
        <w:tc>
          <w:tcPr>
            <w:tcW w:w="4410" w:type="dxa"/>
          </w:tcPr>
          <w:p w14:paraId="181A008F"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Teaching Science to Fourth and Fifth Graders</w:t>
            </w:r>
          </w:p>
        </w:tc>
        <w:tc>
          <w:tcPr>
            <w:tcW w:w="3960" w:type="dxa"/>
          </w:tcPr>
          <w:p w14:paraId="38943E33"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w:t>
            </w:r>
          </w:p>
        </w:tc>
      </w:tr>
      <w:tr w:rsidR="00A321B3" w:rsidRPr="00A321B3" w14:paraId="05854EFE" w14:textId="77777777" w:rsidTr="00202B4B">
        <w:tc>
          <w:tcPr>
            <w:tcW w:w="1800" w:type="dxa"/>
          </w:tcPr>
          <w:p w14:paraId="19C21A79"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EDSE 4790 to 4790C</w:t>
            </w:r>
          </w:p>
        </w:tc>
        <w:tc>
          <w:tcPr>
            <w:tcW w:w="4410" w:type="dxa"/>
          </w:tcPr>
          <w:p w14:paraId="467E5897"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Introduction to Teaching Secondary Social Studies</w:t>
            </w:r>
          </w:p>
        </w:tc>
        <w:tc>
          <w:tcPr>
            <w:tcW w:w="3960" w:type="dxa"/>
          </w:tcPr>
          <w:p w14:paraId="78198161"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C designation; description; outcomes; key grade factors</w:t>
            </w:r>
          </w:p>
        </w:tc>
      </w:tr>
      <w:tr w:rsidR="00A321B3" w:rsidRPr="00A321B3" w14:paraId="5905B5EF" w14:textId="77777777" w:rsidTr="00202B4B">
        <w:tc>
          <w:tcPr>
            <w:tcW w:w="1800" w:type="dxa"/>
          </w:tcPr>
          <w:p w14:paraId="66341759"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EDSE 4790L</w:t>
            </w:r>
          </w:p>
        </w:tc>
        <w:tc>
          <w:tcPr>
            <w:tcW w:w="4410" w:type="dxa"/>
          </w:tcPr>
          <w:p w14:paraId="7770B08F"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Teaching Secondary Social Studies Field Experience</w:t>
            </w:r>
          </w:p>
        </w:tc>
        <w:tc>
          <w:tcPr>
            <w:tcW w:w="3960" w:type="dxa"/>
          </w:tcPr>
          <w:p w14:paraId="39324820"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Description; outcomes; topics</w:t>
            </w:r>
          </w:p>
        </w:tc>
      </w:tr>
      <w:tr w:rsidR="00A321B3" w:rsidRPr="00A321B3" w14:paraId="14D3C3FD" w14:textId="77777777" w:rsidTr="00202B4B">
        <w:tc>
          <w:tcPr>
            <w:tcW w:w="1800" w:type="dxa"/>
          </w:tcPr>
          <w:p w14:paraId="4B218883"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 xml:space="preserve">ETM 2180 to </w:t>
            </w:r>
            <w:r w:rsidRPr="00A321B3">
              <w:rPr>
                <w:rFonts w:ascii="Times New Roman" w:hAnsi="Times New Roman"/>
                <w:szCs w:val="24"/>
              </w:rPr>
              <w:lastRenderedPageBreak/>
              <w:t>ETM 2180C</w:t>
            </w:r>
          </w:p>
        </w:tc>
        <w:tc>
          <w:tcPr>
            <w:tcW w:w="4410" w:type="dxa"/>
          </w:tcPr>
          <w:p w14:paraId="607ED8A3"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lastRenderedPageBreak/>
              <w:t>Metal Fabrication and Casting</w:t>
            </w:r>
          </w:p>
        </w:tc>
        <w:tc>
          <w:tcPr>
            <w:tcW w:w="3960" w:type="dxa"/>
          </w:tcPr>
          <w:p w14:paraId="7D49D741"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 xml:space="preserve">C designation; updates to topics </w:t>
            </w:r>
            <w:r w:rsidRPr="00A321B3">
              <w:rPr>
                <w:rFonts w:ascii="Times New Roman" w:hAnsi="Times New Roman"/>
                <w:szCs w:val="24"/>
              </w:rPr>
              <w:lastRenderedPageBreak/>
              <w:t>section; requisite</w:t>
            </w:r>
          </w:p>
        </w:tc>
      </w:tr>
      <w:tr w:rsidR="00A321B3" w:rsidRPr="00A321B3" w14:paraId="48C6D7F3" w14:textId="77777777" w:rsidTr="00202B4B">
        <w:tc>
          <w:tcPr>
            <w:tcW w:w="1800" w:type="dxa"/>
          </w:tcPr>
          <w:p w14:paraId="1B127FA1"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lastRenderedPageBreak/>
              <w:t>FIN 4100</w:t>
            </w:r>
          </w:p>
        </w:tc>
        <w:tc>
          <w:tcPr>
            <w:tcW w:w="4410" w:type="dxa"/>
          </w:tcPr>
          <w:p w14:paraId="2FB6F83D"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Personal Financial Planning</w:t>
            </w:r>
          </w:p>
        </w:tc>
        <w:tc>
          <w:tcPr>
            <w:tcW w:w="3960" w:type="dxa"/>
          </w:tcPr>
          <w:p w14:paraId="195E1135"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w:t>
            </w:r>
          </w:p>
        </w:tc>
      </w:tr>
      <w:tr w:rsidR="00A321B3" w:rsidRPr="00A321B3" w14:paraId="4C0D98FE" w14:textId="77777777" w:rsidTr="00202B4B">
        <w:tc>
          <w:tcPr>
            <w:tcW w:w="1800" w:type="dxa"/>
          </w:tcPr>
          <w:p w14:paraId="0F5759E0"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GEOL 2830</w:t>
            </w:r>
          </w:p>
        </w:tc>
        <w:tc>
          <w:tcPr>
            <w:tcW w:w="4410" w:type="dxa"/>
          </w:tcPr>
          <w:p w14:paraId="251F9CA0"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Geology for Engineers</w:t>
            </w:r>
          </w:p>
        </w:tc>
        <w:tc>
          <w:tcPr>
            <w:tcW w:w="3960" w:type="dxa"/>
          </w:tcPr>
          <w:p w14:paraId="48C86D15"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Components; learning outcomes</w:t>
            </w:r>
          </w:p>
        </w:tc>
      </w:tr>
      <w:tr w:rsidR="00A321B3" w:rsidRPr="00A321B3" w14:paraId="692BF43F" w14:textId="77777777" w:rsidTr="00202B4B">
        <w:tc>
          <w:tcPr>
            <w:tcW w:w="1800" w:type="dxa"/>
          </w:tcPr>
          <w:p w14:paraId="40B3245C"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GEOL 3500/5500</w:t>
            </w:r>
          </w:p>
        </w:tc>
        <w:tc>
          <w:tcPr>
            <w:tcW w:w="4410" w:type="dxa"/>
          </w:tcPr>
          <w:p w14:paraId="3386C054"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Stratigraphy-Sedimentology</w:t>
            </w:r>
          </w:p>
        </w:tc>
        <w:tc>
          <w:tcPr>
            <w:tcW w:w="3960" w:type="dxa"/>
          </w:tcPr>
          <w:p w14:paraId="538D275D"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 update topics section</w:t>
            </w:r>
          </w:p>
        </w:tc>
      </w:tr>
      <w:tr w:rsidR="00A321B3" w:rsidRPr="00A321B3" w14:paraId="6F7F307A" w14:textId="77777777" w:rsidTr="00202B4B">
        <w:tc>
          <w:tcPr>
            <w:tcW w:w="1800" w:type="dxa"/>
          </w:tcPr>
          <w:p w14:paraId="56461071"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GEOL 4480/5480</w:t>
            </w:r>
          </w:p>
        </w:tc>
        <w:tc>
          <w:tcPr>
            <w:tcW w:w="4410" w:type="dxa"/>
          </w:tcPr>
          <w:p w14:paraId="58F1AD0B"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Paleoecology</w:t>
            </w:r>
          </w:p>
        </w:tc>
        <w:tc>
          <w:tcPr>
            <w:tcW w:w="3960" w:type="dxa"/>
          </w:tcPr>
          <w:p w14:paraId="4A8871B6"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Name; update topics section</w:t>
            </w:r>
          </w:p>
        </w:tc>
      </w:tr>
      <w:tr w:rsidR="00A321B3" w:rsidRPr="00A321B3" w14:paraId="092F69D3" w14:textId="77777777" w:rsidTr="00202B4B">
        <w:tc>
          <w:tcPr>
            <w:tcW w:w="1800" w:type="dxa"/>
          </w:tcPr>
          <w:p w14:paraId="7D739E98"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JOUR 3100/5100</w:t>
            </w:r>
          </w:p>
        </w:tc>
        <w:tc>
          <w:tcPr>
            <w:tcW w:w="4410" w:type="dxa"/>
          </w:tcPr>
          <w:p w14:paraId="57982B2C"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Communication Law</w:t>
            </w:r>
          </w:p>
        </w:tc>
        <w:tc>
          <w:tcPr>
            <w:tcW w:w="3960" w:type="dxa"/>
          </w:tcPr>
          <w:p w14:paraId="03BD1DDD"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 learning outcomes; update topics section</w:t>
            </w:r>
          </w:p>
        </w:tc>
      </w:tr>
      <w:tr w:rsidR="00A321B3" w:rsidRPr="00A321B3" w14:paraId="63B0B5CE" w14:textId="77777777" w:rsidTr="00202B4B">
        <w:tc>
          <w:tcPr>
            <w:tcW w:w="1800" w:type="dxa"/>
          </w:tcPr>
          <w:p w14:paraId="7AFB8284"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JOUR 3200</w:t>
            </w:r>
          </w:p>
        </w:tc>
        <w:tc>
          <w:tcPr>
            <w:tcW w:w="4410" w:type="dxa"/>
          </w:tcPr>
          <w:p w14:paraId="1DCAEB01"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Ethics, Mass Media, and Society</w:t>
            </w:r>
          </w:p>
        </w:tc>
        <w:tc>
          <w:tcPr>
            <w:tcW w:w="3960" w:type="dxa"/>
          </w:tcPr>
          <w:p w14:paraId="0CA65251"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 learning outcomes; update topics section</w:t>
            </w:r>
          </w:p>
        </w:tc>
      </w:tr>
      <w:tr w:rsidR="00A321B3" w:rsidRPr="00A321B3" w14:paraId="05EF543E" w14:textId="77777777" w:rsidTr="00202B4B">
        <w:tc>
          <w:tcPr>
            <w:tcW w:w="1800" w:type="dxa"/>
          </w:tcPr>
          <w:p w14:paraId="0D3B8B83"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JOUR 4530/5530</w:t>
            </w:r>
          </w:p>
        </w:tc>
        <w:tc>
          <w:tcPr>
            <w:tcW w:w="4410" w:type="dxa"/>
          </w:tcPr>
          <w:p w14:paraId="4063D4BE"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Strategic Social Media</w:t>
            </w:r>
          </w:p>
        </w:tc>
        <w:tc>
          <w:tcPr>
            <w:tcW w:w="3960" w:type="dxa"/>
          </w:tcPr>
          <w:p w14:paraId="50E540AF"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 learning outcomes; update dual list differences</w:t>
            </w:r>
          </w:p>
        </w:tc>
      </w:tr>
      <w:tr w:rsidR="00A321B3" w:rsidRPr="00A321B3" w14:paraId="1E704F4C" w14:textId="77777777" w:rsidTr="00202B4B">
        <w:tc>
          <w:tcPr>
            <w:tcW w:w="1800" w:type="dxa"/>
          </w:tcPr>
          <w:p w14:paraId="497F79C2"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MBA 6395</w:t>
            </w:r>
          </w:p>
        </w:tc>
        <w:tc>
          <w:tcPr>
            <w:tcW w:w="4410" w:type="dxa"/>
          </w:tcPr>
          <w:p w14:paraId="3A6ED9E6"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Business Intelligence</w:t>
            </w:r>
          </w:p>
        </w:tc>
        <w:tc>
          <w:tcPr>
            <w:tcW w:w="3960" w:type="dxa"/>
          </w:tcPr>
          <w:p w14:paraId="49AA1EE7"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Remove secondary component; requisite</w:t>
            </w:r>
          </w:p>
        </w:tc>
      </w:tr>
      <w:tr w:rsidR="00A321B3" w:rsidRPr="00A321B3" w14:paraId="79C789DC" w14:textId="77777777" w:rsidTr="00202B4B">
        <w:tc>
          <w:tcPr>
            <w:tcW w:w="1800" w:type="dxa"/>
          </w:tcPr>
          <w:p w14:paraId="559EE61B"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ME 4702</w:t>
            </w:r>
          </w:p>
        </w:tc>
        <w:tc>
          <w:tcPr>
            <w:tcW w:w="4410" w:type="dxa"/>
          </w:tcPr>
          <w:p w14:paraId="4BEE8F4C"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Mechanical Engineering Capstone Design II</w:t>
            </w:r>
          </w:p>
        </w:tc>
        <w:tc>
          <w:tcPr>
            <w:tcW w:w="3960" w:type="dxa"/>
          </w:tcPr>
          <w:p w14:paraId="19FC2942"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w:t>
            </w:r>
          </w:p>
        </w:tc>
      </w:tr>
      <w:tr w:rsidR="00A321B3" w:rsidRPr="00A321B3" w14:paraId="0883764B" w14:textId="77777777" w:rsidTr="00202B4B">
        <w:tc>
          <w:tcPr>
            <w:tcW w:w="1800" w:type="dxa"/>
          </w:tcPr>
          <w:p w14:paraId="7700C8A9"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MIS 2011 to QBA 1721</w:t>
            </w:r>
          </w:p>
        </w:tc>
        <w:tc>
          <w:tcPr>
            <w:tcW w:w="4410" w:type="dxa"/>
          </w:tcPr>
          <w:p w14:paraId="741EF274"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Introduction to Information Analysis and Design (Nonmajor)</w:t>
            </w:r>
          </w:p>
        </w:tc>
        <w:tc>
          <w:tcPr>
            <w:tcW w:w="3960" w:type="dxa"/>
          </w:tcPr>
          <w:p w14:paraId="62483E1B"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Prefix; number; eliminate lab requirement; requisite</w:t>
            </w:r>
          </w:p>
        </w:tc>
      </w:tr>
      <w:tr w:rsidR="00A321B3" w:rsidRPr="00A321B3" w14:paraId="78E6719E" w14:textId="77777777" w:rsidTr="00202B4B">
        <w:tc>
          <w:tcPr>
            <w:tcW w:w="1800" w:type="dxa"/>
          </w:tcPr>
          <w:p w14:paraId="365DBE9D"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REC 3100</w:t>
            </w:r>
          </w:p>
        </w:tc>
        <w:tc>
          <w:tcPr>
            <w:tcW w:w="4410" w:type="dxa"/>
          </w:tcPr>
          <w:p w14:paraId="45665CAF"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Recreation Programming</w:t>
            </w:r>
          </w:p>
        </w:tc>
        <w:tc>
          <w:tcPr>
            <w:tcW w:w="3960" w:type="dxa"/>
          </w:tcPr>
          <w:p w14:paraId="02FE82A4"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Learning outcomes; description; update topics section; requisite; majors set aside</w:t>
            </w:r>
          </w:p>
        </w:tc>
      </w:tr>
      <w:tr w:rsidR="00A321B3" w:rsidRPr="00A321B3" w14:paraId="627A6570" w14:textId="77777777" w:rsidTr="00202B4B">
        <w:tc>
          <w:tcPr>
            <w:tcW w:w="1800" w:type="dxa"/>
          </w:tcPr>
          <w:p w14:paraId="3BA1A267"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RFPD 3890 to 2890</w:t>
            </w:r>
          </w:p>
        </w:tc>
        <w:tc>
          <w:tcPr>
            <w:tcW w:w="4410" w:type="dxa"/>
          </w:tcPr>
          <w:p w14:paraId="42E01878"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Professional Career Search Strategies</w:t>
            </w:r>
          </w:p>
        </w:tc>
        <w:tc>
          <w:tcPr>
            <w:tcW w:w="3960" w:type="dxa"/>
          </w:tcPr>
          <w:p w14:paraId="2A177F46"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Course number; description; requisite</w:t>
            </w:r>
          </w:p>
        </w:tc>
      </w:tr>
      <w:tr w:rsidR="00A321B3" w:rsidRPr="00A321B3" w14:paraId="7DFA0372" w14:textId="77777777" w:rsidTr="00202B4B">
        <w:tc>
          <w:tcPr>
            <w:tcW w:w="1800" w:type="dxa"/>
          </w:tcPr>
          <w:p w14:paraId="0C925EB2"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SOC 3400 to SOC 3400/5400</w:t>
            </w:r>
          </w:p>
        </w:tc>
        <w:tc>
          <w:tcPr>
            <w:tcW w:w="4410" w:type="dxa"/>
          </w:tcPr>
          <w:p w14:paraId="66478071" w14:textId="77777777" w:rsidR="00A321B3" w:rsidRPr="00A321B3" w:rsidRDefault="00A321B3" w:rsidP="00202B4B">
            <w:pPr>
              <w:contextualSpacing/>
              <w:rPr>
                <w:rFonts w:ascii="Times New Roman" w:hAnsi="Times New Roman"/>
                <w:szCs w:val="24"/>
                <w:vertAlign w:val="subscript"/>
              </w:rPr>
            </w:pPr>
            <w:r w:rsidRPr="00A321B3">
              <w:rPr>
                <w:rFonts w:ascii="Times New Roman" w:hAnsi="Times New Roman"/>
                <w:szCs w:val="24"/>
                <w:shd w:val="clear" w:color="auto" w:fill="FFFFFF"/>
              </w:rPr>
              <w:t>Population and Society</w:t>
            </w:r>
          </w:p>
        </w:tc>
        <w:tc>
          <w:tcPr>
            <w:tcW w:w="3960" w:type="dxa"/>
          </w:tcPr>
          <w:p w14:paraId="60176E94"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Add dual list; learning outcomes; update topics section</w:t>
            </w:r>
          </w:p>
        </w:tc>
      </w:tr>
      <w:tr w:rsidR="00A321B3" w:rsidRPr="00A321B3" w14:paraId="1C5A35E5" w14:textId="77777777" w:rsidTr="00202B4B">
        <w:tc>
          <w:tcPr>
            <w:tcW w:w="1800" w:type="dxa"/>
          </w:tcPr>
          <w:p w14:paraId="7B632AE4"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SASM 4450</w:t>
            </w:r>
          </w:p>
        </w:tc>
        <w:tc>
          <w:tcPr>
            <w:tcW w:w="4410" w:type="dxa"/>
          </w:tcPr>
          <w:p w14:paraId="26715E0C" w14:textId="77777777" w:rsidR="00A321B3" w:rsidRPr="00A321B3" w:rsidRDefault="00A321B3" w:rsidP="00202B4B">
            <w:pPr>
              <w:contextualSpacing/>
              <w:rPr>
                <w:rFonts w:ascii="Times New Roman" w:hAnsi="Times New Roman"/>
                <w:szCs w:val="24"/>
                <w:shd w:val="clear" w:color="auto" w:fill="FFFFFF"/>
              </w:rPr>
            </w:pPr>
            <w:r w:rsidRPr="00A321B3">
              <w:rPr>
                <w:rFonts w:ascii="Times New Roman" w:hAnsi="Times New Roman"/>
                <w:szCs w:val="24"/>
                <w:shd w:val="clear" w:color="auto" w:fill="FFFFFF"/>
              </w:rPr>
              <w:t>Marketing and Revenue Streams in Sport Management</w:t>
            </w:r>
          </w:p>
        </w:tc>
        <w:tc>
          <w:tcPr>
            <w:tcW w:w="3960" w:type="dxa"/>
          </w:tcPr>
          <w:p w14:paraId="6631B784" w14:textId="77777777" w:rsidR="00A321B3" w:rsidRPr="00A321B3" w:rsidRDefault="00A321B3" w:rsidP="00202B4B">
            <w:pPr>
              <w:contextualSpacing/>
              <w:rPr>
                <w:rFonts w:ascii="Times New Roman" w:hAnsi="Times New Roman"/>
                <w:szCs w:val="24"/>
              </w:rPr>
            </w:pPr>
            <w:r w:rsidRPr="00A321B3">
              <w:rPr>
                <w:rFonts w:ascii="Times New Roman" w:hAnsi="Times New Roman"/>
                <w:szCs w:val="24"/>
              </w:rPr>
              <w:t>Requisite</w:t>
            </w:r>
          </w:p>
        </w:tc>
      </w:tr>
    </w:tbl>
    <w:p w14:paraId="607098A2" w14:textId="77777777" w:rsidR="00A321B3" w:rsidRPr="00A321B3" w:rsidRDefault="00A321B3" w:rsidP="00A321B3">
      <w:pPr>
        <w:rPr>
          <w:rFonts w:ascii="Times New Roman" w:hAnsi="Times New Roman"/>
          <w:b/>
          <w:bCs/>
          <w:szCs w:val="24"/>
        </w:rPr>
      </w:pPr>
    </w:p>
    <w:p w14:paraId="5A9C577E" w14:textId="220CEFBC" w:rsidR="00A321B3" w:rsidRDefault="00A321B3" w:rsidP="00A321B3">
      <w:pPr>
        <w:rPr>
          <w:rFonts w:ascii="Times New Roman" w:hAnsi="Times New Roman"/>
          <w:b/>
          <w:bCs/>
          <w:szCs w:val="24"/>
        </w:rPr>
      </w:pPr>
      <w:r w:rsidRPr="00A321B3">
        <w:rPr>
          <w:rFonts w:ascii="Times New Roman" w:hAnsi="Times New Roman"/>
          <w:b/>
          <w:bCs/>
          <w:szCs w:val="24"/>
        </w:rPr>
        <w:t>Course Deactivations:</w:t>
      </w:r>
    </w:p>
    <w:p w14:paraId="6555C8CD" w14:textId="77777777" w:rsidR="00A321B3" w:rsidRPr="00A321B3" w:rsidRDefault="00A321B3" w:rsidP="00A321B3">
      <w:pPr>
        <w:rPr>
          <w:rFonts w:ascii="Times New Roman" w:hAnsi="Times New Roman"/>
          <w:b/>
          <w:bCs/>
          <w:szCs w:val="24"/>
        </w:rPr>
      </w:pPr>
    </w:p>
    <w:tbl>
      <w:tblPr>
        <w:tblStyle w:val="TableGrid"/>
        <w:tblW w:w="0" w:type="auto"/>
        <w:tblInd w:w="-5" w:type="dxa"/>
        <w:tblLook w:val="04A0" w:firstRow="1" w:lastRow="0" w:firstColumn="1" w:lastColumn="0" w:noHBand="0" w:noVBand="1"/>
      </w:tblPr>
      <w:tblGrid>
        <w:gridCol w:w="1530"/>
        <w:gridCol w:w="7825"/>
      </w:tblGrid>
      <w:tr w:rsidR="00A321B3" w:rsidRPr="00A321B3" w14:paraId="71A33BCF" w14:textId="77777777" w:rsidTr="00202B4B">
        <w:tc>
          <w:tcPr>
            <w:tcW w:w="1530" w:type="dxa"/>
          </w:tcPr>
          <w:p w14:paraId="3AD5520B" w14:textId="77777777" w:rsidR="00A321B3" w:rsidRPr="00A321B3" w:rsidRDefault="00A321B3" w:rsidP="00202B4B">
            <w:pPr>
              <w:rPr>
                <w:rFonts w:ascii="Times New Roman" w:hAnsi="Times New Roman"/>
                <w:szCs w:val="24"/>
              </w:rPr>
            </w:pPr>
            <w:r w:rsidRPr="00A321B3">
              <w:rPr>
                <w:rFonts w:ascii="Times New Roman" w:hAnsi="Times New Roman"/>
                <w:szCs w:val="24"/>
              </w:rPr>
              <w:t>MIS 4920</w:t>
            </w:r>
          </w:p>
        </w:tc>
        <w:tc>
          <w:tcPr>
            <w:tcW w:w="7825" w:type="dxa"/>
          </w:tcPr>
          <w:p w14:paraId="24B93E99" w14:textId="77777777" w:rsidR="00A321B3" w:rsidRPr="00A321B3" w:rsidRDefault="00A321B3" w:rsidP="00202B4B">
            <w:pPr>
              <w:rPr>
                <w:rFonts w:ascii="Times New Roman" w:hAnsi="Times New Roman"/>
                <w:szCs w:val="24"/>
              </w:rPr>
            </w:pPr>
            <w:r w:rsidRPr="00A321B3">
              <w:rPr>
                <w:rFonts w:ascii="Times New Roman" w:hAnsi="Times New Roman"/>
                <w:szCs w:val="24"/>
              </w:rPr>
              <w:t>College of Business: Lab Assistant Seminar</w:t>
            </w:r>
          </w:p>
        </w:tc>
      </w:tr>
      <w:tr w:rsidR="00A321B3" w:rsidRPr="00A321B3" w14:paraId="7BD35EED" w14:textId="77777777" w:rsidTr="00202B4B">
        <w:tc>
          <w:tcPr>
            <w:tcW w:w="1530" w:type="dxa"/>
          </w:tcPr>
          <w:p w14:paraId="1E3A784D" w14:textId="77777777" w:rsidR="00A321B3" w:rsidRPr="00A321B3" w:rsidRDefault="00A321B3" w:rsidP="00202B4B">
            <w:pPr>
              <w:rPr>
                <w:rFonts w:ascii="Times New Roman" w:hAnsi="Times New Roman"/>
                <w:szCs w:val="24"/>
              </w:rPr>
            </w:pPr>
            <w:r w:rsidRPr="00A321B3">
              <w:rPr>
                <w:rFonts w:ascii="Times New Roman" w:hAnsi="Times New Roman"/>
                <w:szCs w:val="24"/>
              </w:rPr>
              <w:t>MIS 4560</w:t>
            </w:r>
          </w:p>
        </w:tc>
        <w:tc>
          <w:tcPr>
            <w:tcW w:w="7825" w:type="dxa"/>
          </w:tcPr>
          <w:p w14:paraId="4425DE71" w14:textId="77777777" w:rsidR="00A321B3" w:rsidRPr="00A321B3" w:rsidRDefault="00A321B3" w:rsidP="00202B4B">
            <w:pPr>
              <w:rPr>
                <w:rFonts w:ascii="Times New Roman" w:hAnsi="Times New Roman"/>
                <w:szCs w:val="24"/>
              </w:rPr>
            </w:pPr>
            <w:r w:rsidRPr="00A321B3">
              <w:rPr>
                <w:rFonts w:ascii="Times New Roman" w:hAnsi="Times New Roman"/>
                <w:szCs w:val="24"/>
              </w:rPr>
              <w:t>College of Business: Collaboration Systems</w:t>
            </w:r>
          </w:p>
        </w:tc>
      </w:tr>
      <w:tr w:rsidR="00A321B3" w:rsidRPr="00A321B3" w14:paraId="4760AACF" w14:textId="77777777" w:rsidTr="00202B4B">
        <w:tc>
          <w:tcPr>
            <w:tcW w:w="1530" w:type="dxa"/>
          </w:tcPr>
          <w:p w14:paraId="76EDAE0B" w14:textId="77777777" w:rsidR="00A321B3" w:rsidRPr="00A321B3" w:rsidRDefault="00A321B3" w:rsidP="00202B4B">
            <w:pPr>
              <w:rPr>
                <w:rFonts w:ascii="Times New Roman" w:hAnsi="Times New Roman"/>
                <w:szCs w:val="24"/>
              </w:rPr>
            </w:pPr>
            <w:r w:rsidRPr="00A321B3">
              <w:rPr>
                <w:rFonts w:ascii="Times New Roman" w:hAnsi="Times New Roman"/>
                <w:szCs w:val="24"/>
              </w:rPr>
              <w:t xml:space="preserve">MIS 4550 </w:t>
            </w:r>
          </w:p>
        </w:tc>
        <w:tc>
          <w:tcPr>
            <w:tcW w:w="7825" w:type="dxa"/>
          </w:tcPr>
          <w:p w14:paraId="173AD742" w14:textId="77777777" w:rsidR="00A321B3" w:rsidRPr="00A321B3" w:rsidRDefault="00A321B3" w:rsidP="00202B4B">
            <w:pPr>
              <w:rPr>
                <w:rFonts w:ascii="Times New Roman" w:hAnsi="Times New Roman"/>
                <w:szCs w:val="24"/>
              </w:rPr>
            </w:pPr>
            <w:r w:rsidRPr="00A321B3">
              <w:rPr>
                <w:rFonts w:ascii="Times New Roman" w:hAnsi="Times New Roman"/>
                <w:szCs w:val="24"/>
              </w:rPr>
              <w:t>College of Business: Distributed Systems</w:t>
            </w:r>
          </w:p>
        </w:tc>
      </w:tr>
    </w:tbl>
    <w:p w14:paraId="3CFE1D1B" w14:textId="77777777" w:rsidR="00A321B3" w:rsidRPr="00A321B3" w:rsidRDefault="00A321B3" w:rsidP="00A321B3">
      <w:pPr>
        <w:rPr>
          <w:rFonts w:ascii="Times New Roman" w:hAnsi="Times New Roman"/>
          <w:szCs w:val="24"/>
          <w:vertAlign w:val="subscript"/>
        </w:rPr>
      </w:pPr>
    </w:p>
    <w:p w14:paraId="7BAF632E" w14:textId="77777777" w:rsidR="00A321B3" w:rsidRPr="00A321B3" w:rsidRDefault="00A321B3" w:rsidP="00A321B3">
      <w:pPr>
        <w:rPr>
          <w:rFonts w:ascii="Times New Roman" w:hAnsi="Times New Roman"/>
          <w:b/>
          <w:bCs/>
          <w:szCs w:val="24"/>
        </w:rPr>
      </w:pPr>
    </w:p>
    <w:p w14:paraId="127CDBC4" w14:textId="77777777" w:rsidR="00A321B3" w:rsidRPr="00A321B3" w:rsidRDefault="00A321B3" w:rsidP="00A321B3">
      <w:pPr>
        <w:rPr>
          <w:rFonts w:ascii="Times New Roman" w:hAnsi="Times New Roman"/>
          <w:b/>
          <w:bCs/>
          <w:szCs w:val="24"/>
        </w:rPr>
      </w:pPr>
      <w:r w:rsidRPr="00A321B3">
        <w:rPr>
          <w:rFonts w:ascii="Times New Roman" w:hAnsi="Times New Roman"/>
          <w:b/>
          <w:bCs/>
          <w:szCs w:val="24"/>
        </w:rPr>
        <w:t xml:space="preserve">Expedited Course changes </w:t>
      </w:r>
    </w:p>
    <w:p w14:paraId="5B07B203" w14:textId="77777777" w:rsidR="00A321B3" w:rsidRPr="00A321B3" w:rsidRDefault="00A321B3" w:rsidP="00A321B3">
      <w:pPr>
        <w:rPr>
          <w:rFonts w:ascii="Times New Roman" w:hAnsi="Times New Roman"/>
          <w:b/>
          <w:bCs/>
          <w:szCs w:val="24"/>
        </w:rPr>
      </w:pPr>
    </w:p>
    <w:tbl>
      <w:tblPr>
        <w:tblStyle w:val="TableGrid"/>
        <w:tblW w:w="0" w:type="auto"/>
        <w:tblLook w:val="04A0" w:firstRow="1" w:lastRow="0" w:firstColumn="1" w:lastColumn="0" w:noHBand="0" w:noVBand="1"/>
      </w:tblPr>
      <w:tblGrid>
        <w:gridCol w:w="1615"/>
        <w:gridCol w:w="7735"/>
      </w:tblGrid>
      <w:tr w:rsidR="00A321B3" w:rsidRPr="00A321B3" w14:paraId="4D09A034" w14:textId="77777777" w:rsidTr="00202B4B">
        <w:tc>
          <w:tcPr>
            <w:tcW w:w="1615" w:type="dxa"/>
          </w:tcPr>
          <w:p w14:paraId="514505B0"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AT 5140</w:t>
            </w:r>
          </w:p>
        </w:tc>
        <w:tc>
          <w:tcPr>
            <w:tcW w:w="7735" w:type="dxa"/>
          </w:tcPr>
          <w:p w14:paraId="5FF820A7"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HSP: Medical Conditions in Athletic Training</w:t>
            </w:r>
          </w:p>
        </w:tc>
      </w:tr>
      <w:tr w:rsidR="00A321B3" w:rsidRPr="00A321B3" w14:paraId="3A00D3E9" w14:textId="77777777" w:rsidTr="00202B4B">
        <w:tc>
          <w:tcPr>
            <w:tcW w:w="1615" w:type="dxa"/>
          </w:tcPr>
          <w:p w14:paraId="0553B633"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BA 2500</w:t>
            </w:r>
          </w:p>
        </w:tc>
        <w:tc>
          <w:tcPr>
            <w:tcW w:w="7735" w:type="dxa"/>
          </w:tcPr>
          <w:p w14:paraId="778164B1"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COB: Strategic Business Communication</w:t>
            </w:r>
          </w:p>
        </w:tc>
      </w:tr>
      <w:tr w:rsidR="00A321B3" w:rsidRPr="00A321B3" w14:paraId="1344202C" w14:textId="77777777" w:rsidTr="00202B4B">
        <w:tc>
          <w:tcPr>
            <w:tcW w:w="1615" w:type="dxa"/>
          </w:tcPr>
          <w:p w14:paraId="4CCE63FE"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REC 4450</w:t>
            </w:r>
          </w:p>
        </w:tc>
        <w:tc>
          <w:tcPr>
            <w:tcW w:w="7735" w:type="dxa"/>
          </w:tcPr>
          <w:p w14:paraId="24DED2A7"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EHS: Research and Evaluation Methods</w:t>
            </w:r>
          </w:p>
        </w:tc>
      </w:tr>
      <w:tr w:rsidR="00A321B3" w:rsidRPr="00A321B3" w14:paraId="51BA6428" w14:textId="77777777" w:rsidTr="00202B4B">
        <w:tc>
          <w:tcPr>
            <w:tcW w:w="1615" w:type="dxa"/>
          </w:tcPr>
          <w:p w14:paraId="3792E0BF"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EDEC 6310</w:t>
            </w:r>
          </w:p>
        </w:tc>
        <w:tc>
          <w:tcPr>
            <w:tcW w:w="7735" w:type="dxa"/>
          </w:tcPr>
          <w:p w14:paraId="18C4D209"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EHS: Early Childhood Curricula</w:t>
            </w:r>
          </w:p>
        </w:tc>
      </w:tr>
      <w:tr w:rsidR="00A321B3" w:rsidRPr="00A321B3" w14:paraId="445F39A0" w14:textId="77777777" w:rsidTr="00202B4B">
        <w:tc>
          <w:tcPr>
            <w:tcW w:w="1615" w:type="dxa"/>
          </w:tcPr>
          <w:p w14:paraId="76A137E8"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EDSP 6100</w:t>
            </w:r>
          </w:p>
        </w:tc>
        <w:tc>
          <w:tcPr>
            <w:tcW w:w="7735" w:type="dxa"/>
          </w:tcPr>
          <w:p w14:paraId="21EAB645"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EHS: Nature and Needs of Young Children</w:t>
            </w:r>
          </w:p>
        </w:tc>
      </w:tr>
      <w:tr w:rsidR="00A321B3" w:rsidRPr="00A321B3" w14:paraId="623E0C8B" w14:textId="77777777" w:rsidTr="00202B4B">
        <w:tc>
          <w:tcPr>
            <w:tcW w:w="1615" w:type="dxa"/>
          </w:tcPr>
          <w:p w14:paraId="143290AF"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COED 2120</w:t>
            </w:r>
          </w:p>
        </w:tc>
        <w:tc>
          <w:tcPr>
            <w:tcW w:w="7735" w:type="dxa"/>
          </w:tcPr>
          <w:p w14:paraId="72E55014"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EHS: Introduction to Coaching</w:t>
            </w:r>
          </w:p>
        </w:tc>
      </w:tr>
      <w:tr w:rsidR="00A321B3" w:rsidRPr="00A321B3" w14:paraId="1CC1110A" w14:textId="77777777" w:rsidTr="00202B4B">
        <w:tc>
          <w:tcPr>
            <w:tcW w:w="1615" w:type="dxa"/>
          </w:tcPr>
          <w:p w14:paraId="01742550"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COED 2130</w:t>
            </w:r>
          </w:p>
        </w:tc>
        <w:tc>
          <w:tcPr>
            <w:tcW w:w="7735" w:type="dxa"/>
          </w:tcPr>
          <w:p w14:paraId="5FC8285B"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EHS: Youth and Sports</w:t>
            </w:r>
          </w:p>
        </w:tc>
      </w:tr>
      <w:tr w:rsidR="00A321B3" w:rsidRPr="00A321B3" w14:paraId="01B80E37" w14:textId="77777777" w:rsidTr="00202B4B">
        <w:tc>
          <w:tcPr>
            <w:tcW w:w="1615" w:type="dxa"/>
          </w:tcPr>
          <w:p w14:paraId="35B773BE"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NUTR 5410</w:t>
            </w:r>
          </w:p>
        </w:tc>
        <w:tc>
          <w:tcPr>
            <w:tcW w:w="7735" w:type="dxa"/>
          </w:tcPr>
          <w:p w14:paraId="59E001F6" w14:textId="77777777" w:rsidR="00A321B3" w:rsidRPr="00A321B3" w:rsidRDefault="00A321B3" w:rsidP="00202B4B">
            <w:pPr>
              <w:rPr>
                <w:rFonts w:ascii="Times New Roman" w:hAnsi="Times New Roman"/>
                <w:color w:val="000000" w:themeColor="text1"/>
                <w:szCs w:val="24"/>
              </w:rPr>
            </w:pPr>
            <w:r w:rsidRPr="00A321B3">
              <w:rPr>
                <w:rFonts w:ascii="Times New Roman" w:hAnsi="Times New Roman"/>
                <w:color w:val="000000" w:themeColor="text1"/>
                <w:szCs w:val="24"/>
              </w:rPr>
              <w:t>HSP: Foundations of Nutrition Care</w:t>
            </w:r>
          </w:p>
        </w:tc>
      </w:tr>
    </w:tbl>
    <w:p w14:paraId="0D061146" w14:textId="77777777" w:rsidR="00A321B3" w:rsidRPr="00A321B3" w:rsidRDefault="00A321B3" w:rsidP="00A321B3">
      <w:pPr>
        <w:rPr>
          <w:rFonts w:ascii="Times New Roman" w:hAnsi="Times New Roman"/>
          <w:color w:val="000000" w:themeColor="text1"/>
          <w:szCs w:val="24"/>
        </w:rPr>
      </w:pPr>
    </w:p>
    <w:p w14:paraId="6ACDB184" w14:textId="77777777" w:rsidR="00B832F0" w:rsidRDefault="00B832F0" w:rsidP="00111455">
      <w:pPr>
        <w:rPr>
          <w:rFonts w:ascii="Calibri" w:hAnsi="Calibri"/>
          <w:b/>
          <w:szCs w:val="24"/>
        </w:rPr>
      </w:pPr>
    </w:p>
    <w:p w14:paraId="19993420" w14:textId="77777777" w:rsidR="00B832F0" w:rsidRDefault="00B832F0" w:rsidP="00111455">
      <w:pPr>
        <w:rPr>
          <w:rFonts w:ascii="Calibri" w:hAnsi="Calibri"/>
          <w:b/>
          <w:szCs w:val="24"/>
        </w:rPr>
      </w:pPr>
    </w:p>
    <w:p w14:paraId="2232561F" w14:textId="70201381" w:rsidR="0011145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0ECB0D3B" w14:textId="77777777" w:rsidR="00DC0C5D" w:rsidRPr="00DC0C5D" w:rsidRDefault="00DC0C5D" w:rsidP="00111455">
      <w:pPr>
        <w:rPr>
          <w:rFonts w:ascii="Times New Roman" w:hAnsi="Times New Roman"/>
          <w:szCs w:val="24"/>
        </w:rPr>
      </w:pPr>
    </w:p>
    <w:p w14:paraId="626626A0" w14:textId="535BA871" w:rsidR="00105A69" w:rsidRPr="00777591" w:rsidRDefault="00D96A03" w:rsidP="00777591">
      <w:pPr>
        <w:pStyle w:val="ListParagraph"/>
        <w:numPr>
          <w:ilvl w:val="0"/>
          <w:numId w:val="4"/>
        </w:numPr>
        <w:rPr>
          <w:rStyle w:val="Hyperlink"/>
          <w:color w:val="auto"/>
          <w:u w:val="none"/>
        </w:rPr>
      </w:pPr>
      <w:r w:rsidRPr="00FF6953">
        <w:rPr>
          <w:szCs w:val="24"/>
        </w:rPr>
        <w:t xml:space="preserve">Hartman presented attendees with a handout </w:t>
      </w:r>
      <w:r w:rsidR="00777591">
        <w:rPr>
          <w:szCs w:val="24"/>
        </w:rPr>
        <w:t xml:space="preserve">from the </w:t>
      </w:r>
      <w:r w:rsidR="00777591">
        <w:rPr>
          <w:rStyle w:val="Hyperlink"/>
          <w:color w:val="auto"/>
          <w:u w:val="none"/>
        </w:rPr>
        <w:t>Reimagining General Education Summary Report</w:t>
      </w:r>
      <w:r w:rsidR="00777591">
        <w:rPr>
          <w:rStyle w:val="Hyperlink"/>
          <w:color w:val="auto"/>
          <w:u w:val="none"/>
        </w:rPr>
        <w:t xml:space="preserve"> </w:t>
      </w:r>
      <w:r w:rsidR="00777591">
        <w:rPr>
          <w:szCs w:val="24"/>
        </w:rPr>
        <w:t>and a copy of the resolution to reimagine general education. B</w:t>
      </w:r>
      <w:r w:rsidR="00105A69" w:rsidRPr="00777591">
        <w:rPr>
          <w:szCs w:val="24"/>
        </w:rPr>
        <w:t xml:space="preserve">oth can be found at: </w:t>
      </w:r>
      <w:hyperlink r:id="rId12" w:history="1">
        <w:r w:rsidR="00DC0C5D" w:rsidRPr="00FF6953">
          <w:rPr>
            <w:rStyle w:val="Hyperlink"/>
          </w:rPr>
          <w:t>https://www.ohio.edu/faculty-senate/committees/ucc/general-education</w:t>
        </w:r>
      </w:hyperlink>
    </w:p>
    <w:p w14:paraId="55791A77" w14:textId="58B9CBEF" w:rsidR="00777591" w:rsidRDefault="00777591" w:rsidP="00D2160B">
      <w:pPr>
        <w:pStyle w:val="ListParagraph"/>
        <w:numPr>
          <w:ilvl w:val="0"/>
          <w:numId w:val="4"/>
        </w:numPr>
        <w:rPr>
          <w:rStyle w:val="Hyperlink"/>
          <w:color w:val="auto"/>
          <w:u w:val="none"/>
        </w:rPr>
      </w:pPr>
      <w:r>
        <w:rPr>
          <w:rStyle w:val="Hyperlink"/>
          <w:color w:val="auto"/>
          <w:u w:val="none"/>
        </w:rPr>
        <w:t>The resolution to reimagine general education has already been presented to the President’s Council, Dean’s Council, the University Academic Advisors Council, and Student Senate.</w:t>
      </w:r>
    </w:p>
    <w:p w14:paraId="6AD186CF" w14:textId="6A079F3D" w:rsidR="00777591" w:rsidRDefault="00777591" w:rsidP="00D2160B">
      <w:pPr>
        <w:pStyle w:val="ListParagraph"/>
        <w:numPr>
          <w:ilvl w:val="0"/>
          <w:numId w:val="4"/>
        </w:numPr>
        <w:rPr>
          <w:rStyle w:val="Hyperlink"/>
          <w:color w:val="auto"/>
          <w:u w:val="none"/>
        </w:rPr>
      </w:pPr>
      <w:r>
        <w:rPr>
          <w:rStyle w:val="Hyperlink"/>
          <w:color w:val="auto"/>
          <w:u w:val="none"/>
        </w:rPr>
        <w:t>The resolution has already been voted on and is supported by the Educational Policies and Student Affairs Committee (EPSA) and Student Senate.</w:t>
      </w:r>
    </w:p>
    <w:p w14:paraId="41B02E05" w14:textId="499CDE4C" w:rsidR="00A321B3" w:rsidRDefault="00777591" w:rsidP="00D2160B">
      <w:pPr>
        <w:pStyle w:val="ListParagraph"/>
        <w:numPr>
          <w:ilvl w:val="0"/>
          <w:numId w:val="4"/>
        </w:numPr>
        <w:rPr>
          <w:rStyle w:val="Hyperlink"/>
          <w:color w:val="auto"/>
          <w:u w:val="none"/>
        </w:rPr>
      </w:pPr>
      <w:r>
        <w:rPr>
          <w:rStyle w:val="Hyperlink"/>
          <w:color w:val="auto"/>
          <w:u w:val="none"/>
        </w:rPr>
        <w:t>S</w:t>
      </w:r>
      <w:r w:rsidR="00552AD1">
        <w:rPr>
          <w:rStyle w:val="Hyperlink"/>
          <w:color w:val="auto"/>
          <w:u w:val="none"/>
        </w:rPr>
        <w:t xml:space="preserve">econd </w:t>
      </w:r>
      <w:r w:rsidR="00A321B3">
        <w:rPr>
          <w:rStyle w:val="Hyperlink"/>
          <w:color w:val="auto"/>
          <w:u w:val="none"/>
        </w:rPr>
        <w:t xml:space="preserve">reading and </w:t>
      </w:r>
      <w:r>
        <w:rPr>
          <w:rStyle w:val="Hyperlink"/>
          <w:color w:val="auto"/>
          <w:u w:val="none"/>
        </w:rPr>
        <w:t xml:space="preserve">passing </w:t>
      </w:r>
      <w:r w:rsidR="00A321B3">
        <w:rPr>
          <w:rStyle w:val="Hyperlink"/>
          <w:color w:val="auto"/>
          <w:u w:val="none"/>
        </w:rPr>
        <w:t>of the resolution to reimagine general education</w:t>
      </w:r>
      <w:r>
        <w:rPr>
          <w:rStyle w:val="Hyperlink"/>
          <w:color w:val="auto"/>
          <w:u w:val="none"/>
        </w:rPr>
        <w:t>.</w:t>
      </w:r>
    </w:p>
    <w:p w14:paraId="20B88E6B" w14:textId="594803BF" w:rsidR="00552AD1" w:rsidRDefault="00552AD1" w:rsidP="00D2160B">
      <w:pPr>
        <w:pStyle w:val="ListParagraph"/>
        <w:numPr>
          <w:ilvl w:val="0"/>
          <w:numId w:val="4"/>
        </w:numPr>
        <w:rPr>
          <w:rStyle w:val="Hyperlink"/>
          <w:color w:val="auto"/>
          <w:u w:val="none"/>
        </w:rPr>
      </w:pPr>
      <w:r>
        <w:rPr>
          <w:rStyle w:val="Hyperlink"/>
          <w:color w:val="auto"/>
          <w:u w:val="none"/>
        </w:rPr>
        <w:t xml:space="preserve">Faculty Senate will vote on the resolution in early </w:t>
      </w:r>
      <w:proofErr w:type="spellStart"/>
      <w:r>
        <w:rPr>
          <w:rStyle w:val="Hyperlink"/>
          <w:color w:val="auto"/>
          <w:u w:val="none"/>
        </w:rPr>
        <w:t>Februrary</w:t>
      </w:r>
      <w:proofErr w:type="spellEnd"/>
      <w:r>
        <w:rPr>
          <w:rStyle w:val="Hyperlink"/>
          <w:color w:val="auto"/>
          <w:u w:val="none"/>
        </w:rPr>
        <w:t xml:space="preserve">. </w:t>
      </w:r>
    </w:p>
    <w:p w14:paraId="3E7AB597" w14:textId="23D064DD" w:rsidR="00D1103B" w:rsidRPr="00105A69" w:rsidRDefault="00A06029" w:rsidP="00594401">
      <w:pPr>
        <w:pStyle w:val="ListParagraph"/>
        <w:numPr>
          <w:ilvl w:val="0"/>
          <w:numId w:val="4"/>
        </w:numPr>
      </w:pPr>
      <w:r w:rsidRPr="00594401">
        <w:rPr>
          <w:rStyle w:val="Hyperlink"/>
          <w:color w:val="000000" w:themeColor="text1"/>
          <w:u w:val="none"/>
        </w:rPr>
        <w:t>This spring t</w:t>
      </w:r>
      <w:r w:rsidR="00777591">
        <w:rPr>
          <w:rStyle w:val="Hyperlink"/>
          <w:color w:val="000000" w:themeColor="text1"/>
          <w:u w:val="none"/>
        </w:rPr>
        <w:t>he general education committee</w:t>
      </w:r>
      <w:r w:rsidRPr="00594401">
        <w:rPr>
          <w:rStyle w:val="Hyperlink"/>
          <w:color w:val="000000" w:themeColor="text1"/>
          <w:u w:val="none"/>
        </w:rPr>
        <w:t xml:space="preserve"> will work on the policy and structures involved with the chosen model. The chosen model will launch fall 2021.</w:t>
      </w:r>
    </w:p>
    <w:p w14:paraId="0130F651" w14:textId="0CBA35F3" w:rsidR="00111455" w:rsidRPr="00777591" w:rsidRDefault="00111455" w:rsidP="00777591">
      <w:pPr>
        <w:rPr>
          <w:rFonts w:ascii="Calibri" w:hAnsi="Calibri"/>
          <w:b/>
          <w:szCs w:val="24"/>
        </w:rPr>
      </w:pPr>
      <w:r>
        <w:rPr>
          <w:rFonts w:ascii="Calibri" w:hAnsi="Calibri"/>
          <w:b/>
          <w:szCs w:val="24"/>
        </w:rPr>
        <w:t>NEW BUSINESS:</w:t>
      </w:r>
      <w:bookmarkStart w:id="0" w:name="_GoBack"/>
      <w:bookmarkEnd w:id="0"/>
    </w:p>
    <w:p w14:paraId="4E6640F7" w14:textId="174C4729" w:rsidR="00111455" w:rsidRPr="009574A5" w:rsidRDefault="000A0CF7" w:rsidP="00D2160B">
      <w:pPr>
        <w:pStyle w:val="MediumGrid2-Accent11"/>
        <w:numPr>
          <w:ilvl w:val="0"/>
          <w:numId w:val="5"/>
        </w:numPr>
        <w:outlineLvl w:val="0"/>
        <w:rPr>
          <w:szCs w:val="24"/>
        </w:rPr>
      </w:pPr>
      <w:r>
        <w:rPr>
          <w:szCs w:val="24"/>
        </w:rPr>
        <w:t xml:space="preserve">The next UCC meeting will take place </w:t>
      </w:r>
      <w:r w:rsidR="00A321B3">
        <w:rPr>
          <w:szCs w:val="24"/>
        </w:rPr>
        <w:t>February 1</w:t>
      </w:r>
      <w:r w:rsidR="00594401">
        <w:rPr>
          <w:szCs w:val="24"/>
        </w:rPr>
        <w:t>1</w:t>
      </w:r>
      <w:r>
        <w:rPr>
          <w:szCs w:val="24"/>
        </w:rPr>
        <w:t>.</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590AD2A1" w:rsidR="00111455" w:rsidRPr="009574A5" w:rsidRDefault="00D61E24" w:rsidP="00D2160B">
      <w:pPr>
        <w:pStyle w:val="MediumGrid2-Accent11"/>
        <w:numPr>
          <w:ilvl w:val="0"/>
          <w:numId w:val="5"/>
        </w:numPr>
        <w:outlineLvl w:val="0"/>
        <w:rPr>
          <w:szCs w:val="24"/>
        </w:rPr>
      </w:pPr>
      <w:r w:rsidRPr="009574A5">
        <w:rPr>
          <w:szCs w:val="24"/>
        </w:rPr>
        <w:t>The meeting adjo</w:t>
      </w:r>
      <w:r w:rsidR="001F1AA9">
        <w:rPr>
          <w:szCs w:val="24"/>
        </w:rPr>
        <w:t>urned at 4:</w:t>
      </w:r>
      <w:r w:rsidR="00A321B3">
        <w:rPr>
          <w:szCs w:val="24"/>
        </w:rPr>
        <w:t>00</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 xml:space="preserve">Submitted </w:t>
      </w:r>
      <w:proofErr w:type="gramStart"/>
      <w:r w:rsidRPr="009574A5">
        <w:rPr>
          <w:szCs w:val="24"/>
        </w:rPr>
        <w:t>by:</w:t>
      </w:r>
      <w:proofErr w:type="gramEnd"/>
      <w:r w:rsidRPr="009574A5">
        <w:rPr>
          <w:szCs w:val="24"/>
        </w:rPr>
        <w:t xml:space="preserve"> Angie Brock, University Curriculum Council, Administrative Assistant</w:t>
      </w:r>
    </w:p>
    <w:p w14:paraId="76A8DC73" w14:textId="13DB0886" w:rsidR="00210C73" w:rsidRPr="00111455" w:rsidRDefault="00210C73" w:rsidP="00111455"/>
    <w:sectPr w:rsidR="00210C73" w:rsidRPr="00111455" w:rsidSect="000B642D">
      <w:footerReference w:type="default" r:id="rId13"/>
      <w:footerReference w:type="first" r:id="rId1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2E10" w14:textId="77777777" w:rsidR="003E0480" w:rsidRDefault="003E0480" w:rsidP="0074614C">
      <w:r>
        <w:separator/>
      </w:r>
    </w:p>
  </w:endnote>
  <w:endnote w:type="continuationSeparator" w:id="0">
    <w:p w14:paraId="08EF3BDB" w14:textId="77777777" w:rsidR="003E0480" w:rsidRDefault="003E0480"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9" w14:textId="14833E48" w:rsidR="004A6433" w:rsidRPr="00D75F7F" w:rsidRDefault="004A6433"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January 21, 2020</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4A6433" w:rsidRDefault="004A6433">
    <w:pPr>
      <w:pStyle w:val="Footer"/>
    </w:pPr>
  </w:p>
  <w:p w14:paraId="76A8DC7B" w14:textId="77777777" w:rsidR="004A6433" w:rsidRDefault="004A64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C" w14:textId="77777777" w:rsidR="004A6433" w:rsidRDefault="004A6433"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4A6433" w:rsidRDefault="004A6433">
    <w:pPr>
      <w:pStyle w:val="Footer"/>
    </w:pPr>
  </w:p>
  <w:p w14:paraId="76A8DC7E" w14:textId="77777777" w:rsidR="004A6433" w:rsidRDefault="004A64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5ACB" w14:textId="77777777" w:rsidR="003E0480" w:rsidRDefault="003E0480" w:rsidP="0074614C">
      <w:r>
        <w:separator/>
      </w:r>
    </w:p>
  </w:footnote>
  <w:footnote w:type="continuationSeparator" w:id="0">
    <w:p w14:paraId="09841395" w14:textId="77777777" w:rsidR="003E0480" w:rsidRDefault="003E0480"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36E50"/>
    <w:multiLevelType w:val="hybridMultilevel"/>
    <w:tmpl w:val="51F4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6DC1989"/>
    <w:multiLevelType w:val="hybridMultilevel"/>
    <w:tmpl w:val="7F9E3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A429E7"/>
    <w:multiLevelType w:val="hybridMultilevel"/>
    <w:tmpl w:val="DA6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B531C"/>
    <w:multiLevelType w:val="hybridMultilevel"/>
    <w:tmpl w:val="507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8041C"/>
    <w:multiLevelType w:val="hybridMultilevel"/>
    <w:tmpl w:val="7696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433B3"/>
    <w:multiLevelType w:val="hybridMultilevel"/>
    <w:tmpl w:val="3EC8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35B2F"/>
    <w:multiLevelType w:val="hybridMultilevel"/>
    <w:tmpl w:val="7F36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0095A"/>
    <w:multiLevelType w:val="hybridMultilevel"/>
    <w:tmpl w:val="30B0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B4496"/>
    <w:multiLevelType w:val="hybridMultilevel"/>
    <w:tmpl w:val="36C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E1D35"/>
    <w:multiLevelType w:val="hybridMultilevel"/>
    <w:tmpl w:val="289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E0CD0"/>
    <w:multiLevelType w:val="hybridMultilevel"/>
    <w:tmpl w:val="708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35AB6"/>
    <w:multiLevelType w:val="hybridMultilevel"/>
    <w:tmpl w:val="A8B0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16EAA"/>
    <w:multiLevelType w:val="hybridMultilevel"/>
    <w:tmpl w:val="18F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A119E"/>
    <w:multiLevelType w:val="hybridMultilevel"/>
    <w:tmpl w:val="8ADE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663D5"/>
    <w:multiLevelType w:val="hybridMultilevel"/>
    <w:tmpl w:val="4762F00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157F0"/>
    <w:multiLevelType w:val="hybridMultilevel"/>
    <w:tmpl w:val="E37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13"/>
  </w:num>
  <w:num w:numId="4">
    <w:abstractNumId w:val="14"/>
  </w:num>
  <w:num w:numId="5">
    <w:abstractNumId w:val="9"/>
  </w:num>
  <w:num w:numId="6">
    <w:abstractNumId w:val="10"/>
  </w:num>
  <w:num w:numId="7">
    <w:abstractNumId w:val="11"/>
  </w:num>
  <w:num w:numId="8">
    <w:abstractNumId w:val="2"/>
  </w:num>
  <w:num w:numId="9">
    <w:abstractNumId w:val="24"/>
  </w:num>
  <w:num w:numId="10">
    <w:abstractNumId w:val="0"/>
  </w:num>
  <w:num w:numId="11">
    <w:abstractNumId w:val="5"/>
  </w:num>
  <w:num w:numId="12">
    <w:abstractNumId w:val="23"/>
  </w:num>
  <w:num w:numId="13">
    <w:abstractNumId w:val="6"/>
  </w:num>
  <w:num w:numId="14">
    <w:abstractNumId w:val="16"/>
  </w:num>
  <w:num w:numId="15">
    <w:abstractNumId w:val="12"/>
  </w:num>
  <w:num w:numId="16">
    <w:abstractNumId w:val="32"/>
  </w:num>
  <w:num w:numId="17">
    <w:abstractNumId w:val="15"/>
  </w:num>
  <w:num w:numId="18">
    <w:abstractNumId w:val="37"/>
  </w:num>
  <w:num w:numId="19">
    <w:abstractNumId w:val="19"/>
  </w:num>
  <w:num w:numId="20">
    <w:abstractNumId w:val="33"/>
  </w:num>
  <w:num w:numId="21">
    <w:abstractNumId w:val="20"/>
  </w:num>
  <w:num w:numId="22">
    <w:abstractNumId w:val="36"/>
  </w:num>
  <w:num w:numId="23">
    <w:abstractNumId w:val="34"/>
  </w:num>
  <w:num w:numId="24">
    <w:abstractNumId w:val="1"/>
  </w:num>
  <w:num w:numId="25">
    <w:abstractNumId w:val="3"/>
  </w:num>
  <w:num w:numId="26">
    <w:abstractNumId w:val="8"/>
  </w:num>
  <w:num w:numId="27">
    <w:abstractNumId w:val="4"/>
  </w:num>
  <w:num w:numId="28">
    <w:abstractNumId w:val="17"/>
  </w:num>
  <w:num w:numId="29">
    <w:abstractNumId w:val="25"/>
  </w:num>
  <w:num w:numId="30">
    <w:abstractNumId w:val="28"/>
  </w:num>
  <w:num w:numId="31">
    <w:abstractNumId w:val="31"/>
  </w:num>
  <w:num w:numId="32">
    <w:abstractNumId w:val="26"/>
  </w:num>
  <w:num w:numId="33">
    <w:abstractNumId w:val="35"/>
  </w:num>
  <w:num w:numId="34">
    <w:abstractNumId w:val="22"/>
  </w:num>
  <w:num w:numId="35">
    <w:abstractNumId w:val="21"/>
  </w:num>
  <w:num w:numId="36">
    <w:abstractNumId w:val="29"/>
  </w:num>
  <w:num w:numId="37">
    <w:abstractNumId w:val="7"/>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2723"/>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2230"/>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A7DA7"/>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C73CF"/>
    <w:rsid w:val="001D3408"/>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2B4B"/>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C23"/>
    <w:rsid w:val="00243467"/>
    <w:rsid w:val="00245A37"/>
    <w:rsid w:val="002470E0"/>
    <w:rsid w:val="00247267"/>
    <w:rsid w:val="00247620"/>
    <w:rsid w:val="00250977"/>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22CA"/>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90A"/>
    <w:rsid w:val="002D0E86"/>
    <w:rsid w:val="002D298A"/>
    <w:rsid w:val="002D3C95"/>
    <w:rsid w:val="002D40A2"/>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18F2"/>
    <w:rsid w:val="00393051"/>
    <w:rsid w:val="00393425"/>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3F2A"/>
    <w:rsid w:val="003D4BDD"/>
    <w:rsid w:val="003D5946"/>
    <w:rsid w:val="003D66B0"/>
    <w:rsid w:val="003D68E4"/>
    <w:rsid w:val="003D7544"/>
    <w:rsid w:val="003E0032"/>
    <w:rsid w:val="003E0480"/>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1771"/>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18EB"/>
    <w:rsid w:val="004A315A"/>
    <w:rsid w:val="004A433C"/>
    <w:rsid w:val="004A4EE8"/>
    <w:rsid w:val="004A6433"/>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6B8"/>
    <w:rsid w:val="00552AD1"/>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4401"/>
    <w:rsid w:val="005952AB"/>
    <w:rsid w:val="00596456"/>
    <w:rsid w:val="005A0AA6"/>
    <w:rsid w:val="005A0D13"/>
    <w:rsid w:val="005A0D7A"/>
    <w:rsid w:val="005A40F5"/>
    <w:rsid w:val="005A515E"/>
    <w:rsid w:val="005A6A68"/>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5F5"/>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1D1"/>
    <w:rsid w:val="006C6A43"/>
    <w:rsid w:val="006C6AE2"/>
    <w:rsid w:val="006C7816"/>
    <w:rsid w:val="006C7EBB"/>
    <w:rsid w:val="006D0B7E"/>
    <w:rsid w:val="006D1458"/>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7324"/>
    <w:rsid w:val="00757670"/>
    <w:rsid w:val="00757B5F"/>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77591"/>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E68"/>
    <w:rsid w:val="007A33C2"/>
    <w:rsid w:val="007A3DDD"/>
    <w:rsid w:val="007A4158"/>
    <w:rsid w:val="007A4651"/>
    <w:rsid w:val="007A4B68"/>
    <w:rsid w:val="007A51AA"/>
    <w:rsid w:val="007A564C"/>
    <w:rsid w:val="007A59ED"/>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5A04"/>
    <w:rsid w:val="00806144"/>
    <w:rsid w:val="008073CD"/>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6364"/>
    <w:rsid w:val="00866D3C"/>
    <w:rsid w:val="00866FE6"/>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1E9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3FD7"/>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6DB7"/>
    <w:rsid w:val="00A279F3"/>
    <w:rsid w:val="00A30190"/>
    <w:rsid w:val="00A30D7A"/>
    <w:rsid w:val="00A321B3"/>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42F"/>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05B2"/>
    <w:rsid w:val="00BE223C"/>
    <w:rsid w:val="00BE3BDD"/>
    <w:rsid w:val="00BE6B17"/>
    <w:rsid w:val="00BE732B"/>
    <w:rsid w:val="00BE7A83"/>
    <w:rsid w:val="00BE7D1B"/>
    <w:rsid w:val="00BE7FD7"/>
    <w:rsid w:val="00BF0512"/>
    <w:rsid w:val="00BF0743"/>
    <w:rsid w:val="00BF1794"/>
    <w:rsid w:val="00BF1ACC"/>
    <w:rsid w:val="00BF1DCE"/>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2C68"/>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42E"/>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0C5D"/>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2955"/>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32"/>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A321B3"/>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63850315">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1519078">
      <w:bodyDiv w:val="1"/>
      <w:marLeft w:val="0"/>
      <w:marRight w:val="0"/>
      <w:marTop w:val="0"/>
      <w:marBottom w:val="0"/>
      <w:divBdr>
        <w:top w:val="none" w:sz="0" w:space="0" w:color="auto"/>
        <w:left w:val="none" w:sz="0" w:space="0" w:color="auto"/>
        <w:bottom w:val="none" w:sz="0" w:space="0" w:color="auto"/>
        <w:right w:val="none" w:sz="0" w:space="0" w:color="auto"/>
      </w:divBdr>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455559679">
      <w:bodyDiv w:val="1"/>
      <w:marLeft w:val="0"/>
      <w:marRight w:val="0"/>
      <w:marTop w:val="0"/>
      <w:marBottom w:val="0"/>
      <w:divBdr>
        <w:top w:val="none" w:sz="0" w:space="0" w:color="auto"/>
        <w:left w:val="none" w:sz="0" w:space="0" w:color="auto"/>
        <w:bottom w:val="none" w:sz="0" w:space="0" w:color="auto"/>
        <w:right w:val="none" w:sz="0" w:space="0" w:color="auto"/>
      </w:divBdr>
    </w:div>
    <w:div w:id="1686399222">
      <w:bodyDiv w:val="1"/>
      <w:marLeft w:val="0"/>
      <w:marRight w:val="0"/>
      <w:marTop w:val="0"/>
      <w:marBottom w:val="0"/>
      <w:divBdr>
        <w:top w:val="none" w:sz="0" w:space="0" w:color="auto"/>
        <w:left w:val="none" w:sz="0" w:space="0" w:color="auto"/>
        <w:bottom w:val="none" w:sz="0" w:space="0" w:color="auto"/>
        <w:right w:val="none" w:sz="0" w:space="0" w:color="auto"/>
      </w:divBdr>
    </w:div>
    <w:div w:id="1717002676">
      <w:bodyDiv w:val="1"/>
      <w:marLeft w:val="0"/>
      <w:marRight w:val="0"/>
      <w:marTop w:val="0"/>
      <w:marBottom w:val="0"/>
      <w:divBdr>
        <w:top w:val="none" w:sz="0" w:space="0" w:color="auto"/>
        <w:left w:val="none" w:sz="0" w:space="0" w:color="auto"/>
        <w:bottom w:val="none" w:sz="0" w:space="0" w:color="auto"/>
        <w:right w:val="none" w:sz="0" w:space="0" w:color="auto"/>
      </w:divBdr>
    </w:div>
    <w:div w:id="1803032698">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25587883">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 w:id="205804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general-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faculty-senate/committees/individual-course-committ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4.xml><?xml version="1.0" encoding="utf-8"?>
<ds:datastoreItem xmlns:ds="http://schemas.openxmlformats.org/officeDocument/2006/customXml" ds:itemID="{BE736270-0401-0D48-8AD9-C63994EC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20</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13</cp:revision>
  <cp:lastPrinted>2015-10-27T14:09:00Z</cp:lastPrinted>
  <dcterms:created xsi:type="dcterms:W3CDTF">2020-01-13T19:19:00Z</dcterms:created>
  <dcterms:modified xsi:type="dcterms:W3CDTF">2020-02-03T21:26:00Z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