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FD35" w14:textId="42055842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Resolution </w:t>
      </w:r>
      <w:r w:rsidR="000D7146">
        <w:rPr>
          <w:rStyle w:val="normaltextrun"/>
          <w:b/>
          <w:bCs/>
        </w:rPr>
        <w:t xml:space="preserve">Proposing a Safe Return to Campus in Fall </w:t>
      </w:r>
      <w:r w:rsidR="0079346B">
        <w:rPr>
          <w:rStyle w:val="normaltextrun"/>
          <w:b/>
          <w:bCs/>
        </w:rPr>
        <w:t>2020</w:t>
      </w:r>
      <w:r>
        <w:rPr>
          <w:rStyle w:val="eop"/>
        </w:rPr>
        <w:t> </w:t>
      </w:r>
    </w:p>
    <w:p w14:paraId="2B26A961" w14:textId="77777777" w:rsidR="003D1D34" w:rsidRDefault="003D1D34" w:rsidP="003D1D3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7D04CE42" w14:textId="77777777" w:rsidR="003D1D34" w:rsidRDefault="003D1D34" w:rsidP="054DCB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54DCB30">
        <w:rPr>
          <w:rStyle w:val="normaltextrun"/>
          <w:b/>
          <w:bCs/>
        </w:rPr>
        <w:t xml:space="preserve">The Executive Committee </w:t>
      </w:r>
    </w:p>
    <w:p w14:paraId="32DA9C7F" w14:textId="3B698C24" w:rsidR="613851C3" w:rsidRDefault="613851C3" w:rsidP="054DCB30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</w:rPr>
      </w:pPr>
      <w:r w:rsidRPr="054DCB30">
        <w:rPr>
          <w:rStyle w:val="normaltextrun"/>
          <w:b/>
          <w:bCs/>
        </w:rPr>
        <w:t>Second Reading</w:t>
      </w:r>
    </w:p>
    <w:p w14:paraId="7AEB094F" w14:textId="7983E4DF" w:rsidR="0079346B" w:rsidRDefault="613851C3" w:rsidP="054DCB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54DCB30">
        <w:rPr>
          <w:rStyle w:val="normaltextrun"/>
          <w:b/>
          <w:bCs/>
        </w:rPr>
        <w:t>August 3</w:t>
      </w:r>
      <w:r w:rsidR="0079346B" w:rsidRPr="054DCB30">
        <w:rPr>
          <w:rStyle w:val="normaltextrun"/>
          <w:b/>
          <w:bCs/>
        </w:rPr>
        <w:t>, 2020</w:t>
      </w:r>
    </w:p>
    <w:p w14:paraId="088AB087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A2EF9A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4CEC881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BEEC35F" w14:textId="31B32FB4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 xml:space="preserve">the pandemic of COVID-19 continues, unabated in many regions, and  </w:t>
      </w:r>
    </w:p>
    <w:p w14:paraId="21C9EA6E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A334C69" w14:textId="4A96F392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>the risk of infection and morbidity continue, and</w:t>
      </w:r>
    </w:p>
    <w:p w14:paraId="7D0738CC" w14:textId="77777777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191AF674" w14:textId="53B9968B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Whereas</w:t>
      </w:r>
      <w:r>
        <w:rPr>
          <w:rStyle w:val="normaltextrun"/>
        </w:rPr>
        <w:t> </w:t>
      </w:r>
      <w:r w:rsidR="00FD66A4">
        <w:rPr>
          <w:rStyle w:val="normaltextrun"/>
        </w:rPr>
        <w:t xml:space="preserve">Ohio University shares a responsibility to protect students, faculty, staff and the </w:t>
      </w:r>
      <w:r w:rsidR="00DD3DB5">
        <w:rPr>
          <w:rStyle w:val="normaltextrun"/>
        </w:rPr>
        <w:t>communities our campuses serve, and</w:t>
      </w:r>
    </w:p>
    <w:p w14:paraId="4819F934" w14:textId="277A275E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451512" w14:textId="72F820A0" w:rsidR="00D649CA" w:rsidRDefault="00D649CA" w:rsidP="003D1D3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D649CA">
        <w:rPr>
          <w:rStyle w:val="normaltextrun"/>
          <w:b/>
          <w:bCs/>
        </w:rPr>
        <w:t>Whereas</w:t>
      </w:r>
      <w:r>
        <w:rPr>
          <w:rStyle w:val="normaltextrun"/>
        </w:rPr>
        <w:t xml:space="preserve"> </w:t>
      </w:r>
      <w:r w:rsidR="00DD3DB5">
        <w:rPr>
          <w:rStyle w:val="normaltextrun"/>
        </w:rPr>
        <w:t>we have demonstrated during the Spring Semester 2020 that we have extensive online platforms for teaching, mentoring, meeting, and collaboration, and</w:t>
      </w:r>
    </w:p>
    <w:p w14:paraId="3F4379E7" w14:textId="0C563381" w:rsidR="003D1D34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AA863FE" w14:textId="6261B11E" w:rsidR="003D1D34" w:rsidRPr="0036789D" w:rsidRDefault="003D1D34" w:rsidP="003D1D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Be it resolve</w:t>
      </w:r>
      <w:r w:rsidR="00504634">
        <w:rPr>
          <w:rStyle w:val="normaltextrun"/>
          <w:b/>
          <w:bCs/>
        </w:rPr>
        <w:t>d,</w:t>
      </w:r>
      <w:r w:rsidR="0036789D">
        <w:rPr>
          <w:rStyle w:val="normaltextrun"/>
        </w:rPr>
        <w:t xml:space="preserve"> the Faculty Senate proposes that the return to campus in the Fall 2020 continue the </w:t>
      </w:r>
      <w:r w:rsidR="003078BD">
        <w:rPr>
          <w:rStyle w:val="normaltextrun"/>
        </w:rPr>
        <w:t xml:space="preserve">online </w:t>
      </w:r>
      <w:r w:rsidR="0036789D">
        <w:rPr>
          <w:rStyle w:val="normaltextrun"/>
        </w:rPr>
        <w:t>framework for teaching, learning, and research that proved successful in the Spring 2020.</w:t>
      </w:r>
    </w:p>
    <w:p w14:paraId="55EAC60A" w14:textId="77777777" w:rsidR="009F2BD8" w:rsidRDefault="009F2BD8"/>
    <w:sectPr w:rsidR="009F2BD8" w:rsidSect="00F8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07C0" w14:textId="77777777" w:rsidR="00B93C4B" w:rsidRDefault="00B93C4B" w:rsidP="00D649CA">
      <w:r>
        <w:separator/>
      </w:r>
    </w:p>
  </w:endnote>
  <w:endnote w:type="continuationSeparator" w:id="0">
    <w:p w14:paraId="672A9457" w14:textId="77777777" w:rsidR="00B93C4B" w:rsidRDefault="00B93C4B" w:rsidP="00D6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2AD9" w14:textId="77777777" w:rsidR="00D649CA" w:rsidRDefault="00D64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5CF1" w14:textId="77777777" w:rsidR="00D649CA" w:rsidRDefault="00D64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58B3" w14:textId="77777777" w:rsidR="00D649CA" w:rsidRDefault="00D64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A350" w14:textId="77777777" w:rsidR="00B93C4B" w:rsidRDefault="00B93C4B" w:rsidP="00D649CA">
      <w:r>
        <w:separator/>
      </w:r>
    </w:p>
  </w:footnote>
  <w:footnote w:type="continuationSeparator" w:id="0">
    <w:p w14:paraId="13414AD9" w14:textId="77777777" w:rsidR="00B93C4B" w:rsidRDefault="00B93C4B" w:rsidP="00D6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1EBD" w14:textId="450C74E3" w:rsidR="00D649CA" w:rsidRDefault="00D64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6B31" w14:textId="09ED05E7" w:rsidR="00D649CA" w:rsidRDefault="00D64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2776" w14:textId="14BD810C" w:rsidR="00D649CA" w:rsidRDefault="00D64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34"/>
    <w:rsid w:val="00063EAF"/>
    <w:rsid w:val="000D7146"/>
    <w:rsid w:val="002436C5"/>
    <w:rsid w:val="003078BD"/>
    <w:rsid w:val="00343D72"/>
    <w:rsid w:val="0036789D"/>
    <w:rsid w:val="003A2333"/>
    <w:rsid w:val="003D1D34"/>
    <w:rsid w:val="004948CF"/>
    <w:rsid w:val="00504634"/>
    <w:rsid w:val="0066534F"/>
    <w:rsid w:val="00674FDA"/>
    <w:rsid w:val="007502DB"/>
    <w:rsid w:val="0079346B"/>
    <w:rsid w:val="0079589D"/>
    <w:rsid w:val="0082080B"/>
    <w:rsid w:val="00820F21"/>
    <w:rsid w:val="00924A5E"/>
    <w:rsid w:val="009D4F1D"/>
    <w:rsid w:val="009F2BD8"/>
    <w:rsid w:val="00B93C4B"/>
    <w:rsid w:val="00BB193B"/>
    <w:rsid w:val="00D20017"/>
    <w:rsid w:val="00D649CA"/>
    <w:rsid w:val="00DD3DB5"/>
    <w:rsid w:val="00F809EB"/>
    <w:rsid w:val="00FD66A4"/>
    <w:rsid w:val="054DCB30"/>
    <w:rsid w:val="613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D3"/>
  <w15:chartTrackingRefBased/>
  <w15:docId w15:val="{B2080CF3-D999-1447-B471-EC03E18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1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1D34"/>
  </w:style>
  <w:style w:type="character" w:customStyle="1" w:styleId="eop">
    <w:name w:val="eop"/>
    <w:basedOn w:val="DefaultParagraphFont"/>
    <w:rsid w:val="003D1D34"/>
  </w:style>
  <w:style w:type="paragraph" w:styleId="Header">
    <w:name w:val="header"/>
    <w:basedOn w:val="Normal"/>
    <w:link w:val="Head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CA"/>
  </w:style>
  <w:style w:type="paragraph" w:styleId="Footer">
    <w:name w:val="footer"/>
    <w:basedOn w:val="Normal"/>
    <w:link w:val="FooterChar"/>
    <w:uiPriority w:val="99"/>
    <w:unhideWhenUsed/>
    <w:rsid w:val="00D6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1" ma:contentTypeDescription="Create a new document." ma:contentTypeScope="" ma:versionID="2e0ce2526c98e64c94250461932fcce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059f48d5ae83d139a432609f0d2de419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12B2C-8731-3E49-A5A4-4338F0B68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CF12F-DEDC-412A-84FD-2B696900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F6801-CACB-464F-8D3A-3C6C3F70B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29439-F356-4BD5-BB2B-79A462199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cp:lastPrinted>2020-07-05T18:50:00Z</cp:lastPrinted>
  <dcterms:created xsi:type="dcterms:W3CDTF">2020-08-13T17:20:00Z</dcterms:created>
  <dcterms:modified xsi:type="dcterms:W3CDTF">2020-08-13T17:20:00Z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