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467DE" w:rsidRDefault="00AD5506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07369F99" w:rsidR="008A1307" w:rsidRPr="007467DE" w:rsidRDefault="00753359" w:rsidP="007467D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April 13</w:t>
      </w:r>
      <w:r w:rsidR="0094410A" w:rsidRPr="007467DE">
        <w:rPr>
          <w:rFonts w:ascii="Times New Roman" w:hAnsi="Times New Roman"/>
        </w:rPr>
        <w:t>, 2021</w:t>
      </w:r>
    </w:p>
    <w:p w14:paraId="5094DA66" w14:textId="77777777" w:rsidR="00AD5506" w:rsidRPr="007467DE" w:rsidRDefault="00AD5506" w:rsidP="007467D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7467DE">
      <w:pPr>
        <w:contextualSpacing/>
        <w:rPr>
          <w:rFonts w:ascii="Times New Roman" w:eastAsia="Calibri" w:hAnsi="Times New Roman"/>
        </w:rPr>
      </w:pPr>
    </w:p>
    <w:p w14:paraId="107BE850" w14:textId="73A6059C" w:rsidR="007467DE" w:rsidRP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On-Going Reviews AY 2020-21</w:t>
      </w:r>
    </w:p>
    <w:p w14:paraId="296CADAD" w14:textId="52D7CED2" w:rsidR="007467DE" w:rsidRPr="007467DE" w:rsidRDefault="007467DE" w:rsidP="00F149B4"/>
    <w:p w14:paraId="0A35E816" w14:textId="11D57E87" w:rsidR="007467DE" w:rsidRPr="007467DE" w:rsidRDefault="007467DE" w:rsidP="007467DE">
      <w:pPr>
        <w:pStyle w:val="ListParagraph"/>
        <w:numPr>
          <w:ilvl w:val="0"/>
          <w:numId w:val="12"/>
        </w:numPr>
      </w:pPr>
      <w:r w:rsidRPr="007467DE">
        <w:t xml:space="preserve">Aviation – </w:t>
      </w:r>
      <w:r w:rsidR="00F149B4">
        <w:rPr>
          <w:color w:val="FF0000"/>
        </w:rPr>
        <w:t>Second</w:t>
      </w:r>
      <w:r w:rsidRPr="007467DE">
        <w:rPr>
          <w:color w:val="FF0000"/>
        </w:rPr>
        <w:t xml:space="preserve"> Reading</w:t>
      </w:r>
    </w:p>
    <w:p w14:paraId="4B206CAB" w14:textId="77777777" w:rsidR="00F149B4" w:rsidRPr="007467DE" w:rsidRDefault="007467DE" w:rsidP="00F149B4">
      <w:pPr>
        <w:pStyle w:val="ListParagraph"/>
        <w:numPr>
          <w:ilvl w:val="0"/>
          <w:numId w:val="12"/>
        </w:numPr>
      </w:pPr>
      <w:r w:rsidRPr="007467DE">
        <w:t>Electrical Engineering</w:t>
      </w:r>
      <w:r>
        <w:t>/Computer Science</w:t>
      </w:r>
      <w:r w:rsidRPr="007467DE">
        <w:t xml:space="preserve"> – </w:t>
      </w:r>
      <w:r w:rsidR="00F149B4">
        <w:rPr>
          <w:color w:val="FF0000"/>
        </w:rPr>
        <w:t>Second</w:t>
      </w:r>
      <w:r w:rsidR="00F149B4" w:rsidRPr="007467DE">
        <w:rPr>
          <w:color w:val="FF0000"/>
        </w:rPr>
        <w:t xml:space="preserve"> Reading</w:t>
      </w:r>
    </w:p>
    <w:p w14:paraId="51BFAC11" w14:textId="77777777" w:rsidR="00F149B4" w:rsidRPr="0028787B" w:rsidRDefault="007467DE" w:rsidP="00F149B4">
      <w:pPr>
        <w:pStyle w:val="ListParagraph"/>
        <w:numPr>
          <w:ilvl w:val="0"/>
          <w:numId w:val="12"/>
        </w:numPr>
      </w:pPr>
      <w:r w:rsidRPr="007467DE">
        <w:t>Human and Consumer Sciences</w:t>
      </w:r>
      <w:r>
        <w:t xml:space="preserve"> </w:t>
      </w:r>
      <w:r w:rsidRPr="007467DE">
        <w:t xml:space="preserve">(follow up AY 17) – </w:t>
      </w:r>
      <w:r w:rsidR="00F149B4">
        <w:rPr>
          <w:color w:val="FF0000"/>
        </w:rPr>
        <w:t>Second</w:t>
      </w:r>
      <w:r w:rsidR="00F149B4" w:rsidRPr="007467DE">
        <w:rPr>
          <w:color w:val="FF0000"/>
        </w:rPr>
        <w:t xml:space="preserve"> Reading</w:t>
      </w:r>
    </w:p>
    <w:p w14:paraId="26388B34" w14:textId="4138DF9E" w:rsidR="007467DE" w:rsidRPr="0028787B" w:rsidRDefault="007467DE" w:rsidP="00F149B4">
      <w:pPr>
        <w:pStyle w:val="ListParagraph"/>
      </w:pPr>
    </w:p>
    <w:p w14:paraId="7A9899AB" w14:textId="1241BAB4" w:rsidR="007467DE" w:rsidRPr="00DA1A86" w:rsidRDefault="007467DE" w:rsidP="007467DE">
      <w:pPr>
        <w:pStyle w:val="ListParagraph"/>
        <w:numPr>
          <w:ilvl w:val="0"/>
          <w:numId w:val="12"/>
        </w:numPr>
        <w:rPr>
          <w:color w:val="FF0000"/>
        </w:rPr>
      </w:pPr>
      <w:r w:rsidRPr="0028787B">
        <w:t xml:space="preserve">College of Business </w:t>
      </w:r>
      <w:r w:rsidRPr="007467DE">
        <w:t xml:space="preserve">– </w:t>
      </w:r>
      <w:r w:rsidR="00DA1A86" w:rsidRPr="00DA1A86">
        <w:rPr>
          <w:color w:val="FF0000"/>
        </w:rPr>
        <w:t>First Reading</w:t>
      </w:r>
    </w:p>
    <w:p w14:paraId="347ACA8B" w14:textId="4DB799AB" w:rsidR="007467DE" w:rsidRPr="007467DE" w:rsidRDefault="007467DE" w:rsidP="00DA1A86">
      <w:pPr>
        <w:pStyle w:val="ListParagraph"/>
        <w:numPr>
          <w:ilvl w:val="0"/>
          <w:numId w:val="12"/>
        </w:numPr>
      </w:pPr>
      <w:r w:rsidRPr="00DA1A86">
        <w:t xml:space="preserve">Linguistics (follow up AY 17) – </w:t>
      </w:r>
      <w:r w:rsidR="00DA1A86" w:rsidRPr="00DA1A86">
        <w:rPr>
          <w:color w:val="FF0000"/>
        </w:rPr>
        <w:t>First Reading</w:t>
      </w:r>
    </w:p>
    <w:p w14:paraId="4168912D" w14:textId="29956273" w:rsidR="007467DE" w:rsidRPr="00DA1A86" w:rsidRDefault="007467DE" w:rsidP="00DA1A86">
      <w:pPr>
        <w:pStyle w:val="ListParagraph"/>
        <w:numPr>
          <w:ilvl w:val="0"/>
          <w:numId w:val="12"/>
        </w:numPr>
      </w:pPr>
      <w:r w:rsidRPr="007467DE">
        <w:t xml:space="preserve">Civil Engineering – </w:t>
      </w:r>
      <w:r w:rsidR="00DA1A86" w:rsidRPr="00DA1A86">
        <w:rPr>
          <w:color w:val="FF0000"/>
        </w:rPr>
        <w:t>First Reading</w:t>
      </w:r>
    </w:p>
    <w:p w14:paraId="62EE9910" w14:textId="77777777" w:rsidR="00DA1A86" w:rsidRPr="007467DE" w:rsidRDefault="00DA1A86" w:rsidP="00DA1A86">
      <w:pPr>
        <w:pStyle w:val="ListParagraph"/>
      </w:pPr>
    </w:p>
    <w:p w14:paraId="0957A011" w14:textId="68AD1A36" w:rsidR="007467DE" w:rsidRPr="007467DE" w:rsidRDefault="007467DE" w:rsidP="00DA1A86">
      <w:pPr>
        <w:pStyle w:val="ListParagraph"/>
        <w:numPr>
          <w:ilvl w:val="0"/>
          <w:numId w:val="12"/>
        </w:numPr>
        <w:spacing w:line="240" w:lineRule="auto"/>
      </w:pPr>
      <w:r w:rsidRPr="007467DE">
        <w:t xml:space="preserve">Chemical and Biomolecular Engineering – </w:t>
      </w:r>
      <w:r w:rsidR="007A28E5">
        <w:t>at Grad Council</w:t>
      </w:r>
    </w:p>
    <w:p w14:paraId="08C8A31C" w14:textId="77777777" w:rsidR="007A65A1" w:rsidRPr="007467DE" w:rsidRDefault="007A65A1" w:rsidP="007467DE">
      <w:pPr>
        <w:contextualSpacing/>
        <w:rPr>
          <w:rFonts w:ascii="Times New Roman" w:eastAsia="Calibri" w:hAnsi="Times New Roman"/>
        </w:rPr>
      </w:pPr>
    </w:p>
    <w:p w14:paraId="22917776" w14:textId="00B8DCF3" w:rsidR="007467DE" w:rsidRPr="007467DE" w:rsidRDefault="007467DE" w:rsidP="007467DE">
      <w:pPr>
        <w:contextualSpacing/>
        <w:rPr>
          <w:rFonts w:ascii="Times New Roman" w:hAnsi="Times New Roman"/>
          <w:b/>
          <w:bCs/>
        </w:rPr>
      </w:pPr>
      <w:r w:rsidRPr="007467DE">
        <w:rPr>
          <w:rFonts w:ascii="Times New Roman" w:hAnsi="Times New Roman"/>
          <w:b/>
          <w:bCs/>
        </w:rPr>
        <w:t>Reviews Completed AY 20-21</w:t>
      </w:r>
    </w:p>
    <w:p w14:paraId="4F00FF90" w14:textId="77777777" w:rsidR="007467DE" w:rsidRPr="007467DE" w:rsidRDefault="007467DE" w:rsidP="007467DE">
      <w:pPr>
        <w:contextualSpacing/>
        <w:rPr>
          <w:rFonts w:ascii="Times New Roman" w:hAnsi="Times New Roman"/>
        </w:rPr>
      </w:pPr>
    </w:p>
    <w:p w14:paraId="41A0A330" w14:textId="77777777" w:rsidR="007467DE" w:rsidRPr="007467DE" w:rsidRDefault="007467DE" w:rsidP="007467DE">
      <w:pPr>
        <w:pStyle w:val="ListParagraph"/>
        <w:numPr>
          <w:ilvl w:val="0"/>
          <w:numId w:val="14"/>
        </w:numPr>
      </w:pPr>
      <w:r w:rsidRPr="007467DE">
        <w:t>Educational Studies</w:t>
      </w:r>
    </w:p>
    <w:p w14:paraId="2C32A4BB" w14:textId="78A03255" w:rsidR="007467DE" w:rsidRDefault="007467DE" w:rsidP="007467DE">
      <w:pPr>
        <w:pStyle w:val="ListParagraph"/>
        <w:numPr>
          <w:ilvl w:val="0"/>
          <w:numId w:val="14"/>
        </w:numPr>
      </w:pPr>
      <w:r w:rsidRPr="007467DE">
        <w:t>Mechanical Engineering</w:t>
      </w:r>
    </w:p>
    <w:p w14:paraId="34B7E176" w14:textId="0D514C01" w:rsidR="00F149B4" w:rsidRPr="007467DE" w:rsidRDefault="00F149B4" w:rsidP="007467DE">
      <w:pPr>
        <w:pStyle w:val="ListParagraph"/>
        <w:numPr>
          <w:ilvl w:val="0"/>
          <w:numId w:val="14"/>
        </w:numPr>
      </w:pPr>
      <w:r w:rsidRPr="007467DE">
        <w:t>Applied Health Sciences and Wellness</w:t>
      </w:r>
    </w:p>
    <w:p w14:paraId="7C534BD7" w14:textId="77777777" w:rsid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</w:p>
    <w:p w14:paraId="4154754A" w14:textId="2DE66F94" w:rsidR="00FF3BF5" w:rsidRP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Upcoming Reviews AY 2021-22</w:t>
      </w:r>
    </w:p>
    <w:p w14:paraId="013D125B" w14:textId="77777777" w:rsidR="007467DE" w:rsidRDefault="007467DE" w:rsidP="007467DE">
      <w:pPr>
        <w:contextualSpacing/>
        <w:rPr>
          <w:rFonts w:ascii="Times New Roman" w:eastAsia="Calibri" w:hAnsi="Times New Roman"/>
        </w:rPr>
      </w:pPr>
    </w:p>
    <w:p w14:paraId="74EFC8DA" w14:textId="3CFD35E9" w:rsidR="007467DE" w:rsidRPr="00753359" w:rsidRDefault="007467DE" w:rsidP="007467DE">
      <w:pPr>
        <w:pStyle w:val="ListParagraph"/>
        <w:numPr>
          <w:ilvl w:val="0"/>
          <w:numId w:val="13"/>
        </w:numPr>
      </w:pPr>
      <w:r w:rsidRPr="00753359">
        <w:t>12 programs notified Mar. 2, 2021</w:t>
      </w:r>
    </w:p>
    <w:p w14:paraId="5B4C9AEB" w14:textId="2B0DF184" w:rsidR="007467DE" w:rsidRDefault="007467DE" w:rsidP="007467DE">
      <w:pPr>
        <w:pStyle w:val="ListParagraph"/>
        <w:numPr>
          <w:ilvl w:val="0"/>
          <w:numId w:val="13"/>
        </w:numPr>
      </w:pPr>
      <w:r w:rsidRPr="00753359">
        <w:t xml:space="preserve">informational meeting </w:t>
      </w:r>
      <w:r w:rsidR="00753359">
        <w:t>held</w:t>
      </w:r>
      <w:r w:rsidRPr="00753359">
        <w:t xml:space="preserve"> Mar. 19, 2021</w:t>
      </w:r>
    </w:p>
    <w:p w14:paraId="50F7158A" w14:textId="5D3B67B1" w:rsidR="00753359" w:rsidRPr="00753359" w:rsidRDefault="00753359" w:rsidP="007467DE">
      <w:pPr>
        <w:pStyle w:val="ListParagraph"/>
        <w:numPr>
          <w:ilvl w:val="0"/>
          <w:numId w:val="13"/>
        </w:numPr>
      </w:pPr>
      <w:r>
        <w:t>first deadline: July 30, 2021 (potential external reviewers)</w:t>
      </w:r>
    </w:p>
    <w:p w14:paraId="5E034DBE" w14:textId="5502EB68" w:rsidR="008872D9" w:rsidRPr="007467DE" w:rsidRDefault="008872D9" w:rsidP="007467DE">
      <w:pPr>
        <w:contextualSpacing/>
        <w:rPr>
          <w:rFonts w:ascii="Times New Roman" w:hAnsi="Times New Roman"/>
        </w:rPr>
      </w:pPr>
    </w:p>
    <w:p w14:paraId="66DA6AFF" w14:textId="6447964C" w:rsidR="00DA4D12" w:rsidRPr="007467DE" w:rsidRDefault="00DA4D12" w:rsidP="007467DE">
      <w:pPr>
        <w:contextualSpacing/>
        <w:rPr>
          <w:rFonts w:ascii="Times New Roman" w:hAnsi="Times New Roman"/>
        </w:rPr>
      </w:pPr>
    </w:p>
    <w:p w14:paraId="295DBD66" w14:textId="0C37B917" w:rsidR="00DA4D12" w:rsidRPr="007467DE" w:rsidRDefault="00DA4D12" w:rsidP="007467DE">
      <w:pPr>
        <w:contextualSpacing/>
        <w:rPr>
          <w:rFonts w:ascii="Times New Roman" w:hAnsi="Times New Roman"/>
        </w:rPr>
      </w:pPr>
    </w:p>
    <w:p w14:paraId="50C46253" w14:textId="77777777" w:rsidR="00DA4D12" w:rsidRPr="007467DE" w:rsidRDefault="00DA4D12" w:rsidP="007467DE">
      <w:pPr>
        <w:contextualSpacing/>
        <w:rPr>
          <w:rFonts w:ascii="Times New Roman" w:hAnsi="Times New Roman"/>
        </w:rPr>
      </w:pPr>
    </w:p>
    <w:sectPr w:rsidR="00DA4D12" w:rsidRPr="007467D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339C" w14:textId="77777777" w:rsidR="00FA4631" w:rsidRDefault="00FA4631" w:rsidP="0074614C">
      <w:r>
        <w:separator/>
      </w:r>
    </w:p>
  </w:endnote>
  <w:endnote w:type="continuationSeparator" w:id="0">
    <w:p w14:paraId="7ED40777" w14:textId="77777777" w:rsidR="00FA4631" w:rsidRDefault="00FA4631" w:rsidP="0074614C">
      <w:r>
        <w:continuationSeparator/>
      </w:r>
    </w:p>
  </w:endnote>
  <w:endnote w:type="continuationNotice" w:id="1">
    <w:p w14:paraId="5DC768C3" w14:textId="77777777" w:rsidR="00FA4631" w:rsidRDefault="00FA4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맭豯=춀ʄ怀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E7AB" w14:textId="77777777" w:rsidR="00FA4631" w:rsidRDefault="00FA4631" w:rsidP="0074614C">
      <w:r>
        <w:separator/>
      </w:r>
    </w:p>
  </w:footnote>
  <w:footnote w:type="continuationSeparator" w:id="0">
    <w:p w14:paraId="634B2B8E" w14:textId="77777777" w:rsidR="00FA4631" w:rsidRDefault="00FA4631" w:rsidP="0074614C">
      <w:r>
        <w:continuationSeparator/>
      </w:r>
    </w:p>
  </w:footnote>
  <w:footnote w:type="continuationNotice" w:id="1">
    <w:p w14:paraId="165FCB65" w14:textId="77777777" w:rsidR="00FA4631" w:rsidRDefault="00FA4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3DC"/>
    <w:rsid w:val="00751CA8"/>
    <w:rsid w:val="007527AE"/>
    <w:rsid w:val="00752B4D"/>
    <w:rsid w:val="00753359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65F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719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5FD6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4631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2021-04-12T13:50:00Z</dcterms:created>
  <dcterms:modified xsi:type="dcterms:W3CDTF">2021-04-12T13:50:00Z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