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51184FB2" w14:textId="77777777" w:rsidR="00E82DAA" w:rsidRPr="00D403CB" w:rsidRDefault="00E82DAA" w:rsidP="00E82DAA">
      <w:pPr>
        <w:rPr>
          <w:rFonts w:ascii="Times New Roman" w:hAnsi="Times New Roman" w:cs="Times New Roman"/>
        </w:rPr>
      </w:pPr>
      <w:r w:rsidRPr="00D403CB">
        <w:rPr>
          <w:rFonts w:ascii="Times New Roman" w:hAnsi="Times New Roman" w:cs="Times New Roman"/>
        </w:rPr>
        <w:t>To:</w:t>
      </w:r>
      <w:r w:rsidRPr="00D403CB">
        <w:rPr>
          <w:rFonts w:ascii="Times New Roman" w:hAnsi="Times New Roman" w:cs="Times New Roman"/>
        </w:rPr>
        <w:tab/>
        <w:t>Connie Patterson, UCC Programs Committee Chair</w:t>
      </w:r>
    </w:p>
    <w:p w14:paraId="2CB65381" w14:textId="77777777" w:rsidR="00E82DAA" w:rsidRPr="00D403CB" w:rsidRDefault="00E82DAA" w:rsidP="00E82DAA">
      <w:pPr>
        <w:rPr>
          <w:rFonts w:ascii="Times New Roman" w:hAnsi="Times New Roman" w:cs="Times New Roman"/>
        </w:rPr>
      </w:pPr>
    </w:p>
    <w:p w14:paraId="69AE4EA8" w14:textId="77777777" w:rsidR="00E82DAA" w:rsidRPr="00D403CB" w:rsidRDefault="00E82DAA" w:rsidP="00E82DAA">
      <w:pPr>
        <w:rPr>
          <w:rFonts w:ascii="Times New Roman" w:hAnsi="Times New Roman" w:cs="Times New Roman"/>
        </w:rPr>
      </w:pPr>
      <w:r w:rsidRPr="00D403CB">
        <w:rPr>
          <w:rFonts w:ascii="Times New Roman" w:hAnsi="Times New Roman" w:cs="Times New Roman"/>
        </w:rPr>
        <w:t>Fr:</w:t>
      </w:r>
      <w:r w:rsidRPr="00D403CB">
        <w:rPr>
          <w:rFonts w:ascii="Times New Roman" w:hAnsi="Times New Roman" w:cs="Times New Roman"/>
        </w:rPr>
        <w:tab/>
        <w:t>Danielle Dani, Department Chair, Teacher Education</w:t>
      </w:r>
    </w:p>
    <w:p w14:paraId="5F0C7838" w14:textId="77777777" w:rsidR="00E82DAA" w:rsidRPr="00D403CB" w:rsidRDefault="00E82DAA" w:rsidP="00E82DAA">
      <w:pPr>
        <w:rPr>
          <w:rFonts w:ascii="Times New Roman" w:hAnsi="Times New Roman" w:cs="Times New Roman"/>
        </w:rPr>
      </w:pPr>
    </w:p>
    <w:p w14:paraId="7C6CD97A" w14:textId="77777777" w:rsidR="00E82DAA" w:rsidRPr="00D403CB" w:rsidRDefault="00E82DAA" w:rsidP="00E82DAA">
      <w:pPr>
        <w:rPr>
          <w:rFonts w:ascii="Times New Roman" w:hAnsi="Times New Roman" w:cs="Times New Roman"/>
        </w:rPr>
      </w:pPr>
      <w:r w:rsidRPr="00D403CB">
        <w:rPr>
          <w:rFonts w:ascii="Times New Roman" w:hAnsi="Times New Roman" w:cs="Times New Roman"/>
        </w:rPr>
        <w:t>Cc:</w:t>
      </w:r>
      <w:r w:rsidRPr="00D403CB">
        <w:rPr>
          <w:rFonts w:ascii="Times New Roman" w:hAnsi="Times New Roman" w:cs="Times New Roman"/>
        </w:rPr>
        <w:tab/>
        <w:t>Sara Helfrich, Interim Dean, The Patton College of Education</w:t>
      </w:r>
    </w:p>
    <w:p w14:paraId="76E0150D" w14:textId="77777777" w:rsidR="00E82DAA" w:rsidRPr="00D403CB" w:rsidRDefault="00E82DAA" w:rsidP="00E82DAA">
      <w:pPr>
        <w:rPr>
          <w:rFonts w:ascii="Times New Roman" w:hAnsi="Times New Roman" w:cs="Times New Roman"/>
        </w:rPr>
      </w:pPr>
    </w:p>
    <w:p w14:paraId="0D949E1E" w14:textId="77777777" w:rsidR="00E82DAA" w:rsidRPr="00D403CB" w:rsidRDefault="00E82DAA" w:rsidP="00E82DAA">
      <w:pPr>
        <w:rPr>
          <w:rFonts w:ascii="Times New Roman" w:hAnsi="Times New Roman" w:cs="Times New Roman"/>
        </w:rPr>
      </w:pPr>
      <w:r w:rsidRPr="00D403CB">
        <w:rPr>
          <w:rFonts w:ascii="Times New Roman" w:hAnsi="Times New Roman" w:cs="Times New Roman"/>
        </w:rPr>
        <w:t>Date:</w:t>
      </w:r>
      <w:r w:rsidRPr="00D403CB">
        <w:rPr>
          <w:rFonts w:ascii="Times New Roman" w:hAnsi="Times New Roman" w:cs="Times New Roman"/>
        </w:rPr>
        <w:tab/>
        <w:t>September 16, 2022</w:t>
      </w:r>
    </w:p>
    <w:p w14:paraId="1982AB42" w14:textId="77777777" w:rsidR="00E82DAA" w:rsidRPr="00D403CB" w:rsidRDefault="00E82DAA" w:rsidP="00E82DAA">
      <w:pPr>
        <w:rPr>
          <w:rFonts w:ascii="Times New Roman" w:hAnsi="Times New Roman" w:cs="Times New Roman"/>
        </w:rPr>
      </w:pPr>
    </w:p>
    <w:p w14:paraId="44F0CBF5" w14:textId="77777777" w:rsidR="00E82DAA" w:rsidRPr="00D403CB" w:rsidRDefault="00E82DAA" w:rsidP="00E82DAA">
      <w:pPr>
        <w:rPr>
          <w:rFonts w:ascii="Times New Roman" w:hAnsi="Times New Roman" w:cs="Times New Roman"/>
        </w:rPr>
      </w:pPr>
      <w:r w:rsidRPr="00D403CB">
        <w:rPr>
          <w:rFonts w:ascii="Times New Roman" w:hAnsi="Times New Roman" w:cs="Times New Roman"/>
        </w:rPr>
        <w:t>Re:</w:t>
      </w:r>
      <w:r w:rsidRPr="00D403CB">
        <w:rPr>
          <w:rFonts w:ascii="Times New Roman" w:hAnsi="Times New Roman" w:cs="Times New Roman"/>
        </w:rPr>
        <w:tab/>
        <w:t xml:space="preserve">Suspending Admissions and Closing </w:t>
      </w:r>
      <w:r w:rsidRPr="00B3098B">
        <w:rPr>
          <w:rFonts w:ascii="Times New Roman" w:hAnsi="Times New Roman" w:cs="Times New Roman"/>
        </w:rPr>
        <w:t>ME6</w:t>
      </w:r>
      <w:r>
        <w:rPr>
          <w:rFonts w:ascii="Times New Roman" w:hAnsi="Times New Roman" w:cs="Times New Roman"/>
        </w:rPr>
        <w:t>325</w:t>
      </w:r>
    </w:p>
    <w:p w14:paraId="177FF25D" w14:textId="10579F24" w:rsidR="00647627" w:rsidRDefault="00647627" w:rsidP="00647627"/>
    <w:p w14:paraId="4C664948" w14:textId="0B16325D" w:rsidR="00834DDD" w:rsidRDefault="00834DDD" w:rsidP="00834DDD"/>
    <w:p w14:paraId="6D96E024" w14:textId="6C588C31" w:rsidR="00834DDD" w:rsidRPr="00834DDD" w:rsidRDefault="00834DDD" w:rsidP="143728E9">
      <w:pPr>
        <w:tabs>
          <w:tab w:val="left" w:pos="1580"/>
        </w:tabs>
      </w:pPr>
      <w:r>
        <w:rPr>
          <w:noProof/>
        </w:rPr>
        <w:lastRenderedPageBreak/>
        <mc:AlternateContent>
          <mc:Choice Requires="wps">
            <w:drawing>
              <wp:inline distT="0" distB="0" distL="114300" distR="114300" wp14:anchorId="350930DA" wp14:editId="5AADF718">
                <wp:extent cx="5000017" cy="6362700"/>
                <wp:effectExtent l="0" t="0" r="3810" b="0"/>
                <wp:docPr id="1716114992" name="Text Box 18"/>
                <wp:cNvGraphicFramePr/>
                <a:graphic xmlns:a="http://schemas.openxmlformats.org/drawingml/2006/main">
                  <a:graphicData uri="http://schemas.microsoft.com/office/word/2010/wordprocessingShape">
                    <wps:wsp>
                      <wps:cNvSpPr txBox="1"/>
                      <wps:spPr>
                        <a:xfrm>
                          <a:off x="0" y="0"/>
                          <a:ext cx="5000017" cy="6362700"/>
                        </a:xfrm>
                        <a:prstGeom prst="rect">
                          <a:avLst/>
                        </a:prstGeom>
                        <a:solidFill>
                          <a:schemeClr val="lt1"/>
                        </a:solidFill>
                        <a:ln w="6350">
                          <a:noFill/>
                        </a:ln>
                      </wps:spPr>
                      <wps:txbx>
                        <w:txbxContent>
                          <w:p w14:paraId="2F230FC9" w14:textId="77B27B92" w:rsidR="00E82DAA" w:rsidRPr="00D403CB" w:rsidRDefault="00E82DAA" w:rsidP="00E82DAA">
                            <w:pPr>
                              <w:rPr>
                                <w:rFonts w:ascii="Times New Roman" w:hAnsi="Times New Roman" w:cs="Times New Roman"/>
                              </w:rPr>
                            </w:pPr>
                            <w:r w:rsidRPr="00D403CB">
                              <w:rPr>
                                <w:rFonts w:ascii="Times New Roman" w:hAnsi="Times New Roman" w:cs="Times New Roman"/>
                              </w:rPr>
                              <w:t xml:space="preserve">The Patton College of Education Department of Teacher Education is requesting to suspend admissions and close the </w:t>
                            </w:r>
                            <w:r>
                              <w:rPr>
                                <w:rFonts w:ascii="Times New Roman" w:hAnsi="Times New Roman" w:cs="Times New Roman"/>
                              </w:rPr>
                              <w:t>Master of Education</w:t>
                            </w:r>
                            <w:r w:rsidR="00386C43">
                              <w:rPr>
                                <w:rFonts w:ascii="Times New Roman" w:hAnsi="Times New Roman" w:cs="Times New Roman"/>
                              </w:rPr>
                              <w:t xml:space="preserve">, </w:t>
                            </w:r>
                            <w:r>
                              <w:rPr>
                                <w:rFonts w:ascii="Times New Roman" w:hAnsi="Times New Roman" w:cs="Times New Roman"/>
                              </w:rPr>
                              <w:t>Teaching and Learning</w:t>
                            </w:r>
                            <w:r w:rsidR="00386C43">
                              <w:rPr>
                                <w:rFonts w:ascii="Times New Roman" w:hAnsi="Times New Roman" w:cs="Times New Roman"/>
                              </w:rPr>
                              <w:t xml:space="preserve"> track</w:t>
                            </w:r>
                            <w:r>
                              <w:rPr>
                                <w:rFonts w:ascii="Times New Roman" w:hAnsi="Times New Roman" w:cs="Times New Roman"/>
                              </w:rPr>
                              <w:t xml:space="preserve"> ME6325.</w:t>
                            </w:r>
                            <w:r w:rsidRPr="00D403CB">
                              <w:rPr>
                                <w:rFonts w:ascii="Times New Roman" w:hAnsi="Times New Roman" w:cs="Times New Roman"/>
                              </w:rPr>
                              <w:t xml:space="preserve"> This suspension only includes the major code within the Curriculum and Instruction program area. The other M.Ed. program areas are not included in this suspension. </w:t>
                            </w:r>
                          </w:p>
                          <w:p w14:paraId="6F215EF8" w14:textId="77777777" w:rsidR="00E82DAA" w:rsidRPr="00D403CB" w:rsidRDefault="00E82DAA" w:rsidP="00E82DAA">
                            <w:pPr>
                              <w:rPr>
                                <w:rFonts w:ascii="Times New Roman" w:hAnsi="Times New Roman" w:cs="Times New Roman"/>
                              </w:rPr>
                            </w:pPr>
                          </w:p>
                          <w:p w14:paraId="6E453ED6" w14:textId="77777777" w:rsidR="00E82DAA" w:rsidRPr="00D403CB" w:rsidRDefault="00E82DAA" w:rsidP="00E82DAA">
                            <w:pPr>
                              <w:rPr>
                                <w:rFonts w:ascii="Times New Roman" w:eastAsia="Times New Roman" w:hAnsi="Times New Roman" w:cs="Times New Roman"/>
                                <w:color w:val="000000"/>
                              </w:rPr>
                            </w:pPr>
                            <w:r w:rsidRPr="00D403CB">
                              <w:rPr>
                                <w:rFonts w:ascii="Times New Roman" w:hAnsi="Times New Roman" w:cs="Times New Roman"/>
                              </w:rPr>
                              <w:t xml:space="preserve">Rationale: </w:t>
                            </w:r>
                            <w:r w:rsidRPr="00D403CB">
                              <w:rPr>
                                <w:rFonts w:ascii="Times New Roman" w:eastAsia="Times New Roman" w:hAnsi="Times New Roman" w:cs="Times New Roman"/>
                                <w:color w:val="000000"/>
                              </w:rPr>
                              <w:t>This program has enrolled only 1 student since it was created. The program was developed to cater to students who don't have a license, wish to receive a graduate degree in education, and/or are international. However, the Curriculum and Instruction program is meeting these needs at this time, except for international students who are funded by their countries and not allowed to take online courses.</w:t>
                            </w:r>
                          </w:p>
                          <w:p w14:paraId="71888390" w14:textId="77777777" w:rsidR="00E82DAA" w:rsidRPr="00D403CB" w:rsidRDefault="00E82DAA" w:rsidP="00E82DAA">
                            <w:pPr>
                              <w:rPr>
                                <w:rFonts w:ascii="Times New Roman" w:eastAsia="Times New Roman" w:hAnsi="Times New Roman" w:cs="Times New Roman"/>
                                <w:color w:val="000000"/>
                              </w:rPr>
                            </w:pPr>
                          </w:p>
                          <w:p w14:paraId="1D2C13D7" w14:textId="77777777" w:rsidR="00E82DAA" w:rsidRPr="00D403CB" w:rsidRDefault="00E82DAA" w:rsidP="00E82DAA">
                            <w:pPr>
                              <w:rPr>
                                <w:rFonts w:ascii="Times New Roman" w:eastAsia="Times New Roman" w:hAnsi="Times New Roman" w:cs="Times New Roman"/>
                                <w:color w:val="000000"/>
                              </w:rPr>
                            </w:pPr>
                            <w:r w:rsidRPr="00D403CB">
                              <w:rPr>
                                <w:rFonts w:ascii="Times New Roman" w:eastAsia="Times New Roman" w:hAnsi="Times New Roman" w:cs="Times New Roman"/>
                                <w:color w:val="000000"/>
                              </w:rPr>
                              <w:t>Effective date: Fall semester, 2022</w:t>
                            </w:r>
                          </w:p>
                          <w:p w14:paraId="3F01E191" w14:textId="77777777" w:rsidR="00E82DAA" w:rsidRPr="00D403CB" w:rsidRDefault="00E82DAA" w:rsidP="00E82DAA">
                            <w:pPr>
                              <w:rPr>
                                <w:rFonts w:ascii="Times New Roman" w:eastAsia="Times New Roman" w:hAnsi="Times New Roman" w:cs="Times New Roman"/>
                                <w:color w:val="000000"/>
                              </w:rPr>
                            </w:pPr>
                          </w:p>
                          <w:p w14:paraId="463755EF" w14:textId="77777777" w:rsidR="00E82DAA" w:rsidRPr="00D403CB" w:rsidRDefault="00E82DAA" w:rsidP="00E82DAA">
                            <w:pPr>
                              <w:rPr>
                                <w:rFonts w:ascii="Times New Roman" w:eastAsia="Times New Roman" w:hAnsi="Times New Roman" w:cs="Times New Roman"/>
                                <w:color w:val="000000"/>
                              </w:rPr>
                            </w:pPr>
                            <w:r w:rsidRPr="00D403CB">
                              <w:rPr>
                                <w:rFonts w:ascii="Times New Roman" w:eastAsia="Times New Roman" w:hAnsi="Times New Roman" w:cs="Times New Roman"/>
                                <w:color w:val="000000"/>
                              </w:rPr>
                              <w:t>Impact on current students: There are not students currently enrolled in this major code, so no teach-out plan is needed.</w:t>
                            </w:r>
                          </w:p>
                          <w:p w14:paraId="53E89EFE" w14:textId="77777777" w:rsidR="00E82DAA" w:rsidRPr="00D403CB" w:rsidRDefault="00E82DAA" w:rsidP="00E82DAA">
                            <w:pPr>
                              <w:rPr>
                                <w:rFonts w:ascii="Times New Roman" w:eastAsia="Times New Roman" w:hAnsi="Times New Roman" w:cs="Times New Roman"/>
                                <w:color w:val="000000"/>
                              </w:rPr>
                            </w:pPr>
                          </w:p>
                          <w:p w14:paraId="1E286911" w14:textId="77777777" w:rsidR="00E82DAA" w:rsidRPr="00D403CB" w:rsidRDefault="00E82DAA" w:rsidP="00E82DAA">
                            <w:pPr>
                              <w:rPr>
                                <w:rFonts w:ascii="Times New Roman" w:eastAsia="Times New Roman" w:hAnsi="Times New Roman" w:cs="Times New Roman"/>
                              </w:rPr>
                            </w:pPr>
                            <w:r w:rsidRPr="00D403CB">
                              <w:rPr>
                                <w:rFonts w:ascii="Times New Roman" w:eastAsia="Times New Roman" w:hAnsi="Times New Roman" w:cs="Times New Roman"/>
                                <w:color w:val="000000"/>
                              </w:rPr>
                              <w:t xml:space="preserve">Impact on current faculty: </w:t>
                            </w:r>
                            <w:r w:rsidRPr="00D403CB">
                              <w:rPr>
                                <w:rFonts w:ascii="Times New Roman" w:eastAsia="Times New Roman" w:hAnsi="Times New Roman" w:cs="Times New Roman"/>
                              </w:rPr>
                              <w:t xml:space="preserve">As there are no students enrolled in this program code, it has no impact on the current faculty. </w:t>
                            </w:r>
                          </w:p>
                          <w:p w14:paraId="76742685" w14:textId="04ABE6EC" w:rsidR="00751591" w:rsidRPr="00627418" w:rsidRDefault="00751591" w:rsidP="00751591">
                            <w:pPr>
                              <w:rPr>
                                <w:rFonts w:ascii="P22 Mackinac Pro Book" w:hAnsi="P22 Mackinac Pro Book"/>
                                <w:i/>
                                <w:iCs/>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a="http://schemas.openxmlformats.org/drawingml/2006/main">
            <w:pict xmlns:w14="http://schemas.microsoft.com/office/word/2010/wordml" xmlns:w="http://schemas.openxmlformats.org/wordprocessingml/2006/main" w14:anchorId="39125AA5">
              <v:shapetype xmlns:o="urn:schemas-microsoft-com:office:office" xmlns:v="urn:schemas-microsoft-com:vml" id="_x0000_t202" coordsize="21600,21600" o:spt="202" path="m,l,21600r21600,l21600,xe" w14:anchorId="68D46CA3">
                <v:stroke joinstyle="miter"/>
                <v:path gradientshapeok="t" o:connecttype="rect"/>
              </v:shapetype>
              <v:shape xmlns:o="urn:schemas-microsoft-com:office:office" xmlns:v="urn:schemas-microsoft-com:vml" id="Text Box 18" style="position:absolute;margin-left:62.95pt;margin-top:5.25pt;width:393.7pt;height:501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spid="_x0000_s1026" fillcolor="white [3201]" stroked="f"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">
                <v:textbox>
                  <w:txbxContent>
                    <w:p w:rsidRPr="00D403CB" w:rsidR="00E82DAA" w:rsidP="00E82DAA" w:rsidRDefault="00E82DAA" w14:paraId="4FF979E4" w14:textId="77B27B92">
                      <w:pPr>
                        <w:rPr>
                          <w:rFonts w:ascii="Times New Roman" w:hAnsi="Times New Roman" w:cs="Times New Roman"/>
                        </w:rPr>
                      </w:pPr>
                      <w:r w:rsidRPr="00D403CB">
                        <w:rPr>
                          <w:rFonts w:ascii="Times New Roman" w:hAnsi="Times New Roman" w:cs="Times New Roman"/>
                        </w:rPr>
                        <w:t xml:space="preserve">The Patton College of Education Department of Teacher Education is requesting to suspend admissions and close the </w:t>
                      </w:r>
                      <w:r>
                        <w:rPr>
                          <w:rFonts w:ascii="Times New Roman" w:hAnsi="Times New Roman" w:cs="Times New Roman"/>
                        </w:rPr>
                        <w:t>Master of Education</w:t>
                      </w:r>
                      <w:r w:rsidR="00386C43">
                        <w:rPr>
                          <w:rFonts w:ascii="Times New Roman" w:hAnsi="Times New Roman" w:cs="Times New Roman"/>
                        </w:rPr>
                        <w:t xml:space="preserve">, </w:t>
                      </w:r>
                      <w:r>
                        <w:rPr>
                          <w:rFonts w:ascii="Times New Roman" w:hAnsi="Times New Roman" w:cs="Times New Roman"/>
                        </w:rPr>
                        <w:t>Teaching and Learning</w:t>
                      </w:r>
                      <w:r w:rsidR="00386C43">
                        <w:rPr>
                          <w:rFonts w:ascii="Times New Roman" w:hAnsi="Times New Roman" w:cs="Times New Roman"/>
                        </w:rPr>
                        <w:t xml:space="preserve"> track</w:t>
                      </w:r>
                      <w:r>
                        <w:rPr>
                          <w:rFonts w:ascii="Times New Roman" w:hAnsi="Times New Roman" w:cs="Times New Roman"/>
                        </w:rPr>
                        <w:t xml:space="preserve"> ME6325.</w:t>
                      </w:r>
                      <w:r w:rsidRPr="00D403CB">
                        <w:rPr>
                          <w:rFonts w:ascii="Times New Roman" w:hAnsi="Times New Roman" w:cs="Times New Roman"/>
                        </w:rPr>
                        <w:t xml:space="preserve"> This suspension only includes the major code within the Curriculum and Instruction program area. The other M.Ed. program areas are not included in this suspension. </w:t>
                      </w:r>
                    </w:p>
                    <w:p w:rsidRPr="00D403CB" w:rsidR="00E82DAA" w:rsidP="00E82DAA" w:rsidRDefault="00E82DAA" w14:paraId="672A6659" w14:textId="77777777">
                      <w:pPr>
                        <w:rPr>
                          <w:rFonts w:ascii="Times New Roman" w:hAnsi="Times New Roman" w:cs="Times New Roman"/>
                        </w:rPr>
                      </w:pPr>
                    </w:p>
                    <w:p w:rsidRPr="00D403CB" w:rsidR="00E82DAA" w:rsidP="00E82DAA" w:rsidRDefault="00E82DAA" w14:paraId="12DE4B2E" w14:textId="77777777">
                      <w:pPr>
                        <w:rPr>
                          <w:rFonts w:ascii="Times New Roman" w:hAnsi="Times New Roman" w:eastAsia="Times New Roman" w:cs="Times New Roman"/>
                          <w:color w:val="000000"/>
                        </w:rPr>
                      </w:pPr>
                      <w:r w:rsidRPr="00D403CB">
                        <w:rPr>
                          <w:rFonts w:ascii="Times New Roman" w:hAnsi="Times New Roman" w:cs="Times New Roman"/>
                        </w:rPr>
                        <w:t xml:space="preserve">Rationale: </w:t>
                      </w:r>
                      <w:r w:rsidRPr="00D403CB">
                        <w:rPr>
                          <w:rFonts w:ascii="Times New Roman" w:hAnsi="Times New Roman" w:eastAsia="Times New Roman" w:cs="Times New Roman"/>
                          <w:color w:val="000000"/>
                        </w:rPr>
                        <w:t>This program has enrolled only 1 student since it was created. The program was developed to cater to students who don't have a license, wish to receive a graduate degree in education, and/or are international. However, the Curriculum and Instruction program is meeting these needs at this time, except for international students who are funded by their countries and not allowed to take online courses.</w:t>
                      </w:r>
                    </w:p>
                    <w:p w:rsidRPr="00D403CB" w:rsidR="00E82DAA" w:rsidP="00E82DAA" w:rsidRDefault="00E82DAA" w14:paraId="0A37501D" w14:textId="77777777">
                      <w:pPr>
                        <w:rPr>
                          <w:rFonts w:ascii="Times New Roman" w:hAnsi="Times New Roman" w:eastAsia="Times New Roman" w:cs="Times New Roman"/>
                          <w:color w:val="000000"/>
                        </w:rPr>
                      </w:pPr>
                    </w:p>
                    <w:p w:rsidRPr="00D403CB" w:rsidR="00E82DAA" w:rsidP="00E82DAA" w:rsidRDefault="00E82DAA" w14:paraId="221D9186" w14:textId="77777777">
                      <w:pPr>
                        <w:rPr>
                          <w:rFonts w:ascii="Times New Roman" w:hAnsi="Times New Roman" w:eastAsia="Times New Roman" w:cs="Times New Roman"/>
                          <w:color w:val="000000"/>
                        </w:rPr>
                      </w:pPr>
                      <w:r w:rsidRPr="00D403CB">
                        <w:rPr>
                          <w:rFonts w:ascii="Times New Roman" w:hAnsi="Times New Roman" w:eastAsia="Times New Roman" w:cs="Times New Roman"/>
                          <w:color w:val="000000"/>
                        </w:rPr>
                        <w:t>Effective date: Fall semester, 2022</w:t>
                      </w:r>
                    </w:p>
                    <w:p w:rsidRPr="00D403CB" w:rsidR="00E82DAA" w:rsidP="00E82DAA" w:rsidRDefault="00E82DAA" w14:paraId="5DAB6C7B" w14:textId="77777777">
                      <w:pPr>
                        <w:rPr>
                          <w:rFonts w:ascii="Times New Roman" w:hAnsi="Times New Roman" w:eastAsia="Times New Roman" w:cs="Times New Roman"/>
                          <w:color w:val="000000"/>
                        </w:rPr>
                      </w:pPr>
                    </w:p>
                    <w:p w:rsidRPr="00D403CB" w:rsidR="00E82DAA" w:rsidP="00E82DAA" w:rsidRDefault="00E82DAA" w14:paraId="6D076111" w14:textId="77777777">
                      <w:pPr>
                        <w:rPr>
                          <w:rFonts w:ascii="Times New Roman" w:hAnsi="Times New Roman" w:eastAsia="Times New Roman" w:cs="Times New Roman"/>
                          <w:color w:val="000000"/>
                        </w:rPr>
                      </w:pPr>
                      <w:r w:rsidRPr="00D403CB">
                        <w:rPr>
                          <w:rFonts w:ascii="Times New Roman" w:hAnsi="Times New Roman" w:eastAsia="Times New Roman" w:cs="Times New Roman"/>
                          <w:color w:val="000000"/>
                        </w:rPr>
                        <w:t>Impact on current students: There are not students currently enrolled in this major code, so no teach-out plan is needed.</w:t>
                      </w:r>
                    </w:p>
                    <w:p w:rsidRPr="00D403CB" w:rsidR="00E82DAA" w:rsidP="00E82DAA" w:rsidRDefault="00E82DAA" w14:paraId="02EB378F" w14:textId="77777777">
                      <w:pPr>
                        <w:rPr>
                          <w:rFonts w:ascii="Times New Roman" w:hAnsi="Times New Roman" w:eastAsia="Times New Roman" w:cs="Times New Roman"/>
                          <w:color w:val="000000"/>
                        </w:rPr>
                      </w:pPr>
                    </w:p>
                    <w:p w:rsidRPr="00D403CB" w:rsidR="00E82DAA" w:rsidP="00E82DAA" w:rsidRDefault="00E82DAA" w14:paraId="640C8082" w14:textId="77777777">
                      <w:pPr>
                        <w:rPr>
                          <w:rFonts w:ascii="Times New Roman" w:hAnsi="Times New Roman" w:eastAsia="Times New Roman" w:cs="Times New Roman"/>
                        </w:rPr>
                      </w:pPr>
                      <w:r w:rsidRPr="00D403CB">
                        <w:rPr>
                          <w:rFonts w:ascii="Times New Roman" w:hAnsi="Times New Roman" w:eastAsia="Times New Roman" w:cs="Times New Roman"/>
                          <w:color w:val="000000"/>
                        </w:rPr>
                        <w:t xml:space="preserve">Impact on current faculty: </w:t>
                      </w:r>
                      <w:r w:rsidRPr="00D403CB">
                        <w:rPr>
                          <w:rFonts w:ascii="Times New Roman" w:hAnsi="Times New Roman" w:eastAsia="Times New Roman" w:cs="Times New Roman"/>
                        </w:rPr>
                        <w:t xml:space="preserve">As there are no students enrolled in this program code, it has no impact on the current faculty. </w:t>
                      </w:r>
                    </w:p>
                    <w:p w:rsidRPr="00627418" w:rsidR="00751591" w:rsidP="00751591" w:rsidRDefault="00751591" w14:paraId="6A05A809" w14:textId="04ABE6EC">
                      <w:pPr>
                        <w:rPr>
                          <w:rFonts w:ascii="P22 Mackinac Pro Book" w:hAnsi="P22 Mackinac Pro Book"/>
                          <w:i/>
                          <w:iCs/>
                          <w:sz w:val="18"/>
                          <w:szCs w:val="18"/>
                        </w:rPr>
                      </w:pPr>
                    </w:p>
                  </w:txbxContent>
                </v:textbox>
              </v:shape>
            </w:pict>
          </mc:Fallback>
        </mc:AlternateContent>
      </w:r>
    </w:p>
    <w:sectPr w:rsidR="00834DDD" w:rsidRPr="00834DDD" w:rsidSect="008B28DE">
      <w:headerReference w:type="even" r:id="rId10"/>
      <w:headerReference w:type="default" r:id="rId11"/>
      <w:footerReference w:type="even" r:id="rId12"/>
      <w:footerReference w:type="default" r:id="rId13"/>
      <w:headerReference w:type="first" r:id="rId14"/>
      <w:footerReference w:type="first" r:id="rId15"/>
      <w:type w:val="continuous"/>
      <w:pgSz w:w="12240" w:h="15840"/>
      <w:pgMar w:top="619" w:right="1714" w:bottom="274" w:left="1008" w:header="288" w:footer="129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070BD" w14:textId="77777777" w:rsidR="007303E2" w:rsidRDefault="007303E2" w:rsidP="00816151">
      <w:r>
        <w:separator/>
      </w:r>
    </w:p>
  </w:endnote>
  <w:endnote w:type="continuationSeparator" w:id="0">
    <w:p w14:paraId="208ABC78" w14:textId="77777777" w:rsidR="007303E2" w:rsidRDefault="007303E2" w:rsidP="00816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22 Mackinac Pro Book">
    <w:altName w:val="Calibri"/>
    <w:panose1 w:val="020B0604020202020204"/>
    <w:charset w:val="4D"/>
    <w:family w:val="auto"/>
    <w:notTrueType/>
    <w:pitch w:val="variable"/>
    <w:sig w:usb0="800000AF" w:usb1="5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roxima Nova">
    <w:altName w:val="Tahoma"/>
    <w:panose1 w:val="020B0604020202020204"/>
    <w:charset w:val="00"/>
    <w:family w:val="auto"/>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37FC3" w14:textId="77777777" w:rsidR="000429A4" w:rsidRDefault="000429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D9D42" w14:textId="77777777" w:rsidR="00AB7ABA" w:rsidRPr="008B28DE" w:rsidRDefault="00AB7ABA" w:rsidP="00AB7ABA">
    <w:pPr>
      <w:rPr>
        <w:rFonts w:ascii="Proxima Nova" w:hAnsi="Proxima Nova"/>
        <w:b/>
        <w:color w:val="006749"/>
        <w:sz w:val="17"/>
      </w:rPr>
    </w:pPr>
  </w:p>
  <w:p w14:paraId="1DD6DB3C" w14:textId="77777777" w:rsidR="008B28DE" w:rsidRDefault="008B28DE">
    <w:pPr>
      <w:pStyle w:val="Footer"/>
    </w:pPr>
    <w:r>
      <w:rPr>
        <w:noProof/>
      </w:rPr>
      <mc:AlternateContent>
        <mc:Choice Requires="wps">
          <w:drawing>
            <wp:anchor distT="0" distB="0" distL="114300" distR="114300" simplePos="0" relativeHeight="251664384" behindDoc="0" locked="0" layoutInCell="1" allowOverlap="1" wp14:anchorId="2D8E13BB" wp14:editId="20249B17">
              <wp:simplePos x="0" y="0"/>
              <wp:positionH relativeFrom="column">
                <wp:posOffset>4401820</wp:posOffset>
              </wp:positionH>
              <wp:positionV relativeFrom="paragraph">
                <wp:posOffset>8890</wp:posOffset>
              </wp:positionV>
              <wp:extent cx="1320800" cy="66040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1320800" cy="660400"/>
                      </a:xfrm>
                      <a:prstGeom prst="rect">
                        <a:avLst/>
                      </a:prstGeom>
                      <a:solidFill>
                        <a:schemeClr val="lt1"/>
                      </a:solidFill>
                      <a:ln w="6350">
                        <a:noFill/>
                      </a:ln>
                    </wps:spPr>
                    <wps:txbx>
                      <w:txbxContent>
                        <w:p w14:paraId="0DF9F059" w14:textId="597D1C6B" w:rsidR="00834DDD" w:rsidRPr="00834DDD" w:rsidRDefault="00834DDD" w:rsidP="00834DDD">
                          <w:pPr>
                            <w:rPr>
                              <w:rFonts w:ascii="Proxima Nova" w:hAnsi="Proxima Nova"/>
                              <w:color w:val="006749"/>
                              <w:sz w:val="15"/>
                            </w:rPr>
                          </w:pPr>
                          <w:r w:rsidRPr="00834DDD">
                            <w:rPr>
                              <w:rFonts w:ascii="Proxima Nova" w:hAnsi="Proxima Nova"/>
                              <w:color w:val="006749"/>
                              <w:sz w:val="15"/>
                            </w:rPr>
                            <w:t xml:space="preserve">T: 740.593.9449 </w:t>
                          </w:r>
                        </w:p>
                        <w:p w14:paraId="48863A08" w14:textId="77777777" w:rsidR="00834DDD" w:rsidRPr="00834DDD" w:rsidRDefault="00834DDD" w:rsidP="00834DDD">
                          <w:pPr>
                            <w:rPr>
                              <w:rFonts w:ascii="Proxima Nova" w:hAnsi="Proxima Nova"/>
                              <w:color w:val="006749"/>
                              <w:sz w:val="15"/>
                            </w:rPr>
                          </w:pPr>
                          <w:r w:rsidRPr="00834DDD">
                            <w:rPr>
                              <w:rFonts w:ascii="Proxima Nova" w:hAnsi="Proxima Nova"/>
                              <w:color w:val="006749"/>
                              <w:sz w:val="15"/>
                            </w:rPr>
                            <w:t xml:space="preserve">F: 740.593.0569 </w:t>
                          </w:r>
                        </w:p>
                        <w:p w14:paraId="7BFE8CE9" w14:textId="606D2B7B" w:rsidR="006A54FC" w:rsidRPr="008B28DE" w:rsidRDefault="00834DDD" w:rsidP="00834DDD">
                          <w:pPr>
                            <w:rPr>
                              <w:rFonts w:ascii="Proxima Nova" w:hAnsi="Proxima Nova"/>
                              <w:color w:val="006749"/>
                              <w:sz w:val="15"/>
                            </w:rPr>
                          </w:pPr>
                          <w:r w:rsidRPr="00834DDD">
                            <w:rPr>
                              <w:rFonts w:ascii="Proxima Nova" w:hAnsi="Proxima Nova"/>
                              <w:color w:val="006749"/>
                              <w:sz w:val="15"/>
                            </w:rPr>
                            <w:t>www.ohio.edu/education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641B78C6">
            <v:shapetype id="_x0000_t202" coordsize="21600,21600" o:spt="202" path="m,l,21600r21600,l21600,xe" w14:anchorId="2D8E13BB">
              <v:stroke joinstyle="miter"/>
              <v:path gradientshapeok="t" o:connecttype="rect"/>
            </v:shapetype>
            <v:shape id="Text Box 23" style="position:absolute;margin-left:346.6pt;margin-top:.7pt;width:104pt;height:5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">
              <v:textbox>
                <w:txbxContent>
                  <w:p w:rsidRPr="00834DDD" w:rsidR="00834DDD" w:rsidP="00834DDD" w:rsidRDefault="00834DDD" w14:paraId="04E8FDD6" w14:textId="597D1C6B">
                    <w:pPr>
                      <w:rPr>
                        <w:rFonts w:ascii="Proxima Nova" w:hAnsi="Proxima Nova"/>
                        <w:color w:val="006749"/>
                        <w:sz w:val="15"/>
                      </w:rPr>
                    </w:pPr>
                    <w:r w:rsidRPr="00834DDD">
                      <w:rPr>
                        <w:rFonts w:ascii="Proxima Nova" w:hAnsi="Proxima Nova"/>
                        <w:color w:val="006749"/>
                        <w:sz w:val="15"/>
                      </w:rPr>
                      <w:t xml:space="preserve">T: 740.593.9449 </w:t>
                    </w:r>
                  </w:p>
                  <w:p w:rsidRPr="00834DDD" w:rsidR="00834DDD" w:rsidP="00834DDD" w:rsidRDefault="00834DDD" w14:paraId="71ACC189" w14:textId="77777777">
                    <w:pPr>
                      <w:rPr>
                        <w:rFonts w:ascii="Proxima Nova" w:hAnsi="Proxima Nova"/>
                        <w:color w:val="006749"/>
                        <w:sz w:val="15"/>
                      </w:rPr>
                    </w:pPr>
                    <w:r w:rsidRPr="00834DDD">
                      <w:rPr>
                        <w:rFonts w:ascii="Proxima Nova" w:hAnsi="Proxima Nova"/>
                        <w:color w:val="006749"/>
                        <w:sz w:val="15"/>
                      </w:rPr>
                      <w:t xml:space="preserve">F: 740.593.0569 </w:t>
                    </w:r>
                  </w:p>
                  <w:p w:rsidRPr="008B28DE" w:rsidR="006A54FC" w:rsidP="00834DDD" w:rsidRDefault="00834DDD" w14:paraId="6C7023CA" w14:textId="606D2B7B">
                    <w:pPr>
                      <w:rPr>
                        <w:rFonts w:ascii="Proxima Nova" w:hAnsi="Proxima Nova"/>
                        <w:color w:val="006749"/>
                        <w:sz w:val="15"/>
                      </w:rPr>
                    </w:pPr>
                    <w:r w:rsidRPr="00834DDD">
                      <w:rPr>
                        <w:rFonts w:ascii="Proxima Nova" w:hAnsi="Proxima Nova"/>
                        <w:color w:val="006749"/>
                        <w:sz w:val="15"/>
                      </w:rPr>
                      <w:t>www.ohio.edu/education</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5DA92302" wp14:editId="3CB0EE20">
              <wp:simplePos x="0" y="0"/>
              <wp:positionH relativeFrom="column">
                <wp:posOffset>2700020</wp:posOffset>
              </wp:positionH>
              <wp:positionV relativeFrom="paragraph">
                <wp:posOffset>8890</wp:posOffset>
              </wp:positionV>
              <wp:extent cx="1193800" cy="66040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1193800" cy="660400"/>
                      </a:xfrm>
                      <a:prstGeom prst="rect">
                        <a:avLst/>
                      </a:prstGeom>
                      <a:solidFill>
                        <a:schemeClr val="lt1"/>
                      </a:solidFill>
                      <a:ln w="6350">
                        <a:noFill/>
                      </a:ln>
                    </wps:spPr>
                    <wps:txbx>
                      <w:txbxContent>
                        <w:p w14:paraId="1DD076B6" w14:textId="3B95F874" w:rsidR="00492F3C" w:rsidRPr="00492F3C" w:rsidRDefault="00492F3C" w:rsidP="00492F3C">
                          <w:pPr>
                            <w:rPr>
                              <w:rFonts w:ascii="Proxima Nova" w:hAnsi="Proxima Nova"/>
                              <w:color w:val="006749"/>
                              <w:sz w:val="15"/>
                            </w:rPr>
                          </w:pPr>
                          <w:r w:rsidRPr="00492F3C">
                            <w:rPr>
                              <w:rFonts w:ascii="Proxima Nova" w:hAnsi="Proxima Nova"/>
                              <w:color w:val="006749"/>
                              <w:sz w:val="15"/>
                            </w:rPr>
                            <w:t xml:space="preserve">Patton Hall 102 </w:t>
                          </w:r>
                        </w:p>
                        <w:p w14:paraId="6166E53A" w14:textId="77777777" w:rsidR="00492F3C" w:rsidRPr="00492F3C" w:rsidRDefault="00492F3C" w:rsidP="00492F3C">
                          <w:pPr>
                            <w:rPr>
                              <w:rFonts w:ascii="Proxima Nova" w:hAnsi="Proxima Nova"/>
                              <w:color w:val="006749"/>
                              <w:sz w:val="15"/>
                            </w:rPr>
                          </w:pPr>
                          <w:r w:rsidRPr="00492F3C">
                            <w:rPr>
                              <w:rFonts w:ascii="Proxima Nova" w:hAnsi="Proxima Nova"/>
                              <w:color w:val="006749"/>
                              <w:sz w:val="15"/>
                            </w:rPr>
                            <w:t xml:space="preserve">1 Ohio University </w:t>
                          </w:r>
                        </w:p>
                        <w:p w14:paraId="4BDBAF0E" w14:textId="4374DC5A" w:rsidR="006A54FC" w:rsidRPr="008B28DE" w:rsidRDefault="00492F3C" w:rsidP="00492F3C">
                          <w:pPr>
                            <w:rPr>
                              <w:rFonts w:ascii="Proxima Nova" w:hAnsi="Proxima Nova"/>
                              <w:color w:val="006749"/>
                              <w:sz w:val="15"/>
                            </w:rPr>
                          </w:pPr>
                          <w:r w:rsidRPr="00492F3C">
                            <w:rPr>
                              <w:rFonts w:ascii="Proxima Nova" w:hAnsi="Proxima Nova"/>
                              <w:color w:val="006749"/>
                              <w:sz w:val="15"/>
                            </w:rPr>
                            <w:t>Athens, OH 45701-2979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12D02593">
            <v:shape id="Text Box 20" style="position:absolute;margin-left:212.6pt;margin-top:.7pt;width:94pt;height: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8"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" w14:anchorId="5DA92302">
              <v:textbox>
                <w:txbxContent>
                  <w:p w:rsidRPr="00492F3C" w:rsidR="00492F3C" w:rsidP="00492F3C" w:rsidRDefault="00492F3C" w14:paraId="4E9113E6" w14:textId="3B95F874">
                    <w:pPr>
                      <w:rPr>
                        <w:rFonts w:ascii="Proxima Nova" w:hAnsi="Proxima Nova"/>
                        <w:color w:val="006749"/>
                        <w:sz w:val="15"/>
                      </w:rPr>
                    </w:pPr>
                    <w:r w:rsidRPr="00492F3C">
                      <w:rPr>
                        <w:rFonts w:ascii="Proxima Nova" w:hAnsi="Proxima Nova"/>
                        <w:color w:val="006749"/>
                        <w:sz w:val="15"/>
                      </w:rPr>
                      <w:t xml:space="preserve">Patton Hall 102 </w:t>
                    </w:r>
                  </w:p>
                  <w:p w:rsidRPr="00492F3C" w:rsidR="00492F3C" w:rsidP="00492F3C" w:rsidRDefault="00492F3C" w14:paraId="5C98E490" w14:textId="77777777">
                    <w:pPr>
                      <w:rPr>
                        <w:rFonts w:ascii="Proxima Nova" w:hAnsi="Proxima Nova"/>
                        <w:color w:val="006749"/>
                        <w:sz w:val="15"/>
                      </w:rPr>
                    </w:pPr>
                    <w:r w:rsidRPr="00492F3C">
                      <w:rPr>
                        <w:rFonts w:ascii="Proxima Nova" w:hAnsi="Proxima Nova"/>
                        <w:color w:val="006749"/>
                        <w:sz w:val="15"/>
                      </w:rPr>
                      <w:t xml:space="preserve">1 Ohio University </w:t>
                    </w:r>
                  </w:p>
                  <w:p w:rsidRPr="008B28DE" w:rsidR="006A54FC" w:rsidP="00492F3C" w:rsidRDefault="00492F3C" w14:paraId="3D681A5D" w14:textId="4374DC5A">
                    <w:pPr>
                      <w:rPr>
                        <w:rFonts w:ascii="Proxima Nova" w:hAnsi="Proxima Nova"/>
                        <w:color w:val="006749"/>
                        <w:sz w:val="15"/>
                      </w:rPr>
                    </w:pPr>
                    <w:r w:rsidRPr="00492F3C">
                      <w:rPr>
                        <w:rFonts w:ascii="Proxima Nova" w:hAnsi="Proxima Nova"/>
                        <w:color w:val="006749"/>
                        <w:sz w:val="15"/>
                      </w:rPr>
                      <w:t>Athens, OH 45701-2979</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6AAC18C4" wp14:editId="673EFA8E">
              <wp:simplePos x="0" y="0"/>
              <wp:positionH relativeFrom="column">
                <wp:posOffset>795020</wp:posOffset>
              </wp:positionH>
              <wp:positionV relativeFrom="paragraph">
                <wp:posOffset>8890</wp:posOffset>
              </wp:positionV>
              <wp:extent cx="1447800" cy="66040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1447800" cy="660400"/>
                      </a:xfrm>
                      <a:prstGeom prst="rect">
                        <a:avLst/>
                      </a:prstGeom>
                      <a:solidFill>
                        <a:schemeClr val="lt1"/>
                      </a:solidFill>
                      <a:ln w="6350">
                        <a:noFill/>
                      </a:ln>
                    </wps:spPr>
                    <wps:txbx>
                      <w:txbxContent>
                        <w:p w14:paraId="78846367" w14:textId="1779E680" w:rsidR="00AB7ABA" w:rsidRPr="009F0733" w:rsidRDefault="00492F3C">
                          <w:pPr>
                            <w:rPr>
                              <w:rFonts w:ascii="Proxima Nova" w:hAnsi="Proxima Nova"/>
                              <w:b/>
                              <w:color w:val="006043"/>
                              <w:sz w:val="17"/>
                            </w:rPr>
                          </w:pPr>
                          <w:r>
                            <w:rPr>
                              <w:rFonts w:ascii="Proxima Nova" w:hAnsi="Proxima Nova"/>
                              <w:b/>
                              <w:color w:val="006043"/>
                              <w:sz w:val="17"/>
                            </w:rPr>
                            <w:t>Office of the Dean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w:pict w14:anchorId="0C3CD770">
            <v:shape id="Text Box 19" style="position:absolute;margin-left:62.6pt;margin-top:.7pt;width:114pt;height:5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9"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" w14:anchorId="6AAC18C4">
              <v:textbox>
                <w:txbxContent>
                  <w:p w:rsidRPr="009F0733" w:rsidR="00AB7ABA" w:rsidRDefault="00492F3C" w14:paraId="434F11B4" w14:textId="1779E680">
                    <w:pPr>
                      <w:rPr>
                        <w:rFonts w:ascii="Proxima Nova" w:hAnsi="Proxima Nova"/>
                        <w:b/>
                        <w:color w:val="006043"/>
                        <w:sz w:val="17"/>
                      </w:rPr>
                    </w:pPr>
                    <w:r>
                      <w:rPr>
                        <w:rFonts w:ascii="Proxima Nova" w:hAnsi="Proxima Nova"/>
                        <w:b/>
                        <w:color w:val="006043"/>
                        <w:sz w:val="17"/>
                      </w:rPr>
                      <w:t>Office of the Dean</w:t>
                    </w:r>
                  </w:p>
                </w:txbxContent>
              </v:textbox>
            </v:shape>
          </w:pict>
        </mc:Fallback>
      </mc:AlternateContent>
    </w:r>
    <w:r w:rsidR="00647627">
      <w:tab/>
    </w:r>
    <w:r w:rsidR="00647627">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5661F" w14:textId="77777777" w:rsidR="000429A4" w:rsidRDefault="000429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38FC6" w14:textId="77777777" w:rsidR="007303E2" w:rsidRDefault="007303E2" w:rsidP="00816151">
      <w:r>
        <w:separator/>
      </w:r>
    </w:p>
  </w:footnote>
  <w:footnote w:type="continuationSeparator" w:id="0">
    <w:p w14:paraId="4FD775D9" w14:textId="77777777" w:rsidR="007303E2" w:rsidRDefault="007303E2" w:rsidP="008161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7C5AC" w14:textId="77777777" w:rsidR="000429A4" w:rsidRDefault="000429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F50D1" w14:textId="450D8737" w:rsidR="00B24B2B" w:rsidRDefault="00492F3C">
    <w:r>
      <w:rPr>
        <w:noProof/>
      </w:rPr>
      <w:drawing>
        <wp:anchor distT="0" distB="0" distL="114300" distR="114300" simplePos="0" relativeHeight="251665408" behindDoc="0" locked="0" layoutInCell="1" allowOverlap="1" wp14:anchorId="52C8BE7F" wp14:editId="7B1650AE">
          <wp:simplePos x="0" y="0"/>
          <wp:positionH relativeFrom="column">
            <wp:posOffset>755015</wp:posOffset>
          </wp:positionH>
          <wp:positionV relativeFrom="paragraph">
            <wp:posOffset>261257</wp:posOffset>
          </wp:positionV>
          <wp:extent cx="1857121" cy="401101"/>
          <wp:effectExtent l="0" t="0" r="0" b="5715"/>
          <wp:wrapNone/>
          <wp:docPr id="4" name="Picture 4"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sign&#10;&#10;Description automatically generated"/>
                  <pic:cNvPicPr/>
                </pic:nvPicPr>
                <pic:blipFill rotWithShape="1">
                  <a:blip r:embed="rId1">
                    <a:extLst>
                      <a:ext uri="{28A0092B-C50C-407E-A947-70E740481C1C}">
                        <a14:useLocalDpi xmlns:a14="http://schemas.microsoft.com/office/drawing/2010/main" val="0"/>
                      </a:ext>
                    </a:extLst>
                  </a:blip>
                  <a:srcRect l="-1612"/>
                  <a:stretch/>
                </pic:blipFill>
                <pic:spPr bwMode="auto">
                  <a:xfrm>
                    <a:off x="0" y="0"/>
                    <a:ext cx="1858292" cy="40135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16151">
      <w:rPr>
        <w:noProof/>
      </w:rPr>
      <w:drawing>
        <wp:inline distT="0" distB="0" distL="0" distR="0" wp14:anchorId="5880452A" wp14:editId="33091555">
          <wp:extent cx="755033" cy="913765"/>
          <wp:effectExtent l="0" t="0" r="0" b="635"/>
          <wp:docPr id="17" name="Picture 1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Logo, company name&#10;&#10;Description automatically generated"/>
                  <pic:cNvPicPr/>
                </pic:nvPicPr>
                <pic:blipFill rotWithShape="1">
                  <a:blip r:embed="rId2">
                    <a:extLst>
                      <a:ext uri="{28A0092B-C50C-407E-A947-70E740481C1C}">
                        <a14:useLocalDpi xmlns:a14="http://schemas.microsoft.com/office/drawing/2010/main" val="0"/>
                      </a:ext>
                    </a:extLst>
                  </a:blip>
                  <a:srcRect l="7572" r="72897"/>
                  <a:stretch/>
                </pic:blipFill>
                <pic:spPr bwMode="auto">
                  <a:xfrm>
                    <a:off x="0" y="0"/>
                    <a:ext cx="755558" cy="914400"/>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8DF87" w14:textId="77777777" w:rsidR="000429A4" w:rsidRDefault="000429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01A9D"/>
    <w:multiLevelType w:val="hybridMultilevel"/>
    <w:tmpl w:val="00446A36"/>
    <w:lvl w:ilvl="0" w:tplc="1E502DA8">
      <w:numFmt w:val="bullet"/>
      <w:lvlText w:val="•"/>
      <w:lvlJc w:val="left"/>
      <w:pPr>
        <w:ind w:left="720" w:hanging="360"/>
      </w:pPr>
      <w:rPr>
        <w:rFonts w:ascii="P22 Mackinac Pro Book" w:eastAsia="Cambria" w:hAnsi="P22 Mackinac Pro Book" w:cs="P22 Mackinac Pro Boo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BF38AF"/>
    <w:multiLevelType w:val="hybridMultilevel"/>
    <w:tmpl w:val="B3D2F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B45EA3"/>
    <w:multiLevelType w:val="hybridMultilevel"/>
    <w:tmpl w:val="C46E6A40"/>
    <w:lvl w:ilvl="0" w:tplc="1E502DA8">
      <w:numFmt w:val="bullet"/>
      <w:lvlText w:val="•"/>
      <w:lvlJc w:val="left"/>
      <w:pPr>
        <w:ind w:left="720" w:hanging="360"/>
      </w:pPr>
      <w:rPr>
        <w:rFonts w:ascii="P22 Mackinac Pro Book" w:eastAsia="Cambria" w:hAnsi="P22 Mackinac Pro Book" w:cs="P22 Mackinac Pro Boo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40601568">
    <w:abstractNumId w:val="1"/>
  </w:num>
  <w:num w:numId="2" w16cid:durableId="265121996">
    <w:abstractNumId w:val="0"/>
  </w:num>
  <w:num w:numId="3" w16cid:durableId="4591536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isplayBackgroundShape/>
  <w:hideSpellingErrors/>
  <w:hideGrammaticalError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F3C"/>
    <w:rsid w:val="00001B56"/>
    <w:rsid w:val="000429A4"/>
    <w:rsid w:val="00182F26"/>
    <w:rsid w:val="00232FE0"/>
    <w:rsid w:val="002C404C"/>
    <w:rsid w:val="003432C2"/>
    <w:rsid w:val="00381A3E"/>
    <w:rsid w:val="00386C43"/>
    <w:rsid w:val="00476F73"/>
    <w:rsid w:val="00492F3C"/>
    <w:rsid w:val="0052441B"/>
    <w:rsid w:val="00583415"/>
    <w:rsid w:val="005854EB"/>
    <w:rsid w:val="00627418"/>
    <w:rsid w:val="00647627"/>
    <w:rsid w:val="006A54FC"/>
    <w:rsid w:val="007303E2"/>
    <w:rsid w:val="00751336"/>
    <w:rsid w:val="00751591"/>
    <w:rsid w:val="007F5407"/>
    <w:rsid w:val="0081547F"/>
    <w:rsid w:val="00816151"/>
    <w:rsid w:val="00833695"/>
    <w:rsid w:val="00834DDD"/>
    <w:rsid w:val="008B28DE"/>
    <w:rsid w:val="009F0733"/>
    <w:rsid w:val="00AB7ABA"/>
    <w:rsid w:val="00B22560"/>
    <w:rsid w:val="00B24B2B"/>
    <w:rsid w:val="00BA2F61"/>
    <w:rsid w:val="00C637DF"/>
    <w:rsid w:val="00D13161"/>
    <w:rsid w:val="00D459EE"/>
    <w:rsid w:val="00D641BF"/>
    <w:rsid w:val="00E51F6E"/>
    <w:rsid w:val="00E82DAA"/>
    <w:rsid w:val="00E940E4"/>
    <w:rsid w:val="00FF0883"/>
    <w:rsid w:val="00FF21E9"/>
    <w:rsid w:val="0DF50D0F"/>
    <w:rsid w:val="14372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FC32DF"/>
  <w15:docId w15:val="{267374E2-67C4-0F45-9F87-C89AC5C19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1591"/>
    <w:rPr>
      <w:rFonts w:ascii="Cambria" w:eastAsia="Cambria" w:hAnsi="Cambria" w:cs="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7"/>
      <w:szCs w:val="17"/>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16151"/>
    <w:pPr>
      <w:tabs>
        <w:tab w:val="center" w:pos="4680"/>
        <w:tab w:val="right" w:pos="9360"/>
      </w:tabs>
    </w:pPr>
  </w:style>
  <w:style w:type="character" w:customStyle="1" w:styleId="HeaderChar">
    <w:name w:val="Header Char"/>
    <w:basedOn w:val="DefaultParagraphFont"/>
    <w:link w:val="Header"/>
    <w:uiPriority w:val="99"/>
    <w:rsid w:val="00816151"/>
    <w:rPr>
      <w:rFonts w:ascii="Cambria" w:eastAsia="Cambria" w:hAnsi="Cambria" w:cs="Cambria"/>
    </w:rPr>
  </w:style>
  <w:style w:type="paragraph" w:styleId="Footer">
    <w:name w:val="footer"/>
    <w:basedOn w:val="Normal"/>
    <w:link w:val="FooterChar"/>
    <w:uiPriority w:val="99"/>
    <w:unhideWhenUsed/>
    <w:rsid w:val="00816151"/>
    <w:pPr>
      <w:tabs>
        <w:tab w:val="center" w:pos="4680"/>
        <w:tab w:val="right" w:pos="9360"/>
      </w:tabs>
    </w:pPr>
  </w:style>
  <w:style w:type="character" w:customStyle="1" w:styleId="FooterChar">
    <w:name w:val="Footer Char"/>
    <w:basedOn w:val="DefaultParagraphFont"/>
    <w:link w:val="Footer"/>
    <w:uiPriority w:val="99"/>
    <w:rsid w:val="00816151"/>
    <w:rPr>
      <w:rFonts w:ascii="Cambria" w:eastAsia="Cambria" w:hAnsi="Cambria" w:cs="Cambria"/>
    </w:rPr>
  </w:style>
  <w:style w:type="paragraph" w:customStyle="1" w:styleId="Default">
    <w:name w:val="Default"/>
    <w:rsid w:val="00647627"/>
    <w:pPr>
      <w:widowControl/>
      <w:adjustRightInd w:val="0"/>
    </w:pPr>
    <w:rPr>
      <w:rFonts w:ascii="P22 Mackinac Pro Book" w:hAnsi="P22 Mackinac Pro Book" w:cs="P22 Mackinac Pro Book"/>
      <w:color w:val="000000"/>
      <w:sz w:val="24"/>
      <w:szCs w:val="24"/>
    </w:rPr>
  </w:style>
  <w:style w:type="paragraph" w:customStyle="1" w:styleId="Pa0">
    <w:name w:val="Pa0"/>
    <w:basedOn w:val="Default"/>
    <w:next w:val="Default"/>
    <w:uiPriority w:val="99"/>
    <w:rsid w:val="00647627"/>
    <w:pPr>
      <w:spacing w:line="241" w:lineRule="atLeast"/>
    </w:pPr>
    <w:rPr>
      <w:rFonts w:cstheme="minorBidi"/>
      <w:color w:val="auto"/>
    </w:rPr>
  </w:style>
  <w:style w:type="character" w:customStyle="1" w:styleId="A2">
    <w:name w:val="A2"/>
    <w:uiPriority w:val="99"/>
    <w:rsid w:val="00647627"/>
    <w:rPr>
      <w:rFonts w:cs="P22 Mackinac Pro Book"/>
      <w:color w:val="57585A"/>
      <w:sz w:val="18"/>
      <w:szCs w:val="18"/>
    </w:rPr>
  </w:style>
  <w:style w:type="character" w:styleId="Hyperlink">
    <w:name w:val="Hyperlink"/>
    <w:basedOn w:val="DefaultParagraphFont"/>
    <w:uiPriority w:val="99"/>
    <w:unhideWhenUsed/>
    <w:rsid w:val="006A54FC"/>
    <w:rPr>
      <w:color w:val="0000FF" w:themeColor="hyperlink"/>
      <w:u w:val="single"/>
    </w:rPr>
  </w:style>
  <w:style w:type="character" w:styleId="UnresolvedMention">
    <w:name w:val="Unresolved Mention"/>
    <w:basedOn w:val="DefaultParagraphFont"/>
    <w:uiPriority w:val="99"/>
    <w:semiHidden/>
    <w:unhideWhenUsed/>
    <w:rsid w:val="006A54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812718">
      <w:bodyDiv w:val="1"/>
      <w:marLeft w:val="0"/>
      <w:marRight w:val="0"/>
      <w:marTop w:val="0"/>
      <w:marBottom w:val="0"/>
      <w:divBdr>
        <w:top w:val="none" w:sz="0" w:space="0" w:color="auto"/>
        <w:left w:val="none" w:sz="0" w:space="0" w:color="auto"/>
        <w:bottom w:val="none" w:sz="0" w:space="0" w:color="auto"/>
        <w:right w:val="none" w:sz="0" w:space="0" w:color="auto"/>
      </w:divBdr>
    </w:div>
    <w:div w:id="17734729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noFill/>
        </a:ln>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A711FE368FC754D9E556685EE92DAE0" ma:contentTypeVersion="11" ma:contentTypeDescription="Create a new document." ma:contentTypeScope="" ma:versionID="f66ec6c58832640b2af19ed228d7c3c7">
  <xsd:schema xmlns:xsd="http://www.w3.org/2001/XMLSchema" xmlns:xs="http://www.w3.org/2001/XMLSchema" xmlns:p="http://schemas.microsoft.com/office/2006/metadata/properties" xmlns:ns2="9c791fc3-2bf3-43e5-a03f-ac336f469641" targetNamespace="http://schemas.microsoft.com/office/2006/metadata/properties" ma:root="true" ma:fieldsID="941bf0d36ea56e462df8e826dfeb9811" ns2:_="">
    <xsd:import namespace="9c791fc3-2bf3-43e5-a03f-ac336f46964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791fc3-2bf3-43e5-a03f-ac336f4696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54B14D-C4E1-4570-B9D3-F1E4C3DD2C71}">
  <ds:schemaRefs>
    <ds:schemaRef ds:uri="http://schemas.microsoft.com/sharepoint/v3/contenttype/forms"/>
  </ds:schemaRefs>
</ds:datastoreItem>
</file>

<file path=customXml/itemProps2.xml><?xml version="1.0" encoding="utf-8"?>
<ds:datastoreItem xmlns:ds="http://schemas.openxmlformats.org/officeDocument/2006/customXml" ds:itemID="{D3028745-0D03-487B-87EC-002BE7FFF36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E87B397-32D4-4483-9340-EBA7E129E0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791fc3-2bf3-43e5-a03f-ac336f4696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Words>
  <Characters>212</Characters>
  <Application>Microsoft Office Word</Application>
  <DocSecurity>4</DocSecurity>
  <Lines>1</Lines>
  <Paragraphs>1</Paragraphs>
  <ScaleCrop>false</ScaleCrop>
  <Manager/>
  <Company/>
  <LinksUpToDate>false</LinksUpToDate>
  <CharactersWithSpaces>248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Brock, Angela</cp:lastModifiedBy>
  <cp:revision>2</cp:revision>
  <dcterms:created xsi:type="dcterms:W3CDTF">2022-11-21T15:27:00Z</dcterms:created>
  <dcterms:modified xsi:type="dcterms:W3CDTF">2022-11-21T15:27:00Z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2021-07-29T10:00:00Z</vt:filetime>
  </property>
  <property fmtid="{D5CDD505-2E9C-101B-9397-08002B2CF9AE}" pid="3" name="Creator">
    <vt:lpwstr>Adobe InDesign 16.3 (Macintosh)</vt:lpwstr>
  </property>
  <property fmtid="{D5CDD505-2E9C-101B-9397-08002B2CF9AE}" pid="4" name="LastSaved">
    <vt:filetime>2021-07-29T10:00:00Z</vt:filetime>
  </property>
  <property fmtid="{D5CDD505-2E9C-101B-9397-08002B2CF9AE}" pid="5" name="ContentTypeId">
    <vt:lpwstr>0x010100AA711FE368FC754D9E556685EE92DAE0</vt:lpwstr>
  </property>
</Properties>
</file>