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0C30C" w14:textId="535D683E" w:rsidR="00DA3FF7" w:rsidRPr="00353181" w:rsidRDefault="00995CDE" w:rsidP="00353181">
      <w:pPr>
        <w:jc w:val="center"/>
        <w:rPr>
          <w:b/>
          <w:bCs/>
        </w:rPr>
      </w:pPr>
      <w:r w:rsidRPr="00353181">
        <w:rPr>
          <w:b/>
          <w:bCs/>
        </w:rPr>
        <w:t>Ohio University Faculty Senate</w:t>
      </w:r>
    </w:p>
    <w:p w14:paraId="05F0A935" w14:textId="2E089582" w:rsidR="00995CDE" w:rsidRPr="00353181" w:rsidRDefault="00995CDE" w:rsidP="00353181">
      <w:pPr>
        <w:jc w:val="center"/>
        <w:rPr>
          <w:b/>
          <w:bCs/>
        </w:rPr>
      </w:pPr>
      <w:r w:rsidRPr="1120978A">
        <w:rPr>
          <w:b/>
          <w:bCs/>
        </w:rPr>
        <w:t xml:space="preserve">Meeting Agenda: </w:t>
      </w:r>
      <w:r w:rsidR="00353181" w:rsidRPr="1120978A">
        <w:rPr>
          <w:b/>
          <w:bCs/>
        </w:rPr>
        <w:t xml:space="preserve">Monday, </w:t>
      </w:r>
      <w:r w:rsidR="6BE76BD6" w:rsidRPr="1120978A">
        <w:rPr>
          <w:b/>
          <w:bCs/>
        </w:rPr>
        <w:t>February 7</w:t>
      </w:r>
      <w:r w:rsidR="00353181" w:rsidRPr="1120978A">
        <w:rPr>
          <w:b/>
          <w:bCs/>
        </w:rPr>
        <w:t>, 202</w:t>
      </w:r>
      <w:r w:rsidR="0E769502" w:rsidRPr="1120978A">
        <w:rPr>
          <w:b/>
          <w:bCs/>
        </w:rPr>
        <w:t>2</w:t>
      </w:r>
    </w:p>
    <w:p w14:paraId="2E5936CA" w14:textId="0E87A11A" w:rsidR="00353181" w:rsidRPr="00353181" w:rsidRDefault="00353181" w:rsidP="00353181">
      <w:pPr>
        <w:jc w:val="center"/>
        <w:rPr>
          <w:b/>
          <w:bCs/>
        </w:rPr>
      </w:pPr>
      <w:r w:rsidRPr="00353181">
        <w:rPr>
          <w:b/>
          <w:bCs/>
        </w:rPr>
        <w:t>Irvine 194 and Via Teams</w:t>
      </w:r>
    </w:p>
    <w:p w14:paraId="043C1F84" w14:textId="4308851E" w:rsidR="00353181" w:rsidRDefault="00353181" w:rsidP="00353181">
      <w:pPr>
        <w:jc w:val="center"/>
      </w:pPr>
      <w:r w:rsidRPr="00353181">
        <w:rPr>
          <w:b/>
          <w:bCs/>
        </w:rPr>
        <w:t>7:00 p.m. to 9:00 p.m.</w:t>
      </w:r>
    </w:p>
    <w:p w14:paraId="38E796EE" w14:textId="0174FE3F" w:rsidR="00353181" w:rsidRDefault="00353181" w:rsidP="00AB103F"/>
    <w:p w14:paraId="420288B6" w14:textId="76439165" w:rsidR="00353181" w:rsidRDefault="00353181" w:rsidP="00353181">
      <w:pPr>
        <w:jc w:val="center"/>
      </w:pPr>
    </w:p>
    <w:p w14:paraId="192DC362" w14:textId="2396500D" w:rsidR="00353181" w:rsidRDefault="00353181" w:rsidP="00353181">
      <w:r>
        <w:t>I</w:t>
      </w:r>
      <w:r>
        <w:tab/>
        <w:t xml:space="preserve">Invited Speakers: President Hugh Sherman and EVPP Elizabeth </w:t>
      </w:r>
      <w:proofErr w:type="spellStart"/>
      <w:r>
        <w:t>Sayrs</w:t>
      </w:r>
      <w:proofErr w:type="spellEnd"/>
    </w:p>
    <w:p w14:paraId="5889BA3E" w14:textId="36BACD37" w:rsidR="00353181" w:rsidRDefault="00353181" w:rsidP="00353181"/>
    <w:p w14:paraId="375F9803" w14:textId="08173AD3" w:rsidR="00353181" w:rsidRDefault="00353181" w:rsidP="00353181">
      <w:r>
        <w:t>II</w:t>
      </w:r>
      <w:r>
        <w:tab/>
        <w:t>Roll Call and Approval of the Minutes (</w:t>
      </w:r>
      <w:r w:rsidR="783C9FC3">
        <w:t xml:space="preserve">December </w:t>
      </w:r>
      <w:r>
        <w:t>1</w:t>
      </w:r>
      <w:r w:rsidR="74310DCD">
        <w:t>3</w:t>
      </w:r>
      <w:r>
        <w:t>, 2021)</w:t>
      </w:r>
    </w:p>
    <w:p w14:paraId="42E0EBE2" w14:textId="49C60508" w:rsidR="00353181" w:rsidRDefault="00353181" w:rsidP="00353181"/>
    <w:p w14:paraId="4CBBEC22" w14:textId="41495BB8" w:rsidR="00353181" w:rsidRDefault="00353181" w:rsidP="00353181">
      <w:r>
        <w:t>III</w:t>
      </w:r>
      <w:r>
        <w:tab/>
      </w:r>
      <w:r w:rsidR="0008315D">
        <w:t>Chair’s Report – Robin Muhammad</w:t>
      </w:r>
    </w:p>
    <w:p w14:paraId="36507A8F" w14:textId="42292CB0" w:rsidR="0008315D" w:rsidRDefault="0008315D" w:rsidP="0008315D">
      <w:pPr>
        <w:pStyle w:val="ListParagraph"/>
        <w:numPr>
          <w:ilvl w:val="0"/>
          <w:numId w:val="1"/>
        </w:numPr>
      </w:pPr>
      <w:r>
        <w:t>Updates and Announcements</w:t>
      </w:r>
    </w:p>
    <w:p w14:paraId="699619AD" w14:textId="2978F9CE" w:rsidR="70CCE568" w:rsidRDefault="70CCE568" w:rsidP="1120978A">
      <w:pPr>
        <w:pStyle w:val="ListParagraph"/>
        <w:numPr>
          <w:ilvl w:val="0"/>
          <w:numId w:val="1"/>
        </w:numPr>
      </w:pPr>
      <w:r>
        <w:t>Election Preparation Update</w:t>
      </w:r>
    </w:p>
    <w:p w14:paraId="40A42525" w14:textId="68FFA475" w:rsidR="0008315D" w:rsidRDefault="0008315D" w:rsidP="0008315D">
      <w:pPr>
        <w:pStyle w:val="ListParagraph"/>
        <w:numPr>
          <w:ilvl w:val="0"/>
          <w:numId w:val="1"/>
        </w:numPr>
      </w:pPr>
      <w:r>
        <w:t xml:space="preserve">Upcoming Senate Meeting: </w:t>
      </w:r>
      <w:r w:rsidR="549EE2E2">
        <w:t xml:space="preserve">March </w:t>
      </w:r>
      <w:r w:rsidR="003C19A3">
        <w:t>1</w:t>
      </w:r>
      <w:r w:rsidR="003C19A3" w:rsidRPr="005F4838">
        <w:t>4</w:t>
      </w:r>
      <w:r>
        <w:t>, 2022</w:t>
      </w:r>
    </w:p>
    <w:p w14:paraId="14D92AAD" w14:textId="27627C38" w:rsidR="00080E49" w:rsidRDefault="00080E49" w:rsidP="1120978A"/>
    <w:p w14:paraId="3CC4378F" w14:textId="4DBFAF1F" w:rsidR="00080E49" w:rsidRDefault="0853FAAD" w:rsidP="0008315D">
      <w:r>
        <w:t>I</w:t>
      </w:r>
      <w:r w:rsidR="00080E49">
        <w:t>V</w:t>
      </w:r>
      <w:r w:rsidR="00080E49">
        <w:tab/>
        <w:t>Professional Relations Committee – Char Miller</w:t>
      </w:r>
    </w:p>
    <w:p w14:paraId="3E4BC779" w14:textId="6AEFDB6A" w:rsidR="0082422F" w:rsidRDefault="0082422F" w:rsidP="0082422F"/>
    <w:p w14:paraId="3EE65BE2" w14:textId="7B3821DE" w:rsidR="0082422F" w:rsidRDefault="0082422F" w:rsidP="0082422F">
      <w:pPr>
        <w:pStyle w:val="ListParagraph"/>
        <w:numPr>
          <w:ilvl w:val="0"/>
          <w:numId w:val="4"/>
        </w:numPr>
      </w:pPr>
      <w:r>
        <w:t xml:space="preserve">Resolution to Clarify University Faculty Fellowship Leaves (FFL) – </w:t>
      </w:r>
      <w:r w:rsidR="306079D1">
        <w:t xml:space="preserve">Second </w:t>
      </w:r>
      <w:r>
        <w:t>Reading</w:t>
      </w:r>
    </w:p>
    <w:p w14:paraId="00AF7AAE" w14:textId="47F6BD81" w:rsidR="0082422F" w:rsidRDefault="0082422F" w:rsidP="0082422F">
      <w:pPr>
        <w:pStyle w:val="ListParagraph"/>
        <w:numPr>
          <w:ilvl w:val="0"/>
          <w:numId w:val="4"/>
        </w:numPr>
      </w:pPr>
      <w:r>
        <w:t xml:space="preserve">Sense-of-the-Senate Resolution on Instructional Faculty Contracts – </w:t>
      </w:r>
      <w:r w:rsidR="33303248">
        <w:t xml:space="preserve">Second </w:t>
      </w:r>
      <w:r>
        <w:t>Reading</w:t>
      </w:r>
    </w:p>
    <w:p w14:paraId="5FD0E6B0" w14:textId="034F1C01" w:rsidR="00180D6A" w:rsidRPr="00180D6A" w:rsidRDefault="00180D6A" w:rsidP="00180D6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80D6A">
        <w:rPr>
          <w:rFonts w:ascii="Calibri" w:eastAsia="Times New Roman" w:hAnsi="Calibri" w:cs="Calibri"/>
          <w:color w:val="000000"/>
        </w:rPr>
        <w:t>Resolution to Remove Early Retirement Policy Language</w:t>
      </w:r>
    </w:p>
    <w:p w14:paraId="2FC94EE2" w14:textId="7A719394" w:rsidR="0082422F" w:rsidRDefault="0082422F" w:rsidP="0082422F"/>
    <w:p w14:paraId="72378CF3" w14:textId="0C5070E6" w:rsidR="0082422F" w:rsidRDefault="0082422F" w:rsidP="0082422F">
      <w:r>
        <w:t>V</w:t>
      </w:r>
      <w:r>
        <w:tab/>
        <w:t xml:space="preserve">Finance and Facilities Committee – Doug </w:t>
      </w:r>
      <w:proofErr w:type="spellStart"/>
      <w:r>
        <w:t>Clowe</w:t>
      </w:r>
      <w:proofErr w:type="spellEnd"/>
    </w:p>
    <w:p w14:paraId="57D9487F" w14:textId="45BF09FA" w:rsidR="0082422F" w:rsidRDefault="0082422F" w:rsidP="0082422F"/>
    <w:p w14:paraId="4CEE8D7E" w14:textId="311D22C2" w:rsidR="0082422F" w:rsidRDefault="0082422F" w:rsidP="0082422F">
      <w:r>
        <w:t>VI</w:t>
      </w:r>
      <w:r>
        <w:tab/>
        <w:t>Promotion and Tenure Committee – Jackie Wolf</w:t>
      </w:r>
    </w:p>
    <w:p w14:paraId="45CB3515" w14:textId="77777777" w:rsidR="003320C0" w:rsidRDefault="003320C0" w:rsidP="0082422F"/>
    <w:p w14:paraId="760DB7AA" w14:textId="1473EE60" w:rsidR="003320C0" w:rsidRDefault="003320C0" w:rsidP="003320C0">
      <w:pPr>
        <w:pStyle w:val="ListParagraph"/>
        <w:numPr>
          <w:ilvl w:val="0"/>
          <w:numId w:val="6"/>
        </w:numPr>
      </w:pPr>
      <w:r>
        <w:t>Resolution to Clarify Department and School Expectations for Qualifications for Promotion and Tenure Under One OHIO – First Reading</w:t>
      </w:r>
    </w:p>
    <w:p w14:paraId="494CA09D" w14:textId="00D3FED3" w:rsidR="003320C0" w:rsidRDefault="003320C0" w:rsidP="003320C0">
      <w:pPr>
        <w:pStyle w:val="ListParagraph"/>
        <w:numPr>
          <w:ilvl w:val="0"/>
          <w:numId w:val="6"/>
        </w:numPr>
      </w:pPr>
      <w:r>
        <w:t>Resolution to Clarify the Meaning of Inadequate Consideration</w:t>
      </w:r>
      <w:r w:rsidR="00256396">
        <w:t xml:space="preserve"> – First Reading</w:t>
      </w:r>
    </w:p>
    <w:p w14:paraId="3818C648" w14:textId="34F693F7" w:rsidR="003C19A3" w:rsidRDefault="00256396" w:rsidP="0082422F">
      <w:pPr>
        <w:pStyle w:val="ListParagraph"/>
        <w:numPr>
          <w:ilvl w:val="0"/>
          <w:numId w:val="6"/>
        </w:numPr>
      </w:pPr>
      <w:r>
        <w:t>Resolution to Clarify the Composition of Department and School Promotion and Tenure Committees Under One OHIO</w:t>
      </w:r>
      <w:r w:rsidR="000A6B1F">
        <w:t xml:space="preserve"> – First Reading</w:t>
      </w:r>
    </w:p>
    <w:p w14:paraId="1C8725D1" w14:textId="5DEB7121" w:rsidR="0082422F" w:rsidRDefault="003C19A3" w:rsidP="0082422F">
      <w:r>
        <w:tab/>
      </w:r>
    </w:p>
    <w:p w14:paraId="4B33B45B" w14:textId="3BFFAA5E" w:rsidR="0082422F" w:rsidRDefault="00386292" w:rsidP="0082422F">
      <w:r>
        <w:t>VII</w:t>
      </w:r>
      <w:r w:rsidR="0082422F">
        <w:tab/>
        <w:t xml:space="preserve">Educational Policy and Student Affairs Committee – </w:t>
      </w:r>
      <w:r w:rsidR="4775E1A2">
        <w:t>Jennie Klein</w:t>
      </w:r>
    </w:p>
    <w:p w14:paraId="5A37A4A6" w14:textId="23B45F9B" w:rsidR="00256396" w:rsidRDefault="00256396" w:rsidP="0082422F"/>
    <w:p w14:paraId="07135A05" w14:textId="4424AE44" w:rsidR="00256396" w:rsidRDefault="00256396" w:rsidP="00256396">
      <w:pPr>
        <w:pStyle w:val="ListParagraph"/>
        <w:numPr>
          <w:ilvl w:val="0"/>
          <w:numId w:val="7"/>
        </w:numPr>
      </w:pPr>
      <w:r>
        <w:t>Resolution to Require Continuous Enrollment for Ph.D., Ed.D., and M.F.A. Students – First Reading</w:t>
      </w:r>
    </w:p>
    <w:p w14:paraId="1EBFB76F" w14:textId="77777777" w:rsidR="00256396" w:rsidRDefault="00256396" w:rsidP="00256396">
      <w:pPr>
        <w:pStyle w:val="ListParagraph"/>
        <w:numPr>
          <w:ilvl w:val="0"/>
          <w:numId w:val="7"/>
        </w:numPr>
      </w:pPr>
      <w:r>
        <w:t>Resolution to Establish a Leave of Absence Policy for Ph.D., Ed.D., and M.F.A. Students – First Reading</w:t>
      </w:r>
    </w:p>
    <w:p w14:paraId="4E3E4E67" w14:textId="6562F63D" w:rsidR="00256396" w:rsidRDefault="003C4C4B" w:rsidP="00256396">
      <w:pPr>
        <w:pStyle w:val="ListParagraph"/>
        <w:numPr>
          <w:ilvl w:val="0"/>
          <w:numId w:val="7"/>
        </w:numPr>
      </w:pPr>
      <w:r>
        <w:t>Resolution to Establish a Limit on Ph.D. Transfer Credit – First Reading</w:t>
      </w:r>
    </w:p>
    <w:p w14:paraId="208D6106" w14:textId="0E56BC6A" w:rsidR="003C4C4B" w:rsidRDefault="003C4C4B" w:rsidP="00256396">
      <w:pPr>
        <w:pStyle w:val="ListParagraph"/>
        <w:numPr>
          <w:ilvl w:val="0"/>
          <w:numId w:val="7"/>
        </w:numPr>
      </w:pPr>
      <w:r>
        <w:t xml:space="preserve">Resolution to Amend </w:t>
      </w:r>
      <w:proofErr w:type="spellStart"/>
      <w:r>
        <w:t>Undergradaute</w:t>
      </w:r>
      <w:proofErr w:type="spellEnd"/>
      <w:r>
        <w:t xml:space="preserve"> Certificate Description and Requirements – First Reading</w:t>
      </w:r>
    </w:p>
    <w:p w14:paraId="465CED7C" w14:textId="6EDC8D4B" w:rsidR="1120978A" w:rsidRDefault="1120978A" w:rsidP="1120978A"/>
    <w:p w14:paraId="1E256811" w14:textId="1A5B7EB6" w:rsidR="00AC7F99" w:rsidRDefault="00AC7F99" w:rsidP="1120978A"/>
    <w:p w14:paraId="4318D207" w14:textId="77777777" w:rsidR="004A5EDD" w:rsidRDefault="004A5EDD" w:rsidP="1120978A"/>
    <w:p w14:paraId="44577606" w14:textId="77777777" w:rsidR="004F3555" w:rsidRDefault="004F3555" w:rsidP="1120978A"/>
    <w:p w14:paraId="033994F8" w14:textId="26BC1F08" w:rsidR="693D7E45" w:rsidRDefault="479E04EC" w:rsidP="1120978A">
      <w:pPr>
        <w:ind w:left="720" w:hanging="720"/>
        <w:rPr>
          <w:rFonts w:eastAsia="Times New Roman"/>
        </w:rPr>
      </w:pPr>
      <w:r w:rsidRPr="15A984A8">
        <w:rPr>
          <w:rFonts w:eastAsia="Times New Roman"/>
        </w:rPr>
        <w:lastRenderedPageBreak/>
        <w:t>VIII</w:t>
      </w:r>
      <w:r w:rsidR="693D7E45">
        <w:tab/>
      </w:r>
      <w:r w:rsidR="693D7E45" w:rsidRPr="15A984A8">
        <w:rPr>
          <w:rFonts w:eastAsia="Times New Roman"/>
        </w:rPr>
        <w:t>Faculty-Initiated Proposals</w:t>
      </w:r>
    </w:p>
    <w:p w14:paraId="301390EE" w14:textId="6A7D2BA1" w:rsidR="1120978A" w:rsidRDefault="1120978A" w:rsidP="1120978A">
      <w:pPr>
        <w:rPr>
          <w:rFonts w:eastAsia="Times New Roman"/>
        </w:rPr>
      </w:pPr>
    </w:p>
    <w:p w14:paraId="6D917A40" w14:textId="69C046E3" w:rsidR="693D7E45" w:rsidRPr="005E6966" w:rsidRDefault="693D7E45" w:rsidP="1120978A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E6966">
        <w:rPr>
          <w:rFonts w:eastAsia="Times New Roman"/>
        </w:rPr>
        <w:t>Resolution on Policies on Leadership Searches (formerly tabled for consideration)</w:t>
      </w:r>
    </w:p>
    <w:p w14:paraId="254A7774" w14:textId="40C05C2D" w:rsidR="693D7E45" w:rsidRDefault="693D7E45" w:rsidP="1120978A">
      <w:pPr>
        <w:pStyle w:val="ListParagraph"/>
        <w:numPr>
          <w:ilvl w:val="0"/>
          <w:numId w:val="5"/>
        </w:numPr>
        <w:rPr>
          <w:rFonts w:eastAsia="Times New Roman"/>
        </w:rPr>
      </w:pPr>
      <w:r w:rsidRPr="1120978A">
        <w:rPr>
          <w:rFonts w:eastAsia="Times New Roman"/>
        </w:rPr>
        <w:t>Resolution on Multi-Year Contracts for Instructional Faculty – Second Reading</w:t>
      </w:r>
    </w:p>
    <w:p w14:paraId="2F7281C3" w14:textId="56E8E184" w:rsidR="00AB103F" w:rsidRDefault="00AB103F" w:rsidP="0082422F"/>
    <w:p w14:paraId="3F207053" w14:textId="71D5D40E" w:rsidR="00AB103F" w:rsidRDefault="3DDD55DB" w:rsidP="0082422F">
      <w:r>
        <w:t>IX</w:t>
      </w:r>
      <w:r w:rsidR="00AB103F">
        <w:tab/>
        <w:t>New Business</w:t>
      </w:r>
    </w:p>
    <w:p w14:paraId="64C0E303" w14:textId="56D1D7A2" w:rsidR="00AB103F" w:rsidRDefault="00AB103F" w:rsidP="0082422F"/>
    <w:p w14:paraId="4B4A511F" w14:textId="62F7E995" w:rsidR="00AB103F" w:rsidRPr="00353181" w:rsidRDefault="00AB103F" w:rsidP="0082422F">
      <w:r>
        <w:t>X</w:t>
      </w:r>
      <w:r>
        <w:tab/>
        <w:t>Adjournment</w:t>
      </w:r>
    </w:p>
    <w:sectPr w:rsidR="00AB103F" w:rsidRPr="00353181" w:rsidSect="00F80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F05F" w14:textId="77777777" w:rsidR="008D44D1" w:rsidRDefault="008D44D1" w:rsidP="005F4838">
      <w:r>
        <w:separator/>
      </w:r>
    </w:p>
  </w:endnote>
  <w:endnote w:type="continuationSeparator" w:id="0">
    <w:p w14:paraId="385F79EE" w14:textId="77777777" w:rsidR="008D44D1" w:rsidRDefault="008D44D1" w:rsidP="005F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DE80" w14:textId="77777777" w:rsidR="005F4838" w:rsidRDefault="005F4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5CF9" w14:textId="77777777" w:rsidR="005F4838" w:rsidRDefault="005F4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7DC" w14:textId="77777777" w:rsidR="005F4838" w:rsidRDefault="005F4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F7F5" w14:textId="77777777" w:rsidR="008D44D1" w:rsidRDefault="008D44D1" w:rsidP="005F4838">
      <w:r>
        <w:separator/>
      </w:r>
    </w:p>
  </w:footnote>
  <w:footnote w:type="continuationSeparator" w:id="0">
    <w:p w14:paraId="5DB49ED8" w14:textId="77777777" w:rsidR="008D44D1" w:rsidRDefault="008D44D1" w:rsidP="005F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7996" w14:textId="5C56D185" w:rsidR="005F4838" w:rsidRDefault="005F4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8BCA" w14:textId="09B0C7BE" w:rsidR="005F4838" w:rsidRDefault="005F4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CB23" w14:textId="7A063CC9" w:rsidR="005F4838" w:rsidRDefault="005F4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59A"/>
    <w:multiLevelType w:val="hybridMultilevel"/>
    <w:tmpl w:val="C3925DA0"/>
    <w:lvl w:ilvl="0" w:tplc="05666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761C9"/>
    <w:multiLevelType w:val="hybridMultilevel"/>
    <w:tmpl w:val="7F346F92"/>
    <w:lvl w:ilvl="0" w:tplc="00842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E2E59"/>
    <w:multiLevelType w:val="hybridMultilevel"/>
    <w:tmpl w:val="9300E7D0"/>
    <w:lvl w:ilvl="0" w:tplc="30B29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06A3C"/>
    <w:multiLevelType w:val="hybridMultilevel"/>
    <w:tmpl w:val="1F90368C"/>
    <w:lvl w:ilvl="0" w:tplc="6E32E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1CB7"/>
    <w:multiLevelType w:val="hybridMultilevel"/>
    <w:tmpl w:val="39EC81F2"/>
    <w:lvl w:ilvl="0" w:tplc="912A8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B56C8"/>
    <w:multiLevelType w:val="hybridMultilevel"/>
    <w:tmpl w:val="D376CD40"/>
    <w:lvl w:ilvl="0" w:tplc="BDAE30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01D49"/>
    <w:multiLevelType w:val="hybridMultilevel"/>
    <w:tmpl w:val="C414EE62"/>
    <w:lvl w:ilvl="0" w:tplc="08C60F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DE"/>
    <w:rsid w:val="0000125E"/>
    <w:rsid w:val="00080E49"/>
    <w:rsid w:val="0008315D"/>
    <w:rsid w:val="000A6B1F"/>
    <w:rsid w:val="00180D6A"/>
    <w:rsid w:val="00256396"/>
    <w:rsid w:val="003320C0"/>
    <w:rsid w:val="00353181"/>
    <w:rsid w:val="00386292"/>
    <w:rsid w:val="003C19A3"/>
    <w:rsid w:val="003C4C4B"/>
    <w:rsid w:val="0045053D"/>
    <w:rsid w:val="004A5EDD"/>
    <w:rsid w:val="004D36F4"/>
    <w:rsid w:val="004F3555"/>
    <w:rsid w:val="004F363C"/>
    <w:rsid w:val="005042DF"/>
    <w:rsid w:val="0055122F"/>
    <w:rsid w:val="005E6966"/>
    <w:rsid w:val="005F4838"/>
    <w:rsid w:val="006572D2"/>
    <w:rsid w:val="006B6B95"/>
    <w:rsid w:val="007678E5"/>
    <w:rsid w:val="0082422F"/>
    <w:rsid w:val="008467BC"/>
    <w:rsid w:val="008D44D1"/>
    <w:rsid w:val="009328D8"/>
    <w:rsid w:val="00995CDE"/>
    <w:rsid w:val="00AB103F"/>
    <w:rsid w:val="00AC7F99"/>
    <w:rsid w:val="00BF316D"/>
    <w:rsid w:val="00CF4898"/>
    <w:rsid w:val="00D20FE9"/>
    <w:rsid w:val="00DA3FF7"/>
    <w:rsid w:val="00E36340"/>
    <w:rsid w:val="00F809EB"/>
    <w:rsid w:val="0182C220"/>
    <w:rsid w:val="02556F30"/>
    <w:rsid w:val="0853FAAD"/>
    <w:rsid w:val="0A2B3955"/>
    <w:rsid w:val="0E769502"/>
    <w:rsid w:val="1120978A"/>
    <w:rsid w:val="15A984A8"/>
    <w:rsid w:val="18E2C204"/>
    <w:rsid w:val="1BD4AB15"/>
    <w:rsid w:val="1CC23990"/>
    <w:rsid w:val="1F6BFED6"/>
    <w:rsid w:val="2BEC2C95"/>
    <w:rsid w:val="306079D1"/>
    <w:rsid w:val="30CC7CF5"/>
    <w:rsid w:val="33303248"/>
    <w:rsid w:val="3DDD55DB"/>
    <w:rsid w:val="4775E1A2"/>
    <w:rsid w:val="479E04EC"/>
    <w:rsid w:val="53364964"/>
    <w:rsid w:val="549EE2E2"/>
    <w:rsid w:val="56EB8EAA"/>
    <w:rsid w:val="5D8D269E"/>
    <w:rsid w:val="671AE087"/>
    <w:rsid w:val="693D7E45"/>
    <w:rsid w:val="6BE76BD6"/>
    <w:rsid w:val="70CCE568"/>
    <w:rsid w:val="74310DCD"/>
    <w:rsid w:val="783C9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15BCA"/>
  <w15:chartTrackingRefBased/>
  <w15:docId w15:val="{42B28188-5B17-7E4F-A396-0A1832E0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838"/>
  </w:style>
  <w:style w:type="paragraph" w:styleId="Footer">
    <w:name w:val="footer"/>
    <w:basedOn w:val="Normal"/>
    <w:link w:val="FooterChar"/>
    <w:uiPriority w:val="99"/>
    <w:unhideWhenUsed/>
    <w:rsid w:val="005F4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2" ma:contentTypeDescription="Create a new document." ma:contentTypeScope="" ma:versionID="8f785e38b35ca4351e5a2fa34e6637dd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e0288f42ea27e5fce04dbc09e6875ad1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9E198-4EF2-4360-A842-06B2A4C70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A39B8-2424-41C7-AA09-A95D24A6B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DFBF5-136F-40D5-8966-9B831F875B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6</cp:revision>
  <cp:lastPrinted>2022-02-07T18:18:00Z</cp:lastPrinted>
  <dcterms:created xsi:type="dcterms:W3CDTF">2022-02-07T16:17:00Z</dcterms:created>
  <dcterms:modified xsi:type="dcterms:W3CDTF">2022-02-07T18:18:00Z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