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44B8" w14:textId="77777777" w:rsidR="00255096" w:rsidRPr="00880D94" w:rsidRDefault="00255096" w:rsidP="00255096">
      <w:pPr>
        <w:jc w:val="center"/>
        <w:rPr>
          <w:rFonts w:cstheme="minorHAnsi"/>
          <w:b/>
          <w:bCs/>
        </w:rPr>
      </w:pPr>
      <w:r w:rsidRPr="00880D94">
        <w:rPr>
          <w:rFonts w:cstheme="minorHAnsi"/>
          <w:b/>
          <w:bCs/>
        </w:rPr>
        <w:t xml:space="preserve">Ohio University Faculty Senate </w:t>
      </w:r>
    </w:p>
    <w:p w14:paraId="29188D16" w14:textId="77554333" w:rsidR="00255096" w:rsidRPr="00880D94" w:rsidRDefault="00255096" w:rsidP="00255096">
      <w:pPr>
        <w:jc w:val="center"/>
        <w:rPr>
          <w:rFonts w:cstheme="minorHAnsi"/>
          <w:b/>
          <w:bCs/>
        </w:rPr>
      </w:pPr>
      <w:r w:rsidRPr="00880D94">
        <w:rPr>
          <w:rFonts w:cstheme="minorHAnsi"/>
          <w:b/>
          <w:bCs/>
        </w:rPr>
        <w:t xml:space="preserve">Meeting </w:t>
      </w:r>
      <w:r w:rsidR="00926CE1">
        <w:rPr>
          <w:rFonts w:cstheme="minorHAnsi"/>
          <w:b/>
          <w:bCs/>
        </w:rPr>
        <w:t>Notes</w:t>
      </w:r>
      <w:r w:rsidRPr="00880D94">
        <w:rPr>
          <w:rFonts w:cstheme="minorHAnsi"/>
          <w:b/>
          <w:bCs/>
        </w:rPr>
        <w:t xml:space="preserve"> Monday, </w:t>
      </w:r>
      <w:r w:rsidR="00AF07BD">
        <w:rPr>
          <w:rFonts w:cstheme="minorHAnsi"/>
          <w:b/>
          <w:bCs/>
        </w:rPr>
        <w:t>September 1</w:t>
      </w:r>
      <w:r w:rsidR="00886133" w:rsidRPr="00880D94">
        <w:rPr>
          <w:rFonts w:cstheme="minorHAnsi"/>
          <w:b/>
          <w:bCs/>
        </w:rPr>
        <w:t>3</w:t>
      </w:r>
      <w:r w:rsidR="00DC22E6" w:rsidRPr="00880D94">
        <w:rPr>
          <w:rFonts w:cstheme="minorHAnsi"/>
          <w:b/>
          <w:bCs/>
        </w:rPr>
        <w:t>,</w:t>
      </w:r>
      <w:r w:rsidR="00D662BE" w:rsidRPr="00880D94">
        <w:rPr>
          <w:rFonts w:cstheme="minorHAnsi"/>
          <w:b/>
          <w:bCs/>
        </w:rPr>
        <w:t xml:space="preserve"> 2021</w:t>
      </w:r>
    </w:p>
    <w:p w14:paraId="68F41092" w14:textId="01072830" w:rsidR="00255096" w:rsidRPr="00880D94" w:rsidRDefault="00AF07BD" w:rsidP="00255096">
      <w:pPr>
        <w:jc w:val="center"/>
        <w:rPr>
          <w:rFonts w:cstheme="minorHAnsi"/>
          <w:b/>
          <w:bCs/>
        </w:rPr>
      </w:pPr>
      <w:r>
        <w:rPr>
          <w:rFonts w:cstheme="minorHAnsi"/>
          <w:b/>
          <w:bCs/>
        </w:rPr>
        <w:t xml:space="preserve">Live and </w:t>
      </w:r>
      <w:r w:rsidR="00255096" w:rsidRPr="00880D94">
        <w:rPr>
          <w:rFonts w:cstheme="minorHAnsi"/>
          <w:b/>
          <w:bCs/>
        </w:rPr>
        <w:t xml:space="preserve">Virtual Meeting Via </w:t>
      </w:r>
      <w:r w:rsidR="00FA6B03" w:rsidRPr="00880D94">
        <w:rPr>
          <w:rFonts w:cstheme="minorHAnsi"/>
          <w:b/>
          <w:bCs/>
        </w:rPr>
        <w:t xml:space="preserve">MS </w:t>
      </w:r>
      <w:r w:rsidR="00255096" w:rsidRPr="00880D94">
        <w:rPr>
          <w:rFonts w:cstheme="minorHAnsi"/>
          <w:b/>
          <w:bCs/>
        </w:rPr>
        <w:t xml:space="preserve">Teams </w:t>
      </w:r>
    </w:p>
    <w:p w14:paraId="762CA998" w14:textId="10FDB813" w:rsidR="00255096" w:rsidRPr="00880D94" w:rsidRDefault="00255096" w:rsidP="00255096">
      <w:pPr>
        <w:jc w:val="center"/>
        <w:rPr>
          <w:rFonts w:cstheme="minorHAnsi"/>
          <w:b/>
          <w:bCs/>
        </w:rPr>
      </w:pPr>
      <w:r w:rsidRPr="00880D94">
        <w:rPr>
          <w:rFonts w:cstheme="minorHAnsi"/>
          <w:b/>
          <w:bCs/>
        </w:rPr>
        <w:t>7:10 – 9:00 p.m.</w:t>
      </w:r>
    </w:p>
    <w:p w14:paraId="0E083637" w14:textId="6345A386" w:rsidR="00AF07BD" w:rsidRDefault="00AF07BD" w:rsidP="00AF07BD">
      <w:r>
        <w:t>I</w:t>
      </w:r>
      <w:r>
        <w:tab/>
        <w:t>President Hugh Sherman and Executive Vice-President &amp; Provost Elizabeth Sayrs</w:t>
      </w:r>
    </w:p>
    <w:p w14:paraId="6A2F7FED" w14:textId="5119BBC7" w:rsidR="00AF07BD" w:rsidRDefault="00AF07BD" w:rsidP="00AF07BD">
      <w:r>
        <w:t>II</w:t>
      </w:r>
      <w:r>
        <w:tab/>
        <w:t>Roll Call and Approval of the May 3, 2021</w:t>
      </w:r>
    </w:p>
    <w:p w14:paraId="5DDFE35A" w14:textId="522FC853" w:rsidR="00AF07BD" w:rsidRDefault="00AF07BD" w:rsidP="00AF07BD">
      <w:r>
        <w:t>III</w:t>
      </w:r>
      <w:r>
        <w:tab/>
        <w:t>Chair’s Report – Robin Muhammad</w:t>
      </w:r>
    </w:p>
    <w:p w14:paraId="7121ED9A" w14:textId="77777777" w:rsidR="00AF07BD" w:rsidRDefault="00AF07BD" w:rsidP="00AF07BD">
      <w:pPr>
        <w:pStyle w:val="ListParagraph"/>
        <w:numPr>
          <w:ilvl w:val="0"/>
          <w:numId w:val="16"/>
        </w:numPr>
        <w:spacing w:after="0" w:line="240" w:lineRule="auto"/>
      </w:pPr>
      <w:r>
        <w:t>Updates &amp; Announcements</w:t>
      </w:r>
    </w:p>
    <w:p w14:paraId="3DA51B17" w14:textId="77777777" w:rsidR="00AF07BD" w:rsidRDefault="00AF07BD" w:rsidP="00AF07BD">
      <w:pPr>
        <w:pStyle w:val="ListParagraph"/>
        <w:numPr>
          <w:ilvl w:val="0"/>
          <w:numId w:val="16"/>
        </w:numPr>
        <w:spacing w:after="0" w:line="240" w:lineRule="auto"/>
      </w:pPr>
      <w:r>
        <w:t>Upcoming Senate Meeting: October 4, 2021 at 7:00 p.m in Irvine 194 and with Teams access</w:t>
      </w:r>
    </w:p>
    <w:p w14:paraId="020D1BCC" w14:textId="77777777" w:rsidR="00AF07BD" w:rsidRDefault="00AF07BD" w:rsidP="00AF07BD"/>
    <w:p w14:paraId="55B42042" w14:textId="188568FF" w:rsidR="00AF07BD" w:rsidRDefault="00AF07BD" w:rsidP="00AF07BD">
      <w:r>
        <w:t>IV</w:t>
      </w:r>
      <w:r>
        <w:tab/>
        <w:t>Executive Committee</w:t>
      </w:r>
    </w:p>
    <w:p w14:paraId="1315EE22" w14:textId="0674B636" w:rsidR="00AF07BD" w:rsidRDefault="00AF07BD" w:rsidP="00AF07BD">
      <w:pPr>
        <w:ind w:left="720"/>
      </w:pPr>
      <w:r>
        <w:t>Resolution to Change the Faculty Handbook to Allow Virtual Meetings for Faculty Senate--First Reading</w:t>
      </w:r>
    </w:p>
    <w:p w14:paraId="535737D3" w14:textId="467EFA1A" w:rsidR="00AF07BD" w:rsidRDefault="00AF07BD" w:rsidP="00AF07BD">
      <w:r>
        <w:t>V</w:t>
      </w:r>
      <w:r>
        <w:tab/>
        <w:t>Promotion &amp; Tenure Committee – Jackie Wolf</w:t>
      </w:r>
    </w:p>
    <w:p w14:paraId="729F1E40" w14:textId="104D9209" w:rsidR="00AF07BD" w:rsidRDefault="00AF07BD" w:rsidP="00AF07BD">
      <w:r>
        <w:t>VI</w:t>
      </w:r>
      <w:r>
        <w:tab/>
        <w:t>Educational Policy &amp; Student Affairs Committee – Nukhet Sandal</w:t>
      </w:r>
    </w:p>
    <w:p w14:paraId="24593957" w14:textId="0AE82DE7" w:rsidR="00AF07BD" w:rsidRDefault="00AF07BD" w:rsidP="00AF07BD">
      <w:r>
        <w:t>VII</w:t>
      </w:r>
      <w:r>
        <w:tab/>
        <w:t>Professional Relations – Char Miller</w:t>
      </w:r>
    </w:p>
    <w:p w14:paraId="3A37CC26" w14:textId="0835A71A" w:rsidR="00AF07BD" w:rsidRDefault="00AF07BD" w:rsidP="00AF07BD">
      <w:r>
        <w:t>VIII</w:t>
      </w:r>
      <w:r>
        <w:tab/>
        <w:t>Finance &amp; Facilities – Doug Clowe</w:t>
      </w:r>
    </w:p>
    <w:p w14:paraId="4C00A159" w14:textId="0D583C0F" w:rsidR="00AF07BD" w:rsidRDefault="00AF07BD" w:rsidP="00AF07BD">
      <w:r>
        <w:t>IX</w:t>
      </w:r>
      <w:r>
        <w:tab/>
        <w:t>New Business</w:t>
      </w:r>
    </w:p>
    <w:p w14:paraId="4F3AA980" w14:textId="77777777" w:rsidR="00AF07BD" w:rsidRDefault="00AF07BD" w:rsidP="00AF07BD">
      <w:r>
        <w:t>X</w:t>
      </w:r>
      <w:r>
        <w:tab/>
        <w:t>Adjournment</w:t>
      </w:r>
    </w:p>
    <w:p w14:paraId="21198CCF" w14:textId="77777777" w:rsidR="0051501A" w:rsidRPr="00880D94" w:rsidRDefault="0051501A" w:rsidP="0051501A">
      <w:pPr>
        <w:pStyle w:val="ListParagraph"/>
        <w:spacing w:after="0"/>
        <w:ind w:left="780"/>
        <w:rPr>
          <w:rFonts w:cstheme="minorHAnsi"/>
        </w:rPr>
      </w:pPr>
    </w:p>
    <w:p w14:paraId="75CDC713" w14:textId="22945041" w:rsidR="00282198" w:rsidRPr="00880D94" w:rsidRDefault="00255096" w:rsidP="00255096">
      <w:pPr>
        <w:rPr>
          <w:rFonts w:cstheme="minorHAnsi"/>
        </w:rPr>
      </w:pPr>
      <w:r w:rsidRPr="00880D94">
        <w:rPr>
          <w:rFonts w:cstheme="minorHAnsi"/>
        </w:rPr>
        <w:t>Meeting called to order at 7:</w:t>
      </w:r>
      <w:r w:rsidR="00926CE1">
        <w:rPr>
          <w:rFonts w:cstheme="minorHAnsi"/>
        </w:rPr>
        <w:t>0</w:t>
      </w:r>
      <w:r w:rsidRPr="00880D94">
        <w:rPr>
          <w:rFonts w:cstheme="minorHAnsi"/>
        </w:rPr>
        <w:t>0</w:t>
      </w:r>
    </w:p>
    <w:p w14:paraId="0879AEA8" w14:textId="2ED785A9" w:rsidR="00AF07BD" w:rsidRDefault="00926CE1" w:rsidP="00E33CB3">
      <w:pPr>
        <w:rPr>
          <w:rFonts w:cstheme="minorHAnsi"/>
        </w:rPr>
      </w:pPr>
      <w:r>
        <w:rPr>
          <w:rFonts w:cstheme="minorHAnsi"/>
        </w:rPr>
        <w:t>\</w:t>
      </w:r>
    </w:p>
    <w:p w14:paraId="141823C0" w14:textId="77777777" w:rsidR="00CC032A" w:rsidRDefault="00CC032A" w:rsidP="00E33CB3">
      <w:pPr>
        <w:rPr>
          <w:rFonts w:cstheme="minorHAnsi"/>
        </w:rPr>
      </w:pPr>
    </w:p>
    <w:p w14:paraId="3157306B" w14:textId="70700261" w:rsidR="00282198" w:rsidRDefault="00282198" w:rsidP="00E33CB3">
      <w:pPr>
        <w:rPr>
          <w:rFonts w:cstheme="minorHAnsi"/>
        </w:rPr>
      </w:pPr>
      <w:r w:rsidRPr="00880D94">
        <w:rPr>
          <w:rFonts w:cstheme="minorHAnsi"/>
        </w:rPr>
        <w:t xml:space="preserve">President </w:t>
      </w:r>
      <w:r w:rsidR="00AF07BD">
        <w:rPr>
          <w:rFonts w:cstheme="minorHAnsi"/>
        </w:rPr>
        <w:t>Hugh Sherman:</w:t>
      </w:r>
    </w:p>
    <w:p w14:paraId="3F2BB9A5" w14:textId="552532D8" w:rsidR="00AF07BD" w:rsidRDefault="00AF07BD" w:rsidP="00E33CB3">
      <w:pPr>
        <w:rPr>
          <w:rFonts w:cstheme="minorHAnsi"/>
        </w:rPr>
      </w:pPr>
      <w:r>
        <w:rPr>
          <w:rFonts w:cstheme="minorHAnsi"/>
        </w:rPr>
        <w:t>Just a few items, then questions:</w:t>
      </w:r>
    </w:p>
    <w:p w14:paraId="0F1C6BD4" w14:textId="1AD5C8C7" w:rsidR="00AF07BD" w:rsidRPr="0016367C" w:rsidRDefault="00AF07BD" w:rsidP="0016367C">
      <w:pPr>
        <w:pStyle w:val="ListParagraph"/>
        <w:numPr>
          <w:ilvl w:val="0"/>
          <w:numId w:val="18"/>
        </w:numPr>
        <w:rPr>
          <w:rFonts w:cstheme="minorHAnsi"/>
        </w:rPr>
      </w:pPr>
      <w:r w:rsidRPr="0016367C">
        <w:rPr>
          <w:rFonts w:cstheme="minorHAnsi"/>
        </w:rPr>
        <w:t>We had an increase of 500 students in the freshman class at Athens campus., Thanks to Enrollment, Communications, Faculty, and Deans. This was a very difficult year for recruiting and bringing students to campus. Also, an increase in out-of-state students and higher GPA and diversity. Very high yield in HTC and other selective programs. This increases optimism for future enrollments.</w:t>
      </w:r>
    </w:p>
    <w:p w14:paraId="6769F646" w14:textId="7F149D00" w:rsidR="00AF07BD" w:rsidRPr="0016367C" w:rsidRDefault="00AF07BD" w:rsidP="0016367C">
      <w:pPr>
        <w:pStyle w:val="ListParagraph"/>
        <w:numPr>
          <w:ilvl w:val="0"/>
          <w:numId w:val="18"/>
        </w:numPr>
        <w:rPr>
          <w:rFonts w:cstheme="minorHAnsi"/>
        </w:rPr>
      </w:pPr>
      <w:r w:rsidRPr="0016367C">
        <w:rPr>
          <w:rFonts w:cstheme="minorHAnsi"/>
        </w:rPr>
        <w:t xml:space="preserve">Five priorities (from State of the University Address): </w:t>
      </w:r>
    </w:p>
    <w:p w14:paraId="13FF7137" w14:textId="0B150628" w:rsidR="00AF07BD" w:rsidRDefault="00AF07BD" w:rsidP="00AF07BD">
      <w:pPr>
        <w:pStyle w:val="ListParagraph"/>
        <w:numPr>
          <w:ilvl w:val="0"/>
          <w:numId w:val="17"/>
        </w:numPr>
        <w:rPr>
          <w:rFonts w:cstheme="minorHAnsi"/>
        </w:rPr>
      </w:pPr>
      <w:r>
        <w:rPr>
          <w:rFonts w:cstheme="minorHAnsi"/>
        </w:rPr>
        <w:t>Student Experience</w:t>
      </w:r>
    </w:p>
    <w:p w14:paraId="4099F5D0" w14:textId="7E3BDFFE" w:rsidR="00AF07BD" w:rsidRDefault="00AF07BD" w:rsidP="00AF07BD">
      <w:pPr>
        <w:pStyle w:val="ListParagraph"/>
        <w:numPr>
          <w:ilvl w:val="0"/>
          <w:numId w:val="17"/>
        </w:numPr>
        <w:rPr>
          <w:rFonts w:cstheme="minorHAnsi"/>
        </w:rPr>
      </w:pPr>
      <w:r>
        <w:rPr>
          <w:rFonts w:cstheme="minorHAnsi"/>
        </w:rPr>
        <w:t>Enrollment, recruitment of students</w:t>
      </w:r>
    </w:p>
    <w:p w14:paraId="5B8D69C5" w14:textId="63F7CEDF" w:rsidR="00AF07BD" w:rsidRDefault="00AF07BD" w:rsidP="00AF07BD">
      <w:pPr>
        <w:pStyle w:val="ListParagraph"/>
        <w:numPr>
          <w:ilvl w:val="0"/>
          <w:numId w:val="17"/>
        </w:numPr>
        <w:rPr>
          <w:rFonts w:cstheme="minorHAnsi"/>
        </w:rPr>
      </w:pPr>
      <w:r>
        <w:rPr>
          <w:rFonts w:cstheme="minorHAnsi"/>
        </w:rPr>
        <w:lastRenderedPageBreak/>
        <w:t>Academ</w:t>
      </w:r>
      <w:r w:rsidRPr="00AF07BD">
        <w:rPr>
          <w:rFonts w:cstheme="minorHAnsi"/>
        </w:rPr>
        <w:t>ic Quality</w:t>
      </w:r>
      <w:r>
        <w:rPr>
          <w:rFonts w:cstheme="minorHAnsi"/>
        </w:rPr>
        <w:t>: recruit/retain faculty and staff</w:t>
      </w:r>
    </w:p>
    <w:p w14:paraId="34C820EC" w14:textId="7115E780" w:rsidR="00AF07BD" w:rsidRDefault="00AF07BD" w:rsidP="00AF07BD">
      <w:pPr>
        <w:pStyle w:val="ListParagraph"/>
        <w:numPr>
          <w:ilvl w:val="0"/>
          <w:numId w:val="17"/>
        </w:numPr>
        <w:rPr>
          <w:rFonts w:cstheme="minorHAnsi"/>
        </w:rPr>
      </w:pPr>
      <w:r>
        <w:rPr>
          <w:rFonts w:cstheme="minorHAnsi"/>
        </w:rPr>
        <w:t>Define our mission, maximize our regional impact</w:t>
      </w:r>
    </w:p>
    <w:p w14:paraId="705F1A73" w14:textId="550E64CB" w:rsidR="00AF07BD" w:rsidRDefault="00AF07BD" w:rsidP="00AF07BD">
      <w:pPr>
        <w:pStyle w:val="ListParagraph"/>
        <w:numPr>
          <w:ilvl w:val="0"/>
          <w:numId w:val="17"/>
        </w:numPr>
        <w:rPr>
          <w:rFonts w:cstheme="minorHAnsi"/>
        </w:rPr>
      </w:pPr>
      <w:r>
        <w:rPr>
          <w:rFonts w:cstheme="minorHAnsi"/>
        </w:rPr>
        <w:t>Develop a long-term financially stable situation (requires 3% growth in revenues)</w:t>
      </w:r>
    </w:p>
    <w:p w14:paraId="243DA2E1" w14:textId="77777777" w:rsidR="0016367C" w:rsidRDefault="0016367C" w:rsidP="0016367C">
      <w:pPr>
        <w:pStyle w:val="ListParagraph"/>
        <w:rPr>
          <w:rFonts w:cstheme="minorHAnsi"/>
        </w:rPr>
      </w:pPr>
    </w:p>
    <w:p w14:paraId="4A909DA0" w14:textId="55632DCD" w:rsidR="00AF07BD" w:rsidRPr="0016367C" w:rsidRDefault="00AF07BD" w:rsidP="0016367C">
      <w:pPr>
        <w:pStyle w:val="ListParagraph"/>
        <w:numPr>
          <w:ilvl w:val="0"/>
          <w:numId w:val="18"/>
        </w:numPr>
        <w:rPr>
          <w:rFonts w:cstheme="minorHAnsi"/>
        </w:rPr>
      </w:pPr>
      <w:r w:rsidRPr="0016367C">
        <w:rPr>
          <w:rFonts w:cstheme="minorHAnsi"/>
        </w:rPr>
        <w:t xml:space="preserve">The results of the Deloitte study, with the major takeaway about the challenges in administrative and financial processes. </w:t>
      </w:r>
      <w:r w:rsidR="0016367C" w:rsidRPr="0016367C">
        <w:rPr>
          <w:rFonts w:cstheme="minorHAnsi"/>
        </w:rPr>
        <w:t>Currently deciding on next steps, likely first target will be Procurement.</w:t>
      </w:r>
    </w:p>
    <w:p w14:paraId="6669646A" w14:textId="12D294E9" w:rsidR="0016367C" w:rsidRPr="0016367C" w:rsidRDefault="0016367C" w:rsidP="0016367C">
      <w:pPr>
        <w:pStyle w:val="ListParagraph"/>
        <w:numPr>
          <w:ilvl w:val="0"/>
          <w:numId w:val="18"/>
        </w:numPr>
        <w:rPr>
          <w:rFonts w:cstheme="minorHAnsi"/>
        </w:rPr>
      </w:pPr>
      <w:r w:rsidRPr="0016367C">
        <w:rPr>
          <w:rFonts w:cstheme="minorHAnsi"/>
        </w:rPr>
        <w:t xml:space="preserve">State legislature passed the Anti-Hazing Law (Collin’s law). The state is very serious about ending hazing. </w:t>
      </w:r>
      <w:r>
        <w:rPr>
          <w:rFonts w:cstheme="minorHAnsi"/>
        </w:rPr>
        <w:t xml:space="preserve">Immediate impact: all faculty to be trained on the law and our responsibilities. </w:t>
      </w:r>
    </w:p>
    <w:p w14:paraId="49019FDC" w14:textId="77777777" w:rsidR="00AF07BD" w:rsidRDefault="00AF07BD" w:rsidP="00FA2F55">
      <w:pPr>
        <w:rPr>
          <w:rFonts w:cstheme="minorHAnsi"/>
        </w:rPr>
      </w:pPr>
    </w:p>
    <w:p w14:paraId="3F34EC8F" w14:textId="4369B2EA" w:rsidR="001678F1" w:rsidRPr="00880D94" w:rsidRDefault="000B34CC" w:rsidP="00FA2F55">
      <w:pPr>
        <w:rPr>
          <w:rFonts w:cstheme="minorHAnsi"/>
        </w:rPr>
      </w:pPr>
      <w:r w:rsidRPr="00880D94">
        <w:rPr>
          <w:rFonts w:cstheme="minorHAnsi"/>
        </w:rPr>
        <w:t>Provost Sayrs</w:t>
      </w:r>
      <w:r w:rsidR="00FA2F55" w:rsidRPr="00880D94">
        <w:rPr>
          <w:rFonts w:cstheme="minorHAnsi"/>
        </w:rPr>
        <w:t>:</w:t>
      </w:r>
    </w:p>
    <w:p w14:paraId="03A43AB8" w14:textId="76D747CF" w:rsidR="00D77EA7" w:rsidRDefault="0016367C" w:rsidP="00FA2F55">
      <w:pPr>
        <w:rPr>
          <w:rFonts w:cstheme="minorHAnsi"/>
        </w:rPr>
      </w:pPr>
      <w:r>
        <w:rPr>
          <w:rFonts w:cstheme="minorHAnsi"/>
        </w:rPr>
        <w:t>Academic Updates</w:t>
      </w:r>
      <w:r w:rsidR="00D77EA7" w:rsidRPr="00880D94">
        <w:rPr>
          <w:rFonts w:cstheme="minorHAnsi"/>
        </w:rPr>
        <w:t>:</w:t>
      </w:r>
    </w:p>
    <w:p w14:paraId="3BEAC65D" w14:textId="421DBD36" w:rsidR="0016367C" w:rsidRDefault="0016367C" w:rsidP="0016367C">
      <w:pPr>
        <w:pStyle w:val="ListParagraph"/>
        <w:numPr>
          <w:ilvl w:val="0"/>
          <w:numId w:val="19"/>
        </w:numPr>
        <w:rPr>
          <w:rFonts w:cstheme="minorHAnsi"/>
        </w:rPr>
      </w:pPr>
      <w:r>
        <w:rPr>
          <w:rFonts w:cstheme="minorHAnsi"/>
        </w:rPr>
        <w:t>Thank you to faculty for your support in implementationof COVID protocols.</w:t>
      </w:r>
    </w:p>
    <w:p w14:paraId="09F0A613" w14:textId="5F9A79EA" w:rsidR="0016367C" w:rsidRDefault="0016367C" w:rsidP="0016367C">
      <w:pPr>
        <w:pStyle w:val="ListParagraph"/>
        <w:numPr>
          <w:ilvl w:val="0"/>
          <w:numId w:val="19"/>
        </w:numPr>
        <w:rPr>
          <w:rFonts w:cstheme="minorHAnsi"/>
        </w:rPr>
      </w:pPr>
      <w:r>
        <w:rPr>
          <w:rFonts w:cstheme="minorHAnsi"/>
        </w:rPr>
        <w:t>Faculty exemptions for online teaching will be reviewed (without requiring application). If requesting an ADA accommodation, please go through the Accessibility Services office. Review results should be out this week/</w:t>
      </w:r>
    </w:p>
    <w:p w14:paraId="4443E325" w14:textId="3C971BB9" w:rsidR="0016367C" w:rsidRDefault="0016367C" w:rsidP="0016367C">
      <w:pPr>
        <w:pStyle w:val="ListParagraph"/>
        <w:numPr>
          <w:ilvl w:val="0"/>
          <w:numId w:val="19"/>
        </w:numPr>
        <w:rPr>
          <w:rFonts w:cstheme="minorHAnsi"/>
        </w:rPr>
      </w:pPr>
      <w:r>
        <w:rPr>
          <w:rFonts w:cstheme="minorHAnsi"/>
        </w:rPr>
        <w:t>Two summer groups looking at Horizontals and Academic Data.</w:t>
      </w:r>
    </w:p>
    <w:p w14:paraId="0C0F644C" w14:textId="291BA235" w:rsidR="0016367C" w:rsidRDefault="0016367C" w:rsidP="0016367C">
      <w:pPr>
        <w:pStyle w:val="ListParagraph"/>
        <w:numPr>
          <w:ilvl w:val="0"/>
          <w:numId w:val="19"/>
        </w:numPr>
        <w:rPr>
          <w:rFonts w:cstheme="minorHAnsi"/>
        </w:rPr>
      </w:pPr>
      <w:r>
        <w:rPr>
          <w:rFonts w:cstheme="minorHAnsi"/>
        </w:rPr>
        <w:t>Program Innovation Accelerator launched, 21 proposals, submissions still accepted on rolling basis.</w:t>
      </w:r>
    </w:p>
    <w:p w14:paraId="039E7729" w14:textId="40B76F68" w:rsidR="0016367C" w:rsidRDefault="0016367C" w:rsidP="0016367C">
      <w:pPr>
        <w:pStyle w:val="ListParagraph"/>
        <w:numPr>
          <w:ilvl w:val="0"/>
          <w:numId w:val="19"/>
        </w:numPr>
        <w:rPr>
          <w:rFonts w:cstheme="minorHAnsi"/>
        </w:rPr>
      </w:pPr>
      <w:r>
        <w:rPr>
          <w:rFonts w:cstheme="minorHAnsi"/>
        </w:rPr>
        <w:t>International Think Tank recommended a Curriculum Globalization Committee, call for those interested in serving should go out this week.</w:t>
      </w:r>
    </w:p>
    <w:p w14:paraId="5839CDB5" w14:textId="067D5904" w:rsidR="0016367C" w:rsidRDefault="0016367C" w:rsidP="0016367C">
      <w:pPr>
        <w:pStyle w:val="ListParagraph"/>
        <w:numPr>
          <w:ilvl w:val="0"/>
          <w:numId w:val="19"/>
        </w:numPr>
        <w:rPr>
          <w:rFonts w:cstheme="minorHAnsi"/>
        </w:rPr>
      </w:pPr>
      <w:r>
        <w:rPr>
          <w:rFonts w:cstheme="minorHAnsi"/>
        </w:rPr>
        <w:t>Dr. Katie Hartman appointed Assoc Provost for Faculty Development. Dr. Sarah Poggione appointed Vice Provost for Undergraduate Education.</w:t>
      </w:r>
    </w:p>
    <w:p w14:paraId="11CC98B7" w14:textId="69DF262A" w:rsidR="0016367C" w:rsidRDefault="0016367C" w:rsidP="0016367C">
      <w:pPr>
        <w:pStyle w:val="ListParagraph"/>
        <w:numPr>
          <w:ilvl w:val="0"/>
          <w:numId w:val="19"/>
        </w:numPr>
        <w:rPr>
          <w:rFonts w:cstheme="minorHAnsi"/>
        </w:rPr>
      </w:pPr>
      <w:r>
        <w:rPr>
          <w:rFonts w:cstheme="minorHAnsi"/>
        </w:rPr>
        <w:t>Provost Fellows will still be working this year.</w:t>
      </w:r>
    </w:p>
    <w:p w14:paraId="30C8169D" w14:textId="20586486" w:rsidR="0016367C" w:rsidRDefault="0016367C" w:rsidP="0016367C">
      <w:pPr>
        <w:pStyle w:val="ListParagraph"/>
        <w:numPr>
          <w:ilvl w:val="0"/>
          <w:numId w:val="19"/>
        </w:numPr>
        <w:rPr>
          <w:rFonts w:cstheme="minorHAnsi"/>
        </w:rPr>
      </w:pPr>
      <w:r>
        <w:rPr>
          <w:rFonts w:cstheme="minorHAnsi"/>
        </w:rPr>
        <w:t>President Sherman visiting colleges in Fall.</w:t>
      </w:r>
    </w:p>
    <w:p w14:paraId="7A15219F" w14:textId="707FD48B" w:rsidR="0016367C" w:rsidRDefault="0016367C" w:rsidP="0016367C">
      <w:pPr>
        <w:pStyle w:val="ListParagraph"/>
        <w:numPr>
          <w:ilvl w:val="0"/>
          <w:numId w:val="19"/>
        </w:numPr>
        <w:rPr>
          <w:rFonts w:cstheme="minorHAnsi"/>
        </w:rPr>
      </w:pPr>
      <w:r>
        <w:rPr>
          <w:rFonts w:cstheme="minorHAnsi"/>
        </w:rPr>
        <w:t xml:space="preserve">Bobcats Helping Bobcats faculty appreciation event on Sept. 22 3-5 pm in the 1804 Room in Baker Center. Focus on Cat’s Cupboard food pantry. </w:t>
      </w:r>
    </w:p>
    <w:p w14:paraId="7309C55D" w14:textId="47BC374A" w:rsidR="0016367C" w:rsidRPr="0016367C" w:rsidRDefault="0016367C" w:rsidP="0016367C">
      <w:pPr>
        <w:pStyle w:val="ListParagraph"/>
        <w:numPr>
          <w:ilvl w:val="0"/>
          <w:numId w:val="19"/>
        </w:numPr>
        <w:rPr>
          <w:rFonts w:cstheme="minorHAnsi"/>
        </w:rPr>
      </w:pPr>
      <w:r>
        <w:rPr>
          <w:rFonts w:cstheme="minorHAnsi"/>
        </w:rPr>
        <w:t>Re-start President and Provost coffee hours every month.</w:t>
      </w:r>
    </w:p>
    <w:p w14:paraId="4C1739A4" w14:textId="77777777" w:rsidR="0016367C" w:rsidRDefault="0016367C" w:rsidP="00223440">
      <w:pPr>
        <w:rPr>
          <w:rFonts w:cstheme="minorHAnsi"/>
        </w:rPr>
      </w:pPr>
    </w:p>
    <w:p w14:paraId="25E4FA69" w14:textId="320B1C93" w:rsidR="00CB5D52" w:rsidRDefault="00CB5D52" w:rsidP="00223440">
      <w:pPr>
        <w:rPr>
          <w:rFonts w:cstheme="minorHAnsi"/>
        </w:rPr>
      </w:pPr>
      <w:r w:rsidRPr="00880D94">
        <w:rPr>
          <w:rFonts w:cstheme="minorHAnsi"/>
        </w:rPr>
        <w:t>QUESTIONS</w:t>
      </w:r>
      <w:r w:rsidR="000C67F8" w:rsidRPr="00880D94">
        <w:rPr>
          <w:rFonts w:cstheme="minorHAnsi"/>
        </w:rPr>
        <w:t>:</w:t>
      </w:r>
    </w:p>
    <w:p w14:paraId="6F53FEA1" w14:textId="1D2F7924" w:rsidR="0016367C" w:rsidRDefault="0016367C" w:rsidP="00223440">
      <w:pPr>
        <w:rPr>
          <w:rFonts w:cstheme="minorHAnsi"/>
        </w:rPr>
      </w:pPr>
      <w:r>
        <w:rPr>
          <w:rFonts w:cstheme="minorHAnsi"/>
        </w:rPr>
        <w:t>Senator: “What does rationalize regional campus mean?</w:t>
      </w:r>
      <w:r w:rsidR="00D22356">
        <w:rPr>
          <w:rFonts w:cstheme="minorHAnsi"/>
        </w:rPr>
        <w:t>”</w:t>
      </w:r>
    </w:p>
    <w:p w14:paraId="30597C77" w14:textId="523BF60A" w:rsidR="00D22356" w:rsidRDefault="00D22356" w:rsidP="00223440">
      <w:pPr>
        <w:rPr>
          <w:rFonts w:cstheme="minorHAnsi"/>
        </w:rPr>
      </w:pPr>
      <w:r>
        <w:rPr>
          <w:rFonts w:cstheme="minorHAnsi"/>
        </w:rPr>
        <w:t>President Sherman: We have the issue on all campuses that we have extra buildings. There’s an opportunity to reduce our physical footprint. At regional, we can look for partnerships with community organizations that have a need for lower-cost space. There are other properties that do not contribute to educational mission (houses, horse farm), either find a use that matches our mission or sell these properties.</w:t>
      </w:r>
    </w:p>
    <w:p w14:paraId="615AAF4E" w14:textId="6060D56B" w:rsidR="00D22356" w:rsidRDefault="00D22356" w:rsidP="00223440">
      <w:pPr>
        <w:rPr>
          <w:rFonts w:cstheme="minorHAnsi"/>
        </w:rPr>
      </w:pPr>
      <w:r>
        <w:rPr>
          <w:rFonts w:cstheme="minorHAnsi"/>
        </w:rPr>
        <w:t>Senator</w:t>
      </w:r>
      <w:r w:rsidR="00926CE1">
        <w:rPr>
          <w:rFonts w:cstheme="minorHAnsi"/>
        </w:rPr>
        <w:t>:</w:t>
      </w:r>
      <w:r>
        <w:rPr>
          <w:rFonts w:cstheme="minorHAnsi"/>
        </w:rPr>
        <w:t xml:space="preserve">  Can you address the challenges to faculty retention and recruitment, when class sizes are increasing and faculty is facing increasing pressures on their time?</w:t>
      </w:r>
    </w:p>
    <w:p w14:paraId="2A55B606" w14:textId="169F7986" w:rsidR="00CB5D52" w:rsidRPr="00880D94" w:rsidRDefault="00D22356" w:rsidP="00CB5D52">
      <w:pPr>
        <w:rPr>
          <w:rFonts w:cstheme="minorHAnsi"/>
        </w:rPr>
      </w:pPr>
      <w:r>
        <w:rPr>
          <w:rFonts w:cstheme="minorHAnsi"/>
        </w:rPr>
        <w:lastRenderedPageBreak/>
        <w:t>President Sherman: We need to be able to generate the revenues that we need to compensate the faculty in the manner that they should be. Faculty is critical in teaching, we need to develop the resources to continue to develop our faculty and new approaches to teaching and learning.</w:t>
      </w:r>
    </w:p>
    <w:p w14:paraId="412BD5D0" w14:textId="4FB2F179" w:rsidR="00281C4F" w:rsidRPr="00880D94" w:rsidRDefault="00281C4F" w:rsidP="00281C4F">
      <w:pPr>
        <w:rPr>
          <w:rFonts w:cstheme="minorHAnsi"/>
        </w:rPr>
      </w:pPr>
      <w:r w:rsidRPr="00880D94">
        <w:rPr>
          <w:rFonts w:cstheme="minorHAnsi"/>
        </w:rPr>
        <w:t>Roll Call and Approval of Minute</w:t>
      </w:r>
      <w:r w:rsidR="00926CE1">
        <w:rPr>
          <w:rFonts w:cstheme="minorHAnsi"/>
        </w:rPr>
        <w:t>s</w:t>
      </w:r>
      <w:r w:rsidR="00A81533" w:rsidRPr="00880D94">
        <w:rPr>
          <w:rFonts w:cstheme="minorHAnsi"/>
        </w:rPr>
        <w:tab/>
      </w:r>
      <w:r w:rsidRPr="00880D94">
        <w:rPr>
          <w:rFonts w:cstheme="minorHAnsi"/>
        </w:rPr>
        <w:t xml:space="preserve">Minutes from </w:t>
      </w:r>
      <w:r w:rsidR="00CC032A">
        <w:rPr>
          <w:rFonts w:cstheme="minorHAnsi"/>
        </w:rPr>
        <w:t>May 3</w:t>
      </w:r>
      <w:r w:rsidR="004634C2" w:rsidRPr="00880D94">
        <w:rPr>
          <w:rFonts w:cstheme="minorHAnsi"/>
        </w:rPr>
        <w:t>,</w:t>
      </w:r>
      <w:r w:rsidRPr="00880D94">
        <w:rPr>
          <w:rFonts w:cstheme="minorHAnsi"/>
        </w:rPr>
        <w:t xml:space="preserve"> 2021 meeting </w:t>
      </w:r>
      <w:r w:rsidR="00CB5D52" w:rsidRPr="00880D94">
        <w:rPr>
          <w:rFonts w:cstheme="minorHAnsi"/>
        </w:rPr>
        <w:t>approved</w:t>
      </w:r>
      <w:r w:rsidRPr="00880D94">
        <w:rPr>
          <w:rFonts w:cstheme="minorHAnsi"/>
        </w:rPr>
        <w:t>.</w:t>
      </w:r>
    </w:p>
    <w:p w14:paraId="5BC52E40" w14:textId="4E4CF316" w:rsidR="00281C4F" w:rsidRPr="00880D94" w:rsidRDefault="00281C4F" w:rsidP="00281C4F">
      <w:pPr>
        <w:rPr>
          <w:rFonts w:cstheme="minorHAnsi"/>
        </w:rPr>
      </w:pPr>
      <w:r w:rsidRPr="00880D94">
        <w:rPr>
          <w:rFonts w:cstheme="minorHAnsi"/>
        </w:rPr>
        <w:t>Chai</w:t>
      </w:r>
      <w:r w:rsidR="00900F7E" w:rsidRPr="00880D94">
        <w:rPr>
          <w:rFonts w:cstheme="minorHAnsi"/>
        </w:rPr>
        <w:t>r’s Report</w:t>
      </w:r>
      <w:r w:rsidRPr="00880D94">
        <w:rPr>
          <w:rFonts w:cstheme="minorHAnsi"/>
        </w:rPr>
        <w:t>:</w:t>
      </w:r>
    </w:p>
    <w:p w14:paraId="49D2403C" w14:textId="1573A95C" w:rsidR="00CC032A" w:rsidRDefault="00CC032A" w:rsidP="00CC032A">
      <w:pPr>
        <w:pStyle w:val="ListParagraph"/>
        <w:numPr>
          <w:ilvl w:val="0"/>
          <w:numId w:val="20"/>
        </w:numPr>
        <w:rPr>
          <w:rFonts w:cstheme="minorHAnsi"/>
        </w:rPr>
      </w:pPr>
      <w:r>
        <w:rPr>
          <w:rFonts w:cstheme="minorHAnsi"/>
        </w:rPr>
        <w:t xml:space="preserve">Welcome all to our first meeting, and a hybrid format, both online and in person. We will be using this format for this semester and perhaps the academic year. </w:t>
      </w:r>
    </w:p>
    <w:p w14:paraId="449E0468" w14:textId="7654D51E" w:rsidR="00CC032A" w:rsidRDefault="00CC032A" w:rsidP="00CC032A">
      <w:pPr>
        <w:pStyle w:val="ListParagraph"/>
        <w:numPr>
          <w:ilvl w:val="0"/>
          <w:numId w:val="20"/>
        </w:numPr>
        <w:rPr>
          <w:rFonts w:cstheme="minorHAnsi"/>
        </w:rPr>
      </w:pPr>
      <w:r>
        <w:rPr>
          <w:rFonts w:cstheme="minorHAnsi"/>
        </w:rPr>
        <w:t>Summer highlights:</w:t>
      </w:r>
    </w:p>
    <w:p w14:paraId="2F80C6B4" w14:textId="7CD81C9D" w:rsidR="00CC032A" w:rsidRDefault="00CC032A" w:rsidP="00CC032A">
      <w:pPr>
        <w:pStyle w:val="ListParagraph"/>
        <w:numPr>
          <w:ilvl w:val="1"/>
          <w:numId w:val="20"/>
        </w:numPr>
        <w:rPr>
          <w:rFonts w:cstheme="minorHAnsi"/>
        </w:rPr>
      </w:pPr>
      <w:r>
        <w:rPr>
          <w:rFonts w:cstheme="minorHAnsi"/>
        </w:rPr>
        <w:t>Work on Committees: Professional Ethics Committees, Standing committees, Senate committees</w:t>
      </w:r>
    </w:p>
    <w:p w14:paraId="09CEAF58" w14:textId="617408A5" w:rsidR="00CC032A" w:rsidRDefault="00CC032A" w:rsidP="00CC032A">
      <w:pPr>
        <w:pStyle w:val="ListParagraph"/>
        <w:numPr>
          <w:ilvl w:val="1"/>
          <w:numId w:val="20"/>
        </w:numPr>
        <w:rPr>
          <w:rFonts w:cstheme="minorHAnsi"/>
        </w:rPr>
      </w:pPr>
      <w:r>
        <w:rPr>
          <w:rFonts w:cstheme="minorHAnsi"/>
        </w:rPr>
        <w:t>Changes and improvements to Faculty Senate website.</w:t>
      </w:r>
    </w:p>
    <w:p w14:paraId="3B7C7A48" w14:textId="7044E32B" w:rsidR="00CC032A" w:rsidRDefault="00CC032A" w:rsidP="00CC032A">
      <w:pPr>
        <w:pStyle w:val="ListParagraph"/>
        <w:numPr>
          <w:ilvl w:val="0"/>
          <w:numId w:val="20"/>
        </w:numPr>
        <w:rPr>
          <w:rFonts w:cstheme="minorHAnsi"/>
        </w:rPr>
      </w:pPr>
      <w:r>
        <w:rPr>
          <w:rFonts w:cstheme="minorHAnsi"/>
        </w:rPr>
        <w:t>Types of Resolutions:</w:t>
      </w:r>
    </w:p>
    <w:p w14:paraId="223F556A" w14:textId="1A392044" w:rsidR="00CC032A" w:rsidRDefault="00CC032A" w:rsidP="00CC032A">
      <w:pPr>
        <w:pStyle w:val="ListParagraph"/>
        <w:numPr>
          <w:ilvl w:val="1"/>
          <w:numId w:val="20"/>
        </w:numPr>
        <w:rPr>
          <w:rFonts w:cstheme="minorHAnsi"/>
        </w:rPr>
      </w:pPr>
      <w:r>
        <w:rPr>
          <w:rFonts w:cstheme="minorHAnsi"/>
        </w:rPr>
        <w:t>Resolution of Handbook policy: requires Provost signature</w:t>
      </w:r>
    </w:p>
    <w:p w14:paraId="1C979471" w14:textId="1BCD5F44" w:rsidR="00CC032A" w:rsidRDefault="00CC032A" w:rsidP="00CC032A">
      <w:pPr>
        <w:pStyle w:val="ListParagraph"/>
        <w:numPr>
          <w:ilvl w:val="1"/>
          <w:numId w:val="20"/>
        </w:numPr>
        <w:rPr>
          <w:rFonts w:cstheme="minorHAnsi"/>
        </w:rPr>
      </w:pPr>
      <w:r>
        <w:rPr>
          <w:rFonts w:cstheme="minorHAnsi"/>
        </w:rPr>
        <w:t>Resolution of non-handbook policy: requires Provost signature</w:t>
      </w:r>
    </w:p>
    <w:p w14:paraId="30CC80CE" w14:textId="1DCBEB60" w:rsidR="00CC032A" w:rsidRDefault="00CC032A" w:rsidP="00CC032A">
      <w:pPr>
        <w:pStyle w:val="ListParagraph"/>
        <w:numPr>
          <w:ilvl w:val="1"/>
          <w:numId w:val="20"/>
        </w:numPr>
        <w:rPr>
          <w:rFonts w:cstheme="minorHAnsi"/>
        </w:rPr>
      </w:pPr>
      <w:r>
        <w:rPr>
          <w:rFonts w:cstheme="minorHAnsi"/>
        </w:rPr>
        <w:t>Resolution of position (Sense of the Senate): does not require Provost signature</w:t>
      </w:r>
    </w:p>
    <w:p w14:paraId="33117401" w14:textId="4436ACF5" w:rsidR="00CC032A" w:rsidRDefault="00CC032A" w:rsidP="00CC032A">
      <w:pPr>
        <w:pStyle w:val="ListParagraph"/>
        <w:numPr>
          <w:ilvl w:val="0"/>
          <w:numId w:val="20"/>
        </w:numPr>
        <w:rPr>
          <w:rFonts w:cstheme="minorHAnsi"/>
        </w:rPr>
      </w:pPr>
      <w:r>
        <w:rPr>
          <w:rFonts w:cstheme="minorHAnsi"/>
        </w:rPr>
        <w:t>May 3 resolutions</w:t>
      </w:r>
    </w:p>
    <w:p w14:paraId="6597ED8F" w14:textId="166076C9" w:rsidR="00CC032A" w:rsidRDefault="00CC032A" w:rsidP="00CC032A">
      <w:pPr>
        <w:pStyle w:val="ListParagraph"/>
        <w:numPr>
          <w:ilvl w:val="1"/>
          <w:numId w:val="20"/>
        </w:numPr>
        <w:rPr>
          <w:rFonts w:cstheme="minorHAnsi"/>
        </w:rPr>
      </w:pPr>
      <w:r>
        <w:rPr>
          <w:rFonts w:cstheme="minorHAnsi"/>
        </w:rPr>
        <w:t>Resolution to establish a committee to address RHE scheduling/course offerings. Passed, but not signed by the Provost. Based on commentary and interest from both faculty and the Provost, this resolution will be revised and possibly resubmitted.</w:t>
      </w:r>
    </w:p>
    <w:p w14:paraId="65C528F9" w14:textId="4C3B0F48" w:rsidR="00CC032A" w:rsidRDefault="00CC032A" w:rsidP="00CC032A">
      <w:pPr>
        <w:pStyle w:val="ListParagraph"/>
        <w:numPr>
          <w:ilvl w:val="1"/>
          <w:numId w:val="20"/>
        </w:numPr>
        <w:rPr>
          <w:rFonts w:cstheme="minorHAnsi"/>
        </w:rPr>
      </w:pPr>
      <w:r>
        <w:rPr>
          <w:rFonts w:cstheme="minorHAnsi"/>
        </w:rPr>
        <w:t>SOS Resolution to seek parity in budgetary cuts to expenses of academic and administrative units. Provost signaled support for budget decisions aligning with the priorities of the university, and the importance of the academic mission.</w:t>
      </w:r>
    </w:p>
    <w:p w14:paraId="10C61157" w14:textId="0F36767A" w:rsidR="00CC032A" w:rsidRDefault="00CC032A" w:rsidP="00CC032A">
      <w:pPr>
        <w:pStyle w:val="ListParagraph"/>
        <w:numPr>
          <w:ilvl w:val="0"/>
          <w:numId w:val="20"/>
        </w:numPr>
        <w:rPr>
          <w:rFonts w:cstheme="minorHAnsi"/>
        </w:rPr>
      </w:pPr>
      <w:r>
        <w:rPr>
          <w:rFonts w:cstheme="minorHAnsi"/>
        </w:rPr>
        <w:t>Nukhet Sandal attended Ohio Faculty Council meeting on behalf of Ohio University. Current  legislation regarding free speech and the teaching of difficult topics. OFC coordinating a response due to the potential impact on faculty.</w:t>
      </w:r>
    </w:p>
    <w:p w14:paraId="376BEC3B" w14:textId="59B8E113" w:rsidR="001A0B95" w:rsidRDefault="001A0B95" w:rsidP="00CC032A">
      <w:pPr>
        <w:pStyle w:val="ListParagraph"/>
        <w:numPr>
          <w:ilvl w:val="0"/>
          <w:numId w:val="20"/>
        </w:numPr>
        <w:rPr>
          <w:rFonts w:cstheme="minorHAnsi"/>
        </w:rPr>
      </w:pPr>
      <w:r>
        <w:rPr>
          <w:rFonts w:cstheme="minorHAnsi"/>
        </w:rPr>
        <w:t>Awards: nominations sought for 2021 Presidential Teaching Award and Provost Award for Excellence in Teaching (due Oct 1) as well as the MAC Award for Excellence in Student Success (due Nov 5).</w:t>
      </w:r>
    </w:p>
    <w:p w14:paraId="7B23D15D" w14:textId="44B62B42" w:rsidR="009D18CB" w:rsidRDefault="001A0B95" w:rsidP="004A333C">
      <w:pPr>
        <w:pStyle w:val="ListParagraph"/>
        <w:numPr>
          <w:ilvl w:val="0"/>
          <w:numId w:val="20"/>
        </w:numPr>
        <w:rPr>
          <w:rFonts w:cstheme="minorHAnsi"/>
        </w:rPr>
      </w:pPr>
      <w:r>
        <w:rPr>
          <w:rFonts w:cstheme="minorHAnsi"/>
        </w:rPr>
        <w:t>Next Senate meeting Oct 4.</w:t>
      </w:r>
    </w:p>
    <w:p w14:paraId="1BA659D2" w14:textId="1EE68773" w:rsidR="001A0B95" w:rsidRDefault="001A0B95" w:rsidP="001A0B95">
      <w:pPr>
        <w:rPr>
          <w:rFonts w:cstheme="minorHAnsi"/>
        </w:rPr>
      </w:pPr>
      <w:r>
        <w:rPr>
          <w:rFonts w:cstheme="minorHAnsi"/>
        </w:rPr>
        <w:t>Senator; Why did the Provost not sign the resolution?</w:t>
      </w:r>
    </w:p>
    <w:p w14:paraId="779F32C0" w14:textId="4BD1B6D9" w:rsidR="001A0B95" w:rsidRDefault="001A0B95" w:rsidP="001A0B95">
      <w:pPr>
        <w:rPr>
          <w:rFonts w:cstheme="minorHAnsi"/>
        </w:rPr>
      </w:pPr>
      <w:r>
        <w:rPr>
          <w:rFonts w:cstheme="minorHAnsi"/>
        </w:rPr>
        <w:t>Chair Muhammad: she felt there were some elements in the resolution that were not needed.</w:t>
      </w:r>
    </w:p>
    <w:p w14:paraId="47607747" w14:textId="0CE70E1D" w:rsidR="001A0B95" w:rsidRDefault="001A0B95" w:rsidP="001A0B95">
      <w:pPr>
        <w:rPr>
          <w:rFonts w:cstheme="minorHAnsi"/>
        </w:rPr>
      </w:pPr>
      <w:r>
        <w:rPr>
          <w:rFonts w:cstheme="minorHAnsi"/>
        </w:rPr>
        <w:t>Senator: regarding the resolutions and the processes, what would be the ormal order for approval?</w:t>
      </w:r>
    </w:p>
    <w:p w14:paraId="11AD7B4F" w14:textId="1C918E57" w:rsidR="001A0B95" w:rsidRPr="001A0B95" w:rsidRDefault="001A0B95" w:rsidP="001A0B95">
      <w:pPr>
        <w:rPr>
          <w:rFonts w:cstheme="minorHAnsi"/>
        </w:rPr>
      </w:pPr>
      <w:r>
        <w:rPr>
          <w:rFonts w:cstheme="minorHAnsi"/>
        </w:rPr>
        <w:t>Chair Muhammad: resolutions should be discussed methodically and carefully, with questions and discussion. First reading, then review, and brought back for a second reading at a subsequent meeting. What has complicated this process is the suspension of rules and proceeding to second reading/vote. This should happen by exception, but it did happen more frequently last year.</w:t>
      </w:r>
    </w:p>
    <w:p w14:paraId="2053A3F0" w14:textId="77777777" w:rsidR="00926CE1" w:rsidRDefault="00926CE1" w:rsidP="00EA2E9E">
      <w:pPr>
        <w:rPr>
          <w:rFonts w:cstheme="minorHAnsi"/>
        </w:rPr>
      </w:pPr>
    </w:p>
    <w:p w14:paraId="74B5B58C" w14:textId="77777777" w:rsidR="00926CE1" w:rsidRDefault="00926CE1" w:rsidP="00EA2E9E">
      <w:pPr>
        <w:rPr>
          <w:rFonts w:cstheme="minorHAnsi"/>
        </w:rPr>
      </w:pPr>
    </w:p>
    <w:p w14:paraId="5B66D3E2" w14:textId="43C4EC9A" w:rsidR="00EA2E9E" w:rsidRPr="00880D94" w:rsidRDefault="00EA2E9E" w:rsidP="00EA2E9E">
      <w:pPr>
        <w:rPr>
          <w:rFonts w:cstheme="minorHAnsi"/>
        </w:rPr>
      </w:pPr>
      <w:r w:rsidRPr="00880D94">
        <w:rPr>
          <w:rFonts w:cstheme="minorHAnsi"/>
        </w:rPr>
        <w:t>Executive Committee:</w:t>
      </w:r>
    </w:p>
    <w:p w14:paraId="44AD3AD1" w14:textId="77777777" w:rsidR="001A0B95" w:rsidRDefault="001A0B95" w:rsidP="001A0B95">
      <w:pPr>
        <w:ind w:left="720"/>
      </w:pPr>
      <w:r>
        <w:t>Resolution to Change the Faculty Handbook to Allow Virtual Meetings for Faculty Senate--First Reading</w:t>
      </w:r>
    </w:p>
    <w:p w14:paraId="5F1D183F" w14:textId="10929DB2" w:rsidR="00E709E6" w:rsidRDefault="001A0B95" w:rsidP="001A0B95">
      <w:pPr>
        <w:pStyle w:val="xmsonormal"/>
        <w:numPr>
          <w:ilvl w:val="0"/>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Pandemic required the use of online voting, although that language did not exist in the Handbook.</w:t>
      </w:r>
    </w:p>
    <w:p w14:paraId="63B85D13" w14:textId="47CCBB57" w:rsidR="001A0B95" w:rsidRDefault="001A0B95" w:rsidP="001A0B95">
      <w:pPr>
        <w:pStyle w:val="xmsonormal"/>
        <w:numPr>
          <w:ilvl w:val="0"/>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This resolution addresses meeting formats to include the use of remote meetings and voting.</w:t>
      </w:r>
    </w:p>
    <w:p w14:paraId="143BE614" w14:textId="21B9015B" w:rsidR="001A0B95" w:rsidRDefault="001A0B95" w:rsidP="001A0B95">
      <w:pPr>
        <w:pStyle w:val="xmsonormal"/>
        <w:numPr>
          <w:ilvl w:val="0"/>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 xml:space="preserve">RHE faculty do not receive travel compensation to travel to Athens for meetings. </w:t>
      </w:r>
    </w:p>
    <w:p w14:paraId="5175CE95" w14:textId="294E9410" w:rsidR="001A0B95" w:rsidRDefault="001A0B95" w:rsidP="001A0B95">
      <w:pPr>
        <w:pStyle w:val="xmsonormal"/>
        <w:numPr>
          <w:ilvl w:val="0"/>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Aims: establish legitimacy of online and to acknowledge that in-person meeting represents additional burden on RHE faculty.</w:t>
      </w:r>
    </w:p>
    <w:p w14:paraId="4692F69D" w14:textId="1675AF80" w:rsidR="001A0B95" w:rsidRDefault="001A0B95" w:rsidP="001A0B95">
      <w:pPr>
        <w:pStyle w:val="xmsonormal"/>
        <w:numPr>
          <w:ilvl w:val="0"/>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Senator Andzulis question: do we need to set a time window for votes such that someone cannot log in at a later time and register a vote?</w:t>
      </w:r>
    </w:p>
    <w:p w14:paraId="3BDA6E02" w14:textId="3D19E4F6" w:rsidR="001A0B95" w:rsidRDefault="001A0B95" w:rsidP="001A0B95">
      <w:pPr>
        <w:pStyle w:val="xmsonormal"/>
        <w:numPr>
          <w:ilvl w:val="1"/>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Chair Muhammad: we can include language to that effect, that voting takes place during a meeting.</w:t>
      </w:r>
    </w:p>
    <w:p w14:paraId="25717CD2" w14:textId="2A9AEBB5" w:rsidR="001A0B95" w:rsidRDefault="001A0B95" w:rsidP="001A0B95">
      <w:pPr>
        <w:pStyle w:val="xmsonormal"/>
        <w:numPr>
          <w:ilvl w:val="0"/>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Senator Karney: Are we allowing voice votes, chat votes</w:t>
      </w:r>
      <w:r w:rsidR="00202A49">
        <w:rPr>
          <w:rFonts w:asciiTheme="minorHAnsi" w:hAnsiTheme="minorHAnsi" w:cstheme="minorHAnsi"/>
          <w:color w:val="201F1E"/>
          <w:sz w:val="22"/>
          <w:szCs w:val="22"/>
        </w:rPr>
        <w:t>? What is the voting format? Do we require a voice vote, or can we use chat?</w:t>
      </w:r>
    </w:p>
    <w:p w14:paraId="079FCF33" w14:textId="63F21C05" w:rsidR="00202A49" w:rsidRDefault="00202A49" w:rsidP="00202A49">
      <w:pPr>
        <w:pStyle w:val="xmsonormal"/>
        <w:numPr>
          <w:ilvl w:val="1"/>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Chair Muhammad: we have always had different voting methods, sometimes by voice, sometimes by roll call. It has depended on the situation.</w:t>
      </w:r>
    </w:p>
    <w:p w14:paraId="5A29E6EC" w14:textId="4F6E3E3B" w:rsidR="00202A49" w:rsidRDefault="00202A49" w:rsidP="00202A49">
      <w:pPr>
        <w:pStyle w:val="xmsonormal"/>
        <w:numPr>
          <w:ilvl w:val="1"/>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Vice Chair Bates: this is covered under Sturgess Rules.</w:t>
      </w:r>
    </w:p>
    <w:p w14:paraId="53564A9A" w14:textId="3D1CDAE3" w:rsidR="00202A49" w:rsidRDefault="00202A49" w:rsidP="00202A49">
      <w:pPr>
        <w:pStyle w:val="xmsonormal"/>
        <w:numPr>
          <w:ilvl w:val="0"/>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Senator Reader: I support this strongly, as I understand the challenge of driving to the Athens campus. Please have the word “virtual” replaced by “online” because this is real, not simulated.</w:t>
      </w:r>
    </w:p>
    <w:p w14:paraId="170616AD" w14:textId="647464E5" w:rsidR="00202A49" w:rsidRDefault="00202A49" w:rsidP="00202A49">
      <w:pPr>
        <w:pStyle w:val="xmsonormal"/>
        <w:numPr>
          <w:ilvl w:val="0"/>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Senator Kurupallil: What if someone is joining by phone, would they be “online”?</w:t>
      </w:r>
    </w:p>
    <w:p w14:paraId="604F9D86" w14:textId="6F4DB1E3" w:rsidR="00202A49" w:rsidRDefault="00202A49" w:rsidP="00202A49">
      <w:pPr>
        <w:pStyle w:val="xmsonormal"/>
        <w:numPr>
          <w:ilvl w:val="1"/>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Senator Reader: if you connect via a computer network, you are “online”</w:t>
      </w:r>
    </w:p>
    <w:p w14:paraId="12AE54F8" w14:textId="52D84276" w:rsidR="00202A49" w:rsidRDefault="00202A49" w:rsidP="00202A49">
      <w:pPr>
        <w:pStyle w:val="xmsonormal"/>
        <w:numPr>
          <w:ilvl w:val="0"/>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Senator: Do we want to put brand/corporate names referring to specific technology?</w:t>
      </w:r>
    </w:p>
    <w:p w14:paraId="53D97FFA" w14:textId="4D7A84F4" w:rsidR="00202A49" w:rsidRDefault="00202A49" w:rsidP="00202A49">
      <w:pPr>
        <w:pStyle w:val="xmsonormal"/>
        <w:numPr>
          <w:ilvl w:val="1"/>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 xml:space="preserve">Chair Muhammad: Good point, we should omit that. </w:t>
      </w:r>
    </w:p>
    <w:p w14:paraId="704B678B" w14:textId="2FA069E2" w:rsidR="00202A49" w:rsidRDefault="00202A49" w:rsidP="00202A49">
      <w:pPr>
        <w:pStyle w:val="xmsonormal"/>
        <w:numPr>
          <w:ilvl w:val="0"/>
          <w:numId w:val="21"/>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This resolution will be back for Second Reading on Oct 4.</w:t>
      </w:r>
    </w:p>
    <w:p w14:paraId="7D6C88E5" w14:textId="77777777" w:rsidR="001A0B95" w:rsidRPr="00880D94" w:rsidRDefault="001A0B95" w:rsidP="001A0B95">
      <w:pPr>
        <w:pStyle w:val="xmsonormal"/>
        <w:shd w:val="clear" w:color="auto" w:fill="FFFFFF"/>
        <w:spacing w:before="0" w:beforeAutospacing="0" w:after="0" w:afterAutospacing="0"/>
        <w:ind w:left="720"/>
        <w:jc w:val="both"/>
        <w:rPr>
          <w:rFonts w:asciiTheme="minorHAnsi" w:hAnsiTheme="minorHAnsi" w:cstheme="minorHAnsi"/>
          <w:color w:val="201F1E"/>
          <w:sz w:val="22"/>
          <w:szCs w:val="22"/>
        </w:rPr>
      </w:pPr>
    </w:p>
    <w:p w14:paraId="242085F9" w14:textId="77777777" w:rsidR="00E709E6" w:rsidRPr="00880D94" w:rsidRDefault="00E709E6" w:rsidP="00E709E6">
      <w:pPr>
        <w:rPr>
          <w:rFonts w:cstheme="minorHAnsi"/>
        </w:rPr>
      </w:pPr>
      <w:r w:rsidRPr="00880D94">
        <w:rPr>
          <w:rFonts w:cstheme="minorHAnsi"/>
        </w:rPr>
        <w:t>P&amp;T: Senator Wolf</w:t>
      </w:r>
    </w:p>
    <w:p w14:paraId="7B69AE0B" w14:textId="47CC9B42" w:rsidR="00E709E6" w:rsidRPr="00880D94" w:rsidRDefault="001E1EE9" w:rsidP="00AC330D">
      <w:pPr>
        <w:pStyle w:val="ListParagraph"/>
        <w:numPr>
          <w:ilvl w:val="0"/>
          <w:numId w:val="1"/>
        </w:numPr>
        <w:rPr>
          <w:rFonts w:cstheme="minorHAnsi"/>
        </w:rPr>
      </w:pPr>
      <w:r w:rsidRPr="00880D94">
        <w:rPr>
          <w:rFonts w:cstheme="minorHAnsi"/>
        </w:rPr>
        <w:t>Purpose of the committee: hear appeals to P&amp;T denial decisions, address all matters relating to promotion and tenure.</w:t>
      </w:r>
    </w:p>
    <w:p w14:paraId="0F6D06AD" w14:textId="616F454C" w:rsidR="001E1EE9" w:rsidRPr="00880D94" w:rsidRDefault="001E1EE9" w:rsidP="00AC330D">
      <w:pPr>
        <w:pStyle w:val="ListParagraph"/>
        <w:numPr>
          <w:ilvl w:val="0"/>
          <w:numId w:val="1"/>
        </w:numPr>
        <w:rPr>
          <w:rFonts w:cstheme="minorHAnsi"/>
        </w:rPr>
      </w:pPr>
      <w:r w:rsidRPr="00880D94">
        <w:rPr>
          <w:rFonts w:cstheme="minorHAnsi"/>
        </w:rPr>
        <w:t xml:space="preserve">Summary for </w:t>
      </w:r>
      <w:r w:rsidR="00173836">
        <w:rPr>
          <w:rFonts w:cstheme="minorHAnsi"/>
        </w:rPr>
        <w:t>the summer</w:t>
      </w:r>
      <w:r w:rsidRPr="00880D94">
        <w:rPr>
          <w:rFonts w:cstheme="minorHAnsi"/>
        </w:rPr>
        <w:t>:</w:t>
      </w:r>
    </w:p>
    <w:p w14:paraId="3F9B29F7" w14:textId="5BD6EAFD" w:rsidR="001E1EE9" w:rsidRPr="00880D94" w:rsidRDefault="00173836" w:rsidP="00AC330D">
      <w:pPr>
        <w:pStyle w:val="ListParagraph"/>
        <w:numPr>
          <w:ilvl w:val="1"/>
          <w:numId w:val="1"/>
        </w:numPr>
        <w:rPr>
          <w:rFonts w:cstheme="minorHAnsi"/>
        </w:rPr>
      </w:pPr>
      <w:r>
        <w:rPr>
          <w:rFonts w:cstheme="minorHAnsi"/>
        </w:rPr>
        <w:t xml:space="preserve">Subcommittee of Full professors met on Appeal, will go to a hearing. </w:t>
      </w:r>
    </w:p>
    <w:p w14:paraId="0EC0572F" w14:textId="05C669B1" w:rsidR="00E709E6" w:rsidRDefault="00173836" w:rsidP="00AC330D">
      <w:pPr>
        <w:pStyle w:val="ListParagraph"/>
        <w:numPr>
          <w:ilvl w:val="0"/>
          <w:numId w:val="1"/>
        </w:numPr>
        <w:rPr>
          <w:rFonts w:cstheme="minorHAnsi"/>
        </w:rPr>
      </w:pPr>
      <w:r>
        <w:rPr>
          <w:rFonts w:cstheme="minorHAnsi"/>
        </w:rPr>
        <w:t xml:space="preserve">On the agenda for the year: </w:t>
      </w:r>
    </w:p>
    <w:p w14:paraId="5F427F2A" w14:textId="5BDFF78C" w:rsidR="00173836" w:rsidRDefault="00173836" w:rsidP="00173836">
      <w:pPr>
        <w:pStyle w:val="ListParagraph"/>
        <w:numPr>
          <w:ilvl w:val="1"/>
          <w:numId w:val="1"/>
        </w:numPr>
        <w:rPr>
          <w:rFonts w:cstheme="minorHAnsi"/>
        </w:rPr>
      </w:pPr>
      <w:r>
        <w:rPr>
          <w:rFonts w:cstheme="minorHAnsi"/>
        </w:rPr>
        <w:t>OneOHIO: now that departments in Athens evaluate for promotion and tenure, we want to consider the composition of P&amp;T committees, and make sure regional faculty are included.</w:t>
      </w:r>
    </w:p>
    <w:p w14:paraId="6D0F37AF" w14:textId="41A7654C" w:rsidR="00173836" w:rsidRPr="00880D94" w:rsidRDefault="00173836" w:rsidP="00173836">
      <w:pPr>
        <w:pStyle w:val="ListParagraph"/>
        <w:numPr>
          <w:ilvl w:val="1"/>
          <w:numId w:val="1"/>
        </w:numPr>
        <w:rPr>
          <w:rFonts w:cstheme="minorHAnsi"/>
        </w:rPr>
      </w:pPr>
      <w:r>
        <w:rPr>
          <w:rFonts w:cstheme="minorHAnsi"/>
        </w:rPr>
        <w:t>What happens upon a successful appeal? Streamline this process.</w:t>
      </w:r>
    </w:p>
    <w:p w14:paraId="50BC7D25" w14:textId="77777777" w:rsidR="0073638D" w:rsidRPr="00880D94" w:rsidRDefault="0073638D" w:rsidP="00173836">
      <w:pPr>
        <w:pStyle w:val="ListParagraph"/>
        <w:ind w:left="1440"/>
        <w:rPr>
          <w:rFonts w:cstheme="minorHAnsi"/>
        </w:rPr>
      </w:pPr>
    </w:p>
    <w:p w14:paraId="597A77A3" w14:textId="4A0C58CD" w:rsidR="0073638D" w:rsidRPr="00880D94" w:rsidRDefault="0073638D" w:rsidP="0073638D">
      <w:pPr>
        <w:rPr>
          <w:rFonts w:cstheme="minorHAnsi"/>
        </w:rPr>
      </w:pPr>
      <w:r w:rsidRPr="00880D94">
        <w:rPr>
          <w:rFonts w:cstheme="minorHAnsi"/>
        </w:rPr>
        <w:t xml:space="preserve">EPSA: Senator </w:t>
      </w:r>
      <w:r w:rsidR="00173836">
        <w:rPr>
          <w:rFonts w:cstheme="minorHAnsi"/>
        </w:rPr>
        <w:t>Sandal</w:t>
      </w:r>
      <w:r w:rsidRPr="00880D94">
        <w:rPr>
          <w:rFonts w:cstheme="minorHAnsi"/>
        </w:rPr>
        <w:t>l</w:t>
      </w:r>
    </w:p>
    <w:p w14:paraId="2B6731D7" w14:textId="44574D73" w:rsidR="0073638D" w:rsidRPr="00880D94" w:rsidRDefault="0073638D" w:rsidP="00AC330D">
      <w:pPr>
        <w:pStyle w:val="ListParagraph"/>
        <w:numPr>
          <w:ilvl w:val="0"/>
          <w:numId w:val="1"/>
        </w:numPr>
        <w:rPr>
          <w:rFonts w:cstheme="minorHAnsi"/>
        </w:rPr>
      </w:pPr>
      <w:r w:rsidRPr="00880D94">
        <w:rPr>
          <w:rFonts w:cstheme="minorHAnsi"/>
        </w:rPr>
        <w:t xml:space="preserve">Purpose of the committee: consider all issues related to curriculum and educational policies, primary link between UCC and </w:t>
      </w:r>
      <w:r w:rsidR="00C758EE" w:rsidRPr="00880D94">
        <w:rPr>
          <w:rFonts w:cstheme="minorHAnsi"/>
        </w:rPr>
        <w:t>Faculty Senate.</w:t>
      </w:r>
    </w:p>
    <w:p w14:paraId="64431B81" w14:textId="32FA4070" w:rsidR="00C758EE" w:rsidRPr="00880D94" w:rsidRDefault="00173836" w:rsidP="00AC330D">
      <w:pPr>
        <w:pStyle w:val="ListParagraph"/>
        <w:numPr>
          <w:ilvl w:val="0"/>
          <w:numId w:val="1"/>
        </w:numPr>
        <w:rPr>
          <w:rFonts w:cstheme="minorHAnsi"/>
        </w:rPr>
      </w:pPr>
      <w:r>
        <w:rPr>
          <w:rFonts w:cstheme="minorHAnsi"/>
        </w:rPr>
        <w:t>On the agenda</w:t>
      </w:r>
      <w:r w:rsidR="00C758EE" w:rsidRPr="00880D94">
        <w:rPr>
          <w:rFonts w:cstheme="minorHAnsi"/>
        </w:rPr>
        <w:t xml:space="preserve"> for this year:</w:t>
      </w:r>
    </w:p>
    <w:p w14:paraId="391700F1" w14:textId="61472E5F" w:rsidR="00C758EE" w:rsidRPr="00880D94" w:rsidRDefault="00173836" w:rsidP="00AC330D">
      <w:pPr>
        <w:pStyle w:val="ListParagraph"/>
        <w:numPr>
          <w:ilvl w:val="1"/>
          <w:numId w:val="1"/>
        </w:numPr>
        <w:rPr>
          <w:rFonts w:cstheme="minorHAnsi"/>
        </w:rPr>
      </w:pPr>
      <w:r>
        <w:rPr>
          <w:rFonts w:cstheme="minorHAnsi"/>
        </w:rPr>
        <w:t>RHE Scheduling</w:t>
      </w:r>
    </w:p>
    <w:p w14:paraId="51F63199" w14:textId="77777777" w:rsidR="00926CE1" w:rsidRDefault="00926CE1" w:rsidP="00165AF3">
      <w:pPr>
        <w:rPr>
          <w:rFonts w:cstheme="minorHAnsi"/>
        </w:rPr>
      </w:pPr>
    </w:p>
    <w:p w14:paraId="0955B865" w14:textId="7A02A162" w:rsidR="00165AF3" w:rsidRPr="00880D94" w:rsidRDefault="00165AF3" w:rsidP="00165AF3">
      <w:pPr>
        <w:rPr>
          <w:rFonts w:cstheme="minorHAnsi"/>
        </w:rPr>
      </w:pPr>
      <w:r w:rsidRPr="00880D94">
        <w:rPr>
          <w:rFonts w:cstheme="minorHAnsi"/>
        </w:rPr>
        <w:t>PRC: Senator Miller</w:t>
      </w:r>
    </w:p>
    <w:p w14:paraId="16648B5D" w14:textId="72D6770B" w:rsidR="00C758EE" w:rsidRPr="00880D94" w:rsidRDefault="00C758EE" w:rsidP="00AC330D">
      <w:pPr>
        <w:pStyle w:val="ListParagraph"/>
        <w:numPr>
          <w:ilvl w:val="0"/>
          <w:numId w:val="2"/>
        </w:numPr>
        <w:rPr>
          <w:rFonts w:cstheme="minorHAnsi"/>
        </w:rPr>
      </w:pPr>
      <w:r w:rsidRPr="00880D94">
        <w:rPr>
          <w:rFonts w:cstheme="minorHAnsi"/>
        </w:rPr>
        <w:t>Purpose of the committee: handle all grievances not related to P&amp;T</w:t>
      </w:r>
      <w:r w:rsidR="00421A59" w:rsidRPr="00880D94">
        <w:rPr>
          <w:rFonts w:cstheme="minorHAnsi"/>
        </w:rPr>
        <w:t xml:space="preserve">, </w:t>
      </w:r>
      <w:r w:rsidR="00880D94" w:rsidRPr="00880D94">
        <w:rPr>
          <w:rFonts w:cstheme="minorHAnsi"/>
        </w:rPr>
        <w:t>consider all policies that have to do with faculty (except any relating to P&amp;T).</w:t>
      </w:r>
    </w:p>
    <w:p w14:paraId="37F1291F" w14:textId="226FC0CE" w:rsidR="00C758EE" w:rsidRDefault="00173836" w:rsidP="00AC330D">
      <w:pPr>
        <w:pStyle w:val="ListParagraph"/>
        <w:numPr>
          <w:ilvl w:val="0"/>
          <w:numId w:val="2"/>
        </w:numPr>
        <w:rPr>
          <w:rFonts w:cstheme="minorHAnsi"/>
        </w:rPr>
      </w:pPr>
      <w:r>
        <w:rPr>
          <w:rFonts w:cstheme="minorHAnsi"/>
        </w:rPr>
        <w:t>On the agenda for this year:</w:t>
      </w:r>
    </w:p>
    <w:p w14:paraId="34446AE4" w14:textId="39219A88" w:rsidR="00173836" w:rsidRDefault="00173836" w:rsidP="00173836">
      <w:pPr>
        <w:pStyle w:val="ListParagraph"/>
        <w:numPr>
          <w:ilvl w:val="1"/>
          <w:numId w:val="2"/>
        </w:numPr>
        <w:rPr>
          <w:rFonts w:cstheme="minorHAnsi"/>
        </w:rPr>
      </w:pPr>
      <w:r>
        <w:rPr>
          <w:rFonts w:cstheme="minorHAnsi"/>
        </w:rPr>
        <w:t>Handbook language around Title IX process requirements</w:t>
      </w:r>
    </w:p>
    <w:p w14:paraId="59323855" w14:textId="42B99772" w:rsidR="00173836" w:rsidRDefault="00173836" w:rsidP="00173836">
      <w:pPr>
        <w:pStyle w:val="ListParagraph"/>
        <w:numPr>
          <w:ilvl w:val="1"/>
          <w:numId w:val="2"/>
        </w:numPr>
        <w:rPr>
          <w:rFonts w:cstheme="minorHAnsi"/>
        </w:rPr>
      </w:pPr>
      <w:r>
        <w:rPr>
          <w:rFonts w:cstheme="minorHAnsi"/>
        </w:rPr>
        <w:t>Handbook language clarification around non-renewal of instructional faculty contracts</w:t>
      </w:r>
    </w:p>
    <w:p w14:paraId="64F3C980" w14:textId="0DF9A1B4" w:rsidR="00173836" w:rsidRPr="00880D94" w:rsidRDefault="00173836" w:rsidP="00173836">
      <w:pPr>
        <w:pStyle w:val="ListParagraph"/>
        <w:numPr>
          <w:ilvl w:val="1"/>
          <w:numId w:val="2"/>
        </w:numPr>
        <w:rPr>
          <w:rFonts w:cstheme="minorHAnsi"/>
        </w:rPr>
      </w:pPr>
      <w:r>
        <w:rPr>
          <w:rFonts w:cstheme="minorHAnsi"/>
        </w:rPr>
        <w:t>Handbook language in Section 2F, registration for graduate degrees.</w:t>
      </w:r>
    </w:p>
    <w:p w14:paraId="6C63567B" w14:textId="16F108F4" w:rsidR="0038087E" w:rsidRPr="00880D94" w:rsidRDefault="0038087E" w:rsidP="00C758EE">
      <w:pPr>
        <w:rPr>
          <w:rFonts w:cstheme="minorHAnsi"/>
        </w:rPr>
      </w:pPr>
      <w:r w:rsidRPr="00880D94">
        <w:rPr>
          <w:rFonts w:cstheme="minorHAnsi"/>
        </w:rPr>
        <w:t>F&amp;F: Senator Clowe</w:t>
      </w:r>
    </w:p>
    <w:p w14:paraId="69FA2BC0" w14:textId="79082AB0" w:rsidR="00520232" w:rsidRDefault="00520232" w:rsidP="00AC330D">
      <w:pPr>
        <w:pStyle w:val="ListParagraph"/>
        <w:numPr>
          <w:ilvl w:val="0"/>
          <w:numId w:val="2"/>
        </w:numPr>
        <w:rPr>
          <w:rFonts w:cstheme="minorHAnsi"/>
        </w:rPr>
      </w:pPr>
      <w:r>
        <w:rPr>
          <w:rFonts w:cstheme="minorHAnsi"/>
        </w:rPr>
        <w:t>Purpose of the committee: to address issues of budget and facilities</w:t>
      </w:r>
      <w:r w:rsidR="008362E4">
        <w:rPr>
          <w:rFonts w:cstheme="minorHAnsi"/>
        </w:rPr>
        <w:t xml:space="preserve"> across all campuses</w:t>
      </w:r>
      <w:r>
        <w:rPr>
          <w:rFonts w:cstheme="minorHAnsi"/>
        </w:rPr>
        <w:t>.</w:t>
      </w:r>
    </w:p>
    <w:p w14:paraId="495AA1B1" w14:textId="1C5DBDB9" w:rsidR="00173836" w:rsidRDefault="00173836" w:rsidP="00AC330D">
      <w:pPr>
        <w:pStyle w:val="ListParagraph"/>
        <w:numPr>
          <w:ilvl w:val="0"/>
          <w:numId w:val="2"/>
        </w:numPr>
        <w:rPr>
          <w:rFonts w:cstheme="minorHAnsi"/>
        </w:rPr>
      </w:pPr>
      <w:r>
        <w:rPr>
          <w:rFonts w:cstheme="minorHAnsi"/>
        </w:rPr>
        <w:t>On the agenda for this year:</w:t>
      </w:r>
    </w:p>
    <w:p w14:paraId="534415E8" w14:textId="07A18E17" w:rsidR="00173836" w:rsidRDefault="00173836" w:rsidP="00173836">
      <w:pPr>
        <w:pStyle w:val="ListParagraph"/>
        <w:numPr>
          <w:ilvl w:val="1"/>
          <w:numId w:val="2"/>
        </w:numPr>
        <w:rPr>
          <w:rFonts w:cstheme="minorHAnsi"/>
        </w:rPr>
      </w:pPr>
      <w:r>
        <w:rPr>
          <w:rFonts w:cstheme="minorHAnsi"/>
        </w:rPr>
        <w:t>Capital Improvement Project (Athens Campus)</w:t>
      </w:r>
    </w:p>
    <w:p w14:paraId="5BD4BC81" w14:textId="60BF2809" w:rsidR="00173836" w:rsidRDefault="00173836" w:rsidP="00173836">
      <w:pPr>
        <w:pStyle w:val="ListParagraph"/>
        <w:numPr>
          <w:ilvl w:val="1"/>
          <w:numId w:val="2"/>
        </w:numPr>
        <w:rPr>
          <w:rFonts w:cstheme="minorHAnsi"/>
        </w:rPr>
      </w:pPr>
      <w:r>
        <w:rPr>
          <w:rFonts w:cstheme="minorHAnsi"/>
        </w:rPr>
        <w:t>Space reduction initiative in academic units</w:t>
      </w:r>
    </w:p>
    <w:p w14:paraId="206FC8AC" w14:textId="299F9143" w:rsidR="00173836" w:rsidRDefault="00173836" w:rsidP="00173836">
      <w:pPr>
        <w:pStyle w:val="ListParagraph"/>
        <w:numPr>
          <w:ilvl w:val="1"/>
          <w:numId w:val="2"/>
        </w:numPr>
        <w:rPr>
          <w:rFonts w:cstheme="minorHAnsi"/>
        </w:rPr>
      </w:pPr>
      <w:r>
        <w:rPr>
          <w:rFonts w:cstheme="minorHAnsi"/>
        </w:rPr>
        <w:t>Seek interview with CFO finalists</w:t>
      </w:r>
    </w:p>
    <w:p w14:paraId="69948976" w14:textId="766E649E" w:rsidR="00173836" w:rsidRDefault="00173836" w:rsidP="00173836">
      <w:pPr>
        <w:pStyle w:val="ListParagraph"/>
        <w:numPr>
          <w:ilvl w:val="1"/>
          <w:numId w:val="2"/>
        </w:numPr>
        <w:rPr>
          <w:rFonts w:cstheme="minorHAnsi"/>
        </w:rPr>
      </w:pPr>
      <w:r>
        <w:rPr>
          <w:rFonts w:cstheme="minorHAnsi"/>
        </w:rPr>
        <w:t xml:space="preserve">Summer: issues with accepting software EULA’s. This policy has been written into law in the state. Starting Oct 1, EULA cannot be accepted. </w:t>
      </w:r>
    </w:p>
    <w:p w14:paraId="041702CE" w14:textId="5E166A3C" w:rsidR="00173836" w:rsidRDefault="00173836" w:rsidP="00173836">
      <w:pPr>
        <w:pStyle w:val="ListParagraph"/>
        <w:numPr>
          <w:ilvl w:val="1"/>
          <w:numId w:val="2"/>
        </w:numPr>
        <w:rPr>
          <w:rFonts w:cstheme="minorHAnsi"/>
        </w:rPr>
      </w:pPr>
      <w:r>
        <w:rPr>
          <w:rFonts w:cstheme="minorHAnsi"/>
        </w:rPr>
        <w:t xml:space="preserve">Current budget projections: </w:t>
      </w:r>
    </w:p>
    <w:p w14:paraId="1CF66D92" w14:textId="41E6AD3B" w:rsidR="00173836" w:rsidRDefault="00173836" w:rsidP="00173836">
      <w:pPr>
        <w:pStyle w:val="ListParagraph"/>
        <w:numPr>
          <w:ilvl w:val="2"/>
          <w:numId w:val="2"/>
        </w:numPr>
        <w:rPr>
          <w:rFonts w:cstheme="minorHAnsi"/>
        </w:rPr>
      </w:pPr>
      <w:r>
        <w:rPr>
          <w:rFonts w:cstheme="minorHAnsi"/>
        </w:rPr>
        <w:t>Last year had extra influx of money due to COVID funds</w:t>
      </w:r>
    </w:p>
    <w:p w14:paraId="49908614" w14:textId="2C505FF2" w:rsidR="00173836" w:rsidRDefault="00173836" w:rsidP="00173836">
      <w:pPr>
        <w:pStyle w:val="ListParagraph"/>
        <w:numPr>
          <w:ilvl w:val="2"/>
          <w:numId w:val="2"/>
        </w:numPr>
        <w:rPr>
          <w:rFonts w:cstheme="minorHAnsi"/>
        </w:rPr>
      </w:pPr>
      <w:r>
        <w:rPr>
          <w:rFonts w:cstheme="minorHAnsi"/>
        </w:rPr>
        <w:t xml:space="preserve">Administration hoping savings will continue. </w:t>
      </w:r>
    </w:p>
    <w:p w14:paraId="227D8149" w14:textId="5D8E3909" w:rsidR="00173836" w:rsidRDefault="00173836" w:rsidP="00173836">
      <w:pPr>
        <w:pStyle w:val="ListParagraph"/>
        <w:numPr>
          <w:ilvl w:val="2"/>
          <w:numId w:val="2"/>
        </w:numPr>
        <w:rPr>
          <w:rFonts w:cstheme="minorHAnsi"/>
        </w:rPr>
      </w:pPr>
      <w:r>
        <w:rPr>
          <w:rFonts w:cstheme="minorHAnsi"/>
        </w:rPr>
        <w:t>Still projecting $30-40M shortfall over the next 5 years. The hope is to offset with revenue.</w:t>
      </w:r>
    </w:p>
    <w:p w14:paraId="342EEACF" w14:textId="35F050EC" w:rsidR="00173836" w:rsidRDefault="00173836" w:rsidP="00173836">
      <w:pPr>
        <w:pStyle w:val="ListParagraph"/>
        <w:numPr>
          <w:ilvl w:val="2"/>
          <w:numId w:val="2"/>
        </w:numPr>
        <w:rPr>
          <w:rFonts w:cstheme="minorHAnsi"/>
        </w:rPr>
      </w:pPr>
      <w:r>
        <w:rPr>
          <w:rFonts w:cstheme="minorHAnsi"/>
        </w:rPr>
        <w:t>Presented preview of major renovations</w:t>
      </w:r>
      <w:r w:rsidR="003360D9">
        <w:rPr>
          <w:rFonts w:cstheme="minorHAnsi"/>
        </w:rPr>
        <w:t>.</w:t>
      </w:r>
    </w:p>
    <w:p w14:paraId="5F5D355D" w14:textId="1F6D5326" w:rsidR="003360D9" w:rsidRDefault="003360D9" w:rsidP="00173836">
      <w:pPr>
        <w:pStyle w:val="ListParagraph"/>
        <w:numPr>
          <w:ilvl w:val="2"/>
          <w:numId w:val="2"/>
        </w:numPr>
        <w:rPr>
          <w:rFonts w:cstheme="minorHAnsi"/>
        </w:rPr>
      </w:pPr>
      <w:r>
        <w:rPr>
          <w:rFonts w:cstheme="minorHAnsi"/>
        </w:rPr>
        <w:t>Question: any mention of Porter Hall?</w:t>
      </w:r>
    </w:p>
    <w:p w14:paraId="401BA77B" w14:textId="64917184" w:rsidR="003360D9" w:rsidRDefault="003360D9" w:rsidP="003360D9">
      <w:pPr>
        <w:pStyle w:val="ListParagraph"/>
        <w:numPr>
          <w:ilvl w:val="3"/>
          <w:numId w:val="2"/>
        </w:numPr>
        <w:rPr>
          <w:rFonts w:cstheme="minorHAnsi"/>
        </w:rPr>
      </w:pPr>
      <w:r>
        <w:rPr>
          <w:rFonts w:cstheme="minorHAnsi"/>
        </w:rPr>
        <w:t>Answer: no</w:t>
      </w:r>
    </w:p>
    <w:p w14:paraId="3ABCC592" w14:textId="293E8BAB" w:rsidR="003360D9" w:rsidRDefault="003360D9" w:rsidP="003360D9">
      <w:pPr>
        <w:pStyle w:val="ListParagraph"/>
        <w:numPr>
          <w:ilvl w:val="2"/>
          <w:numId w:val="2"/>
        </w:numPr>
        <w:rPr>
          <w:rFonts w:cstheme="minorHAnsi"/>
        </w:rPr>
      </w:pPr>
      <w:r>
        <w:rPr>
          <w:rFonts w:cstheme="minorHAnsi"/>
        </w:rPr>
        <w:t xml:space="preserve">Presented map of buildings and age. </w:t>
      </w:r>
    </w:p>
    <w:p w14:paraId="5F80EB2C" w14:textId="6E064B2B" w:rsidR="003360D9" w:rsidRDefault="003360D9" w:rsidP="003360D9">
      <w:pPr>
        <w:pStyle w:val="ListParagraph"/>
        <w:numPr>
          <w:ilvl w:val="2"/>
          <w:numId w:val="2"/>
        </w:numPr>
        <w:rPr>
          <w:rFonts w:cstheme="minorHAnsi"/>
        </w:rPr>
      </w:pPr>
      <w:r>
        <w:rPr>
          <w:rFonts w:cstheme="minorHAnsi"/>
        </w:rPr>
        <w:t>Search “Ohio University 6 Year Capital Improvement Plan” for details.</w:t>
      </w:r>
    </w:p>
    <w:p w14:paraId="027EA31E" w14:textId="62794F93" w:rsidR="005E2A75" w:rsidRDefault="005E2A75" w:rsidP="005E2A75">
      <w:pPr>
        <w:rPr>
          <w:rFonts w:cstheme="minorHAnsi"/>
        </w:rPr>
      </w:pPr>
      <w:r>
        <w:rPr>
          <w:rFonts w:cstheme="minorHAnsi"/>
        </w:rPr>
        <w:t>Board of Trustees meeting in October.</w:t>
      </w:r>
    </w:p>
    <w:p w14:paraId="5061C5E4" w14:textId="6CD9A44E" w:rsidR="005E2A75" w:rsidRDefault="005E2A75" w:rsidP="005E2A75">
      <w:pPr>
        <w:rPr>
          <w:rFonts w:cstheme="minorHAnsi"/>
        </w:rPr>
      </w:pPr>
      <w:r>
        <w:rPr>
          <w:rFonts w:cstheme="minorHAnsi"/>
        </w:rPr>
        <w:t>Thank you to Tyler and Zach for their technical support.</w:t>
      </w:r>
    </w:p>
    <w:p w14:paraId="3A302801" w14:textId="77777777" w:rsidR="005E2A75" w:rsidRPr="005E2A75" w:rsidRDefault="005E2A75" w:rsidP="005E2A75">
      <w:pPr>
        <w:rPr>
          <w:rFonts w:cstheme="minorHAnsi"/>
        </w:rPr>
      </w:pPr>
    </w:p>
    <w:p w14:paraId="4B8FB928" w14:textId="6FE05EAF" w:rsidR="0038087E" w:rsidRDefault="0038087E" w:rsidP="0038087E">
      <w:pPr>
        <w:rPr>
          <w:rFonts w:cstheme="minorHAnsi"/>
        </w:rPr>
      </w:pPr>
      <w:r w:rsidRPr="00880D94">
        <w:rPr>
          <w:rFonts w:cstheme="minorHAnsi"/>
        </w:rPr>
        <w:t>New Business:</w:t>
      </w:r>
      <w:r w:rsidR="00405C74" w:rsidRPr="00880D94">
        <w:rPr>
          <w:rFonts w:cstheme="minorHAnsi"/>
        </w:rPr>
        <w:t xml:space="preserve"> </w:t>
      </w:r>
    </w:p>
    <w:p w14:paraId="0D9D53CB" w14:textId="6A8DEC0B" w:rsidR="005E2A75" w:rsidRDefault="005E2A75" w:rsidP="0038087E">
      <w:pPr>
        <w:rPr>
          <w:rFonts w:cstheme="minorHAnsi"/>
        </w:rPr>
      </w:pPr>
      <w:r>
        <w:rPr>
          <w:rFonts w:cstheme="minorHAnsi"/>
        </w:rPr>
        <w:t>Resolution by Senator John O’Keefe regarding leadership searches.</w:t>
      </w:r>
    </w:p>
    <w:p w14:paraId="3472C583" w14:textId="77777777" w:rsidR="005E2A75" w:rsidRDefault="005E2A75" w:rsidP="0038087E">
      <w:pPr>
        <w:rPr>
          <w:rFonts w:cstheme="minorHAnsi"/>
        </w:rPr>
      </w:pPr>
      <w:r>
        <w:rPr>
          <w:rFonts w:cstheme="minorHAnsi"/>
        </w:rPr>
        <w:t xml:space="preserve">Senator O’Keefe:  </w:t>
      </w:r>
    </w:p>
    <w:p w14:paraId="61A541FA" w14:textId="258A16B0" w:rsidR="005E2A75" w:rsidRDefault="005E2A75" w:rsidP="005E2A75">
      <w:pPr>
        <w:pStyle w:val="ListParagraph"/>
        <w:numPr>
          <w:ilvl w:val="0"/>
          <w:numId w:val="22"/>
        </w:numPr>
        <w:rPr>
          <w:rFonts w:cstheme="minorHAnsi"/>
        </w:rPr>
      </w:pPr>
      <w:r>
        <w:rPr>
          <w:rFonts w:cstheme="minorHAnsi"/>
        </w:rPr>
        <w:t>We</w:t>
      </w:r>
      <w:r w:rsidRPr="005E2A75">
        <w:rPr>
          <w:rFonts w:cstheme="minorHAnsi"/>
        </w:rPr>
        <w:t xml:space="preserve"> have had a lot of transitions at the leadership level, this resolution is geared to ensuring greater faculty voice in these processes.</w:t>
      </w:r>
    </w:p>
    <w:p w14:paraId="3D95128A" w14:textId="064C24C3" w:rsidR="005E2A75" w:rsidRDefault="005E2A75" w:rsidP="005E2A75">
      <w:pPr>
        <w:pStyle w:val="ListParagraph"/>
        <w:numPr>
          <w:ilvl w:val="0"/>
          <w:numId w:val="22"/>
        </w:numPr>
        <w:rPr>
          <w:rFonts w:cstheme="minorHAnsi"/>
        </w:rPr>
      </w:pPr>
      <w:r>
        <w:rPr>
          <w:rFonts w:cstheme="minorHAnsi"/>
        </w:rPr>
        <w:t>First paragraph links to the policy.</w:t>
      </w:r>
    </w:p>
    <w:p w14:paraId="322B057D" w14:textId="32B075AE" w:rsidR="005E2A75" w:rsidRDefault="005E2A75" w:rsidP="005E2A75">
      <w:pPr>
        <w:pStyle w:val="ListParagraph"/>
        <w:numPr>
          <w:ilvl w:val="0"/>
          <w:numId w:val="22"/>
        </w:numPr>
        <w:rPr>
          <w:rFonts w:cstheme="minorHAnsi"/>
        </w:rPr>
      </w:pPr>
      <w:r>
        <w:rPr>
          <w:rFonts w:cstheme="minorHAnsi"/>
        </w:rPr>
        <w:t>“Interim” appointments do not technically violate the policy but does violate the spirit of the policy,</w:t>
      </w:r>
    </w:p>
    <w:p w14:paraId="369F6236" w14:textId="48CA1AA1" w:rsidR="005E2A75" w:rsidRDefault="005E2A75" w:rsidP="005E2A75">
      <w:pPr>
        <w:pStyle w:val="ListParagraph"/>
        <w:numPr>
          <w:ilvl w:val="0"/>
          <w:numId w:val="22"/>
        </w:numPr>
        <w:rPr>
          <w:rFonts w:cstheme="minorHAnsi"/>
        </w:rPr>
      </w:pPr>
      <w:r>
        <w:rPr>
          <w:rFonts w:cstheme="minorHAnsi"/>
        </w:rPr>
        <w:t>Assure minimum level of faculty representation on search committees.</w:t>
      </w:r>
    </w:p>
    <w:p w14:paraId="0F1A67E7" w14:textId="2476606F" w:rsidR="005E2A75" w:rsidRDefault="003402FD" w:rsidP="005E2A75">
      <w:pPr>
        <w:pStyle w:val="ListParagraph"/>
        <w:numPr>
          <w:ilvl w:val="0"/>
          <w:numId w:val="22"/>
        </w:numPr>
        <w:rPr>
          <w:rFonts w:cstheme="minorHAnsi"/>
        </w:rPr>
      </w:pPr>
      <w:r>
        <w:rPr>
          <w:rFonts w:cstheme="minorHAnsi"/>
        </w:rPr>
        <w:t xml:space="preserve">First Be It Resolved: </w:t>
      </w:r>
      <w:r w:rsidR="005E2A75">
        <w:rPr>
          <w:rFonts w:cstheme="minorHAnsi"/>
        </w:rPr>
        <w:t>Assures Title IX and diversity, equity and inclusion is part of the process.</w:t>
      </w:r>
    </w:p>
    <w:p w14:paraId="7D6AF813" w14:textId="4CC5201F" w:rsidR="005E2A75" w:rsidRDefault="003402FD" w:rsidP="005E2A75">
      <w:pPr>
        <w:pStyle w:val="ListParagraph"/>
        <w:numPr>
          <w:ilvl w:val="0"/>
          <w:numId w:val="22"/>
        </w:numPr>
        <w:rPr>
          <w:rFonts w:cstheme="minorHAnsi"/>
        </w:rPr>
      </w:pPr>
      <w:r>
        <w:rPr>
          <w:rFonts w:cstheme="minorHAnsi"/>
        </w:rPr>
        <w:t>Second Be It Resolved: avoid conflicts of interest, particularly at the very senior positions</w:t>
      </w:r>
    </w:p>
    <w:p w14:paraId="416E113D" w14:textId="12E08A28" w:rsidR="003402FD" w:rsidRDefault="003402FD" w:rsidP="005E2A75">
      <w:pPr>
        <w:pStyle w:val="ListParagraph"/>
        <w:numPr>
          <w:ilvl w:val="0"/>
          <w:numId w:val="22"/>
        </w:numPr>
        <w:rPr>
          <w:rFonts w:cstheme="minorHAnsi"/>
        </w:rPr>
      </w:pPr>
      <w:r>
        <w:rPr>
          <w:rFonts w:cstheme="minorHAnsi"/>
        </w:rPr>
        <w:t>Third Be It Resolved: which positions this resolution would apply to</w:t>
      </w:r>
    </w:p>
    <w:p w14:paraId="4B20E4F1" w14:textId="7285A87D" w:rsidR="003402FD" w:rsidRDefault="003402FD" w:rsidP="005E2A75">
      <w:pPr>
        <w:pStyle w:val="ListParagraph"/>
        <w:numPr>
          <w:ilvl w:val="0"/>
          <w:numId w:val="22"/>
        </w:numPr>
        <w:rPr>
          <w:rFonts w:cstheme="minorHAnsi"/>
        </w:rPr>
      </w:pPr>
      <w:r>
        <w:rPr>
          <w:rFonts w:cstheme="minorHAnsi"/>
        </w:rPr>
        <w:t>Fourth Be It Resolved: include Athletics in this resolution</w:t>
      </w:r>
    </w:p>
    <w:p w14:paraId="0C9DAD70" w14:textId="595EB999" w:rsidR="003402FD" w:rsidRDefault="003402FD" w:rsidP="005E2A75">
      <w:pPr>
        <w:pStyle w:val="ListParagraph"/>
        <w:numPr>
          <w:ilvl w:val="0"/>
          <w:numId w:val="22"/>
        </w:numPr>
        <w:rPr>
          <w:rFonts w:cstheme="minorHAnsi"/>
        </w:rPr>
      </w:pPr>
      <w:r>
        <w:rPr>
          <w:rFonts w:cstheme="minorHAnsi"/>
        </w:rPr>
        <w:t>Presenting this now and seeking action because important searches will start soon: President and VP Finance</w:t>
      </w:r>
    </w:p>
    <w:p w14:paraId="22031A18" w14:textId="7481297C" w:rsidR="003402FD" w:rsidRDefault="003402FD" w:rsidP="003402FD">
      <w:pPr>
        <w:rPr>
          <w:rFonts w:cstheme="minorHAnsi"/>
        </w:rPr>
      </w:pPr>
      <w:r>
        <w:rPr>
          <w:rFonts w:cstheme="minorHAnsi"/>
        </w:rPr>
        <w:t>Senator:</w:t>
      </w:r>
    </w:p>
    <w:p w14:paraId="2A8F91B5" w14:textId="5B126E62" w:rsidR="003402FD" w:rsidRDefault="003402FD" w:rsidP="003402FD">
      <w:pPr>
        <w:pStyle w:val="ListParagraph"/>
        <w:numPr>
          <w:ilvl w:val="0"/>
          <w:numId w:val="23"/>
        </w:numPr>
        <w:rPr>
          <w:rFonts w:cstheme="minorHAnsi"/>
        </w:rPr>
      </w:pPr>
      <w:r>
        <w:rPr>
          <w:rFonts w:cstheme="minorHAnsi"/>
        </w:rPr>
        <w:t>Policy referred was issued in 1979, needs to be revised</w:t>
      </w:r>
    </w:p>
    <w:p w14:paraId="223F7E61" w14:textId="2BF9A24D" w:rsidR="00D47810" w:rsidRPr="00D47810" w:rsidRDefault="004018F3" w:rsidP="00D47810">
      <w:pPr>
        <w:pStyle w:val="ListParagraph"/>
        <w:numPr>
          <w:ilvl w:val="0"/>
          <w:numId w:val="23"/>
        </w:numPr>
        <w:rPr>
          <w:rFonts w:cstheme="minorHAnsi"/>
        </w:rPr>
      </w:pPr>
      <w:r>
        <w:rPr>
          <w:rFonts w:cstheme="minorHAnsi"/>
        </w:rPr>
        <w:t>Provided several points of feedback to clarify intent and desired outcome.</w:t>
      </w:r>
    </w:p>
    <w:p w14:paraId="6203AA3D" w14:textId="1A2182A5" w:rsidR="003402FD" w:rsidRDefault="004018F3" w:rsidP="003402FD">
      <w:pPr>
        <w:rPr>
          <w:rFonts w:cstheme="minorHAnsi"/>
        </w:rPr>
      </w:pPr>
      <w:r>
        <w:rPr>
          <w:rFonts w:cstheme="minorHAnsi"/>
        </w:rPr>
        <w:t>Senator:</w:t>
      </w:r>
    </w:p>
    <w:p w14:paraId="678596E8" w14:textId="5B2FBD80" w:rsidR="004018F3" w:rsidRDefault="004018F3" w:rsidP="004018F3">
      <w:pPr>
        <w:pStyle w:val="ListParagraph"/>
        <w:numPr>
          <w:ilvl w:val="0"/>
          <w:numId w:val="24"/>
        </w:numPr>
        <w:rPr>
          <w:rFonts w:cstheme="minorHAnsi"/>
        </w:rPr>
      </w:pPr>
      <w:r>
        <w:rPr>
          <w:rFonts w:cstheme="minorHAnsi"/>
        </w:rPr>
        <w:t>I would like to have time to see and read it before I vote on this resolution. I would also like to know how “electing 40%” of the committee would work.</w:t>
      </w:r>
    </w:p>
    <w:p w14:paraId="67043130" w14:textId="63EC3AA6" w:rsidR="004018F3" w:rsidRDefault="004018F3" w:rsidP="004018F3">
      <w:pPr>
        <w:pStyle w:val="ListParagraph"/>
        <w:numPr>
          <w:ilvl w:val="1"/>
          <w:numId w:val="24"/>
        </w:numPr>
        <w:rPr>
          <w:rFonts w:cstheme="minorHAnsi"/>
        </w:rPr>
      </w:pPr>
      <w:r>
        <w:rPr>
          <w:rFonts w:cstheme="minorHAnsi"/>
        </w:rPr>
        <w:t>Senator O’Keefe: Some of the language is taken from the policy and we are open to suggestions that clarify the purpose.</w:t>
      </w:r>
    </w:p>
    <w:p w14:paraId="7892DCA0" w14:textId="129DAC84" w:rsidR="00BE782F" w:rsidRDefault="00BE782F" w:rsidP="00BE782F">
      <w:pPr>
        <w:rPr>
          <w:rFonts w:cstheme="minorHAnsi"/>
        </w:rPr>
      </w:pPr>
      <w:r>
        <w:rPr>
          <w:rFonts w:cstheme="minorHAnsi"/>
        </w:rPr>
        <w:t>Senator:</w:t>
      </w:r>
    </w:p>
    <w:p w14:paraId="6D4C4671" w14:textId="55BE0519" w:rsidR="00BE782F" w:rsidRPr="00BE782F" w:rsidRDefault="00BE782F" w:rsidP="00BE782F">
      <w:pPr>
        <w:pStyle w:val="ListParagraph"/>
        <w:numPr>
          <w:ilvl w:val="0"/>
          <w:numId w:val="24"/>
        </w:numPr>
        <w:rPr>
          <w:rFonts w:cstheme="minorHAnsi"/>
        </w:rPr>
      </w:pPr>
      <w:r>
        <w:rPr>
          <w:rFonts w:cstheme="minorHAnsi"/>
        </w:rPr>
        <w:t>There is a process in place and a group of faculty and staff trained to be Diversity Advocates on search and hiring committees. Check to see how this process interacts with this proposed policy.</w:t>
      </w:r>
    </w:p>
    <w:p w14:paraId="1013D23D" w14:textId="3E2A930B" w:rsidR="004018F3" w:rsidRPr="004018F3" w:rsidRDefault="004018F3" w:rsidP="004018F3">
      <w:pPr>
        <w:rPr>
          <w:rFonts w:cstheme="minorHAnsi"/>
        </w:rPr>
      </w:pPr>
      <w:r>
        <w:rPr>
          <w:rFonts w:cstheme="minorHAnsi"/>
        </w:rPr>
        <w:t xml:space="preserve">Please send comments </w:t>
      </w:r>
      <w:r w:rsidR="00BE782F">
        <w:rPr>
          <w:rFonts w:cstheme="minorHAnsi"/>
        </w:rPr>
        <w:t xml:space="preserve">and questions </w:t>
      </w:r>
      <w:r>
        <w:rPr>
          <w:rFonts w:cstheme="minorHAnsi"/>
        </w:rPr>
        <w:t>to Senator O’Keefe</w:t>
      </w:r>
      <w:r w:rsidR="00BE782F">
        <w:rPr>
          <w:rFonts w:cstheme="minorHAnsi"/>
        </w:rPr>
        <w:t xml:space="preserve">, </w:t>
      </w:r>
      <w:hyperlink r:id="rId8" w:tooltip="John O'Keefe 's Email Link" w:history="1">
        <w:r w:rsidR="00BE782F">
          <w:rPr>
            <w:rStyle w:val="Hyperlink"/>
          </w:rPr>
          <w:t>okeefe@ohio.edu</w:t>
        </w:r>
      </w:hyperlink>
      <w:r>
        <w:rPr>
          <w:rFonts w:cstheme="minorHAnsi"/>
        </w:rPr>
        <w:t xml:space="preserve">. </w:t>
      </w:r>
    </w:p>
    <w:p w14:paraId="40253245" w14:textId="45EFFCC0" w:rsidR="005E2A75" w:rsidRDefault="00BE782F" w:rsidP="00A00E74">
      <w:pPr>
        <w:rPr>
          <w:rFonts w:cstheme="minorHAnsi"/>
        </w:rPr>
      </w:pPr>
      <w:r>
        <w:rPr>
          <w:rFonts w:cstheme="minorHAnsi"/>
        </w:rPr>
        <w:t>Senator:</w:t>
      </w:r>
    </w:p>
    <w:p w14:paraId="08ABE344" w14:textId="57F83696" w:rsidR="00BE782F" w:rsidRDefault="00BE782F" w:rsidP="00BE782F">
      <w:pPr>
        <w:pStyle w:val="ListParagraph"/>
        <w:numPr>
          <w:ilvl w:val="0"/>
          <w:numId w:val="24"/>
        </w:numPr>
        <w:rPr>
          <w:rFonts w:cstheme="minorHAnsi"/>
        </w:rPr>
      </w:pPr>
      <w:r>
        <w:rPr>
          <w:rFonts w:cstheme="minorHAnsi"/>
        </w:rPr>
        <w:t>Are committee members, voting members or representatives?</w:t>
      </w:r>
    </w:p>
    <w:p w14:paraId="68530450" w14:textId="2B575A24" w:rsidR="00BE782F" w:rsidRPr="00BE782F" w:rsidRDefault="00BE782F" w:rsidP="00BE782F">
      <w:pPr>
        <w:pStyle w:val="ListParagraph"/>
        <w:numPr>
          <w:ilvl w:val="0"/>
          <w:numId w:val="24"/>
        </w:numPr>
        <w:rPr>
          <w:rFonts w:cstheme="minorHAnsi"/>
        </w:rPr>
      </w:pPr>
      <w:r>
        <w:rPr>
          <w:rFonts w:cstheme="minorHAnsi"/>
        </w:rPr>
        <w:t>Answer: voting. But we need to clarify that language.</w:t>
      </w:r>
    </w:p>
    <w:p w14:paraId="07DC1BC2" w14:textId="422DBC3B" w:rsidR="00A00E74" w:rsidRPr="00880D94" w:rsidRDefault="00647A9C" w:rsidP="00A00E74">
      <w:pPr>
        <w:rPr>
          <w:rFonts w:cstheme="minorHAnsi"/>
        </w:rPr>
      </w:pPr>
      <w:r w:rsidRPr="00880D94">
        <w:rPr>
          <w:rFonts w:cstheme="minorHAnsi"/>
        </w:rPr>
        <w:t xml:space="preserve">Move to adjourn: </w:t>
      </w:r>
      <w:r w:rsidR="00BE782F">
        <w:rPr>
          <w:rFonts w:cstheme="minorHAnsi"/>
        </w:rPr>
        <w:t xml:space="preserve"> Sandal/White</w:t>
      </w:r>
    </w:p>
    <w:p w14:paraId="3C1CCD89" w14:textId="65FD9081" w:rsidR="000F4363" w:rsidRPr="00880D94" w:rsidRDefault="000F4363">
      <w:pPr>
        <w:rPr>
          <w:rFonts w:cstheme="minorHAnsi"/>
        </w:rPr>
      </w:pPr>
      <w:r w:rsidRPr="00880D94">
        <w:rPr>
          <w:rFonts w:cstheme="minorHAnsi"/>
        </w:rPr>
        <w:t xml:space="preserve">Adjourned, </w:t>
      </w:r>
      <w:r w:rsidR="00BE782F">
        <w:rPr>
          <w:rFonts w:cstheme="minorHAnsi"/>
        </w:rPr>
        <w:t>8:40</w:t>
      </w:r>
      <w:r w:rsidR="001108C5" w:rsidRPr="00880D94">
        <w:rPr>
          <w:rFonts w:cstheme="minorHAnsi"/>
        </w:rPr>
        <w:t xml:space="preserve"> </w:t>
      </w:r>
      <w:r w:rsidRPr="00880D94">
        <w:rPr>
          <w:rFonts w:cstheme="minorHAnsi"/>
        </w:rPr>
        <w:t>pm</w:t>
      </w:r>
    </w:p>
    <w:sectPr w:rsidR="000F4363" w:rsidRPr="0088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0DA"/>
    <w:multiLevelType w:val="hybridMultilevel"/>
    <w:tmpl w:val="D5B4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49AB"/>
    <w:multiLevelType w:val="hybridMultilevel"/>
    <w:tmpl w:val="C0BA34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FB61B0"/>
    <w:multiLevelType w:val="hybridMultilevel"/>
    <w:tmpl w:val="8A72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3673D"/>
    <w:multiLevelType w:val="hybridMultilevel"/>
    <w:tmpl w:val="AE7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2213"/>
    <w:multiLevelType w:val="hybridMultilevel"/>
    <w:tmpl w:val="C596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62066"/>
    <w:multiLevelType w:val="hybridMultilevel"/>
    <w:tmpl w:val="329A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C6BEB"/>
    <w:multiLevelType w:val="hybridMultilevel"/>
    <w:tmpl w:val="72F6B84C"/>
    <w:lvl w:ilvl="0" w:tplc="A1D039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62242C"/>
    <w:multiLevelType w:val="hybridMultilevel"/>
    <w:tmpl w:val="81A65294"/>
    <w:lvl w:ilvl="0" w:tplc="A10CCB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5036778"/>
    <w:multiLevelType w:val="hybridMultilevel"/>
    <w:tmpl w:val="4D74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413C8"/>
    <w:multiLevelType w:val="hybridMultilevel"/>
    <w:tmpl w:val="27EA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56157"/>
    <w:multiLevelType w:val="hybridMultilevel"/>
    <w:tmpl w:val="EAE4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71930"/>
    <w:multiLevelType w:val="hybridMultilevel"/>
    <w:tmpl w:val="D3C6E4C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411A3526"/>
    <w:multiLevelType w:val="hybridMultilevel"/>
    <w:tmpl w:val="63226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B50E62"/>
    <w:multiLevelType w:val="hybridMultilevel"/>
    <w:tmpl w:val="D13A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2434"/>
    <w:multiLevelType w:val="hybridMultilevel"/>
    <w:tmpl w:val="10945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C818A1"/>
    <w:multiLevelType w:val="hybridMultilevel"/>
    <w:tmpl w:val="EF288198"/>
    <w:lvl w:ilvl="0" w:tplc="4E9055B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0D47C33"/>
    <w:multiLevelType w:val="hybridMultilevel"/>
    <w:tmpl w:val="0DBA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F6244"/>
    <w:multiLevelType w:val="hybridMultilevel"/>
    <w:tmpl w:val="2E36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74C09"/>
    <w:multiLevelType w:val="hybridMultilevel"/>
    <w:tmpl w:val="5E1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04392"/>
    <w:multiLevelType w:val="hybridMultilevel"/>
    <w:tmpl w:val="F15E5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70860"/>
    <w:multiLevelType w:val="hybridMultilevel"/>
    <w:tmpl w:val="DDD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A60F7"/>
    <w:multiLevelType w:val="hybridMultilevel"/>
    <w:tmpl w:val="4A10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0F2923"/>
    <w:multiLevelType w:val="hybridMultilevel"/>
    <w:tmpl w:val="940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2"/>
  </w:num>
  <w:num w:numId="4">
    <w:abstractNumId w:val="11"/>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9"/>
  </w:num>
  <w:num w:numId="11">
    <w:abstractNumId w:val="20"/>
  </w:num>
  <w:num w:numId="12">
    <w:abstractNumId w:val="17"/>
  </w:num>
  <w:num w:numId="13">
    <w:abstractNumId w:val="14"/>
  </w:num>
  <w:num w:numId="14">
    <w:abstractNumId w:val="8"/>
  </w:num>
  <w:num w:numId="15">
    <w:abstractNumId w:val="1"/>
  </w:num>
  <w:num w:numId="16">
    <w:abstractNumId w:val="7"/>
  </w:num>
  <w:num w:numId="17">
    <w:abstractNumId w:val="18"/>
  </w:num>
  <w:num w:numId="18">
    <w:abstractNumId w:val="3"/>
  </w:num>
  <w:num w:numId="19">
    <w:abstractNumId w:val="4"/>
  </w:num>
  <w:num w:numId="20">
    <w:abstractNumId w:val="5"/>
  </w:num>
  <w:num w:numId="21">
    <w:abstractNumId w:val="19"/>
  </w:num>
  <w:num w:numId="22">
    <w:abstractNumId w:val="0"/>
  </w:num>
  <w:num w:numId="23">
    <w:abstractNumId w:val="16"/>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6E"/>
    <w:rsid w:val="00015B5A"/>
    <w:rsid w:val="0001782E"/>
    <w:rsid w:val="000547B4"/>
    <w:rsid w:val="00065FBF"/>
    <w:rsid w:val="00066A82"/>
    <w:rsid w:val="00070BE0"/>
    <w:rsid w:val="0007157A"/>
    <w:rsid w:val="000B34CC"/>
    <w:rsid w:val="000B397F"/>
    <w:rsid w:val="000C3672"/>
    <w:rsid w:val="000C67F8"/>
    <w:rsid w:val="000D2E64"/>
    <w:rsid w:val="000D5E65"/>
    <w:rsid w:val="000E146B"/>
    <w:rsid w:val="000F23FA"/>
    <w:rsid w:val="000F2D7E"/>
    <w:rsid w:val="000F4363"/>
    <w:rsid w:val="000F7647"/>
    <w:rsid w:val="00107551"/>
    <w:rsid w:val="001108C5"/>
    <w:rsid w:val="00134C53"/>
    <w:rsid w:val="00150E85"/>
    <w:rsid w:val="0016367C"/>
    <w:rsid w:val="00165440"/>
    <w:rsid w:val="00165AF3"/>
    <w:rsid w:val="001678F1"/>
    <w:rsid w:val="0017066F"/>
    <w:rsid w:val="00173836"/>
    <w:rsid w:val="00176501"/>
    <w:rsid w:val="001A0B95"/>
    <w:rsid w:val="001B04B8"/>
    <w:rsid w:val="001B2755"/>
    <w:rsid w:val="001B7B34"/>
    <w:rsid w:val="001C41F7"/>
    <w:rsid w:val="001C4602"/>
    <w:rsid w:val="001E1EE9"/>
    <w:rsid w:val="001E2CEF"/>
    <w:rsid w:val="001F1D83"/>
    <w:rsid w:val="001F42A8"/>
    <w:rsid w:val="00202A49"/>
    <w:rsid w:val="002152FC"/>
    <w:rsid w:val="002203C2"/>
    <w:rsid w:val="0022319E"/>
    <w:rsid w:val="00223440"/>
    <w:rsid w:val="002401B9"/>
    <w:rsid w:val="00241456"/>
    <w:rsid w:val="00255096"/>
    <w:rsid w:val="002718DA"/>
    <w:rsid w:val="00271F03"/>
    <w:rsid w:val="002724FF"/>
    <w:rsid w:val="0027254C"/>
    <w:rsid w:val="002748D3"/>
    <w:rsid w:val="00281C4F"/>
    <w:rsid w:val="00282198"/>
    <w:rsid w:val="00292F13"/>
    <w:rsid w:val="002B0319"/>
    <w:rsid w:val="002B29F7"/>
    <w:rsid w:val="002E317C"/>
    <w:rsid w:val="002E329A"/>
    <w:rsid w:val="002F4643"/>
    <w:rsid w:val="003360D9"/>
    <w:rsid w:val="003402FD"/>
    <w:rsid w:val="003500DC"/>
    <w:rsid w:val="003505AD"/>
    <w:rsid w:val="0036023E"/>
    <w:rsid w:val="0036531D"/>
    <w:rsid w:val="00370DA5"/>
    <w:rsid w:val="0037379D"/>
    <w:rsid w:val="00374A97"/>
    <w:rsid w:val="0038087E"/>
    <w:rsid w:val="003B68B7"/>
    <w:rsid w:val="003C6D22"/>
    <w:rsid w:val="003D6A80"/>
    <w:rsid w:val="003E2497"/>
    <w:rsid w:val="003E3933"/>
    <w:rsid w:val="004018F3"/>
    <w:rsid w:val="00405C74"/>
    <w:rsid w:val="004063E4"/>
    <w:rsid w:val="00415DA0"/>
    <w:rsid w:val="00421A59"/>
    <w:rsid w:val="00436BCF"/>
    <w:rsid w:val="004449F3"/>
    <w:rsid w:val="00453DEF"/>
    <w:rsid w:val="004608EF"/>
    <w:rsid w:val="00461414"/>
    <w:rsid w:val="004634C2"/>
    <w:rsid w:val="00466136"/>
    <w:rsid w:val="00477085"/>
    <w:rsid w:val="004966B7"/>
    <w:rsid w:val="004A333C"/>
    <w:rsid w:val="004B5D97"/>
    <w:rsid w:val="004B5E80"/>
    <w:rsid w:val="004C12A8"/>
    <w:rsid w:val="004C5F17"/>
    <w:rsid w:val="004F224D"/>
    <w:rsid w:val="0051501A"/>
    <w:rsid w:val="00515842"/>
    <w:rsid w:val="00520232"/>
    <w:rsid w:val="005409F8"/>
    <w:rsid w:val="00541355"/>
    <w:rsid w:val="0055057B"/>
    <w:rsid w:val="00566D23"/>
    <w:rsid w:val="00575610"/>
    <w:rsid w:val="005925B7"/>
    <w:rsid w:val="005933BE"/>
    <w:rsid w:val="00596439"/>
    <w:rsid w:val="005B4431"/>
    <w:rsid w:val="005B4633"/>
    <w:rsid w:val="005C021A"/>
    <w:rsid w:val="005C032A"/>
    <w:rsid w:val="005C1CD9"/>
    <w:rsid w:val="005C6F87"/>
    <w:rsid w:val="005D2AE0"/>
    <w:rsid w:val="005E2A75"/>
    <w:rsid w:val="005E30D6"/>
    <w:rsid w:val="005E5160"/>
    <w:rsid w:val="005F5895"/>
    <w:rsid w:val="005F68D7"/>
    <w:rsid w:val="0060633F"/>
    <w:rsid w:val="006241EB"/>
    <w:rsid w:val="0064589F"/>
    <w:rsid w:val="00646C59"/>
    <w:rsid w:val="00647A9C"/>
    <w:rsid w:val="0065304A"/>
    <w:rsid w:val="006536E5"/>
    <w:rsid w:val="0066045A"/>
    <w:rsid w:val="00673CF0"/>
    <w:rsid w:val="006801C8"/>
    <w:rsid w:val="006903BE"/>
    <w:rsid w:val="006A5577"/>
    <w:rsid w:val="006B73C3"/>
    <w:rsid w:val="006C5028"/>
    <w:rsid w:val="006D4F54"/>
    <w:rsid w:val="00701EC1"/>
    <w:rsid w:val="007034D5"/>
    <w:rsid w:val="00715389"/>
    <w:rsid w:val="0072502A"/>
    <w:rsid w:val="007265D4"/>
    <w:rsid w:val="007336CE"/>
    <w:rsid w:val="0073638D"/>
    <w:rsid w:val="0073663E"/>
    <w:rsid w:val="00736EF0"/>
    <w:rsid w:val="007424D3"/>
    <w:rsid w:val="007438B9"/>
    <w:rsid w:val="00750AAE"/>
    <w:rsid w:val="00754478"/>
    <w:rsid w:val="007851B4"/>
    <w:rsid w:val="0079497E"/>
    <w:rsid w:val="007A32C6"/>
    <w:rsid w:val="007B331D"/>
    <w:rsid w:val="00800170"/>
    <w:rsid w:val="00800206"/>
    <w:rsid w:val="00805214"/>
    <w:rsid w:val="0080585B"/>
    <w:rsid w:val="00806A52"/>
    <w:rsid w:val="00823435"/>
    <w:rsid w:val="008334CB"/>
    <w:rsid w:val="0083478B"/>
    <w:rsid w:val="008362E4"/>
    <w:rsid w:val="008379DB"/>
    <w:rsid w:val="00844E6E"/>
    <w:rsid w:val="0084779E"/>
    <w:rsid w:val="00847DD3"/>
    <w:rsid w:val="008577F1"/>
    <w:rsid w:val="008617FF"/>
    <w:rsid w:val="0087266D"/>
    <w:rsid w:val="00880D94"/>
    <w:rsid w:val="00884CE2"/>
    <w:rsid w:val="008852E2"/>
    <w:rsid w:val="00886133"/>
    <w:rsid w:val="008957B1"/>
    <w:rsid w:val="008A07C4"/>
    <w:rsid w:val="008A37AB"/>
    <w:rsid w:val="008C5166"/>
    <w:rsid w:val="008E05A8"/>
    <w:rsid w:val="008E3796"/>
    <w:rsid w:val="008E7237"/>
    <w:rsid w:val="008F5477"/>
    <w:rsid w:val="00900F7E"/>
    <w:rsid w:val="00923FC2"/>
    <w:rsid w:val="00926CE1"/>
    <w:rsid w:val="009331A5"/>
    <w:rsid w:val="009338E1"/>
    <w:rsid w:val="009373B7"/>
    <w:rsid w:val="00956314"/>
    <w:rsid w:val="00973225"/>
    <w:rsid w:val="00975981"/>
    <w:rsid w:val="00975CF3"/>
    <w:rsid w:val="0098221F"/>
    <w:rsid w:val="00992FA9"/>
    <w:rsid w:val="009B0C1E"/>
    <w:rsid w:val="009B1A55"/>
    <w:rsid w:val="009B3EDE"/>
    <w:rsid w:val="009C4430"/>
    <w:rsid w:val="009D18CB"/>
    <w:rsid w:val="009D2CDA"/>
    <w:rsid w:val="009F159D"/>
    <w:rsid w:val="009F17B1"/>
    <w:rsid w:val="00A00E74"/>
    <w:rsid w:val="00A02044"/>
    <w:rsid w:val="00A11DF3"/>
    <w:rsid w:val="00A13176"/>
    <w:rsid w:val="00A21081"/>
    <w:rsid w:val="00A503B1"/>
    <w:rsid w:val="00A54216"/>
    <w:rsid w:val="00A54746"/>
    <w:rsid w:val="00A57576"/>
    <w:rsid w:val="00A61E6A"/>
    <w:rsid w:val="00A66260"/>
    <w:rsid w:val="00A66CBB"/>
    <w:rsid w:val="00A673C9"/>
    <w:rsid w:val="00A81533"/>
    <w:rsid w:val="00A84349"/>
    <w:rsid w:val="00A861AB"/>
    <w:rsid w:val="00A8773E"/>
    <w:rsid w:val="00A96DBF"/>
    <w:rsid w:val="00AC330D"/>
    <w:rsid w:val="00AC3CCC"/>
    <w:rsid w:val="00AC6754"/>
    <w:rsid w:val="00AC7010"/>
    <w:rsid w:val="00AD08C9"/>
    <w:rsid w:val="00AF07BD"/>
    <w:rsid w:val="00AF19FE"/>
    <w:rsid w:val="00AF6C3F"/>
    <w:rsid w:val="00B019E6"/>
    <w:rsid w:val="00B063BF"/>
    <w:rsid w:val="00B22A21"/>
    <w:rsid w:val="00B25269"/>
    <w:rsid w:val="00B33891"/>
    <w:rsid w:val="00B36A92"/>
    <w:rsid w:val="00B37B1B"/>
    <w:rsid w:val="00B41EE1"/>
    <w:rsid w:val="00B44B50"/>
    <w:rsid w:val="00B53E69"/>
    <w:rsid w:val="00B56C90"/>
    <w:rsid w:val="00B60A45"/>
    <w:rsid w:val="00B72236"/>
    <w:rsid w:val="00B757D5"/>
    <w:rsid w:val="00BA1A84"/>
    <w:rsid w:val="00BA4160"/>
    <w:rsid w:val="00BA438B"/>
    <w:rsid w:val="00BB167C"/>
    <w:rsid w:val="00BC0543"/>
    <w:rsid w:val="00BC4A74"/>
    <w:rsid w:val="00BC660A"/>
    <w:rsid w:val="00BD07E8"/>
    <w:rsid w:val="00BD4AA8"/>
    <w:rsid w:val="00BD547F"/>
    <w:rsid w:val="00BE35A6"/>
    <w:rsid w:val="00BE782F"/>
    <w:rsid w:val="00BF476B"/>
    <w:rsid w:val="00C0647C"/>
    <w:rsid w:val="00C308EB"/>
    <w:rsid w:val="00C32A61"/>
    <w:rsid w:val="00C54BCF"/>
    <w:rsid w:val="00C758EE"/>
    <w:rsid w:val="00C917B3"/>
    <w:rsid w:val="00CA08F0"/>
    <w:rsid w:val="00CA2882"/>
    <w:rsid w:val="00CB00BF"/>
    <w:rsid w:val="00CB5D52"/>
    <w:rsid w:val="00CC032A"/>
    <w:rsid w:val="00CC11A3"/>
    <w:rsid w:val="00CC2568"/>
    <w:rsid w:val="00CC6F4C"/>
    <w:rsid w:val="00CD03E4"/>
    <w:rsid w:val="00CD5D23"/>
    <w:rsid w:val="00CD5F88"/>
    <w:rsid w:val="00CD7BD9"/>
    <w:rsid w:val="00CF1708"/>
    <w:rsid w:val="00CF46D1"/>
    <w:rsid w:val="00D0516F"/>
    <w:rsid w:val="00D0615E"/>
    <w:rsid w:val="00D13BAC"/>
    <w:rsid w:val="00D22356"/>
    <w:rsid w:val="00D22AEB"/>
    <w:rsid w:val="00D32E23"/>
    <w:rsid w:val="00D33436"/>
    <w:rsid w:val="00D36735"/>
    <w:rsid w:val="00D45A9C"/>
    <w:rsid w:val="00D47810"/>
    <w:rsid w:val="00D53070"/>
    <w:rsid w:val="00D662BE"/>
    <w:rsid w:val="00D74030"/>
    <w:rsid w:val="00D760BC"/>
    <w:rsid w:val="00D77EA7"/>
    <w:rsid w:val="00D77EB8"/>
    <w:rsid w:val="00D8182C"/>
    <w:rsid w:val="00D95CCF"/>
    <w:rsid w:val="00DA1F2A"/>
    <w:rsid w:val="00DC22E6"/>
    <w:rsid w:val="00DE05D9"/>
    <w:rsid w:val="00DE1597"/>
    <w:rsid w:val="00DE3B82"/>
    <w:rsid w:val="00DE5632"/>
    <w:rsid w:val="00DE7063"/>
    <w:rsid w:val="00DF59E2"/>
    <w:rsid w:val="00E05FC7"/>
    <w:rsid w:val="00E25715"/>
    <w:rsid w:val="00E33CB3"/>
    <w:rsid w:val="00E436B4"/>
    <w:rsid w:val="00E6463E"/>
    <w:rsid w:val="00E709E6"/>
    <w:rsid w:val="00E7161F"/>
    <w:rsid w:val="00E76F4C"/>
    <w:rsid w:val="00E81F6B"/>
    <w:rsid w:val="00E90551"/>
    <w:rsid w:val="00EA2E9E"/>
    <w:rsid w:val="00EC7AA3"/>
    <w:rsid w:val="00EE0B11"/>
    <w:rsid w:val="00EE3C36"/>
    <w:rsid w:val="00EF3173"/>
    <w:rsid w:val="00EF3ACB"/>
    <w:rsid w:val="00EF44A5"/>
    <w:rsid w:val="00EF6DFF"/>
    <w:rsid w:val="00F12E85"/>
    <w:rsid w:val="00F237D2"/>
    <w:rsid w:val="00F25BB5"/>
    <w:rsid w:val="00F33D6E"/>
    <w:rsid w:val="00F35837"/>
    <w:rsid w:val="00F359CF"/>
    <w:rsid w:val="00F52844"/>
    <w:rsid w:val="00FA2F55"/>
    <w:rsid w:val="00FA6B03"/>
    <w:rsid w:val="00FD165C"/>
    <w:rsid w:val="00FD3807"/>
    <w:rsid w:val="00FD3A75"/>
    <w:rsid w:val="00FD4808"/>
    <w:rsid w:val="00FF434E"/>
    <w:rsid w:val="00FF616C"/>
    <w:rsid w:val="0C5BEAFF"/>
    <w:rsid w:val="24437834"/>
    <w:rsid w:val="28498F83"/>
    <w:rsid w:val="32224390"/>
    <w:rsid w:val="449A39CC"/>
    <w:rsid w:val="4DEC3EDA"/>
    <w:rsid w:val="53CC9B4D"/>
    <w:rsid w:val="7D6AF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A6EE"/>
  <w15:chartTrackingRefBased/>
  <w15:docId w15:val="{499A2D27-8590-43F4-838F-08A5DE4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96"/>
    <w:pPr>
      <w:ind w:left="720"/>
      <w:contextualSpacing/>
    </w:pPr>
  </w:style>
  <w:style w:type="character" w:styleId="Hyperlink">
    <w:name w:val="Hyperlink"/>
    <w:basedOn w:val="DefaultParagraphFont"/>
    <w:uiPriority w:val="99"/>
    <w:unhideWhenUsed/>
    <w:rsid w:val="004C12A8"/>
    <w:rPr>
      <w:color w:val="0563C1" w:themeColor="hyperlink"/>
      <w:u w:val="single"/>
    </w:rPr>
  </w:style>
  <w:style w:type="character" w:styleId="UnresolvedMention">
    <w:name w:val="Unresolved Mention"/>
    <w:basedOn w:val="DefaultParagraphFont"/>
    <w:uiPriority w:val="99"/>
    <w:semiHidden/>
    <w:unhideWhenUsed/>
    <w:rsid w:val="004C12A8"/>
    <w:rPr>
      <w:color w:val="605E5C"/>
      <w:shd w:val="clear" w:color="auto" w:fill="E1DFDD"/>
    </w:rPr>
  </w:style>
  <w:style w:type="character" w:customStyle="1" w:styleId="apple-converted-space">
    <w:name w:val="apple-converted-space"/>
    <w:basedOn w:val="DefaultParagraphFont"/>
    <w:rsid w:val="00805214"/>
  </w:style>
  <w:style w:type="paragraph" w:customStyle="1" w:styleId="paragraph">
    <w:name w:val="paragraph"/>
    <w:basedOn w:val="Normal"/>
    <w:rsid w:val="00AC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CCC"/>
  </w:style>
  <w:style w:type="character" w:customStyle="1" w:styleId="eop">
    <w:name w:val="eop"/>
    <w:basedOn w:val="DefaultParagraphFont"/>
    <w:rsid w:val="00AC3CCC"/>
  </w:style>
  <w:style w:type="paragraph" w:customStyle="1" w:styleId="xmsonormal">
    <w:name w:val="x_msonormal"/>
    <w:basedOn w:val="Normal"/>
    <w:rsid w:val="00AC3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844981">
      <w:bodyDiv w:val="1"/>
      <w:marLeft w:val="0"/>
      <w:marRight w:val="0"/>
      <w:marTop w:val="0"/>
      <w:marBottom w:val="0"/>
      <w:divBdr>
        <w:top w:val="none" w:sz="0" w:space="0" w:color="auto"/>
        <w:left w:val="none" w:sz="0" w:space="0" w:color="auto"/>
        <w:bottom w:val="none" w:sz="0" w:space="0" w:color="auto"/>
        <w:right w:val="none" w:sz="0" w:space="0" w:color="auto"/>
      </w:divBdr>
    </w:div>
    <w:div w:id="1476025818">
      <w:bodyDiv w:val="1"/>
      <w:marLeft w:val="0"/>
      <w:marRight w:val="0"/>
      <w:marTop w:val="0"/>
      <w:marBottom w:val="0"/>
      <w:divBdr>
        <w:top w:val="none" w:sz="0" w:space="0" w:color="auto"/>
        <w:left w:val="none" w:sz="0" w:space="0" w:color="auto"/>
        <w:bottom w:val="none" w:sz="0" w:space="0" w:color="auto"/>
        <w:right w:val="none" w:sz="0" w:space="0" w:color="auto"/>
      </w:divBdr>
    </w:div>
    <w:div w:id="1549149978">
      <w:bodyDiv w:val="1"/>
      <w:marLeft w:val="0"/>
      <w:marRight w:val="0"/>
      <w:marTop w:val="0"/>
      <w:marBottom w:val="0"/>
      <w:divBdr>
        <w:top w:val="none" w:sz="0" w:space="0" w:color="auto"/>
        <w:left w:val="none" w:sz="0" w:space="0" w:color="auto"/>
        <w:bottom w:val="none" w:sz="0" w:space="0" w:color="auto"/>
        <w:right w:val="none" w:sz="0" w:space="0" w:color="auto"/>
      </w:divBdr>
      <w:divsChild>
        <w:div w:id="379014302">
          <w:marLeft w:val="0"/>
          <w:marRight w:val="0"/>
          <w:marTop w:val="0"/>
          <w:marBottom w:val="0"/>
          <w:divBdr>
            <w:top w:val="none" w:sz="0" w:space="0" w:color="auto"/>
            <w:left w:val="none" w:sz="0" w:space="0" w:color="auto"/>
            <w:bottom w:val="none" w:sz="0" w:space="0" w:color="auto"/>
            <w:right w:val="none" w:sz="0" w:space="0" w:color="auto"/>
          </w:divBdr>
        </w:div>
      </w:divsChild>
    </w:div>
    <w:div w:id="19110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eefe@ohio.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2" ma:contentTypeDescription="Create a new document." ma:contentTypeScope="" ma:versionID="8f785e38b35ca4351e5a2fa34e6637dd">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0288f42ea27e5fce04dbc09e6875ad1"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2FC14-E0DC-4890-B92F-79C10824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3A638-94C7-4CFD-9CFC-184BF7CCB71A}">
  <ds:schemaRefs>
    <ds:schemaRef ds:uri="http://schemas.microsoft.com/sharepoint/v3/contenttype/forms"/>
  </ds:schemaRefs>
</ds:datastoreItem>
</file>

<file path=customXml/itemProps3.xml><?xml version="1.0" encoding="utf-8"?>
<ds:datastoreItem xmlns:ds="http://schemas.openxmlformats.org/officeDocument/2006/customXml" ds:itemID="{98A43A83-C797-423C-9F17-41F7E7FB0F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Feger, Ana</dc:creator>
  <cp:keywords/>
  <dc:description/>
  <cp:lastModifiedBy>Brock, Angela</cp:lastModifiedBy>
  <cp:revision>2</cp:revision>
  <dcterms:created xsi:type="dcterms:W3CDTF">2021-10-29T15:43:00Z</dcterms:created>
  <dcterms:modified xsi:type="dcterms:W3CDTF">2021-10-29T15:43:00Z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