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55F8" w14:textId="4B7E2972" w:rsidR="00F57259" w:rsidRPr="006025F2" w:rsidRDefault="00F57259" w:rsidP="006025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NewRomanPS-BoldMT"/>
          <w:b/>
          <w:bCs/>
        </w:rPr>
      </w:pPr>
      <w:r w:rsidRPr="660D2042">
        <w:rPr>
          <w:rFonts w:ascii="Times New Roman" w:hAnsi="Times New Roman" w:cs="TimesNewRomanPS-BoldMT"/>
          <w:b/>
          <w:bCs/>
        </w:rPr>
        <w:t xml:space="preserve">Resolution </w:t>
      </w:r>
      <w:r w:rsidR="009A6FA6" w:rsidRPr="660D2042">
        <w:rPr>
          <w:rFonts w:ascii="Times New Roman" w:hAnsi="Times New Roman" w:cs="TimesNewRomanPS-BoldMT"/>
          <w:b/>
          <w:bCs/>
        </w:rPr>
        <w:t>o</w:t>
      </w:r>
      <w:r w:rsidR="003C5390" w:rsidRPr="660D2042">
        <w:rPr>
          <w:rFonts w:ascii="Times New Roman" w:hAnsi="Times New Roman" w:cs="TimesNewRomanPS-BoldMT"/>
          <w:b/>
          <w:bCs/>
        </w:rPr>
        <w:t>n</w:t>
      </w:r>
      <w:r w:rsidRPr="660D2042">
        <w:rPr>
          <w:rFonts w:ascii="Times New Roman" w:hAnsi="Times New Roman" w:cs="TimesNewRomanPS-BoldMT"/>
          <w:b/>
          <w:bCs/>
        </w:rPr>
        <w:t xml:space="preserve"> </w:t>
      </w:r>
      <w:r w:rsidR="76A94E7A" w:rsidRPr="660D2042">
        <w:rPr>
          <w:rFonts w:ascii="Times New Roman" w:hAnsi="Times New Roman" w:cs="TimesNewRomanPS-BoldMT"/>
          <w:b/>
          <w:bCs/>
        </w:rPr>
        <w:t>G</w:t>
      </w:r>
      <w:r w:rsidRPr="660D2042">
        <w:rPr>
          <w:rFonts w:ascii="Times New Roman" w:hAnsi="Times New Roman" w:cs="TimesNewRomanPS-BoldMT"/>
          <w:b/>
          <w:bCs/>
        </w:rPr>
        <w:t xml:space="preserve">uidelines for </w:t>
      </w:r>
      <w:r w:rsidR="64B74B35" w:rsidRPr="660D2042">
        <w:rPr>
          <w:rFonts w:ascii="Times New Roman" w:hAnsi="Times New Roman" w:cs="TimesNewRomanPS-BoldMT"/>
          <w:b/>
          <w:bCs/>
        </w:rPr>
        <w:t>B</w:t>
      </w:r>
      <w:r w:rsidRPr="660D2042">
        <w:rPr>
          <w:rFonts w:ascii="Times New Roman" w:hAnsi="Times New Roman" w:cs="TimesNewRomanPS-BoldMT"/>
          <w:b/>
          <w:bCs/>
        </w:rPr>
        <w:t xml:space="preserve">ilateral </w:t>
      </w:r>
      <w:r w:rsidR="199DD466" w:rsidRPr="660D2042">
        <w:rPr>
          <w:rFonts w:ascii="Times New Roman" w:hAnsi="Times New Roman" w:cs="TimesNewRomanPS-BoldMT"/>
          <w:b/>
          <w:bCs/>
        </w:rPr>
        <w:t>A</w:t>
      </w:r>
      <w:r w:rsidRPr="660D2042">
        <w:rPr>
          <w:rFonts w:ascii="Times New Roman" w:hAnsi="Times New Roman" w:cs="TimesNewRomanPS-BoldMT"/>
          <w:b/>
          <w:bCs/>
        </w:rPr>
        <w:t xml:space="preserve">rticulation </w:t>
      </w:r>
      <w:r w:rsidR="631AF4B6" w:rsidRPr="660D2042">
        <w:rPr>
          <w:rFonts w:ascii="Times New Roman" w:hAnsi="Times New Roman" w:cs="TimesNewRomanPS-BoldMT"/>
          <w:b/>
          <w:bCs/>
        </w:rPr>
        <w:t>A</w:t>
      </w:r>
      <w:r w:rsidRPr="660D2042">
        <w:rPr>
          <w:rFonts w:ascii="Times New Roman" w:hAnsi="Times New Roman" w:cs="TimesNewRomanPS-BoldMT"/>
          <w:b/>
          <w:bCs/>
        </w:rPr>
        <w:t xml:space="preserve">greements </w:t>
      </w:r>
      <w:r w:rsidR="002273B6" w:rsidRPr="660D2042">
        <w:rPr>
          <w:rFonts w:ascii="Times New Roman" w:hAnsi="Times New Roman" w:cs="TimesNewRomanPS-BoldMT"/>
          <w:b/>
          <w:bCs/>
        </w:rPr>
        <w:t xml:space="preserve">and </w:t>
      </w:r>
      <w:r w:rsidR="3E3B0130" w:rsidRPr="660D2042">
        <w:rPr>
          <w:rFonts w:ascii="Times New Roman" w:hAnsi="Times New Roman" w:cs="TimesNewRomanPS-BoldMT"/>
          <w:b/>
          <w:bCs/>
        </w:rPr>
        <w:t>W</w:t>
      </w:r>
      <w:r w:rsidR="002273B6" w:rsidRPr="660D2042">
        <w:rPr>
          <w:rFonts w:ascii="Times New Roman" w:hAnsi="Times New Roman" w:cs="TimesNewRomanPS-BoldMT"/>
          <w:b/>
          <w:bCs/>
        </w:rPr>
        <w:t xml:space="preserve">orkforce </w:t>
      </w:r>
      <w:r w:rsidR="30229B82" w:rsidRPr="660D2042">
        <w:rPr>
          <w:rFonts w:ascii="Times New Roman" w:hAnsi="Times New Roman" w:cs="TimesNewRomanPS-BoldMT"/>
          <w:b/>
          <w:bCs/>
        </w:rPr>
        <w:t>D</w:t>
      </w:r>
      <w:r w:rsidR="002273B6" w:rsidRPr="660D2042">
        <w:rPr>
          <w:rFonts w:ascii="Times New Roman" w:hAnsi="Times New Roman" w:cs="TimesNewRomanPS-BoldMT"/>
          <w:b/>
          <w:bCs/>
        </w:rPr>
        <w:t>evelopment</w:t>
      </w:r>
      <w:r w:rsidR="002273B6" w:rsidRPr="660D2042">
        <w:rPr>
          <w:rFonts w:ascii="Times New Roman" w:hAnsi="Times New Roman" w:cs="TimesNewRomanPS-BoldMT"/>
          <w:sz w:val="28"/>
          <w:szCs w:val="28"/>
        </w:rPr>
        <w:t xml:space="preserve"> </w:t>
      </w:r>
    </w:p>
    <w:p w14:paraId="78DC1F6D" w14:textId="363E464A" w:rsidR="5A253C01" w:rsidRDefault="5A253C01" w:rsidP="660D204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660D204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Educational Policy &amp; Student Affairs (EPSA) Committee </w:t>
      </w:r>
    </w:p>
    <w:p w14:paraId="64683F1E" w14:textId="4A30DCED" w:rsidR="5A253C01" w:rsidRDefault="5A253C01" w:rsidP="660D204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660D204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Faculty Senate </w:t>
      </w:r>
    </w:p>
    <w:p w14:paraId="55AABFE1" w14:textId="1620BDB4" w:rsidR="003161A1" w:rsidRDefault="003161A1" w:rsidP="660D204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 4, 2024</w:t>
      </w:r>
    </w:p>
    <w:p w14:paraId="430E940D" w14:textId="6AB6F6DE" w:rsidR="5A253C01" w:rsidRDefault="00EC63C4" w:rsidP="660D204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Passed</w:t>
      </w:r>
    </w:p>
    <w:p w14:paraId="59DF2A99" w14:textId="5C3D2BC0" w:rsidR="660D2042" w:rsidRDefault="660D2042" w:rsidP="660D2042">
      <w:pPr>
        <w:widowControl w:val="0"/>
        <w:spacing w:after="0"/>
        <w:jc w:val="center"/>
        <w:rPr>
          <w:rFonts w:ascii="Times New Roman" w:hAnsi="Times New Roman" w:cs="TimesNewRomanPS-BoldMT"/>
          <w:sz w:val="28"/>
          <w:szCs w:val="28"/>
        </w:rPr>
      </w:pPr>
    </w:p>
    <w:p w14:paraId="27B2F6EB" w14:textId="77777777" w:rsidR="00F57259" w:rsidRPr="00F50A3A" w:rsidRDefault="00F57259" w:rsidP="00F57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NewRomanPS-BoldMT"/>
          <w:bCs/>
          <w:szCs w:val="28"/>
        </w:rPr>
      </w:pPr>
    </w:p>
    <w:p w14:paraId="4A5506D3" w14:textId="548E6652" w:rsidR="00F57259" w:rsidRPr="00F50A3A" w:rsidRDefault="00F57259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139D2770">
        <w:rPr>
          <w:rFonts w:ascii="Times New Roman" w:hAnsi="Times New Roman" w:cs="TimesNewRomanPS-BoldMT"/>
        </w:rPr>
        <w:t xml:space="preserve">Whereas </w:t>
      </w:r>
      <w:r w:rsidR="53DC2A33" w:rsidRPr="139D2770">
        <w:rPr>
          <w:rFonts w:ascii="Times New Roman" w:hAnsi="Times New Roman" w:cs="TimesNewRomanPS-BoldMT"/>
        </w:rPr>
        <w:t>articulated academic alignments</w:t>
      </w:r>
      <w:r w:rsidR="4A6A4196" w:rsidRPr="139D2770">
        <w:rPr>
          <w:rFonts w:ascii="Times New Roman" w:hAnsi="Times New Roman" w:cs="TimesNewRomanPS-BoldMT"/>
        </w:rPr>
        <w:t xml:space="preserve"> </w:t>
      </w:r>
      <w:r w:rsidR="3E17FAB0" w:rsidRPr="139D2770">
        <w:rPr>
          <w:rFonts w:ascii="Times New Roman" w:hAnsi="Times New Roman" w:cs="TimesNewRomanPS-BoldMT"/>
        </w:rPr>
        <w:t xml:space="preserve">of </w:t>
      </w:r>
      <w:r w:rsidR="00791420" w:rsidRPr="139D2770">
        <w:rPr>
          <w:rFonts w:ascii="Times New Roman" w:hAnsi="Times New Roman" w:cs="TimesNewRomanPS-BoldMT"/>
        </w:rPr>
        <w:t>training</w:t>
      </w:r>
      <w:r w:rsidR="772314C6" w:rsidRPr="139D2770">
        <w:rPr>
          <w:rFonts w:ascii="Times New Roman" w:hAnsi="Times New Roman" w:cs="TimesNewRomanPS-BoldMT"/>
        </w:rPr>
        <w:t xml:space="preserve"> programs</w:t>
      </w:r>
      <w:r w:rsidR="288A24E4" w:rsidRPr="139D2770">
        <w:rPr>
          <w:rFonts w:ascii="Times New Roman" w:hAnsi="Times New Roman" w:cs="TimesNewRomanPS-BoldMT"/>
        </w:rPr>
        <w:t xml:space="preserve">, industry </w:t>
      </w:r>
      <w:r w:rsidR="66169F63" w:rsidRPr="139D2770">
        <w:rPr>
          <w:rFonts w:ascii="Times New Roman" w:hAnsi="Times New Roman" w:cs="TimesNewRomanPS-BoldMT"/>
        </w:rPr>
        <w:t xml:space="preserve">recognized </w:t>
      </w:r>
      <w:r w:rsidR="288A24E4" w:rsidRPr="139D2770">
        <w:rPr>
          <w:rFonts w:ascii="Times New Roman" w:hAnsi="Times New Roman" w:cs="TimesNewRomanPS-BoldMT"/>
        </w:rPr>
        <w:t>credentials,</w:t>
      </w:r>
      <w:r w:rsidR="22AFCC53" w:rsidRPr="139D2770">
        <w:rPr>
          <w:rFonts w:ascii="Times New Roman" w:hAnsi="Times New Roman" w:cs="TimesNewRomanPS-BoldMT"/>
        </w:rPr>
        <w:t xml:space="preserve"> apprenticeships, certifications</w:t>
      </w:r>
      <w:r w:rsidR="00791420" w:rsidRPr="139D2770">
        <w:rPr>
          <w:rFonts w:ascii="Times New Roman" w:hAnsi="Times New Roman" w:cs="TimesNewRomanPS-BoldMT"/>
        </w:rPr>
        <w:t xml:space="preserve"> and workforce development programs </w:t>
      </w:r>
      <w:r w:rsidR="00970013" w:rsidRPr="139D2770">
        <w:rPr>
          <w:rFonts w:ascii="Times New Roman" w:hAnsi="Times New Roman" w:cs="TimesNewRomanPS-BoldMT"/>
        </w:rPr>
        <w:t>or</w:t>
      </w:r>
      <w:r w:rsidR="00791420" w:rsidRPr="139D2770">
        <w:rPr>
          <w:rFonts w:ascii="Times New Roman" w:hAnsi="Times New Roman" w:cs="TimesNewRomanPS-BoldMT"/>
        </w:rPr>
        <w:t xml:space="preserve"> </w:t>
      </w:r>
      <w:r w:rsidRPr="139D2770">
        <w:rPr>
          <w:rFonts w:ascii="Times New Roman" w:hAnsi="Times New Roman" w:cs="TimesNewRomanPS-BoldMT"/>
        </w:rPr>
        <w:t>bilateral articulation agreements between high schools</w:t>
      </w:r>
      <w:r w:rsidR="009E0CE5" w:rsidRPr="139D2770">
        <w:rPr>
          <w:rFonts w:ascii="Times New Roman" w:hAnsi="Times New Roman" w:cs="TimesNewRomanPS-BoldMT"/>
        </w:rPr>
        <w:t>,</w:t>
      </w:r>
      <w:r w:rsidRPr="139D2770">
        <w:rPr>
          <w:rFonts w:ascii="Times New Roman" w:hAnsi="Times New Roman" w:cs="TimesNewRomanPS-BoldMT"/>
        </w:rPr>
        <w:t xml:space="preserve"> </w:t>
      </w:r>
      <w:r w:rsidR="00521CE4" w:rsidRPr="139D2770">
        <w:rPr>
          <w:rFonts w:ascii="Times New Roman" w:hAnsi="Times New Roman" w:cs="TimesNewRomanPS-BoldMT"/>
        </w:rPr>
        <w:t xml:space="preserve">career </w:t>
      </w:r>
      <w:r w:rsidRPr="139D2770">
        <w:rPr>
          <w:rFonts w:ascii="Times New Roman" w:hAnsi="Times New Roman" w:cs="TimesNewRomanPS-BoldMT"/>
        </w:rPr>
        <w:t>technical</w:t>
      </w:r>
      <w:r w:rsidR="00521CE4" w:rsidRPr="139D2770">
        <w:rPr>
          <w:rFonts w:ascii="Times New Roman" w:hAnsi="Times New Roman" w:cs="TimesNewRomanPS-BoldMT"/>
        </w:rPr>
        <w:t xml:space="preserve"> centers</w:t>
      </w:r>
      <w:r w:rsidR="0060102E" w:rsidRPr="139D2770">
        <w:rPr>
          <w:rFonts w:ascii="Times New Roman" w:hAnsi="Times New Roman" w:cs="TimesNewRomanPS-BoldMT"/>
        </w:rPr>
        <w:t>, or nationally</w:t>
      </w:r>
      <w:r w:rsidR="00D84DFA" w:rsidRPr="139D2770">
        <w:rPr>
          <w:rFonts w:ascii="Times New Roman" w:hAnsi="Times New Roman" w:cs="TimesNewRomanPS-BoldMT"/>
        </w:rPr>
        <w:t xml:space="preserve"> accredited institutions</w:t>
      </w:r>
      <w:r w:rsidRPr="139D2770">
        <w:rPr>
          <w:rFonts w:ascii="Times New Roman" w:hAnsi="Times New Roman" w:cs="TimesNewRomanPS-BoldMT"/>
        </w:rPr>
        <w:t xml:space="preserve"> and specific Ohio University programs </w:t>
      </w:r>
      <w:r w:rsidR="558576C5" w:rsidRPr="139D2770">
        <w:rPr>
          <w:rFonts w:ascii="Times New Roman" w:hAnsi="Times New Roman" w:cs="TimesNewRomanPS-BoldMT"/>
        </w:rPr>
        <w:t>may be developed in partnership between the Division of Enrollment Management and Ohio Univ</w:t>
      </w:r>
      <w:r w:rsidR="12E0DFDA" w:rsidRPr="139D2770">
        <w:rPr>
          <w:rFonts w:ascii="Times New Roman" w:hAnsi="Times New Roman" w:cs="TimesNewRomanPS-BoldMT"/>
        </w:rPr>
        <w:t>ersity academic colleges and / or departments</w:t>
      </w:r>
      <w:r w:rsidR="00AD693E" w:rsidRPr="139D2770">
        <w:rPr>
          <w:rFonts w:ascii="Times New Roman" w:hAnsi="Times New Roman" w:cs="Times New Roman"/>
        </w:rPr>
        <w:t>;</w:t>
      </w:r>
    </w:p>
    <w:p w14:paraId="3AF397A8" w14:textId="77777777" w:rsidR="00F57259" w:rsidRPr="00F50A3A" w:rsidRDefault="00F57259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2E0DDB0E" w14:textId="7D7288E1" w:rsidR="002D0923" w:rsidRPr="00F50A3A" w:rsidRDefault="00F57259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139D2770">
        <w:rPr>
          <w:rFonts w:ascii="Times New Roman" w:hAnsi="Times New Roman" w:cs="TimesNewRomanPS-BoldMT"/>
        </w:rPr>
        <w:t xml:space="preserve">Whereas the department or program </w:t>
      </w:r>
      <w:r w:rsidR="00BD5D6B" w:rsidRPr="139D2770">
        <w:rPr>
          <w:rFonts w:ascii="Times New Roman" w:hAnsi="Times New Roman" w:cs="TimesNewRomanPS-BoldMT"/>
        </w:rPr>
        <w:t xml:space="preserve">from </w:t>
      </w:r>
      <w:r w:rsidRPr="139D2770">
        <w:rPr>
          <w:rFonts w:ascii="Times New Roman" w:hAnsi="Times New Roman" w:cs="TimesNewRomanPS-BoldMT"/>
        </w:rPr>
        <w:t xml:space="preserve">which </w:t>
      </w:r>
      <w:r w:rsidR="00BD5D6B" w:rsidRPr="139D2770">
        <w:rPr>
          <w:rFonts w:ascii="Times New Roman" w:hAnsi="Times New Roman" w:cs="TimesNewRomanPS-BoldMT"/>
        </w:rPr>
        <w:t xml:space="preserve">the </w:t>
      </w:r>
      <w:r w:rsidR="002D0923" w:rsidRPr="139D2770">
        <w:rPr>
          <w:rFonts w:ascii="Times New Roman" w:hAnsi="Times New Roman" w:cs="TimesNewRomanPS-BoldMT"/>
        </w:rPr>
        <w:t>equivalent Ohio University course</w:t>
      </w:r>
      <w:r w:rsidR="00837E27" w:rsidRPr="139D2770">
        <w:rPr>
          <w:rFonts w:ascii="Times New Roman" w:hAnsi="Times New Roman" w:cs="TimesNewRomanPS-BoldMT"/>
        </w:rPr>
        <w:t>(</w:t>
      </w:r>
      <w:r w:rsidR="002D0923" w:rsidRPr="139D2770">
        <w:rPr>
          <w:rFonts w:ascii="Times New Roman" w:hAnsi="Times New Roman" w:cs="TimesNewRomanPS-BoldMT"/>
        </w:rPr>
        <w:t>s</w:t>
      </w:r>
      <w:r w:rsidR="00837E27" w:rsidRPr="139D2770">
        <w:rPr>
          <w:rFonts w:ascii="Times New Roman" w:hAnsi="Times New Roman" w:cs="TimesNewRomanPS-BoldMT"/>
        </w:rPr>
        <w:t>)</w:t>
      </w:r>
      <w:r w:rsidR="002D0923" w:rsidRPr="139D2770">
        <w:rPr>
          <w:rFonts w:ascii="Times New Roman" w:hAnsi="Times New Roman" w:cs="TimesNewRomanPS-BoldMT"/>
        </w:rPr>
        <w:t xml:space="preserve"> are aligned, ha</w:t>
      </w:r>
      <w:r w:rsidR="002E32C6" w:rsidRPr="139D2770">
        <w:rPr>
          <w:rFonts w:ascii="Times New Roman" w:hAnsi="Times New Roman" w:cs="TimesNewRomanPS-BoldMT"/>
        </w:rPr>
        <w:t>s</w:t>
      </w:r>
      <w:r w:rsidR="002D0923" w:rsidRPr="139D2770">
        <w:rPr>
          <w:rFonts w:ascii="Times New Roman" w:hAnsi="Times New Roman" w:cs="TimesNewRomanPS-BoldMT"/>
        </w:rPr>
        <w:t xml:space="preserve"> oversight of </w:t>
      </w:r>
      <w:r w:rsidR="00791420" w:rsidRPr="139D2770">
        <w:rPr>
          <w:rFonts w:ascii="Times New Roman" w:hAnsi="Times New Roman" w:cs="TimesNewRomanPS-BoldMT"/>
        </w:rPr>
        <w:t>articulated credit</w:t>
      </w:r>
      <w:r w:rsidR="005A0525" w:rsidRPr="139D2770">
        <w:rPr>
          <w:rFonts w:ascii="Times New Roman" w:hAnsi="Times New Roman" w:cs="Times New Roman"/>
        </w:rPr>
        <w:t xml:space="preserve">, where the department agrees that the experience </w:t>
      </w:r>
      <w:r w:rsidR="700E6E43" w:rsidRPr="139D2770">
        <w:rPr>
          <w:rFonts w:ascii="Times New Roman" w:hAnsi="Times New Roman" w:cs="Times New Roman"/>
        </w:rPr>
        <w:t xml:space="preserve">and learning outcomes </w:t>
      </w:r>
      <w:r w:rsidR="005A0525" w:rsidRPr="139D2770">
        <w:rPr>
          <w:rFonts w:ascii="Times New Roman" w:hAnsi="Times New Roman" w:cs="Times New Roman"/>
        </w:rPr>
        <w:t xml:space="preserve">a student </w:t>
      </w:r>
      <w:r w:rsidR="00AE24F7" w:rsidRPr="139D2770">
        <w:rPr>
          <w:rFonts w:ascii="Times New Roman" w:hAnsi="Times New Roman" w:cs="Times New Roman"/>
        </w:rPr>
        <w:t xml:space="preserve">successfully </w:t>
      </w:r>
      <w:r w:rsidR="005A0525" w:rsidRPr="139D2770">
        <w:rPr>
          <w:rFonts w:ascii="Times New Roman" w:hAnsi="Times New Roman" w:cs="Times New Roman"/>
        </w:rPr>
        <w:t>acquires and</w:t>
      </w:r>
      <w:r w:rsidR="19CA8E92" w:rsidRPr="139D2770">
        <w:rPr>
          <w:rFonts w:ascii="Times New Roman" w:hAnsi="Times New Roman" w:cs="Times New Roman"/>
        </w:rPr>
        <w:t xml:space="preserve"> demonstrates</w:t>
      </w:r>
      <w:r w:rsidR="005A0525" w:rsidRPr="139D2770">
        <w:rPr>
          <w:rFonts w:ascii="Times New Roman" w:hAnsi="Times New Roman" w:cs="Times New Roman"/>
        </w:rPr>
        <w:t xml:space="preserve"> </w:t>
      </w:r>
      <w:r w:rsidR="064E132E" w:rsidRPr="139D2770">
        <w:rPr>
          <w:rFonts w:ascii="Times New Roman" w:hAnsi="Times New Roman" w:cs="Times New Roman"/>
        </w:rPr>
        <w:t xml:space="preserve">and </w:t>
      </w:r>
      <w:r w:rsidR="005A0525" w:rsidRPr="139D2770">
        <w:rPr>
          <w:rFonts w:ascii="Times New Roman" w:hAnsi="Times New Roman" w:cs="Times New Roman"/>
        </w:rPr>
        <w:t xml:space="preserve">who is admitted </w:t>
      </w:r>
      <w:r w:rsidR="2FE42D96" w:rsidRPr="139D2770">
        <w:rPr>
          <w:rFonts w:ascii="Times New Roman" w:hAnsi="Times New Roman" w:cs="Times New Roman"/>
        </w:rPr>
        <w:t>to</w:t>
      </w:r>
      <w:r w:rsidR="005A0525" w:rsidRPr="139D2770">
        <w:rPr>
          <w:rFonts w:ascii="Times New Roman" w:hAnsi="Times New Roman" w:cs="Times New Roman"/>
        </w:rPr>
        <w:t xml:space="preserve"> Ohio University is equivalent to the content of </w:t>
      </w:r>
      <w:r w:rsidR="00710095" w:rsidRPr="139D2770">
        <w:rPr>
          <w:rFonts w:ascii="Times New Roman" w:hAnsi="Times New Roman" w:cs="Times New Roman"/>
        </w:rPr>
        <w:t xml:space="preserve">college-level </w:t>
      </w:r>
      <w:r w:rsidR="005A0525" w:rsidRPr="139D2770">
        <w:rPr>
          <w:rFonts w:ascii="Times New Roman" w:hAnsi="Times New Roman" w:cs="Times New Roman"/>
        </w:rPr>
        <w:t>courses in its own department</w:t>
      </w:r>
      <w:r w:rsidR="00F50A3A" w:rsidRPr="139D2770">
        <w:rPr>
          <w:rFonts w:ascii="Times New Roman" w:hAnsi="Times New Roman" w:cs="Times New Roman"/>
        </w:rPr>
        <w:t>;</w:t>
      </w:r>
    </w:p>
    <w:p w14:paraId="21F94EF4" w14:textId="07AFBF15" w:rsidR="139D2770" w:rsidRDefault="139D2770" w:rsidP="139D2770">
      <w:pPr>
        <w:widowControl w:val="0"/>
        <w:spacing w:after="0"/>
        <w:rPr>
          <w:rFonts w:ascii="Times New Roman" w:hAnsi="Times New Roman" w:cs="Times New Roman"/>
        </w:rPr>
      </w:pPr>
    </w:p>
    <w:p w14:paraId="740D42F7" w14:textId="580BE6CD" w:rsidR="7EE16110" w:rsidRDefault="7EE16110" w:rsidP="139D2770">
      <w:pPr>
        <w:widowControl w:val="0"/>
        <w:spacing w:after="0"/>
        <w:rPr>
          <w:rFonts w:ascii="Times New Roman" w:hAnsi="Times New Roman" w:cs="Times New Roman"/>
        </w:rPr>
      </w:pPr>
      <w:r w:rsidRPr="139D2770">
        <w:rPr>
          <w:rFonts w:ascii="Times New Roman" w:hAnsi="Times New Roman" w:cs="Times New Roman"/>
        </w:rPr>
        <w:t>Whereas</w:t>
      </w:r>
      <w:r w:rsidR="59DFC00F" w:rsidRPr="139D2770">
        <w:rPr>
          <w:rFonts w:ascii="Times New Roman" w:hAnsi="Times New Roman" w:cs="Times New Roman"/>
        </w:rPr>
        <w:t xml:space="preserve"> in the absence of </w:t>
      </w:r>
      <w:r w:rsidR="67D7678C" w:rsidRPr="139D2770">
        <w:rPr>
          <w:rFonts w:ascii="Times New Roman" w:hAnsi="Times New Roman" w:cs="Times New Roman"/>
        </w:rPr>
        <w:t xml:space="preserve">specific </w:t>
      </w:r>
      <w:r w:rsidR="7EE06530" w:rsidRPr="139D2770">
        <w:rPr>
          <w:rFonts w:ascii="Times New Roman" w:hAnsi="Times New Roman" w:cs="Times New Roman"/>
        </w:rPr>
        <w:t>guidance from</w:t>
      </w:r>
      <w:r w:rsidR="59DFC00F" w:rsidRPr="139D2770">
        <w:rPr>
          <w:rFonts w:ascii="Times New Roman" w:hAnsi="Times New Roman" w:cs="Times New Roman"/>
        </w:rPr>
        <w:t xml:space="preserve"> </w:t>
      </w:r>
      <w:r w:rsidR="3A5CAD5D" w:rsidRPr="139D2770">
        <w:rPr>
          <w:rFonts w:ascii="Times New Roman" w:hAnsi="Times New Roman" w:cs="Times New Roman"/>
        </w:rPr>
        <w:t xml:space="preserve">the </w:t>
      </w:r>
      <w:r w:rsidR="57BB6A55" w:rsidRPr="139D2770">
        <w:rPr>
          <w:rFonts w:ascii="Times New Roman" w:hAnsi="Times New Roman" w:cs="Times New Roman"/>
        </w:rPr>
        <w:t>Ohio Department of Higher Education</w:t>
      </w:r>
      <w:r w:rsidR="2015B65A" w:rsidRPr="139D2770">
        <w:rPr>
          <w:rFonts w:ascii="Times New Roman" w:hAnsi="Times New Roman" w:cs="Times New Roman"/>
        </w:rPr>
        <w:t>, the</w:t>
      </w:r>
      <w:r w:rsidR="57BB6A55" w:rsidRPr="139D2770">
        <w:rPr>
          <w:rFonts w:ascii="Times New Roman" w:hAnsi="Times New Roman" w:cs="Times New Roman"/>
        </w:rPr>
        <w:t xml:space="preserve"> Ohio Articulation and Transfer Network</w:t>
      </w:r>
      <w:r w:rsidR="08FAEDFC" w:rsidRPr="139D2770">
        <w:rPr>
          <w:rFonts w:ascii="Times New Roman" w:hAnsi="Times New Roman" w:cs="Times New Roman"/>
        </w:rPr>
        <w:t xml:space="preserve">, </w:t>
      </w:r>
      <w:r w:rsidR="6CA6BAE7" w:rsidRPr="139D2770">
        <w:rPr>
          <w:rFonts w:ascii="Times New Roman" w:hAnsi="Times New Roman" w:cs="Times New Roman"/>
        </w:rPr>
        <w:t>the American Council on Education</w:t>
      </w:r>
      <w:r w:rsidR="7B0E46AF" w:rsidRPr="139D2770">
        <w:rPr>
          <w:rFonts w:ascii="Times New Roman" w:hAnsi="Times New Roman" w:cs="Times New Roman"/>
        </w:rPr>
        <w:t xml:space="preserve"> or the National College Credit Recommendation Service,</w:t>
      </w:r>
      <w:r w:rsidR="2EF244D3" w:rsidRPr="139D2770">
        <w:rPr>
          <w:rFonts w:ascii="Times New Roman" w:hAnsi="Times New Roman" w:cs="Times New Roman"/>
        </w:rPr>
        <w:t xml:space="preserve"> the Division of Enrollment Manage</w:t>
      </w:r>
      <w:r w:rsidR="75B2C21F" w:rsidRPr="139D2770">
        <w:rPr>
          <w:rFonts w:ascii="Times New Roman" w:hAnsi="Times New Roman" w:cs="Times New Roman"/>
        </w:rPr>
        <w:t xml:space="preserve">ment will partner with the appropriate academic college and / or department to develop </w:t>
      </w:r>
      <w:r w:rsidR="1A335218" w:rsidRPr="139D2770">
        <w:rPr>
          <w:rFonts w:ascii="Times New Roman" w:hAnsi="Times New Roman" w:cs="Times New Roman"/>
        </w:rPr>
        <w:t xml:space="preserve">guidelines and </w:t>
      </w:r>
      <w:r w:rsidR="3E0D0E24" w:rsidRPr="139D2770">
        <w:rPr>
          <w:rFonts w:ascii="Times New Roman" w:hAnsi="Times New Roman" w:cs="Times New Roman"/>
        </w:rPr>
        <w:t xml:space="preserve">documentation required in order to award Ohio University </w:t>
      </w:r>
      <w:r w:rsidR="2E508F69" w:rsidRPr="139D2770">
        <w:rPr>
          <w:rFonts w:ascii="Times New Roman" w:hAnsi="Times New Roman" w:cs="Times New Roman"/>
        </w:rPr>
        <w:t xml:space="preserve">bi-lateral </w:t>
      </w:r>
      <w:r w:rsidR="58EA4A23" w:rsidRPr="139D2770">
        <w:rPr>
          <w:rFonts w:ascii="Times New Roman" w:hAnsi="Times New Roman" w:cs="Times New Roman"/>
        </w:rPr>
        <w:t>articulation</w:t>
      </w:r>
      <w:r w:rsidR="2E508F69" w:rsidRPr="139D2770">
        <w:rPr>
          <w:rFonts w:ascii="Times New Roman" w:hAnsi="Times New Roman" w:cs="Times New Roman"/>
        </w:rPr>
        <w:t xml:space="preserve"> </w:t>
      </w:r>
      <w:r w:rsidR="7AF46F80" w:rsidRPr="139D2770">
        <w:rPr>
          <w:rFonts w:ascii="Times New Roman" w:hAnsi="Times New Roman" w:cs="Times New Roman"/>
        </w:rPr>
        <w:t>agreement</w:t>
      </w:r>
      <w:r w:rsidR="6753356A" w:rsidRPr="139D2770">
        <w:rPr>
          <w:rFonts w:ascii="Times New Roman" w:hAnsi="Times New Roman" w:cs="Times New Roman"/>
        </w:rPr>
        <w:t>s</w:t>
      </w:r>
      <w:r w:rsidR="2E508F69" w:rsidRPr="139D2770">
        <w:rPr>
          <w:rFonts w:ascii="Times New Roman" w:hAnsi="Times New Roman" w:cs="Times New Roman"/>
        </w:rPr>
        <w:t xml:space="preserve"> and workforce development </w:t>
      </w:r>
      <w:r w:rsidR="3E0D0E24" w:rsidRPr="139D2770">
        <w:rPr>
          <w:rFonts w:ascii="Times New Roman" w:hAnsi="Times New Roman" w:cs="Times New Roman"/>
        </w:rPr>
        <w:t>credit</w:t>
      </w:r>
      <w:r w:rsidR="7E7E42EE" w:rsidRPr="139D2770">
        <w:rPr>
          <w:rFonts w:ascii="Times New Roman" w:hAnsi="Times New Roman" w:cs="Times New Roman"/>
        </w:rPr>
        <w:t xml:space="preserve"> under this framework</w:t>
      </w:r>
      <w:r w:rsidR="60663FDA" w:rsidRPr="139D2770">
        <w:rPr>
          <w:rFonts w:ascii="Times New Roman" w:hAnsi="Times New Roman" w:cs="Times New Roman"/>
        </w:rPr>
        <w:t xml:space="preserve">.  </w:t>
      </w:r>
    </w:p>
    <w:p w14:paraId="64996573" w14:textId="77777777" w:rsidR="002D0923" w:rsidRPr="00F50A3A" w:rsidRDefault="002D0923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6BD5E3E9" w14:textId="3AA8BA42" w:rsidR="002D0923" w:rsidRPr="00F50A3A" w:rsidRDefault="002D0923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7F3DEA06">
        <w:rPr>
          <w:rFonts w:ascii="Times New Roman" w:hAnsi="Times New Roman" w:cs="TimesNewRomanPS-BoldMT"/>
        </w:rPr>
        <w:t xml:space="preserve">Whereas </w:t>
      </w:r>
      <w:r w:rsidR="009E3B2D" w:rsidRPr="7F3DEA06">
        <w:rPr>
          <w:rFonts w:ascii="Times New Roman" w:hAnsi="Times New Roman" w:cs="TimesNewRomanPS-BoldMT"/>
        </w:rPr>
        <w:t>institutions</w:t>
      </w:r>
      <w:r w:rsidR="2FD7F1EB" w:rsidRPr="7F3DEA06">
        <w:rPr>
          <w:rFonts w:ascii="Times New Roman" w:hAnsi="Times New Roman" w:cs="TimesNewRomanPS-BoldMT"/>
        </w:rPr>
        <w:t>, credentials,</w:t>
      </w:r>
      <w:r w:rsidRPr="7F3DEA06">
        <w:rPr>
          <w:rFonts w:ascii="Times New Roman" w:hAnsi="Times New Roman" w:cs="TimesNewRomanPS-BoldMT"/>
        </w:rPr>
        <w:t xml:space="preserve"> </w:t>
      </w:r>
      <w:r w:rsidR="002273B6" w:rsidRPr="7F3DEA06">
        <w:rPr>
          <w:rFonts w:ascii="Times New Roman" w:hAnsi="Times New Roman" w:cs="TimesNewRomanPS-BoldMT"/>
        </w:rPr>
        <w:t xml:space="preserve">or training </w:t>
      </w:r>
      <w:r w:rsidR="00970013" w:rsidRPr="7F3DEA06">
        <w:rPr>
          <w:rFonts w:ascii="Times New Roman" w:hAnsi="Times New Roman" w:cs="TimesNewRomanPS-BoldMT"/>
        </w:rPr>
        <w:t>facilities</w:t>
      </w:r>
      <w:r w:rsidR="002273B6" w:rsidRPr="7F3DEA06">
        <w:rPr>
          <w:rFonts w:ascii="Times New Roman" w:hAnsi="Times New Roman" w:cs="TimesNewRomanPS-BoldMT"/>
        </w:rPr>
        <w:t xml:space="preserve"> </w:t>
      </w:r>
      <w:r w:rsidRPr="7F3DEA06">
        <w:rPr>
          <w:rFonts w:ascii="Times New Roman" w:hAnsi="Times New Roman" w:cs="TimesNewRomanPS-BoldMT"/>
        </w:rPr>
        <w:t>where the course</w:t>
      </w:r>
      <w:r w:rsidR="009E6011" w:rsidRPr="7F3DEA06">
        <w:rPr>
          <w:rFonts w:ascii="Times New Roman" w:hAnsi="Times New Roman" w:cs="TimesNewRomanPS-BoldMT"/>
        </w:rPr>
        <w:t>(</w:t>
      </w:r>
      <w:r w:rsidRPr="7F3DEA06">
        <w:rPr>
          <w:rFonts w:ascii="Times New Roman" w:hAnsi="Times New Roman" w:cs="TimesNewRomanPS-BoldMT"/>
        </w:rPr>
        <w:t>s</w:t>
      </w:r>
      <w:r w:rsidR="009E6011" w:rsidRPr="7F3DEA06">
        <w:rPr>
          <w:rFonts w:ascii="Times New Roman" w:hAnsi="Times New Roman" w:cs="TimesNewRomanPS-BoldMT"/>
        </w:rPr>
        <w:t>)</w:t>
      </w:r>
      <w:r w:rsidR="002273B6" w:rsidRPr="7F3DEA06">
        <w:rPr>
          <w:rFonts w:ascii="Times New Roman" w:hAnsi="Times New Roman" w:cs="TimesNewRomanPS-BoldMT"/>
        </w:rPr>
        <w:t xml:space="preserve"> </w:t>
      </w:r>
      <w:r w:rsidR="00970013" w:rsidRPr="7F3DEA06">
        <w:rPr>
          <w:rFonts w:ascii="Times New Roman" w:hAnsi="Times New Roman" w:cs="TimesNewRomanPS-BoldMT"/>
        </w:rPr>
        <w:t>or</w:t>
      </w:r>
      <w:r w:rsidR="002273B6" w:rsidRPr="7F3DEA06">
        <w:rPr>
          <w:rFonts w:ascii="Times New Roman" w:hAnsi="Times New Roman" w:cs="TimesNewRomanPS-BoldMT"/>
        </w:rPr>
        <w:t xml:space="preserve"> training</w:t>
      </w:r>
      <w:r w:rsidRPr="7F3DEA06">
        <w:rPr>
          <w:rFonts w:ascii="Times New Roman" w:hAnsi="Times New Roman" w:cs="TimesNewRomanPS-BoldMT"/>
        </w:rPr>
        <w:t xml:space="preserve"> originate have oversight for the qualifications of the </w:t>
      </w:r>
      <w:r w:rsidR="00970013" w:rsidRPr="7F3DEA06">
        <w:rPr>
          <w:rFonts w:ascii="Times New Roman" w:hAnsi="Times New Roman" w:cs="TimesNewRomanPS-BoldMT"/>
        </w:rPr>
        <w:t>instructors</w:t>
      </w:r>
      <w:r w:rsidRPr="7F3DEA06">
        <w:rPr>
          <w:rFonts w:ascii="Times New Roman" w:hAnsi="Times New Roman" w:cs="TimesNewRomanPS-BoldMT"/>
        </w:rPr>
        <w:t>, texts</w:t>
      </w:r>
      <w:r w:rsidR="00970013" w:rsidRPr="7F3DEA06">
        <w:rPr>
          <w:rFonts w:ascii="Times New Roman" w:hAnsi="Times New Roman" w:cs="TimesNewRomanPS-BoldMT"/>
        </w:rPr>
        <w:t>, learning outcomes</w:t>
      </w:r>
      <w:r w:rsidRPr="7F3DEA06">
        <w:rPr>
          <w:rFonts w:ascii="Times New Roman" w:hAnsi="Times New Roman" w:cs="TimesNewRomanPS-BoldMT"/>
        </w:rPr>
        <w:t xml:space="preserve"> and </w:t>
      </w:r>
      <w:r w:rsidR="00970013" w:rsidRPr="7F3DEA06">
        <w:rPr>
          <w:rFonts w:ascii="Times New Roman" w:hAnsi="Times New Roman" w:cs="TimesNewRomanPS-BoldMT"/>
        </w:rPr>
        <w:t>syllabi</w:t>
      </w:r>
      <w:r w:rsidRPr="7F3DEA06">
        <w:rPr>
          <w:rFonts w:ascii="Times New Roman" w:hAnsi="Times New Roman" w:cs="TimesNewRomanPS-BoldMT"/>
        </w:rPr>
        <w:t>;</w:t>
      </w:r>
    </w:p>
    <w:p w14:paraId="07955A82" w14:textId="77777777" w:rsidR="00BD5D6B" w:rsidRPr="00F50A3A" w:rsidRDefault="00BD5D6B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07BDE042" w14:textId="77777777" w:rsidR="000233F9" w:rsidRPr="00F50A3A" w:rsidRDefault="00BD5D6B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00F50A3A">
        <w:rPr>
          <w:rFonts w:ascii="Times New Roman" w:hAnsi="Times New Roman" w:cs="TimesNewRomanPS-BoldMT"/>
        </w:rPr>
        <w:t>Whereas UCC and Faculty Senate ha</w:t>
      </w:r>
      <w:r w:rsidR="00EE4632" w:rsidRPr="00F50A3A">
        <w:rPr>
          <w:rFonts w:ascii="Times New Roman" w:hAnsi="Times New Roman" w:cs="TimesNewRomanPS-BoldMT"/>
        </w:rPr>
        <w:t>ve</w:t>
      </w:r>
      <w:r w:rsidRPr="00F50A3A">
        <w:rPr>
          <w:rFonts w:ascii="Times New Roman" w:hAnsi="Times New Roman" w:cs="TimesNewRomanPS-BoldMT"/>
        </w:rPr>
        <w:t xml:space="preserve"> already approved the creation of the TCC </w:t>
      </w:r>
      <w:r w:rsidR="002A085C" w:rsidRPr="00F50A3A">
        <w:rPr>
          <w:rFonts w:ascii="Times New Roman" w:hAnsi="Times New Roman"/>
        </w:rPr>
        <w:t xml:space="preserve">(Career Technical Credit) </w:t>
      </w:r>
      <w:r w:rsidRPr="00F50A3A">
        <w:rPr>
          <w:rFonts w:ascii="Times New Roman" w:hAnsi="Times New Roman" w:cs="TimesNewRomanPS-BoldMT"/>
        </w:rPr>
        <w:t xml:space="preserve">and TAA </w:t>
      </w:r>
      <w:r w:rsidR="002A085C" w:rsidRPr="00F50A3A">
        <w:rPr>
          <w:rFonts w:ascii="Times New Roman" w:hAnsi="Times New Roman" w:cs="TimesNewRomanPS-BoldMT"/>
        </w:rPr>
        <w:t xml:space="preserve">(Articulation Agreement Credit) </w:t>
      </w:r>
      <w:r w:rsidRPr="00F50A3A">
        <w:rPr>
          <w:rFonts w:ascii="Times New Roman" w:hAnsi="Times New Roman" w:cs="TimesNewRomanPS-BoldMT"/>
        </w:rPr>
        <w:t xml:space="preserve">grade for these courses; </w:t>
      </w:r>
    </w:p>
    <w:p w14:paraId="1A50EBD7" w14:textId="77777777" w:rsidR="002A085C" w:rsidRPr="00F50A3A" w:rsidRDefault="002A085C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2D7462DC" w14:textId="20755166" w:rsidR="002D0923" w:rsidRPr="00F50A3A" w:rsidRDefault="002A085C" w:rsidP="139D2770">
      <w:pPr>
        <w:widowControl w:val="0"/>
        <w:tabs>
          <w:tab w:val="left" w:pos="2500"/>
        </w:tabs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139D2770">
        <w:rPr>
          <w:rFonts w:ascii="Times New Roman" w:hAnsi="Times New Roman" w:cs="TimesNewRomanPS-BoldMT"/>
        </w:rPr>
        <w:t xml:space="preserve">Be it resolved that </w:t>
      </w:r>
      <w:r w:rsidR="002D0923" w:rsidRPr="139D2770">
        <w:rPr>
          <w:rFonts w:ascii="Times New Roman" w:hAnsi="Times New Roman" w:cs="TimesNewRomanPS-BoldMT"/>
        </w:rPr>
        <w:t>program</w:t>
      </w:r>
      <w:r w:rsidR="00AD693E" w:rsidRPr="139D2770">
        <w:rPr>
          <w:rFonts w:ascii="Times New Roman" w:hAnsi="Times New Roman" w:cs="TimesNewRomanPS-BoldMT"/>
        </w:rPr>
        <w:t>-</w:t>
      </w:r>
      <w:r w:rsidR="002D0923" w:rsidRPr="139D2770">
        <w:rPr>
          <w:rFonts w:ascii="Times New Roman" w:hAnsi="Times New Roman" w:cs="TimesNewRomanPS-BoldMT"/>
        </w:rPr>
        <w:t>to</w:t>
      </w:r>
      <w:r w:rsidR="00AD693E" w:rsidRPr="139D2770">
        <w:rPr>
          <w:rFonts w:ascii="Times New Roman" w:hAnsi="Times New Roman" w:cs="TimesNewRomanPS-BoldMT"/>
        </w:rPr>
        <w:t>-</w:t>
      </w:r>
      <w:r w:rsidR="002D0923" w:rsidRPr="139D2770">
        <w:rPr>
          <w:rFonts w:ascii="Times New Roman" w:hAnsi="Times New Roman" w:cs="TimesNewRomanPS-BoldMT"/>
        </w:rPr>
        <w:t xml:space="preserve">course equivalencies created under bilateral articulation agreements </w:t>
      </w:r>
      <w:r w:rsidR="002273B6" w:rsidRPr="139D2770">
        <w:rPr>
          <w:rFonts w:ascii="Times New Roman" w:hAnsi="Times New Roman" w:cs="TimesNewRomanPS-BoldMT"/>
        </w:rPr>
        <w:t xml:space="preserve">or training and workforce development programs </w:t>
      </w:r>
      <w:r w:rsidR="090F26C8" w:rsidRPr="139D2770">
        <w:rPr>
          <w:rFonts w:ascii="Times New Roman" w:eastAsia="Times New Roman" w:hAnsi="Times New Roman" w:cs="Times New Roman"/>
          <w:color w:val="000000" w:themeColor="text1"/>
        </w:rPr>
        <w:t xml:space="preserve">cannot include Ohio University courses that have been approved as General Education: Arches, Foundations, and Pillars at Ohio University and cannot include Ohio University courses that have been approved as part of any state transfer guarantee initiative: Ohio Transfer 36 (OT36), Transfer Assurance Guide (TAG), Career-Technical Assurance Guide (CTAG), or Industry-Recognized Credential Transfer Assurance Guide (ITAG)  (see </w:t>
      </w:r>
      <w:r w:rsidR="090F26C8" w:rsidRPr="139D2770">
        <w:rPr>
          <w:rFonts w:ascii="Cambria" w:eastAsia="Cambria" w:hAnsi="Cambria" w:cs="Cambria"/>
          <w:color w:val="000000" w:themeColor="text1"/>
        </w:rPr>
        <w:t xml:space="preserve">https://transfercredit.ohio.gov/ </w:t>
      </w:r>
      <w:r w:rsidR="090F26C8" w:rsidRPr="139D2770">
        <w:rPr>
          <w:rFonts w:ascii="Times New Roman" w:eastAsia="Times New Roman" w:hAnsi="Times New Roman" w:cs="Times New Roman"/>
          <w:color w:val="000000" w:themeColor="text1"/>
        </w:rPr>
        <w:t>);</w:t>
      </w:r>
    </w:p>
    <w:p w14:paraId="65015DE6" w14:textId="77777777" w:rsidR="00A924CE" w:rsidRPr="00F50A3A" w:rsidRDefault="00A924CE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007C2171" w14:textId="5F859104" w:rsidR="002A085C" w:rsidRDefault="00A924CE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139D2770">
        <w:rPr>
          <w:rFonts w:ascii="Times New Roman" w:hAnsi="Times New Roman" w:cs="TimesNewRomanPS-BoldMT"/>
        </w:rPr>
        <w:t xml:space="preserve">Be it resolved that </w:t>
      </w:r>
      <w:r w:rsidR="002273B6" w:rsidRPr="139D2770">
        <w:rPr>
          <w:rFonts w:ascii="Times New Roman" w:hAnsi="Times New Roman" w:cs="TimesNewRomanPS-BoldMT"/>
        </w:rPr>
        <w:t xml:space="preserve">training and workforce development programs or </w:t>
      </w:r>
      <w:r w:rsidR="002D0923" w:rsidRPr="139D2770">
        <w:rPr>
          <w:rFonts w:ascii="Times New Roman" w:hAnsi="Times New Roman" w:cs="TimesNewRomanPS-BoldMT"/>
        </w:rPr>
        <w:t xml:space="preserve">bilateral articulation agreements between Ohio University and </w:t>
      </w:r>
      <w:r w:rsidR="006150AC" w:rsidRPr="139D2770">
        <w:rPr>
          <w:rFonts w:ascii="Times New Roman" w:hAnsi="Times New Roman" w:cs="TimesNewRomanPS-BoldMT"/>
        </w:rPr>
        <w:t xml:space="preserve">high schools, </w:t>
      </w:r>
      <w:r w:rsidR="002D0923" w:rsidRPr="139D2770">
        <w:rPr>
          <w:rFonts w:ascii="Times New Roman" w:hAnsi="Times New Roman" w:cs="TimesNewRomanPS-BoldMT"/>
        </w:rPr>
        <w:t>career technical c</w:t>
      </w:r>
      <w:r w:rsidR="00AD693E" w:rsidRPr="139D2770">
        <w:rPr>
          <w:rFonts w:ascii="Times New Roman" w:hAnsi="Times New Roman" w:cs="TimesNewRomanPS-BoldMT"/>
        </w:rPr>
        <w:t>enters</w:t>
      </w:r>
      <w:r w:rsidR="00F079E6" w:rsidRPr="139D2770">
        <w:rPr>
          <w:rFonts w:ascii="Times New Roman" w:hAnsi="Times New Roman" w:cs="TimesNewRomanPS-BoldMT"/>
        </w:rPr>
        <w:t xml:space="preserve">, or </w:t>
      </w:r>
      <w:r w:rsidR="00F079E6" w:rsidRPr="139D2770">
        <w:rPr>
          <w:rFonts w:ascii="Times New Roman" w:hAnsi="Times New Roman" w:cs="TimesNewRomanPS-BoldMT"/>
        </w:rPr>
        <w:lastRenderedPageBreak/>
        <w:t>nationally accredited institutions</w:t>
      </w:r>
      <w:r w:rsidR="002D0923" w:rsidRPr="139D2770">
        <w:rPr>
          <w:rFonts w:ascii="Times New Roman" w:hAnsi="Times New Roman" w:cs="TimesNewRomanPS-BoldMT"/>
        </w:rPr>
        <w:t xml:space="preserve"> cannot result </w:t>
      </w:r>
      <w:r w:rsidR="2AB73487" w:rsidRPr="139D2770">
        <w:rPr>
          <w:rFonts w:ascii="Times New Roman" w:hAnsi="Times New Roman" w:cs="TimesNewRomanPS-BoldMT"/>
        </w:rPr>
        <w:t>in</w:t>
      </w:r>
      <w:r w:rsidR="15DC5390" w:rsidRPr="139D2770">
        <w:rPr>
          <w:rFonts w:ascii="Times New Roman" w:hAnsi="Times New Roman" w:cs="TimesNewRomanPS-BoldMT"/>
        </w:rPr>
        <w:t xml:space="preserve"> more than credits allowable through</w:t>
      </w:r>
      <w:r w:rsidR="2AB73487" w:rsidRPr="139D2770">
        <w:rPr>
          <w:rFonts w:ascii="Times New Roman" w:hAnsi="Times New Roman" w:cs="TimesNewRomanPS-BoldMT"/>
        </w:rPr>
        <w:t xml:space="preserve"> HLC accreditation requirements</w:t>
      </w:r>
      <w:r w:rsidR="752EC628" w:rsidRPr="139D2770">
        <w:rPr>
          <w:rFonts w:ascii="Times New Roman" w:hAnsi="Times New Roman" w:cs="TimesNewRomanPS-BoldMT"/>
        </w:rPr>
        <w:t>;</w:t>
      </w:r>
      <w:r w:rsidR="002D0923" w:rsidRPr="139D2770">
        <w:rPr>
          <w:rFonts w:ascii="Times New Roman" w:hAnsi="Times New Roman" w:cs="TimesNewRomanPS-BoldMT"/>
        </w:rPr>
        <w:t xml:space="preserve">  </w:t>
      </w:r>
    </w:p>
    <w:p w14:paraId="38481E95" w14:textId="77777777" w:rsidR="000E190D" w:rsidRDefault="000E190D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55049DAA" w14:textId="5836F86C" w:rsidR="000E190D" w:rsidRPr="00F50A3A" w:rsidRDefault="000E190D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7F3DEA06">
        <w:rPr>
          <w:rFonts w:ascii="Times New Roman" w:hAnsi="Times New Roman" w:cs="TimesNewRomanPS-BoldMT"/>
        </w:rPr>
        <w:t xml:space="preserve">Be it resolved that </w:t>
      </w:r>
      <w:r w:rsidR="00B63EDF" w:rsidRPr="7F3DEA06">
        <w:rPr>
          <w:rFonts w:ascii="Times New Roman" w:hAnsi="Times New Roman" w:cs="TimesNewRomanPS-BoldMT"/>
        </w:rPr>
        <w:t xml:space="preserve">the </w:t>
      </w:r>
      <w:r w:rsidR="00EC7618" w:rsidRPr="7F3DEA06">
        <w:rPr>
          <w:rFonts w:ascii="Times New Roman" w:hAnsi="Times New Roman" w:cs="TimesNewRomanPS-BoldMT"/>
        </w:rPr>
        <w:t xml:space="preserve">sponsoring Ohio University program may </w:t>
      </w:r>
      <w:r w:rsidR="00E20B81" w:rsidRPr="7F3DEA06">
        <w:rPr>
          <w:rFonts w:ascii="Times New Roman" w:hAnsi="Times New Roman" w:cs="TimesNewRomanPS-BoldMT"/>
        </w:rPr>
        <w:t>award</w:t>
      </w:r>
      <w:r w:rsidR="00A34F13" w:rsidRPr="7F3DEA06">
        <w:rPr>
          <w:rFonts w:ascii="Times New Roman" w:hAnsi="Times New Roman" w:cs="TimesNewRomanPS-BoldMT"/>
        </w:rPr>
        <w:t xml:space="preserve"> bulk </w:t>
      </w:r>
      <w:r w:rsidR="09DBEB7E" w:rsidRPr="7F3DEA06">
        <w:rPr>
          <w:rFonts w:ascii="Times New Roman" w:hAnsi="Times New Roman" w:cs="TimesNewRomanPS-BoldMT"/>
        </w:rPr>
        <w:t xml:space="preserve">or elective </w:t>
      </w:r>
      <w:r w:rsidR="00A34F13" w:rsidRPr="7F3DEA06">
        <w:rPr>
          <w:rFonts w:ascii="Times New Roman" w:hAnsi="Times New Roman" w:cs="TimesNewRomanPS-BoldMT"/>
        </w:rPr>
        <w:t>credit</w:t>
      </w:r>
      <w:r w:rsidR="2A8978E5" w:rsidRPr="7F3DEA06">
        <w:rPr>
          <w:rFonts w:ascii="Times New Roman" w:hAnsi="Times New Roman" w:cs="TimesNewRomanPS-BoldMT"/>
        </w:rPr>
        <w:t xml:space="preserve"> for coursework deemed college-level</w:t>
      </w:r>
      <w:r w:rsidR="00B13B74" w:rsidRPr="7F3DEA06">
        <w:rPr>
          <w:rFonts w:ascii="Times New Roman" w:hAnsi="Times New Roman" w:cs="TimesNewRomanPS-BoldMT"/>
        </w:rPr>
        <w:t>;</w:t>
      </w:r>
    </w:p>
    <w:p w14:paraId="351B9A35" w14:textId="77777777" w:rsidR="002A085C" w:rsidRPr="00F50A3A" w:rsidRDefault="002A085C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7EF7B8E5" w14:textId="49C82349" w:rsidR="002D0923" w:rsidRPr="00F50A3A" w:rsidRDefault="002D0923" w:rsidP="002D09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trike/>
        </w:rPr>
      </w:pPr>
      <w:r w:rsidRPr="7F3DEA06">
        <w:rPr>
          <w:rFonts w:ascii="Times New Roman" w:hAnsi="Times New Roman" w:cs="TimesNewRomanPS-BoldMT"/>
        </w:rPr>
        <w:t xml:space="preserve">Be it resolved that the </w:t>
      </w:r>
      <w:r w:rsidR="0090273A" w:rsidRPr="7F3DEA06">
        <w:rPr>
          <w:rFonts w:ascii="Times New Roman" w:hAnsi="Times New Roman" w:cs="TimesNewRomanPS-BoldMT"/>
        </w:rPr>
        <w:t>articulated</w:t>
      </w:r>
      <w:r w:rsidR="002273B6" w:rsidRPr="7F3DEA06">
        <w:rPr>
          <w:rFonts w:ascii="Times New Roman" w:hAnsi="Times New Roman" w:cs="TimesNewRomanPS-BoldMT"/>
        </w:rPr>
        <w:t xml:space="preserve"> credit </w:t>
      </w:r>
      <w:r w:rsidR="0090273A" w:rsidRPr="7F3DEA06">
        <w:rPr>
          <w:rFonts w:ascii="Times New Roman" w:hAnsi="Times New Roman" w:cs="TimesNewRomanPS-BoldMT"/>
        </w:rPr>
        <w:t>or</w:t>
      </w:r>
      <w:r w:rsidR="002273B6" w:rsidRPr="7F3DEA06">
        <w:rPr>
          <w:rFonts w:ascii="Times New Roman" w:hAnsi="Times New Roman" w:cs="TimesNewRomanPS-BoldMT"/>
        </w:rPr>
        <w:t xml:space="preserve"> </w:t>
      </w:r>
      <w:r w:rsidRPr="7F3DEA06">
        <w:rPr>
          <w:rFonts w:ascii="Times New Roman" w:hAnsi="Times New Roman" w:cs="TimesNewRomanPS-BoldMT"/>
        </w:rPr>
        <w:t xml:space="preserve">bilateral articulation agreement be reviewed every three years by </w:t>
      </w:r>
      <w:r w:rsidR="001D1730" w:rsidRPr="7F3DEA06">
        <w:rPr>
          <w:rFonts w:ascii="Times New Roman" w:hAnsi="Times New Roman" w:cs="TimesNewRomanPS-BoldMT"/>
        </w:rPr>
        <w:t>designated representatives</w:t>
      </w:r>
      <w:r w:rsidRPr="7F3DEA06">
        <w:rPr>
          <w:rFonts w:ascii="Times New Roman" w:hAnsi="Times New Roman" w:cs="TimesNewRomanPS-BoldMT"/>
        </w:rPr>
        <w:t xml:space="preserve">, which will </w:t>
      </w:r>
      <w:r w:rsidRPr="7F3DEA06">
        <w:rPr>
          <w:rFonts w:ascii="Times New Roman" w:hAnsi="Times New Roman" w:cs="Times New Roman"/>
        </w:rPr>
        <w:t>recommend whether the agreement</w:t>
      </w:r>
      <w:r w:rsidR="0090273A" w:rsidRPr="7F3DEA06">
        <w:rPr>
          <w:rFonts w:ascii="Times New Roman" w:hAnsi="Times New Roman" w:cs="Times New Roman"/>
        </w:rPr>
        <w:t xml:space="preserve"> of articulated credit</w:t>
      </w:r>
      <w:r w:rsidRPr="7F3DEA06">
        <w:rPr>
          <w:rFonts w:ascii="Times New Roman" w:hAnsi="Times New Roman" w:cs="Times New Roman"/>
        </w:rPr>
        <w:t xml:space="preserve"> should be renewed as is, changed or discontinued;</w:t>
      </w:r>
      <w:r w:rsidRPr="7F3DEA06">
        <w:rPr>
          <w:rFonts w:ascii="Times New Roman" w:hAnsi="Times New Roman" w:cs="TimesNewRomanPS-BoldMT"/>
        </w:rPr>
        <w:t xml:space="preserve"> </w:t>
      </w:r>
    </w:p>
    <w:p w14:paraId="007D2623" w14:textId="77777777" w:rsidR="008B571A" w:rsidRPr="00F50A3A" w:rsidRDefault="008B571A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5C2CCF06" w14:textId="234EFD35" w:rsidR="00F57259" w:rsidRPr="00F50A3A" w:rsidRDefault="00B74AB1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  <w:r w:rsidRPr="7F3DEA06">
        <w:rPr>
          <w:rFonts w:ascii="Times New Roman" w:hAnsi="Times New Roman" w:cs="TimesNewRomanPS-BoldMT"/>
        </w:rPr>
        <w:t>And b</w:t>
      </w:r>
      <w:r w:rsidR="008B571A" w:rsidRPr="7F3DEA06">
        <w:rPr>
          <w:rFonts w:ascii="Times New Roman" w:hAnsi="Times New Roman" w:cs="TimesNewRomanPS-BoldMT"/>
        </w:rPr>
        <w:t xml:space="preserve">e it resolved that </w:t>
      </w:r>
      <w:r w:rsidR="0090273A" w:rsidRPr="7F3DEA06">
        <w:rPr>
          <w:rFonts w:ascii="Times New Roman" w:hAnsi="Times New Roman" w:cs="TimesNewRomanPS-BoldMT"/>
        </w:rPr>
        <w:t xml:space="preserve">in its </w:t>
      </w:r>
      <w:r w:rsidR="46B60F67" w:rsidRPr="7F3DEA06">
        <w:rPr>
          <w:rFonts w:ascii="Times New Roman" w:hAnsi="Times New Roman" w:cs="TimesNewRomanPS-BoldMT"/>
        </w:rPr>
        <w:t>seven-year</w:t>
      </w:r>
      <w:r w:rsidR="0090273A" w:rsidRPr="7F3DEA06">
        <w:rPr>
          <w:rFonts w:ascii="Times New Roman" w:hAnsi="Times New Roman" w:cs="TimesNewRomanPS-BoldMT"/>
        </w:rPr>
        <w:t xml:space="preserve"> program review institutions that enter a bilateral agreement provide </w:t>
      </w:r>
      <w:r w:rsidR="008B571A" w:rsidRPr="7F3DEA06">
        <w:rPr>
          <w:rFonts w:ascii="Times New Roman" w:hAnsi="Times New Roman" w:cs="TimesNewRomanPS-BoldMT"/>
        </w:rPr>
        <w:t xml:space="preserve">the </w:t>
      </w:r>
      <w:r w:rsidR="00456F37" w:rsidRPr="7F3DEA06">
        <w:rPr>
          <w:rFonts w:ascii="Times New Roman" w:hAnsi="Times New Roman" w:cs="TimesNewRomanPS-BoldMT"/>
        </w:rPr>
        <w:t xml:space="preserve">number and </w:t>
      </w:r>
      <w:r w:rsidR="008B571A" w:rsidRPr="7F3DEA06">
        <w:rPr>
          <w:rFonts w:ascii="Times New Roman" w:hAnsi="Times New Roman" w:cs="TimesNewRomanPS-BoldMT"/>
        </w:rPr>
        <w:t xml:space="preserve">progress of </w:t>
      </w:r>
      <w:r w:rsidR="00A924CE" w:rsidRPr="7F3DEA06">
        <w:rPr>
          <w:rFonts w:ascii="Times New Roman" w:hAnsi="Times New Roman" w:cs="TimesNewRomanPS-BoldMT"/>
        </w:rPr>
        <w:t xml:space="preserve">students </w:t>
      </w:r>
      <w:r w:rsidR="009A6FA6" w:rsidRPr="7F3DEA06">
        <w:rPr>
          <w:rFonts w:ascii="Times New Roman" w:hAnsi="Times New Roman" w:cs="TimesNewRomanPS-BoldMT"/>
        </w:rPr>
        <w:t>completing</w:t>
      </w:r>
      <w:r w:rsidR="00A924CE" w:rsidRPr="7F3DEA06">
        <w:rPr>
          <w:rFonts w:ascii="Times New Roman" w:hAnsi="Times New Roman" w:cs="TimesNewRomanPS-BoldMT"/>
        </w:rPr>
        <w:t xml:space="preserve"> </w:t>
      </w:r>
      <w:r w:rsidR="008B571A" w:rsidRPr="7F3DEA06">
        <w:rPr>
          <w:rFonts w:ascii="Times New Roman" w:hAnsi="Times New Roman" w:cs="TimesNewRomanPS-BoldMT"/>
        </w:rPr>
        <w:t>the bilateral articulation ag</w:t>
      </w:r>
      <w:r w:rsidR="00A924CE" w:rsidRPr="7F3DEA06">
        <w:rPr>
          <w:rFonts w:ascii="Times New Roman" w:hAnsi="Times New Roman" w:cs="TimesNewRomanPS-BoldMT"/>
        </w:rPr>
        <w:t>r</w:t>
      </w:r>
      <w:r w:rsidR="008B571A" w:rsidRPr="7F3DEA06">
        <w:rPr>
          <w:rFonts w:ascii="Times New Roman" w:hAnsi="Times New Roman" w:cs="TimesNewRomanPS-BoldMT"/>
        </w:rPr>
        <w:t xml:space="preserve">eements </w:t>
      </w:r>
      <w:r w:rsidR="00A924CE" w:rsidRPr="7F3DEA06">
        <w:rPr>
          <w:rFonts w:ascii="Times New Roman" w:hAnsi="Times New Roman" w:cs="TimesNewRomanPS-BoldMT"/>
        </w:rPr>
        <w:t xml:space="preserve">and </w:t>
      </w:r>
      <w:r w:rsidR="009A6FA6" w:rsidRPr="7F3DEA06">
        <w:rPr>
          <w:rFonts w:ascii="Times New Roman" w:hAnsi="Times New Roman" w:cs="TimesNewRomanPS-BoldMT"/>
        </w:rPr>
        <w:t>entering</w:t>
      </w:r>
      <w:r w:rsidR="00A924CE" w:rsidRPr="7F3DEA06">
        <w:rPr>
          <w:rFonts w:ascii="Times New Roman" w:hAnsi="Times New Roman" w:cs="TimesNewRomanPS-BoldMT"/>
        </w:rPr>
        <w:t xml:space="preserve"> the program</w:t>
      </w:r>
    </w:p>
    <w:p w14:paraId="3E0F0FDE" w14:textId="77777777" w:rsidR="009A6FA6" w:rsidRPr="00F50A3A" w:rsidRDefault="009A6FA6" w:rsidP="00F572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</w:rPr>
      </w:pPr>
    </w:p>
    <w:p w14:paraId="494D6C20" w14:textId="74C58B9F" w:rsidR="2C627263" w:rsidRDefault="2C627263" w:rsidP="7F3DEA06">
      <w:pPr>
        <w:widowControl w:val="0"/>
        <w:spacing w:after="0"/>
        <w:rPr>
          <w:rFonts w:ascii="Times New Roman" w:eastAsia="Times New Roman" w:hAnsi="Times New Roman" w:cs="Times New Roman"/>
        </w:rPr>
      </w:pPr>
    </w:p>
    <w:sectPr w:rsidR="2C627263" w:rsidSect="00F450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 Bol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9"/>
    <w:rsid w:val="00000347"/>
    <w:rsid w:val="0000577E"/>
    <w:rsid w:val="00007987"/>
    <w:rsid w:val="00014D42"/>
    <w:rsid w:val="000233F9"/>
    <w:rsid w:val="0003355A"/>
    <w:rsid w:val="00094BB9"/>
    <w:rsid w:val="000E190D"/>
    <w:rsid w:val="00126F7F"/>
    <w:rsid w:val="0015717E"/>
    <w:rsid w:val="00171186"/>
    <w:rsid w:val="001D1730"/>
    <w:rsid w:val="002273B6"/>
    <w:rsid w:val="002A085C"/>
    <w:rsid w:val="002D0923"/>
    <w:rsid w:val="002E32C6"/>
    <w:rsid w:val="003011B2"/>
    <w:rsid w:val="003115DF"/>
    <w:rsid w:val="003161A1"/>
    <w:rsid w:val="00330609"/>
    <w:rsid w:val="003B67F6"/>
    <w:rsid w:val="003C5390"/>
    <w:rsid w:val="0041379A"/>
    <w:rsid w:val="004276C5"/>
    <w:rsid w:val="00456F37"/>
    <w:rsid w:val="0046532C"/>
    <w:rsid w:val="0049240B"/>
    <w:rsid w:val="004A0E7D"/>
    <w:rsid w:val="00521CE4"/>
    <w:rsid w:val="005334E0"/>
    <w:rsid w:val="005611D9"/>
    <w:rsid w:val="005A0525"/>
    <w:rsid w:val="005A22EA"/>
    <w:rsid w:val="005E6C4B"/>
    <w:rsid w:val="005E7DF0"/>
    <w:rsid w:val="0060102E"/>
    <w:rsid w:val="006025F2"/>
    <w:rsid w:val="00611151"/>
    <w:rsid w:val="006150AC"/>
    <w:rsid w:val="006F1CCD"/>
    <w:rsid w:val="006F3FCA"/>
    <w:rsid w:val="00710095"/>
    <w:rsid w:val="00791420"/>
    <w:rsid w:val="007B4AAD"/>
    <w:rsid w:val="007E10A6"/>
    <w:rsid w:val="007E19B6"/>
    <w:rsid w:val="008353C4"/>
    <w:rsid w:val="00837E27"/>
    <w:rsid w:val="008B571A"/>
    <w:rsid w:val="008C566E"/>
    <w:rsid w:val="0090273A"/>
    <w:rsid w:val="00903475"/>
    <w:rsid w:val="0090628F"/>
    <w:rsid w:val="00930889"/>
    <w:rsid w:val="00961F01"/>
    <w:rsid w:val="009660C5"/>
    <w:rsid w:val="00970013"/>
    <w:rsid w:val="009A6FA6"/>
    <w:rsid w:val="009D4B6A"/>
    <w:rsid w:val="009E0CE5"/>
    <w:rsid w:val="009E3B2D"/>
    <w:rsid w:val="009E6011"/>
    <w:rsid w:val="00A34F13"/>
    <w:rsid w:val="00A51585"/>
    <w:rsid w:val="00A7224B"/>
    <w:rsid w:val="00A768FD"/>
    <w:rsid w:val="00A924CE"/>
    <w:rsid w:val="00A967C6"/>
    <w:rsid w:val="00AA31CB"/>
    <w:rsid w:val="00AD693E"/>
    <w:rsid w:val="00AE24F7"/>
    <w:rsid w:val="00AF5935"/>
    <w:rsid w:val="00B13B74"/>
    <w:rsid w:val="00B16CEC"/>
    <w:rsid w:val="00B63EDF"/>
    <w:rsid w:val="00B74AB1"/>
    <w:rsid w:val="00BC6212"/>
    <w:rsid w:val="00BD0799"/>
    <w:rsid w:val="00BD5D6B"/>
    <w:rsid w:val="00C3602D"/>
    <w:rsid w:val="00C604D5"/>
    <w:rsid w:val="00CB2F8F"/>
    <w:rsid w:val="00D80776"/>
    <w:rsid w:val="00D815F0"/>
    <w:rsid w:val="00D84DFA"/>
    <w:rsid w:val="00DA72C6"/>
    <w:rsid w:val="00DA79E2"/>
    <w:rsid w:val="00DE796F"/>
    <w:rsid w:val="00E20B81"/>
    <w:rsid w:val="00E60A8C"/>
    <w:rsid w:val="00E71F82"/>
    <w:rsid w:val="00E903F4"/>
    <w:rsid w:val="00EC63C4"/>
    <w:rsid w:val="00EC7618"/>
    <w:rsid w:val="00EE4632"/>
    <w:rsid w:val="00F013D7"/>
    <w:rsid w:val="00F079E6"/>
    <w:rsid w:val="00F324C6"/>
    <w:rsid w:val="00F45094"/>
    <w:rsid w:val="00F50A3A"/>
    <w:rsid w:val="00F57259"/>
    <w:rsid w:val="00F61279"/>
    <w:rsid w:val="00F9652C"/>
    <w:rsid w:val="00FE45BD"/>
    <w:rsid w:val="031889BA"/>
    <w:rsid w:val="064E132E"/>
    <w:rsid w:val="08757756"/>
    <w:rsid w:val="08FAEDFC"/>
    <w:rsid w:val="090F26C8"/>
    <w:rsid w:val="090F7BF6"/>
    <w:rsid w:val="0968D4A7"/>
    <w:rsid w:val="09DBEB7E"/>
    <w:rsid w:val="0A9BF326"/>
    <w:rsid w:val="0D0C8DFD"/>
    <w:rsid w:val="0DCB4737"/>
    <w:rsid w:val="0EA85E5E"/>
    <w:rsid w:val="10BBFBAB"/>
    <w:rsid w:val="11BE3491"/>
    <w:rsid w:val="11FEF79D"/>
    <w:rsid w:val="1201570F"/>
    <w:rsid w:val="122BF2C9"/>
    <w:rsid w:val="12E0DFDA"/>
    <w:rsid w:val="139D2770"/>
    <w:rsid w:val="1442D56C"/>
    <w:rsid w:val="15DC5390"/>
    <w:rsid w:val="199DD466"/>
    <w:rsid w:val="19CA8E92"/>
    <w:rsid w:val="1A335218"/>
    <w:rsid w:val="1A793305"/>
    <w:rsid w:val="2000647D"/>
    <w:rsid w:val="2015B65A"/>
    <w:rsid w:val="206022A9"/>
    <w:rsid w:val="22AFCC53"/>
    <w:rsid w:val="2807B278"/>
    <w:rsid w:val="288A24E4"/>
    <w:rsid w:val="29AC1864"/>
    <w:rsid w:val="2A8978E5"/>
    <w:rsid w:val="2AB73487"/>
    <w:rsid w:val="2BA2D550"/>
    <w:rsid w:val="2C058364"/>
    <w:rsid w:val="2C627263"/>
    <w:rsid w:val="2CFBBC2A"/>
    <w:rsid w:val="2E508F69"/>
    <w:rsid w:val="2EF244D3"/>
    <w:rsid w:val="2FD7F1EB"/>
    <w:rsid w:val="2FE42D96"/>
    <w:rsid w:val="30229B82"/>
    <w:rsid w:val="34586DAD"/>
    <w:rsid w:val="34A3F0D1"/>
    <w:rsid w:val="370DDCEE"/>
    <w:rsid w:val="374BED54"/>
    <w:rsid w:val="37E397E2"/>
    <w:rsid w:val="38C0E5E4"/>
    <w:rsid w:val="393232A8"/>
    <w:rsid w:val="3A5CAD5D"/>
    <w:rsid w:val="3C330923"/>
    <w:rsid w:val="3E0D0E24"/>
    <w:rsid w:val="3E17FAB0"/>
    <w:rsid w:val="3E3B0130"/>
    <w:rsid w:val="42B8A698"/>
    <w:rsid w:val="44C72A3B"/>
    <w:rsid w:val="45F1397B"/>
    <w:rsid w:val="46791FAE"/>
    <w:rsid w:val="46B60F67"/>
    <w:rsid w:val="47507BED"/>
    <w:rsid w:val="4880CCCF"/>
    <w:rsid w:val="48B36CC6"/>
    <w:rsid w:val="4A1C9D30"/>
    <w:rsid w:val="4A6A4196"/>
    <w:rsid w:val="4BCE2851"/>
    <w:rsid w:val="4C73CC8F"/>
    <w:rsid w:val="4D938D3D"/>
    <w:rsid w:val="4F2F5D9E"/>
    <w:rsid w:val="4FE945C2"/>
    <w:rsid w:val="50748BF5"/>
    <w:rsid w:val="50CB2DFF"/>
    <w:rsid w:val="5320E684"/>
    <w:rsid w:val="53DC2A33"/>
    <w:rsid w:val="54BCB6E5"/>
    <w:rsid w:val="558576C5"/>
    <w:rsid w:val="57BB6A55"/>
    <w:rsid w:val="58ABE517"/>
    <w:rsid w:val="58AF9B56"/>
    <w:rsid w:val="58EA4A23"/>
    <w:rsid w:val="59DFC00F"/>
    <w:rsid w:val="5A253C01"/>
    <w:rsid w:val="5CE70BF9"/>
    <w:rsid w:val="5DE78861"/>
    <w:rsid w:val="6039445B"/>
    <w:rsid w:val="60663FDA"/>
    <w:rsid w:val="61AEE8F9"/>
    <w:rsid w:val="631AF4B6"/>
    <w:rsid w:val="634AB95A"/>
    <w:rsid w:val="64B74B35"/>
    <w:rsid w:val="6549F1B8"/>
    <w:rsid w:val="660D2042"/>
    <w:rsid w:val="66169F63"/>
    <w:rsid w:val="66E5C219"/>
    <w:rsid w:val="6700092B"/>
    <w:rsid w:val="67470914"/>
    <w:rsid w:val="6753356A"/>
    <w:rsid w:val="676CBAFB"/>
    <w:rsid w:val="67D7678C"/>
    <w:rsid w:val="69088B5C"/>
    <w:rsid w:val="698E4EA1"/>
    <w:rsid w:val="6A1D62DB"/>
    <w:rsid w:val="6AA45BBD"/>
    <w:rsid w:val="6B245964"/>
    <w:rsid w:val="6B8E1D33"/>
    <w:rsid w:val="6CA6BAE7"/>
    <w:rsid w:val="6D118198"/>
    <w:rsid w:val="6D6B3A4A"/>
    <w:rsid w:val="6EFA6413"/>
    <w:rsid w:val="6F54578B"/>
    <w:rsid w:val="700E6E43"/>
    <w:rsid w:val="704A79F0"/>
    <w:rsid w:val="70F027EC"/>
    <w:rsid w:val="713D3A73"/>
    <w:rsid w:val="71708175"/>
    <w:rsid w:val="752EC628"/>
    <w:rsid w:val="75B2C21F"/>
    <w:rsid w:val="76A94E7A"/>
    <w:rsid w:val="772314C6"/>
    <w:rsid w:val="79A5C049"/>
    <w:rsid w:val="7A9EF7B8"/>
    <w:rsid w:val="7AF46F80"/>
    <w:rsid w:val="7B0E46AF"/>
    <w:rsid w:val="7C4610D4"/>
    <w:rsid w:val="7E25B148"/>
    <w:rsid w:val="7E7E42EE"/>
    <w:rsid w:val="7E865D0B"/>
    <w:rsid w:val="7EE06530"/>
    <w:rsid w:val="7EE16110"/>
    <w:rsid w:val="7F3DEA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4CCA09"/>
  <w15:docId w15:val="{484E492E-8AD2-4F84-A388-1D5DB57D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259"/>
    <w:pPr>
      <w:spacing w:after="200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09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0923"/>
  </w:style>
  <w:style w:type="character" w:customStyle="1" w:styleId="CommentTextChar">
    <w:name w:val="Comment Text Char"/>
    <w:basedOn w:val="DefaultParagraphFont"/>
    <w:link w:val="CommentText"/>
    <w:uiPriority w:val="99"/>
    <w:rsid w:val="002D0923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2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rsid w:val="00AD693E"/>
    <w:rPr>
      <w:color w:val="0000FF" w:themeColor="hyperlink"/>
      <w:u w:val="single"/>
    </w:rPr>
  </w:style>
  <w:style w:type="paragraph" w:styleId="Revision">
    <w:name w:val="Revision"/>
    <w:hidden/>
    <w:rsid w:val="00F324C6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rsid w:val="003115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2C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007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07987"/>
    <w:rPr>
      <w:rFonts w:eastAsiaTheme="minorEastAsia"/>
      <w:b/>
      <w:bCs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Ohio University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Classics Department</dc:creator>
  <cp:lastModifiedBy>Brock, Angela</cp:lastModifiedBy>
  <cp:revision>3</cp:revision>
  <cp:lastPrinted>2013-04-30T15:10:00Z</cp:lastPrinted>
  <dcterms:created xsi:type="dcterms:W3CDTF">2024-03-05T18:28:00Z</dcterms:created>
  <dcterms:modified xsi:type="dcterms:W3CDTF">2024-03-05T18:44:00Z</dcterms:modified>
</cp:coreProperties>
</file>