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6D4C5956" w:rsidR="00B430AB" w:rsidRPr="00487DBC" w:rsidRDefault="0060218C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February 8, 2022</w:t>
      </w:r>
    </w:p>
    <w:p w14:paraId="383FC886" w14:textId="77777777" w:rsidR="00A90DA3" w:rsidRPr="00E939E9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72E648A8" w:rsidR="00B53194" w:rsidRPr="00B15C94" w:rsidRDefault="00205245" w:rsidP="00B5319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I.</w:t>
      </w:r>
      <w:r>
        <w:rPr>
          <w:rFonts w:ascii="Garamond" w:hAnsi="Garamond"/>
          <w:b/>
          <w:bCs/>
          <w:sz w:val="24"/>
          <w:szCs w:val="24"/>
        </w:rPr>
        <w:tab/>
      </w:r>
      <w:r w:rsidR="00B53194"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2700"/>
        <w:gridCol w:w="5660"/>
        <w:gridCol w:w="1265"/>
      </w:tblGrid>
      <w:tr w:rsidR="00D710EF" w:rsidRPr="00B17C23" w14:paraId="0A424FF1" w14:textId="77777777" w:rsidTr="00D710EF">
        <w:trPr>
          <w:trHeight w:val="3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F423C1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0C7EAD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648B56" w14:textId="77777777" w:rsidR="00B17C23" w:rsidRPr="00B17C23" w:rsidRDefault="00B17C23" w:rsidP="00D710EF">
            <w:pPr>
              <w:ind w:right="-282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D710EF" w:rsidRPr="00B17C23" w14:paraId="0832BFA1" w14:textId="77777777" w:rsidTr="00D710EF">
        <w:trPr>
          <w:trHeight w:val="31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8108" w14:textId="77777777" w:rsidR="00B17C23" w:rsidRPr="00B17C23" w:rsidRDefault="00B17C23" w:rsidP="00D60A84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764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2110: Digital Art + Technology 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5BF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D710EF" w:rsidRPr="00B17C23" w14:paraId="6ADB260E" w14:textId="77777777" w:rsidTr="00D710EF">
        <w:trPr>
          <w:trHeight w:val="31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42A8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F3A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 3110: Digital Art + Technology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96C0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D710EF" w:rsidRPr="00B17C23" w14:paraId="07C79270" w14:textId="77777777" w:rsidTr="00D710EF">
        <w:trPr>
          <w:trHeight w:val="31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CCE9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0127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THAR 3810: Musical Theater Workshop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0E69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D710EF" w:rsidRPr="00B17C23" w14:paraId="19CB3A9B" w14:textId="77777777" w:rsidTr="00D710EF">
        <w:trPr>
          <w:trHeight w:val="31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8052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505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THAR 3811: Musical Theater Workshop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A261" w14:textId="77777777" w:rsidR="00B17C23" w:rsidRPr="00B17C23" w:rsidRDefault="00B17C23" w:rsidP="00B17C2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17C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46C2D92" w14:textId="377055F3" w:rsidR="00A90DA3" w:rsidRDefault="00A90DA3">
      <w:pPr>
        <w:rPr>
          <w:rFonts w:ascii="Garamond" w:hAnsi="Garamond"/>
          <w:b/>
          <w:bCs/>
          <w:sz w:val="24"/>
          <w:szCs w:val="24"/>
        </w:rPr>
      </w:pPr>
    </w:p>
    <w:p w14:paraId="6A5485A6" w14:textId="16009B30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525"/>
        <w:gridCol w:w="4590"/>
        <w:gridCol w:w="2160"/>
        <w:gridCol w:w="1350"/>
      </w:tblGrid>
      <w:tr w:rsidR="00D710EF" w:rsidRPr="004178F1" w14:paraId="22717E10" w14:textId="77777777" w:rsidTr="00D710EF">
        <w:trPr>
          <w:trHeight w:val="3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B8DDF1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27549E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E62B28" w14:textId="77777777" w:rsidR="004178F1" w:rsidRPr="004178F1" w:rsidRDefault="004178F1" w:rsidP="00D710EF">
            <w:pPr>
              <w:ind w:right="426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27DD1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BRICKS</w:t>
            </w:r>
          </w:p>
        </w:tc>
      </w:tr>
      <w:tr w:rsidR="00D710EF" w:rsidRPr="004178F1" w14:paraId="367E4197" w14:textId="77777777" w:rsidTr="00D710EF">
        <w:trPr>
          <w:trHeight w:val="31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C0F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B9E6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1060: Quantitative Reasoning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624" w14:textId="4242F064" w:rsidR="004178F1" w:rsidRPr="004178F1" w:rsidRDefault="00BF1D5A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5A5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[FQR]</w:t>
            </w:r>
          </w:p>
        </w:tc>
      </w:tr>
      <w:tr w:rsidR="00D710EF" w:rsidRPr="004178F1" w14:paraId="74C93394" w14:textId="77777777" w:rsidTr="00D710EF">
        <w:trPr>
          <w:trHeight w:val="116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0111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065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THAR 2710: Theater and Performance History 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6A8" w14:textId="56376E44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  <w:r w:rsidR="00BF1D5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topics; add BRICKS component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24D8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[PHA]/FIE</w:t>
            </w:r>
          </w:p>
        </w:tc>
      </w:tr>
      <w:tr w:rsidR="00D710EF" w:rsidRPr="004178F1" w14:paraId="68A71EC1" w14:textId="77777777" w:rsidTr="00D710EF">
        <w:trPr>
          <w:trHeight w:val="31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AF0C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49FB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THAR 2711: Theater and Performance History 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E3B" w14:textId="1149BD0C" w:rsidR="004178F1" w:rsidRPr="004178F1" w:rsidRDefault="00BF1D5A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topics; add BRICKS component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494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[PHA]/FIE</w:t>
            </w:r>
          </w:p>
        </w:tc>
      </w:tr>
      <w:tr w:rsidR="00D710EF" w:rsidRPr="004178F1" w14:paraId="0C8358AD" w14:textId="77777777" w:rsidTr="00D710EF">
        <w:trPr>
          <w:trHeight w:val="62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CCC5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College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8AC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LET 1050: Ethics and Legal Issues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F8F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summative exp, BRICKS component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02E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BER</w:t>
            </w:r>
          </w:p>
        </w:tc>
      </w:tr>
      <w:tr w:rsidR="00D710EF" w:rsidRPr="004178F1" w14:paraId="546A88DC" w14:textId="77777777" w:rsidTr="00D710EF">
        <w:trPr>
          <w:trHeight w:val="62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8EA9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AA82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LET 2600: Multicultural Policing: Cultural Perspectives in Criminal Justice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1126" w14:textId="5701A75F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BRICKS component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A310" w14:textId="77777777" w:rsidR="004178F1" w:rsidRPr="004178F1" w:rsidRDefault="004178F1" w:rsidP="004178F1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1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FIE</w:t>
            </w:r>
          </w:p>
        </w:tc>
      </w:tr>
    </w:tbl>
    <w:p w14:paraId="51B06558" w14:textId="77777777" w:rsidR="00476BAD" w:rsidRDefault="00476BAD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</w:p>
    <w:p w14:paraId="71528F51" w14:textId="77777777" w:rsidR="00205245" w:rsidRDefault="00205245" w:rsidP="00205245">
      <w:pPr>
        <w:spacing w:before="60" w:after="40"/>
        <w:rPr>
          <w:rFonts w:ascii="Garamond" w:hAnsi="Garamond"/>
          <w:sz w:val="24"/>
          <w:szCs w:val="24"/>
        </w:rPr>
      </w:pPr>
    </w:p>
    <w:p w14:paraId="075114FC" w14:textId="718ACD41" w:rsidR="00205245" w:rsidRPr="006F21D5" w:rsidRDefault="00205245" w:rsidP="00205245">
      <w:pPr>
        <w:pStyle w:val="ListParagraph"/>
        <w:spacing w:before="60" w:after="40"/>
        <w:ind w:left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II.</w:t>
      </w:r>
      <w:r>
        <w:rPr>
          <w:rFonts w:ascii="Garamond" w:hAnsi="Garamond"/>
          <w:b/>
          <w:bCs/>
          <w:sz w:val="24"/>
          <w:szCs w:val="24"/>
        </w:rPr>
        <w:tab/>
      </w:r>
      <w:r w:rsidRPr="006F21D5">
        <w:rPr>
          <w:rFonts w:ascii="Garamond" w:hAnsi="Garamond"/>
          <w:b/>
          <w:bCs/>
          <w:sz w:val="24"/>
          <w:szCs w:val="24"/>
        </w:rPr>
        <w:t>Prefix change: CSD to HSLS</w:t>
      </w:r>
    </w:p>
    <w:p w14:paraId="4C9EB314" w14:textId="77777777" w:rsidR="00205245" w:rsidRPr="00205245" w:rsidRDefault="00205245" w:rsidP="00205245">
      <w:pPr>
        <w:spacing w:before="60" w:after="40"/>
        <w:ind w:left="720"/>
        <w:rPr>
          <w:rFonts w:ascii="Garamond" w:hAnsi="Garamond"/>
          <w:sz w:val="24"/>
          <w:szCs w:val="24"/>
        </w:rPr>
      </w:pPr>
      <w:r w:rsidRPr="00205245">
        <w:rPr>
          <w:rFonts w:ascii="Garamond" w:hAnsi="Garamond"/>
          <w:sz w:val="24"/>
          <w:szCs w:val="24"/>
        </w:rPr>
        <w:t>This is to change “Communication and Speech Disorders” back to the more accurate “Hearing, Speech, and Language Sciences”</w:t>
      </w:r>
    </w:p>
    <w:p w14:paraId="7D1C8A8A" w14:textId="77777777" w:rsidR="00053121" w:rsidRPr="00476BAD" w:rsidRDefault="00053121" w:rsidP="00A90DA3">
      <w:pPr>
        <w:spacing w:before="60" w:after="40"/>
        <w:rPr>
          <w:rFonts w:ascii="Garamond" w:hAnsi="Garamond"/>
          <w:sz w:val="24"/>
          <w:szCs w:val="24"/>
        </w:rPr>
      </w:pPr>
    </w:p>
    <w:sectPr w:rsidR="00053121" w:rsidRPr="00476BAD" w:rsidSect="00F52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0671" w14:textId="77777777" w:rsidR="001F30B9" w:rsidRDefault="001F30B9" w:rsidP="00F23268">
      <w:r>
        <w:separator/>
      </w:r>
    </w:p>
  </w:endnote>
  <w:endnote w:type="continuationSeparator" w:id="0">
    <w:p w14:paraId="0A530074" w14:textId="77777777" w:rsidR="001F30B9" w:rsidRDefault="001F30B9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C8BC" w14:textId="77777777" w:rsidR="00B72A00" w:rsidRDefault="00B7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308C" w14:textId="77777777" w:rsidR="00B72A00" w:rsidRDefault="00B7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ABE9" w14:textId="77777777" w:rsidR="00B72A00" w:rsidRDefault="00B7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D78D" w14:textId="77777777" w:rsidR="001F30B9" w:rsidRDefault="001F30B9" w:rsidP="00F23268">
      <w:r>
        <w:separator/>
      </w:r>
    </w:p>
  </w:footnote>
  <w:footnote w:type="continuationSeparator" w:id="0">
    <w:p w14:paraId="2CC3D9F5" w14:textId="77777777" w:rsidR="001F30B9" w:rsidRDefault="001F30B9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D01" w14:textId="77777777" w:rsidR="00B72A00" w:rsidRDefault="00B7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5691B988" w:rsidR="00F23268" w:rsidRPr="00F23268" w:rsidRDefault="001F30B9">
    <w:pPr>
      <w:pStyle w:val="Header"/>
      <w:rPr>
        <w:rFonts w:ascii="Garamond" w:hAnsi="Garamond"/>
      </w:rPr>
    </w:pPr>
    <w:sdt>
      <w:sdtPr>
        <w:rPr>
          <w:rFonts w:ascii="Garamond" w:hAnsi="Garamond"/>
        </w:rPr>
        <w:id w:val="1594815851"/>
        <w:docPartObj>
          <w:docPartGallery w:val="Watermarks"/>
          <w:docPartUnique/>
        </w:docPartObj>
      </w:sdtPr>
      <w:sdtEndPr/>
      <w:sdtContent>
        <w:r>
          <w:rPr>
            <w:rFonts w:ascii="Garamond" w:hAnsi="Garamond"/>
            <w:noProof/>
          </w:rPr>
          <w:pict w14:anchorId="2A3C54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248A7">
      <w:rPr>
        <w:rFonts w:ascii="Garamond" w:hAnsi="Garamond"/>
      </w:rPr>
      <w:t>1.18</w:t>
    </w:r>
    <w:r w:rsidR="00F23268" w:rsidRPr="00F23268">
      <w:rPr>
        <w:rFonts w:ascii="Garamond" w:hAnsi="Garamond"/>
      </w:rPr>
      <w:t>.21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82F" w14:textId="759AE339" w:rsidR="00B72A00" w:rsidRDefault="00B7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01D"/>
    <w:multiLevelType w:val="hybridMultilevel"/>
    <w:tmpl w:val="BA9C8184"/>
    <w:lvl w:ilvl="0" w:tplc="4390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248A7"/>
    <w:rsid w:val="00027B8C"/>
    <w:rsid w:val="000361DA"/>
    <w:rsid w:val="00043287"/>
    <w:rsid w:val="00053121"/>
    <w:rsid w:val="00075397"/>
    <w:rsid w:val="00077C9B"/>
    <w:rsid w:val="000844F5"/>
    <w:rsid w:val="000919CC"/>
    <w:rsid w:val="00094C6D"/>
    <w:rsid w:val="000B42A5"/>
    <w:rsid w:val="000D4692"/>
    <w:rsid w:val="000E56C4"/>
    <w:rsid w:val="000E7ADA"/>
    <w:rsid w:val="00103BF8"/>
    <w:rsid w:val="00117C81"/>
    <w:rsid w:val="00131F12"/>
    <w:rsid w:val="00171ADD"/>
    <w:rsid w:val="001743C0"/>
    <w:rsid w:val="00177547"/>
    <w:rsid w:val="0018206B"/>
    <w:rsid w:val="001A1396"/>
    <w:rsid w:val="001A17FE"/>
    <w:rsid w:val="001A6FBC"/>
    <w:rsid w:val="001E6250"/>
    <w:rsid w:val="001F30B9"/>
    <w:rsid w:val="00205245"/>
    <w:rsid w:val="002330C1"/>
    <w:rsid w:val="002435E3"/>
    <w:rsid w:val="002501E7"/>
    <w:rsid w:val="0026057A"/>
    <w:rsid w:val="002664F2"/>
    <w:rsid w:val="002E057A"/>
    <w:rsid w:val="002F5536"/>
    <w:rsid w:val="00305611"/>
    <w:rsid w:val="00336994"/>
    <w:rsid w:val="00383362"/>
    <w:rsid w:val="0038798B"/>
    <w:rsid w:val="003A56A9"/>
    <w:rsid w:val="003B7D81"/>
    <w:rsid w:val="003C697F"/>
    <w:rsid w:val="003D3C8C"/>
    <w:rsid w:val="003D4B20"/>
    <w:rsid w:val="00400BFC"/>
    <w:rsid w:val="004178F1"/>
    <w:rsid w:val="00421F09"/>
    <w:rsid w:val="00452888"/>
    <w:rsid w:val="00453374"/>
    <w:rsid w:val="004556F1"/>
    <w:rsid w:val="00476BAD"/>
    <w:rsid w:val="00487DBC"/>
    <w:rsid w:val="00493A4B"/>
    <w:rsid w:val="004A3C03"/>
    <w:rsid w:val="004D2F55"/>
    <w:rsid w:val="004D78D1"/>
    <w:rsid w:val="004F43BA"/>
    <w:rsid w:val="00520894"/>
    <w:rsid w:val="00535007"/>
    <w:rsid w:val="0053796D"/>
    <w:rsid w:val="00547745"/>
    <w:rsid w:val="005867BF"/>
    <w:rsid w:val="00595CC4"/>
    <w:rsid w:val="005D13E9"/>
    <w:rsid w:val="005E6FBA"/>
    <w:rsid w:val="0060218C"/>
    <w:rsid w:val="00606C0B"/>
    <w:rsid w:val="006376C6"/>
    <w:rsid w:val="00667EE5"/>
    <w:rsid w:val="006738D7"/>
    <w:rsid w:val="00686FD0"/>
    <w:rsid w:val="006B699D"/>
    <w:rsid w:val="006C0478"/>
    <w:rsid w:val="006C5046"/>
    <w:rsid w:val="006C53AC"/>
    <w:rsid w:val="006D7D17"/>
    <w:rsid w:val="006F2E32"/>
    <w:rsid w:val="00704E57"/>
    <w:rsid w:val="00716FE3"/>
    <w:rsid w:val="0077621C"/>
    <w:rsid w:val="007F2DE4"/>
    <w:rsid w:val="0086289F"/>
    <w:rsid w:val="00866D24"/>
    <w:rsid w:val="008A66CB"/>
    <w:rsid w:val="008B6061"/>
    <w:rsid w:val="008B6191"/>
    <w:rsid w:val="008C2C90"/>
    <w:rsid w:val="008C3DB6"/>
    <w:rsid w:val="008D6EFB"/>
    <w:rsid w:val="008D7B7A"/>
    <w:rsid w:val="008F4D42"/>
    <w:rsid w:val="00911B08"/>
    <w:rsid w:val="00963F49"/>
    <w:rsid w:val="00964D1E"/>
    <w:rsid w:val="009728F3"/>
    <w:rsid w:val="009851E6"/>
    <w:rsid w:val="009879E7"/>
    <w:rsid w:val="009C5CDB"/>
    <w:rsid w:val="009E6057"/>
    <w:rsid w:val="009E680E"/>
    <w:rsid w:val="00A14DA3"/>
    <w:rsid w:val="00A32476"/>
    <w:rsid w:val="00A34AE6"/>
    <w:rsid w:val="00A6661F"/>
    <w:rsid w:val="00A7487B"/>
    <w:rsid w:val="00A87E31"/>
    <w:rsid w:val="00A90DA3"/>
    <w:rsid w:val="00AA1EDB"/>
    <w:rsid w:val="00AC7A84"/>
    <w:rsid w:val="00AF4588"/>
    <w:rsid w:val="00B00786"/>
    <w:rsid w:val="00B0243F"/>
    <w:rsid w:val="00B15C94"/>
    <w:rsid w:val="00B17C23"/>
    <w:rsid w:val="00B26024"/>
    <w:rsid w:val="00B42FCC"/>
    <w:rsid w:val="00B430AB"/>
    <w:rsid w:val="00B53194"/>
    <w:rsid w:val="00B53CBB"/>
    <w:rsid w:val="00B6334F"/>
    <w:rsid w:val="00B72A00"/>
    <w:rsid w:val="00B834E0"/>
    <w:rsid w:val="00BD6664"/>
    <w:rsid w:val="00BE1095"/>
    <w:rsid w:val="00BE769C"/>
    <w:rsid w:val="00BF1D5A"/>
    <w:rsid w:val="00BF6788"/>
    <w:rsid w:val="00C151D0"/>
    <w:rsid w:val="00C40069"/>
    <w:rsid w:val="00C46AD3"/>
    <w:rsid w:val="00C46DF7"/>
    <w:rsid w:val="00C6761D"/>
    <w:rsid w:val="00C742B3"/>
    <w:rsid w:val="00C83F0D"/>
    <w:rsid w:val="00C85A20"/>
    <w:rsid w:val="00CA71B6"/>
    <w:rsid w:val="00CE1833"/>
    <w:rsid w:val="00D0425D"/>
    <w:rsid w:val="00D149FB"/>
    <w:rsid w:val="00D45418"/>
    <w:rsid w:val="00D60A84"/>
    <w:rsid w:val="00D710EF"/>
    <w:rsid w:val="00D845E9"/>
    <w:rsid w:val="00D95022"/>
    <w:rsid w:val="00DA088A"/>
    <w:rsid w:val="00DA1417"/>
    <w:rsid w:val="00DB71AB"/>
    <w:rsid w:val="00DF147D"/>
    <w:rsid w:val="00DF5D19"/>
    <w:rsid w:val="00E07757"/>
    <w:rsid w:val="00E357DA"/>
    <w:rsid w:val="00E559DC"/>
    <w:rsid w:val="00E725BF"/>
    <w:rsid w:val="00E74604"/>
    <w:rsid w:val="00E76B63"/>
    <w:rsid w:val="00E939E9"/>
    <w:rsid w:val="00E96137"/>
    <w:rsid w:val="00E96225"/>
    <w:rsid w:val="00EB6B15"/>
    <w:rsid w:val="00ED73CB"/>
    <w:rsid w:val="00F23268"/>
    <w:rsid w:val="00F522F5"/>
    <w:rsid w:val="00F57188"/>
    <w:rsid w:val="00F5730A"/>
    <w:rsid w:val="00F67FCB"/>
    <w:rsid w:val="00F929FD"/>
    <w:rsid w:val="00FA7450"/>
    <w:rsid w:val="00FC2C0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3</cp:revision>
  <dcterms:created xsi:type="dcterms:W3CDTF">2022-02-08T15:38:00Z</dcterms:created>
  <dcterms:modified xsi:type="dcterms:W3CDTF">2022-02-09T15:10:00Z</dcterms:modified>
</cp:coreProperties>
</file>