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128E5CEC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</w:p>
    <w:p w14:paraId="7A8F7EB5" w14:textId="1841E355" w:rsidR="00B430AB" w:rsidRPr="00487DBC" w:rsidRDefault="002501E7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 7</w:t>
      </w:r>
      <w:r w:rsidR="00535007">
        <w:rPr>
          <w:rFonts w:ascii="Garamond" w:hAnsi="Garamond"/>
          <w:b/>
          <w:bCs/>
          <w:sz w:val="32"/>
          <w:szCs w:val="32"/>
        </w:rPr>
        <w:t>, 2021</w:t>
      </w:r>
    </w:p>
    <w:p w14:paraId="715FEC3B" w14:textId="07F68015" w:rsidR="00B53194" w:rsidRDefault="00B53194" w:rsidP="00B53194">
      <w:pPr>
        <w:rPr>
          <w:rFonts w:ascii="Garamond" w:hAnsi="Garamond"/>
        </w:rPr>
      </w:pPr>
    </w:p>
    <w:p w14:paraId="0D993191" w14:textId="4EF261FF" w:rsidR="00B53194" w:rsidRDefault="00E939E9" w:rsidP="00E939E9">
      <w:pPr>
        <w:rPr>
          <w:rFonts w:ascii="Garamond" w:hAnsi="Garamond"/>
          <w:b/>
          <w:bCs/>
          <w:sz w:val="28"/>
          <w:szCs w:val="28"/>
        </w:rPr>
      </w:pPr>
      <w:r w:rsidRPr="00E939E9">
        <w:rPr>
          <w:rFonts w:ascii="Garamond" w:hAnsi="Garamond"/>
          <w:b/>
          <w:bCs/>
          <w:sz w:val="28"/>
          <w:szCs w:val="28"/>
        </w:rPr>
        <w:t>I.</w:t>
      </w:r>
      <w:r>
        <w:rPr>
          <w:rFonts w:ascii="Garamond" w:hAnsi="Garamond"/>
          <w:b/>
          <w:bCs/>
          <w:sz w:val="28"/>
          <w:szCs w:val="28"/>
        </w:rPr>
        <w:t xml:space="preserve"> C</w:t>
      </w:r>
      <w:r w:rsidR="002F5536" w:rsidRPr="00E939E9">
        <w:rPr>
          <w:rFonts w:ascii="Garamond" w:hAnsi="Garamond"/>
          <w:b/>
          <w:bCs/>
          <w:sz w:val="28"/>
          <w:szCs w:val="28"/>
        </w:rPr>
        <w:t>ourse</w:t>
      </w:r>
      <w:r>
        <w:rPr>
          <w:rFonts w:ascii="Garamond" w:hAnsi="Garamond"/>
          <w:b/>
          <w:bCs/>
          <w:sz w:val="28"/>
          <w:szCs w:val="28"/>
        </w:rPr>
        <w:t xml:space="preserve"> Proposals</w:t>
      </w:r>
    </w:p>
    <w:p w14:paraId="31F5D1F7" w14:textId="00B4A03F" w:rsidR="00E939E9" w:rsidRPr="00A34AE6" w:rsidRDefault="00A34AE6" w:rsidP="00E939E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>*</w:t>
      </w:r>
      <w:r w:rsidR="00DF147D" w:rsidRPr="00A34AE6">
        <w:rPr>
          <w:rFonts w:ascii="Garamond" w:hAnsi="Garamond"/>
          <w:sz w:val="24"/>
          <w:szCs w:val="24"/>
        </w:rPr>
        <w:t xml:space="preserve">Note BRICKS designations in </w:t>
      </w:r>
      <w:r w:rsidR="00DF147D" w:rsidRPr="00A34AE6">
        <w:rPr>
          <w:rFonts w:ascii="Garamond" w:hAnsi="Garamond"/>
          <w:i/>
          <w:iCs/>
          <w:color w:val="FF0000"/>
          <w:sz w:val="24"/>
          <w:szCs w:val="24"/>
        </w:rPr>
        <w:t>red italic</w:t>
      </w:r>
      <w:r w:rsidR="00DF147D"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="00DF147D" w:rsidRPr="00A34AE6">
        <w:rPr>
          <w:rFonts w:ascii="Garamond" w:hAnsi="Garamond"/>
          <w:sz w:val="24"/>
          <w:szCs w:val="24"/>
        </w:rPr>
        <w:t xml:space="preserve">are conditional and </w:t>
      </w:r>
      <w:r w:rsidRPr="00A34AE6">
        <w:rPr>
          <w:rFonts w:ascii="Garamond" w:hAnsi="Garamond"/>
          <w:sz w:val="24"/>
          <w:szCs w:val="24"/>
        </w:rPr>
        <w:t>will not take effect until OT36 approval.</w:t>
      </w:r>
    </w:p>
    <w:p w14:paraId="4D133ABA" w14:textId="77777777" w:rsidR="00DF147D" w:rsidRPr="00E939E9" w:rsidRDefault="00DF147D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875"/>
        <w:gridCol w:w="1980"/>
      </w:tblGrid>
      <w:tr w:rsidR="008C3DB6" w:rsidRPr="000844F5" w14:paraId="3AF6656D" w14:textId="77777777" w:rsidTr="00AA1EDB">
        <w:trPr>
          <w:trHeight w:val="300"/>
        </w:trPr>
        <w:tc>
          <w:tcPr>
            <w:tcW w:w="3120" w:type="dxa"/>
            <w:shd w:val="clear" w:color="000000" w:fill="D0CECE"/>
            <w:noWrap/>
            <w:vAlign w:val="bottom"/>
            <w:hideMark/>
          </w:tcPr>
          <w:p w14:paraId="205992E2" w14:textId="77777777" w:rsidR="008C3DB6" w:rsidRPr="000844F5" w:rsidRDefault="008C3DB6" w:rsidP="00493A4B">
            <w:pPr>
              <w:spacing w:beforeLines="60" w:before="144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College</w:t>
            </w:r>
          </w:p>
        </w:tc>
        <w:tc>
          <w:tcPr>
            <w:tcW w:w="5875" w:type="dxa"/>
            <w:shd w:val="clear" w:color="000000" w:fill="D0CECE"/>
            <w:noWrap/>
            <w:vAlign w:val="bottom"/>
            <w:hideMark/>
          </w:tcPr>
          <w:p w14:paraId="2764A59F" w14:textId="77777777" w:rsidR="008C3DB6" w:rsidRPr="000844F5" w:rsidRDefault="008C3DB6" w:rsidP="00493A4B">
            <w:pPr>
              <w:spacing w:beforeLines="60" w:before="144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Course</w:t>
            </w:r>
          </w:p>
        </w:tc>
        <w:tc>
          <w:tcPr>
            <w:tcW w:w="1980" w:type="dxa"/>
            <w:shd w:val="clear" w:color="000000" w:fill="D0CECE"/>
            <w:noWrap/>
            <w:vAlign w:val="bottom"/>
            <w:hideMark/>
          </w:tcPr>
          <w:p w14:paraId="5B327D1B" w14:textId="77777777" w:rsidR="008C3DB6" w:rsidRPr="000844F5" w:rsidRDefault="008C3DB6" w:rsidP="00493A4B">
            <w:pPr>
              <w:spacing w:beforeLines="60" w:before="144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BRICKS</w:t>
            </w:r>
          </w:p>
        </w:tc>
      </w:tr>
      <w:tr w:rsidR="00AA1EDB" w:rsidRPr="00AA1EDB" w14:paraId="4D2CC4DF" w14:textId="77777777" w:rsidTr="00AA1EDB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562D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Arts &amp; Sciences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1CB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CARS 2040: Archaeology of Ancient Egypt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5EB" w14:textId="77777777" w:rsidR="00AA1EDB" w:rsidRPr="00911B08" w:rsidRDefault="00AA1EDB" w:rsidP="00493A4B">
            <w:pPr>
              <w:spacing w:before="60" w:after="40"/>
              <w:rPr>
                <w:rFonts w:ascii="Garamond" w:hAnsi="Garamond" w:cs="Calibri"/>
                <w:i/>
                <w:iCs/>
                <w:sz w:val="24"/>
                <w:szCs w:val="24"/>
              </w:rPr>
            </w:pPr>
            <w:r w:rsidRPr="00DF147D">
              <w:rPr>
                <w:rFonts w:ascii="Garamond" w:hAnsi="Garamond" w:cs="Calibri"/>
                <w:i/>
                <w:iCs/>
                <w:color w:val="FF0000"/>
                <w:sz w:val="24"/>
                <w:szCs w:val="24"/>
              </w:rPr>
              <w:t>PSBS</w:t>
            </w:r>
          </w:p>
        </w:tc>
      </w:tr>
      <w:tr w:rsidR="00AA1EDB" w:rsidRPr="00AA1EDB" w14:paraId="0069E71B" w14:textId="77777777" w:rsidTr="00272692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8A4F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6BC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SOC 2020: Exploring Professions and Careers in Sociology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C290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295FF69E" w14:textId="77777777" w:rsidTr="00AA1ED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151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 xml:space="preserve">Scripps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91A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COMM 5014: Diversity, Ethics, and Social Responsibility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AC5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6ECD2777" w14:textId="77777777" w:rsidTr="00AA1EDB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D713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Health Sciences &amp; Professions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F46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EXPH 3300: Fitness Facility Standards and Guidelines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56F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320EF7BA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FC2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550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 xml:space="preserve">IHS 2930: </w:t>
            </w:r>
            <w:proofErr w:type="spellStart"/>
            <w:r w:rsidRPr="00AA1EDB">
              <w:rPr>
                <w:rFonts w:ascii="Garamond" w:hAnsi="Garamond" w:cs="Calibri"/>
                <w:sz w:val="24"/>
                <w:szCs w:val="24"/>
              </w:rPr>
              <w:t>Interprofessionalism</w:t>
            </w:r>
            <w:proofErr w:type="spellEnd"/>
            <w:r w:rsidRPr="00AA1EDB">
              <w:rPr>
                <w:rFonts w:ascii="Garamond" w:hAnsi="Garamond" w:cs="Calibri"/>
                <w:sz w:val="24"/>
                <w:szCs w:val="24"/>
              </w:rPr>
              <w:t xml:space="preserve"> in Healthcare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DC1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7DCFF6F2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069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B5A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6306: Perfusion Theory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FCE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45C85008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E72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10F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6900: Special Topics in Perfusion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788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5B8322F1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284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319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6922: Perfusion Practicum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FB6C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28B77D28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70B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5A0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6923: Perfusion Practicum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2CB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2826ED63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EFB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68B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6924: Perfusion Practicum 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7A6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1686AF5E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FE2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47E6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6925: Perfusion Practicum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3B5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6506195C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DDC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A0E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6940: Perfusion Research Seminar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959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63652340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C58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15A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6941: Perfusion Research Seminar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B2E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1B57FF4C" w14:textId="77777777" w:rsidTr="00AE5266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94A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9F6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IHS 6942: Research Seminar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02F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AA1EDB" w:rsidRPr="00AA1EDB" w14:paraId="6E4B5F0F" w14:textId="77777777" w:rsidTr="00AA1ED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062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Russ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24CD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  <w:r w:rsidRPr="00AA1EDB">
              <w:rPr>
                <w:rFonts w:ascii="Garamond" w:hAnsi="Garamond" w:cs="Calibri"/>
                <w:sz w:val="24"/>
                <w:szCs w:val="24"/>
              </w:rPr>
              <w:t>CS 4350/5350: Fundamentals of Game Engine Design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4F7" w14:textId="77777777" w:rsidR="00AA1EDB" w:rsidRPr="00AA1EDB" w:rsidRDefault="00AA1EDB" w:rsidP="00493A4B">
            <w:pPr>
              <w:spacing w:before="60" w:after="40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017D950B" w14:textId="77777777" w:rsidR="00DA088A" w:rsidRDefault="00DA088A">
      <w:pPr>
        <w:rPr>
          <w:rFonts w:ascii="Garamond" w:hAnsi="Garamond"/>
          <w:b/>
          <w:bCs/>
          <w:sz w:val="24"/>
          <w:szCs w:val="24"/>
        </w:rPr>
      </w:pPr>
    </w:p>
    <w:p w14:paraId="304E4CA4" w14:textId="77777777" w:rsidR="00493A4B" w:rsidRDefault="00493A4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6A5485A6" w14:textId="16009B30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lastRenderedPageBreak/>
        <w:t>COURSE CHANGES</w:t>
      </w:r>
    </w:p>
    <w:tbl>
      <w:tblPr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820"/>
        <w:gridCol w:w="1340"/>
        <w:gridCol w:w="4740"/>
      </w:tblGrid>
      <w:tr w:rsidR="002F5536" w:rsidRPr="002F5536" w14:paraId="44A13605" w14:textId="77777777" w:rsidTr="00ED73CB">
        <w:trPr>
          <w:trHeight w:val="300"/>
          <w:tblHeader/>
        </w:trPr>
        <w:tc>
          <w:tcPr>
            <w:tcW w:w="3120" w:type="dxa"/>
            <w:shd w:val="clear" w:color="000000" w:fill="D0CECE"/>
            <w:noWrap/>
            <w:vAlign w:val="bottom"/>
            <w:hideMark/>
          </w:tcPr>
          <w:p w14:paraId="397219AF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College</w:t>
            </w:r>
          </w:p>
        </w:tc>
        <w:tc>
          <w:tcPr>
            <w:tcW w:w="3820" w:type="dxa"/>
            <w:shd w:val="clear" w:color="000000" w:fill="D0CECE"/>
            <w:noWrap/>
            <w:vAlign w:val="bottom"/>
            <w:hideMark/>
          </w:tcPr>
          <w:p w14:paraId="695016CE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Course</w:t>
            </w:r>
          </w:p>
        </w:tc>
        <w:tc>
          <w:tcPr>
            <w:tcW w:w="1340" w:type="dxa"/>
            <w:shd w:val="clear" w:color="000000" w:fill="D0CECE"/>
            <w:noWrap/>
            <w:vAlign w:val="bottom"/>
            <w:hideMark/>
          </w:tcPr>
          <w:p w14:paraId="4087BA92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BRICKS</w:t>
            </w:r>
          </w:p>
        </w:tc>
        <w:tc>
          <w:tcPr>
            <w:tcW w:w="4740" w:type="dxa"/>
            <w:shd w:val="clear" w:color="000000" w:fill="D0CECE"/>
            <w:noWrap/>
            <w:vAlign w:val="bottom"/>
            <w:hideMark/>
          </w:tcPr>
          <w:p w14:paraId="320D55CC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Changes</w:t>
            </w:r>
          </w:p>
        </w:tc>
      </w:tr>
      <w:tr w:rsidR="00DA088A" w:rsidRPr="004F43BA" w14:paraId="60659417" w14:textId="77777777" w:rsidTr="002E057A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90D6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Arts &amp; Sciences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5B93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ECON 4910: Internship in Economics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FD94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[BLD]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F52E" w14:textId="5A607D43" w:rsidR="00DA088A" w:rsidRPr="004F43BA" w:rsidRDefault="002E057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D</w:t>
            </w:r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escription, offerings, </w:t>
            </w:r>
            <w:proofErr w:type="spellStart"/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>hrs</w:t>
            </w:r>
            <w:proofErr w:type="spellEnd"/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 from 3 to variable 1-3, LOs, </w:t>
            </w:r>
            <w:proofErr w:type="spellStart"/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>prereqs</w:t>
            </w:r>
            <w:proofErr w:type="spellEnd"/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>, texts, KGFs</w:t>
            </w:r>
          </w:p>
        </w:tc>
      </w:tr>
      <w:tr w:rsidR="00DA088A" w:rsidRPr="004F43BA" w14:paraId="4B6040CE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0E8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22FE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GEOL 1350: Natural Disasters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6BC0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PNS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79CC" w14:textId="0F309546" w:rsidR="00DA088A" w:rsidRPr="004F43BA" w:rsidRDefault="002E057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D</w:t>
            </w:r>
            <w:r w:rsidR="00DA088A" w:rsidRPr="004F43BA">
              <w:rPr>
                <w:rFonts w:ascii="Garamond" w:eastAsia="Times New Roman" w:hAnsi="Garamond" w:cs="Calibri"/>
                <w:sz w:val="24"/>
                <w:szCs w:val="24"/>
              </w:rPr>
              <w:t>escription, LOs, BRICKS; course topics info added</w:t>
            </w:r>
          </w:p>
        </w:tc>
      </w:tr>
      <w:tr w:rsidR="00DA088A" w:rsidRPr="004F43BA" w14:paraId="3196EAFA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36E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9F92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HIST 2905: Technology in World History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915C" w14:textId="77777777" w:rsidR="00DA088A" w:rsidRPr="00C83F0D" w:rsidRDefault="00DA088A" w:rsidP="00493A4B">
            <w:pPr>
              <w:spacing w:before="60" w:after="40"/>
              <w:rPr>
                <w:rFonts w:ascii="Garamond" w:eastAsia="Times New Roman" w:hAnsi="Garamond" w:cs="Calibri"/>
                <w:i/>
                <w:iCs/>
                <w:sz w:val="24"/>
                <w:szCs w:val="24"/>
              </w:rPr>
            </w:pPr>
            <w:r w:rsidRPr="00A34AE6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ACNW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50DC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description, LOs, BRICKS</w:t>
            </w:r>
          </w:p>
        </w:tc>
      </w:tr>
      <w:tr w:rsidR="00DA088A" w:rsidRPr="004F43BA" w14:paraId="5282502C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79C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A687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LING 4701/5701: Grammar and Syntax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8558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8E48" w14:textId="4EC8DE0D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Add</w:t>
            </w:r>
            <w:r w:rsidR="002E057A">
              <w:rPr>
                <w:rFonts w:ascii="Garamond" w:eastAsia="Times New Roman" w:hAnsi="Garamond" w:cs="Calibri"/>
                <w:sz w:val="24"/>
                <w:szCs w:val="24"/>
              </w:rPr>
              <w:t>ed</w:t>
            </w: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 4701 (UG) section</w:t>
            </w:r>
          </w:p>
        </w:tc>
      </w:tr>
      <w:tr w:rsidR="00DA088A" w:rsidRPr="004F43BA" w14:paraId="3158B047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707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C8BB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PHIL 3350: Environmental Ethics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51AD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BER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25FA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LOs; added course topics info, BRICKS component</w:t>
            </w:r>
          </w:p>
        </w:tc>
      </w:tr>
      <w:tr w:rsidR="00DA088A" w:rsidRPr="004F43BA" w14:paraId="27F0B82B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012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68EE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SOC 2610: Deviant Behavior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5CDC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[ACNW]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3B0F" w14:textId="77777777" w:rsidR="00DA088A" w:rsidRPr="004F43BA" w:rsidRDefault="00DA088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LOs; remove </w:t>
            </w:r>
            <w:proofErr w:type="spellStart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prereq</w:t>
            </w:r>
            <w:proofErr w:type="spellEnd"/>
          </w:p>
        </w:tc>
      </w:tr>
      <w:tr w:rsidR="004F43BA" w:rsidRPr="004F43BA" w14:paraId="2BEF2978" w14:textId="77777777" w:rsidTr="002E057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1E10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Business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40DA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SASM 3760: Sport Facility and Event Management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BA64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8E4F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Texts, </w:t>
            </w:r>
            <w:proofErr w:type="spellStart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prereq</w:t>
            </w:r>
            <w:proofErr w:type="spellEnd"/>
          </w:p>
        </w:tc>
      </w:tr>
      <w:tr w:rsidR="004F43BA" w:rsidRPr="004F43BA" w14:paraId="027C3311" w14:textId="77777777" w:rsidTr="002E057A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9FFC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Health Sciences &amp; Professions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53A6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CSD 1070: Voice and Articulation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DD9F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BSL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031" w14:textId="46E20AA6" w:rsidR="004F43BA" w:rsidRPr="004F43BA" w:rsidRDefault="002E057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D</w:t>
            </w:r>
            <w:r w:rsidR="004F43BA" w:rsidRPr="004F43BA">
              <w:rPr>
                <w:rFonts w:ascii="Garamond" w:eastAsia="Times New Roman" w:hAnsi="Garamond" w:cs="Calibri"/>
                <w:sz w:val="24"/>
                <w:szCs w:val="24"/>
              </w:rPr>
              <w:t>escription, LOs, topics; added texts, KGFs, BRICKS</w:t>
            </w:r>
          </w:p>
        </w:tc>
      </w:tr>
      <w:tr w:rsidR="004F43BA" w:rsidRPr="004F43BA" w14:paraId="4C90B761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FCA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7690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CSD 1080: Introduction to Communication Difference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5EBC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BDP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5C5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name from "Introduction to Communication Disorders," description, LOs; added course topics info, BRICKS</w:t>
            </w:r>
          </w:p>
        </w:tc>
      </w:tr>
      <w:tr w:rsidR="004F43BA" w:rsidRPr="004F43BA" w14:paraId="31BE118A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2A5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0D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CSD 8351: Professional Education in Audiology III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E9E8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4E5D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LOs; added culm experience</w:t>
            </w:r>
          </w:p>
        </w:tc>
      </w:tr>
      <w:tr w:rsidR="004F43BA" w:rsidRPr="004F43BA" w14:paraId="7D3F99CA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71C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BE0D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EXPH 4160/5160: Resistance Training: Theory and Application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F39A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BSL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56F4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Description. </w:t>
            </w:r>
            <w:proofErr w:type="spellStart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hr</w:t>
            </w:r>
            <w:proofErr w:type="spellEnd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 change from 3 to 4; LO changes  topics; KGFs; add BSL</w:t>
            </w:r>
          </w:p>
        </w:tc>
      </w:tr>
      <w:tr w:rsidR="004F43BA" w:rsidRPr="004F43BA" w14:paraId="67ECA99E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1B5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9207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HLTH 2000: Introduction to Public Health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F601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ACNW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4794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LOs; </w:t>
            </w:r>
            <w:proofErr w:type="spellStart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prereqs</w:t>
            </w:r>
            <w:proofErr w:type="spellEnd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; course topics info added</w:t>
            </w:r>
          </w:p>
        </w:tc>
      </w:tr>
      <w:tr w:rsidR="004F43BA" w:rsidRPr="004F43BA" w14:paraId="28AAA076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CB8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1561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HLTH 4910: Internship in Health Services Administration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11DE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[BLD]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2D24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 xml:space="preserve">Description; adds </w:t>
            </w:r>
            <w:proofErr w:type="spellStart"/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prereqs</w:t>
            </w:r>
            <w:proofErr w:type="spellEnd"/>
          </w:p>
        </w:tc>
      </w:tr>
      <w:tr w:rsidR="004F43BA" w:rsidRPr="004F43BA" w14:paraId="751EF8E5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54D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7AEC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IHS 2420: One Health: Intersection of People, Animals, and the Environment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824F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CA9E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prefix from NRSE; short name</w:t>
            </w:r>
          </w:p>
        </w:tc>
      </w:tr>
      <w:tr w:rsidR="004F43BA" w:rsidRPr="004F43BA" w14:paraId="21819E21" w14:textId="77777777" w:rsidTr="002E057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FCE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29FE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PA 5110: Physician Assistant Practice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CC0B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8283" w14:textId="77777777" w:rsidR="004F43BA" w:rsidRPr="004F43BA" w:rsidRDefault="004F43BA" w:rsidP="00493A4B">
            <w:pPr>
              <w:spacing w:before="60" w:after="4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4F43BA">
              <w:rPr>
                <w:rFonts w:ascii="Garamond" w:eastAsia="Times New Roman" w:hAnsi="Garamond" w:cs="Calibri"/>
                <w:sz w:val="24"/>
                <w:szCs w:val="24"/>
              </w:rPr>
              <w:t>Description, LOs, topics</w:t>
            </w:r>
          </w:p>
        </w:tc>
      </w:tr>
    </w:tbl>
    <w:p w14:paraId="7F718C4F" w14:textId="77777777" w:rsidR="004F43BA" w:rsidRDefault="004F43BA" w:rsidP="00493A4B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7A14C9E7" w14:textId="77777777" w:rsidR="004F43BA" w:rsidRDefault="004F43BA" w:rsidP="00B53194">
      <w:pPr>
        <w:rPr>
          <w:rFonts w:ascii="Garamond" w:hAnsi="Garamond"/>
          <w:b/>
          <w:bCs/>
          <w:sz w:val="24"/>
          <w:szCs w:val="24"/>
        </w:rPr>
      </w:pPr>
    </w:p>
    <w:p w14:paraId="5218447E" w14:textId="4220A989" w:rsidR="009E680E" w:rsidRDefault="009E680E" w:rsidP="00B5319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EXPEDITED COURSES</w:t>
      </w:r>
    </w:p>
    <w:p w14:paraId="4ABFEB2A" w14:textId="65396645" w:rsidR="00336994" w:rsidRPr="00336994" w:rsidRDefault="00336994" w:rsidP="00336994">
      <w:pPr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CLAR 1110 to </w:t>
      </w:r>
      <w:r w:rsidRPr="00336994">
        <w:rPr>
          <w:rFonts w:ascii="Garamond" w:eastAsia="Times New Roman" w:hAnsi="Garamond" w:cs="Calibri"/>
          <w:color w:val="000000"/>
          <w:sz w:val="24"/>
          <w:szCs w:val="24"/>
        </w:rPr>
        <w:t>CARS 2000: The Wonders of the Ancient Mediterranean</w:t>
      </w:r>
    </w:p>
    <w:p w14:paraId="3FAD8AC4" w14:textId="05CFE413" w:rsidR="00336994" w:rsidRPr="00336994" w:rsidRDefault="00336994" w:rsidP="00336994">
      <w:pPr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CLAR 2050 to </w:t>
      </w:r>
      <w:r w:rsidRPr="00336994">
        <w:rPr>
          <w:rFonts w:ascii="Garamond" w:eastAsia="Times New Roman" w:hAnsi="Garamond" w:cs="Calibri"/>
          <w:color w:val="000000"/>
          <w:sz w:val="24"/>
          <w:szCs w:val="24"/>
        </w:rPr>
        <w:t>CARS 2050: Archaeology and the Bible</w:t>
      </w:r>
    </w:p>
    <w:p w14:paraId="7FB1593E" w14:textId="51BBAB12" w:rsidR="00336994" w:rsidRPr="00336994" w:rsidRDefault="00336994" w:rsidP="00336994">
      <w:pPr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CLAR 3660 to </w:t>
      </w:r>
      <w:r w:rsidRPr="00336994">
        <w:rPr>
          <w:rFonts w:ascii="Garamond" w:eastAsia="Times New Roman" w:hAnsi="Garamond" w:cs="Calibri"/>
          <w:color w:val="000000"/>
          <w:sz w:val="24"/>
          <w:szCs w:val="24"/>
        </w:rPr>
        <w:t>CARS 3530: Archaeology and Art: Contexts and Contr</w:t>
      </w:r>
      <w:r w:rsidR="00B834E0">
        <w:rPr>
          <w:rFonts w:ascii="Garamond" w:eastAsia="Times New Roman" w:hAnsi="Garamond" w:cs="Calibri"/>
          <w:color w:val="000000"/>
          <w:sz w:val="24"/>
          <w:szCs w:val="24"/>
        </w:rPr>
        <w:t>oversies</w:t>
      </w:r>
    </w:p>
    <w:p w14:paraId="51B989C5" w14:textId="560F2CE9" w:rsidR="00336994" w:rsidRPr="00336994" w:rsidRDefault="00BE769C" w:rsidP="00336994">
      <w:pPr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HIST 1222 to </w:t>
      </w:r>
      <w:r w:rsidR="00336994" w:rsidRPr="00336994">
        <w:rPr>
          <w:rFonts w:ascii="Garamond" w:eastAsia="Times New Roman" w:hAnsi="Garamond" w:cs="Calibri"/>
          <w:color w:val="000000"/>
          <w:sz w:val="24"/>
          <w:szCs w:val="24"/>
        </w:rPr>
        <w:t>HIST 2500: Medieval History in Film &amp; Literature</w:t>
      </w:r>
    </w:p>
    <w:p w14:paraId="55E73A49" w14:textId="77777777" w:rsidR="00336994" w:rsidRPr="00336994" w:rsidRDefault="00336994" w:rsidP="00336994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336994">
        <w:rPr>
          <w:rFonts w:ascii="Garamond" w:eastAsia="Times New Roman" w:hAnsi="Garamond" w:cs="Calibri"/>
          <w:color w:val="000000"/>
          <w:sz w:val="24"/>
          <w:szCs w:val="24"/>
        </w:rPr>
        <w:t>HIST 3521/5521: Medieval Law &amp; Society, 500-1000</w:t>
      </w:r>
    </w:p>
    <w:p w14:paraId="40590659" w14:textId="77777777" w:rsidR="009E680E" w:rsidRPr="009E680E" w:rsidRDefault="009E680E" w:rsidP="00B53194">
      <w:pPr>
        <w:rPr>
          <w:rFonts w:ascii="Garamond" w:hAnsi="Garamond"/>
          <w:sz w:val="24"/>
          <w:szCs w:val="24"/>
        </w:rPr>
      </w:pPr>
    </w:p>
    <w:p w14:paraId="220A07FD" w14:textId="32556883" w:rsidR="008D7B7A" w:rsidRDefault="008D7B7A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DEACTIVATIONS</w:t>
      </w:r>
    </w:p>
    <w:p w14:paraId="321E040B" w14:textId="79287C15" w:rsidR="00B15C94" w:rsidRPr="00AF4588" w:rsidRDefault="00AF4588" w:rsidP="00B53194">
      <w:pPr>
        <w:rPr>
          <w:rFonts w:ascii="Garamond" w:hAnsi="Garamond"/>
          <w:sz w:val="24"/>
          <w:szCs w:val="24"/>
        </w:rPr>
      </w:pPr>
      <w:r w:rsidRPr="00AF4588">
        <w:rPr>
          <w:rFonts w:ascii="Garamond" w:hAnsi="Garamond"/>
          <w:sz w:val="24"/>
          <w:szCs w:val="24"/>
        </w:rPr>
        <w:t>IHS 2900: Special Topics in Health Sciences and Professions</w:t>
      </w:r>
    </w:p>
    <w:p w14:paraId="77EBD29E" w14:textId="209844CD" w:rsidR="00547745" w:rsidRDefault="00547745" w:rsidP="00B53194">
      <w:pPr>
        <w:rPr>
          <w:rFonts w:ascii="Garamond" w:hAnsi="Garamond"/>
          <w:b/>
          <w:bCs/>
          <w:sz w:val="24"/>
          <w:szCs w:val="24"/>
        </w:rPr>
      </w:pPr>
    </w:p>
    <w:p w14:paraId="0C943695" w14:textId="6B575094" w:rsidR="000B42A5" w:rsidRDefault="000B42A5" w:rsidP="00B53194">
      <w:pPr>
        <w:rPr>
          <w:rFonts w:ascii="Garamond" w:hAnsi="Garamond"/>
          <w:b/>
          <w:bCs/>
          <w:sz w:val="24"/>
          <w:szCs w:val="24"/>
        </w:rPr>
      </w:pPr>
    </w:p>
    <w:p w14:paraId="0FBB3A86" w14:textId="08284D57" w:rsidR="000B42A5" w:rsidRDefault="000B42A5" w:rsidP="00B53194">
      <w:pPr>
        <w:rPr>
          <w:rFonts w:ascii="Garamond" w:hAnsi="Garamond"/>
          <w:b/>
          <w:bCs/>
          <w:sz w:val="28"/>
          <w:szCs w:val="28"/>
        </w:rPr>
      </w:pPr>
      <w:r w:rsidRPr="00AF4588">
        <w:rPr>
          <w:rFonts w:ascii="Garamond" w:hAnsi="Garamond"/>
          <w:b/>
          <w:bCs/>
          <w:sz w:val="28"/>
          <w:szCs w:val="28"/>
        </w:rPr>
        <w:t xml:space="preserve">II. </w:t>
      </w:r>
      <w:r w:rsidR="004A3C03" w:rsidRPr="00AF4588">
        <w:rPr>
          <w:rFonts w:ascii="Garamond" w:hAnsi="Garamond"/>
          <w:b/>
          <w:bCs/>
          <w:sz w:val="28"/>
          <w:szCs w:val="28"/>
        </w:rPr>
        <w:t xml:space="preserve">New Appendix to ICC Guidelines: </w:t>
      </w:r>
      <w:r w:rsidR="00E96137" w:rsidRPr="00AF4588">
        <w:rPr>
          <w:rFonts w:ascii="Garamond" w:hAnsi="Garamond"/>
          <w:b/>
          <w:bCs/>
          <w:sz w:val="28"/>
          <w:szCs w:val="28"/>
        </w:rPr>
        <w:t>Experiential Learning (</w:t>
      </w:r>
      <w:r w:rsidR="00AF4588">
        <w:rPr>
          <w:rFonts w:ascii="Garamond" w:hAnsi="Garamond"/>
          <w:b/>
          <w:bCs/>
          <w:sz w:val="28"/>
          <w:szCs w:val="28"/>
        </w:rPr>
        <w:t>Second</w:t>
      </w:r>
      <w:r w:rsidR="00E96137" w:rsidRPr="00AF4588">
        <w:rPr>
          <w:rFonts w:ascii="Garamond" w:hAnsi="Garamond"/>
          <w:b/>
          <w:bCs/>
          <w:sz w:val="28"/>
          <w:szCs w:val="28"/>
        </w:rPr>
        <w:t xml:space="preserve"> Reading)</w:t>
      </w:r>
    </w:p>
    <w:p w14:paraId="0D2BC4B2" w14:textId="62EDD5CD" w:rsidR="00AF4588" w:rsidRDefault="00AF4588" w:rsidP="00B53194">
      <w:pPr>
        <w:rPr>
          <w:rFonts w:ascii="Garamond" w:hAnsi="Garamond"/>
          <w:b/>
          <w:bCs/>
          <w:sz w:val="28"/>
          <w:szCs w:val="28"/>
        </w:rPr>
      </w:pPr>
    </w:p>
    <w:p w14:paraId="593009A4" w14:textId="77777777" w:rsidR="00963F49" w:rsidRDefault="00963F49" w:rsidP="00B53194">
      <w:pPr>
        <w:rPr>
          <w:rFonts w:ascii="Garamond" w:hAnsi="Garamond"/>
          <w:b/>
          <w:bCs/>
          <w:sz w:val="28"/>
          <w:szCs w:val="28"/>
        </w:rPr>
      </w:pPr>
    </w:p>
    <w:p w14:paraId="34E1AD0B" w14:textId="7D8E9B6E" w:rsidR="00AF4588" w:rsidRPr="00AF4588" w:rsidRDefault="00AF4588" w:rsidP="00B5319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III. </w:t>
      </w:r>
      <w:r w:rsidR="00963F49">
        <w:rPr>
          <w:rFonts w:ascii="Garamond" w:hAnsi="Garamond"/>
          <w:b/>
          <w:bCs/>
          <w:sz w:val="28"/>
          <w:szCs w:val="28"/>
        </w:rPr>
        <w:t>Changes to ICC Guidelines to Align with New BRICKS Outcomes (First Reading)</w:t>
      </w:r>
    </w:p>
    <w:sectPr w:rsidR="00AF4588" w:rsidRPr="00AF4588" w:rsidSect="00F2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E241" w14:textId="77777777" w:rsidR="00C62DB7" w:rsidRDefault="00C62DB7" w:rsidP="00F23268">
      <w:r>
        <w:separator/>
      </w:r>
    </w:p>
  </w:endnote>
  <w:endnote w:type="continuationSeparator" w:id="0">
    <w:p w14:paraId="3A5A2159" w14:textId="77777777" w:rsidR="00C62DB7" w:rsidRDefault="00C62DB7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2362" w14:textId="77777777" w:rsidR="00C62DB7" w:rsidRDefault="00C62DB7" w:rsidP="00F23268">
      <w:r>
        <w:separator/>
      </w:r>
    </w:p>
  </w:footnote>
  <w:footnote w:type="continuationSeparator" w:id="0">
    <w:p w14:paraId="44A9AFF8" w14:textId="77777777" w:rsidR="00C62DB7" w:rsidRDefault="00C62DB7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64015FC6" w:rsidR="00F23268" w:rsidRPr="00F23268" w:rsidRDefault="00BD6664">
    <w:pPr>
      <w:pStyle w:val="Header"/>
      <w:rPr>
        <w:rFonts w:ascii="Garamond" w:hAnsi="Garamond"/>
      </w:rPr>
    </w:pPr>
    <w:r>
      <w:rPr>
        <w:rFonts w:ascii="Garamond" w:hAnsi="Garamond"/>
      </w:rPr>
      <w:t>11.7</w:t>
    </w:r>
    <w:r w:rsidR="00F23268" w:rsidRPr="00F23268">
      <w:rPr>
        <w:rFonts w:ascii="Garamond" w:hAnsi="Garamond"/>
      </w:rPr>
      <w:t>.21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77777777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7B8C"/>
    <w:rsid w:val="00032750"/>
    <w:rsid w:val="000361DA"/>
    <w:rsid w:val="00043287"/>
    <w:rsid w:val="00075397"/>
    <w:rsid w:val="00077C9B"/>
    <w:rsid w:val="000844F5"/>
    <w:rsid w:val="000919CC"/>
    <w:rsid w:val="00094C6D"/>
    <w:rsid w:val="000B42A5"/>
    <w:rsid w:val="000D4692"/>
    <w:rsid w:val="000E7ADA"/>
    <w:rsid w:val="00103BF8"/>
    <w:rsid w:val="00171ADD"/>
    <w:rsid w:val="001743C0"/>
    <w:rsid w:val="00177547"/>
    <w:rsid w:val="001A6FBC"/>
    <w:rsid w:val="001E6250"/>
    <w:rsid w:val="002330C1"/>
    <w:rsid w:val="002435E3"/>
    <w:rsid w:val="002501E7"/>
    <w:rsid w:val="0026057A"/>
    <w:rsid w:val="002664F2"/>
    <w:rsid w:val="002E057A"/>
    <w:rsid w:val="002F5536"/>
    <w:rsid w:val="00336994"/>
    <w:rsid w:val="00383362"/>
    <w:rsid w:val="0038798B"/>
    <w:rsid w:val="003C697F"/>
    <w:rsid w:val="003D3C8C"/>
    <w:rsid w:val="003D4B20"/>
    <w:rsid w:val="00400BFC"/>
    <w:rsid w:val="00421F09"/>
    <w:rsid w:val="00453374"/>
    <w:rsid w:val="004556F1"/>
    <w:rsid w:val="00487DBC"/>
    <w:rsid w:val="00493A4B"/>
    <w:rsid w:val="004A3C03"/>
    <w:rsid w:val="004D78D1"/>
    <w:rsid w:val="004F43BA"/>
    <w:rsid w:val="00535007"/>
    <w:rsid w:val="0053796D"/>
    <w:rsid w:val="00547745"/>
    <w:rsid w:val="005867BF"/>
    <w:rsid w:val="00595CC4"/>
    <w:rsid w:val="005D13E9"/>
    <w:rsid w:val="006110FF"/>
    <w:rsid w:val="006376C6"/>
    <w:rsid w:val="00667EE5"/>
    <w:rsid w:val="006738D7"/>
    <w:rsid w:val="00686FD0"/>
    <w:rsid w:val="006C5046"/>
    <w:rsid w:val="006C53AC"/>
    <w:rsid w:val="006D7D17"/>
    <w:rsid w:val="006F2E32"/>
    <w:rsid w:val="00704E57"/>
    <w:rsid w:val="007D2B1B"/>
    <w:rsid w:val="007F2DE4"/>
    <w:rsid w:val="00866D24"/>
    <w:rsid w:val="008A66CB"/>
    <w:rsid w:val="008B6061"/>
    <w:rsid w:val="008B6191"/>
    <w:rsid w:val="008C2C90"/>
    <w:rsid w:val="008C3DB6"/>
    <w:rsid w:val="008D7B7A"/>
    <w:rsid w:val="00911B08"/>
    <w:rsid w:val="00963F49"/>
    <w:rsid w:val="00964D1E"/>
    <w:rsid w:val="009728F3"/>
    <w:rsid w:val="009851E6"/>
    <w:rsid w:val="009879E7"/>
    <w:rsid w:val="009E6057"/>
    <w:rsid w:val="009E680E"/>
    <w:rsid w:val="00A14DA3"/>
    <w:rsid w:val="00A32476"/>
    <w:rsid w:val="00A34AE6"/>
    <w:rsid w:val="00A6661F"/>
    <w:rsid w:val="00A7487B"/>
    <w:rsid w:val="00A87E31"/>
    <w:rsid w:val="00AA1EDB"/>
    <w:rsid w:val="00AC7A84"/>
    <w:rsid w:val="00AF4588"/>
    <w:rsid w:val="00B15C94"/>
    <w:rsid w:val="00B42FCC"/>
    <w:rsid w:val="00B430AB"/>
    <w:rsid w:val="00B53194"/>
    <w:rsid w:val="00B53CBB"/>
    <w:rsid w:val="00B72A00"/>
    <w:rsid w:val="00B834E0"/>
    <w:rsid w:val="00BD6664"/>
    <w:rsid w:val="00BE1095"/>
    <w:rsid w:val="00BE769C"/>
    <w:rsid w:val="00BF6788"/>
    <w:rsid w:val="00C40069"/>
    <w:rsid w:val="00C46AD3"/>
    <w:rsid w:val="00C62DB7"/>
    <w:rsid w:val="00C6761D"/>
    <w:rsid w:val="00C83F0D"/>
    <w:rsid w:val="00CA71B6"/>
    <w:rsid w:val="00D0425D"/>
    <w:rsid w:val="00D45418"/>
    <w:rsid w:val="00D845E9"/>
    <w:rsid w:val="00D95022"/>
    <w:rsid w:val="00DA088A"/>
    <w:rsid w:val="00DA1417"/>
    <w:rsid w:val="00DB71AB"/>
    <w:rsid w:val="00DF147D"/>
    <w:rsid w:val="00DF5D19"/>
    <w:rsid w:val="00E07757"/>
    <w:rsid w:val="00E559DC"/>
    <w:rsid w:val="00E939E9"/>
    <w:rsid w:val="00E96137"/>
    <w:rsid w:val="00E96225"/>
    <w:rsid w:val="00EB6B15"/>
    <w:rsid w:val="00ED73CB"/>
    <w:rsid w:val="00F23268"/>
    <w:rsid w:val="00F57188"/>
    <w:rsid w:val="00F5730A"/>
    <w:rsid w:val="00F67FCB"/>
    <w:rsid w:val="00FA7450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3</cp:revision>
  <dcterms:created xsi:type="dcterms:W3CDTF">2021-11-10T18:13:00Z</dcterms:created>
  <dcterms:modified xsi:type="dcterms:W3CDTF">2021-11-16T19:38:00Z</dcterms:modified>
</cp:coreProperties>
</file>