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78DE" w14:textId="2170D584" w:rsidR="00B31F88" w:rsidRPr="00772B9F" w:rsidRDefault="00B31F88" w:rsidP="00B31F88">
      <w:pPr>
        <w:jc w:val="center"/>
        <w:rPr>
          <w:b/>
          <w:bCs/>
        </w:rPr>
      </w:pPr>
      <w:r w:rsidRPr="00772B9F">
        <w:rPr>
          <w:b/>
          <w:bCs/>
        </w:rPr>
        <w:t xml:space="preserve">Resolution to </w:t>
      </w:r>
      <w:r>
        <w:rPr>
          <w:b/>
          <w:bCs/>
        </w:rPr>
        <w:t>Form a Committee Charged with Reviewing and Changing the Scheduling Process for Regional Campus Course Offerings</w:t>
      </w:r>
    </w:p>
    <w:p w14:paraId="61AFDDF3" w14:textId="709FF4E9" w:rsidR="00B31F88" w:rsidRDefault="00B31F88" w:rsidP="00B31F88">
      <w:pPr>
        <w:jc w:val="center"/>
        <w:rPr>
          <w:rFonts w:eastAsia="Times New Roman" w:cstheme="minorHAnsi"/>
        </w:rPr>
      </w:pPr>
      <w:r w:rsidRPr="000658AB">
        <w:rPr>
          <w:rFonts w:eastAsia="Times New Roman" w:cstheme="minorHAnsi"/>
        </w:rPr>
        <w:t>Faculty Senate</w:t>
      </w:r>
    </w:p>
    <w:p w14:paraId="4383948B" w14:textId="502E060C" w:rsidR="00AE2E79" w:rsidRDefault="00AE2E79" w:rsidP="00B31F88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Executive Committee</w:t>
      </w:r>
    </w:p>
    <w:p w14:paraId="5EF16C22" w14:textId="7EDFC337" w:rsidR="00725643" w:rsidRPr="000658AB" w:rsidRDefault="00725643" w:rsidP="00B31F88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May 3, 2021</w:t>
      </w:r>
    </w:p>
    <w:p w14:paraId="32E29BCE" w14:textId="73C25A6A" w:rsidR="00B31F88" w:rsidRPr="000658AB" w:rsidRDefault="0011197D" w:rsidP="00B31F88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Second</w:t>
      </w:r>
      <w:r w:rsidR="00B31F88" w:rsidRPr="000658AB">
        <w:rPr>
          <w:rFonts w:eastAsia="Times New Roman" w:cstheme="minorHAnsi"/>
        </w:rPr>
        <w:t xml:space="preserve"> Reading </w:t>
      </w:r>
    </w:p>
    <w:p w14:paraId="04829926" w14:textId="2139F6C3" w:rsidR="00D42AB0" w:rsidRDefault="00D42AB0"/>
    <w:p w14:paraId="47BC53E8" w14:textId="1D93AB0C" w:rsidR="00D42AB0" w:rsidRDefault="00AB6FE8">
      <w:r w:rsidRPr="006038D0">
        <w:rPr>
          <w:i/>
          <w:iCs/>
        </w:rPr>
        <w:t>Whereas</w:t>
      </w:r>
      <w:r>
        <w:t xml:space="preserve">, </w:t>
      </w:r>
      <w:r w:rsidR="006038D0">
        <w:t>One OHIO’s success is critical to the success of the University,</w:t>
      </w:r>
    </w:p>
    <w:p w14:paraId="13B952F8" w14:textId="47B0A685" w:rsidR="008815E9" w:rsidRDefault="008815E9"/>
    <w:p w14:paraId="5EF11F85" w14:textId="73880FA1" w:rsidR="008815E9" w:rsidRDefault="008815E9">
      <w:r w:rsidRPr="006038D0">
        <w:rPr>
          <w:i/>
          <w:iCs/>
        </w:rPr>
        <w:t>Whereas</w:t>
      </w:r>
      <w:r>
        <w:t>, considering the Universit</w:t>
      </w:r>
      <w:r w:rsidR="006038D0">
        <w:t>y’s</w:t>
      </w:r>
      <w:r>
        <w:t xml:space="preserve"> mission focuse</w:t>
      </w:r>
      <w:r w:rsidR="006038D0">
        <w:t>s</w:t>
      </w:r>
      <w:r>
        <w:t xml:space="preserve"> on academic excellence, course offerings and the scheduling of courses for students</w:t>
      </w:r>
      <w:r w:rsidR="006038D0">
        <w:t>,</w:t>
      </w:r>
    </w:p>
    <w:p w14:paraId="3D50FAF7" w14:textId="77777777" w:rsidR="00AB6FE8" w:rsidRDefault="00AB6FE8">
      <w:pPr>
        <w:rPr>
          <w:i/>
          <w:iCs/>
        </w:rPr>
      </w:pPr>
    </w:p>
    <w:p w14:paraId="562CA57A" w14:textId="60050021" w:rsidR="00D42AB0" w:rsidRDefault="00D42AB0">
      <w:r w:rsidRPr="00D42AB0">
        <w:rPr>
          <w:i/>
          <w:iCs/>
        </w:rPr>
        <w:t>Whereas</w:t>
      </w:r>
      <w:r>
        <w:rPr>
          <w:i/>
          <w:iCs/>
        </w:rPr>
        <w:t>,</w:t>
      </w:r>
      <w:r>
        <w:t xml:space="preserve"> One</w:t>
      </w:r>
      <w:r w:rsidR="00A74EA4">
        <w:t xml:space="preserve"> </w:t>
      </w:r>
      <w:r>
        <w:t xml:space="preserve">OHIO has led to a </w:t>
      </w:r>
      <w:r w:rsidR="006038D0">
        <w:t>substantive</w:t>
      </w:r>
      <w:r>
        <w:t xml:space="preserve"> change in the process of scheduling courses on Ohio University regional campuses,</w:t>
      </w:r>
    </w:p>
    <w:p w14:paraId="717C62DB" w14:textId="4BE954FB" w:rsidR="00D42AB0" w:rsidRDefault="00D42AB0"/>
    <w:p w14:paraId="611A07EC" w14:textId="1C40C101" w:rsidR="00D42AB0" w:rsidRDefault="00D42AB0">
      <w:r w:rsidRPr="00D42AB0">
        <w:rPr>
          <w:i/>
          <w:iCs/>
        </w:rPr>
        <w:t>Whereas</w:t>
      </w:r>
      <w:r>
        <w:t xml:space="preserve">, the </w:t>
      </w:r>
      <w:r w:rsidR="00127EC4">
        <w:t xml:space="preserve">details of the </w:t>
      </w:r>
      <w:r>
        <w:t xml:space="preserve">scheduling process </w:t>
      </w:r>
      <w:r w:rsidR="00127EC4">
        <w:t>were</w:t>
      </w:r>
      <w:r>
        <w:t xml:space="preserve"> established without faculty input or shared governance,</w:t>
      </w:r>
    </w:p>
    <w:p w14:paraId="47F5E4F0" w14:textId="3F5CA3FA" w:rsidR="00A74EA4" w:rsidRDefault="00A74EA4"/>
    <w:p w14:paraId="36C77FE7" w14:textId="7E1FBBA1" w:rsidR="00A74EA4" w:rsidRDefault="00A74EA4" w:rsidP="00A74EA4">
      <w:r w:rsidRPr="00A74EA4">
        <w:rPr>
          <w:i/>
          <w:iCs/>
        </w:rPr>
        <w:t>Whereas</w:t>
      </w:r>
      <w:r>
        <w:t>, there is a lack of transparency in the decision</w:t>
      </w:r>
      <w:r w:rsidR="006038D0">
        <w:t>-</w:t>
      </w:r>
      <w:r>
        <w:t>making process regarding course offerings and the modality of said offerings</w:t>
      </w:r>
      <w:r w:rsidR="005F1A49">
        <w:t>,</w:t>
      </w:r>
    </w:p>
    <w:p w14:paraId="6CF25EB9" w14:textId="77777777" w:rsidR="00A74EA4" w:rsidRDefault="00A74EA4"/>
    <w:p w14:paraId="1B8924F0" w14:textId="226E0F3E" w:rsidR="00A74EA4" w:rsidRDefault="00B31F88" w:rsidP="00A74EA4">
      <w:r>
        <w:t xml:space="preserve"> </w:t>
      </w:r>
      <w:r w:rsidR="00A74EA4" w:rsidRPr="00015338">
        <w:rPr>
          <w:i/>
          <w:iCs/>
        </w:rPr>
        <w:t>Whereas</w:t>
      </w:r>
      <w:r w:rsidR="00A74EA4">
        <w:t>, the current scheduling of a faculty member’s courses and the modality of said courses is ultimately assigned by individuals without any discipline specific expertise</w:t>
      </w:r>
      <w:r w:rsidR="005F1A49">
        <w:t>,</w:t>
      </w:r>
    </w:p>
    <w:p w14:paraId="53483933" w14:textId="14C740B5" w:rsidR="001B4B56" w:rsidRDefault="001B4B56"/>
    <w:p w14:paraId="3B0A17CD" w14:textId="734B8BD2" w:rsidR="001B4B56" w:rsidRDefault="001B4B56">
      <w:r>
        <w:t>Whereas, there is a lack of transparency in how the budget is impacted by the current scheduling process</w:t>
      </w:r>
      <w:r w:rsidR="005F1A49">
        <w:t>,</w:t>
      </w:r>
    </w:p>
    <w:p w14:paraId="4C3DEA35" w14:textId="7E4ED555" w:rsidR="00BB4E33" w:rsidRDefault="00BB4E33"/>
    <w:p w14:paraId="315B152A" w14:textId="343FF060" w:rsidR="00BB4E33" w:rsidRDefault="00BB4E33">
      <w:r w:rsidRPr="00BB4E33">
        <w:rPr>
          <w:i/>
          <w:iCs/>
        </w:rPr>
        <w:t>Whereas</w:t>
      </w:r>
      <w:r>
        <w:t xml:space="preserve">, the current system </w:t>
      </w:r>
      <w:r w:rsidR="006038D0">
        <w:t>potentially</w:t>
      </w:r>
      <w:r>
        <w:t xml:space="preserve"> hurts students in the sense that decisions regarding courses offered to them are not made by the faculty who teach their courses or their department chairs and directors</w:t>
      </w:r>
      <w:r w:rsidR="005F1A49">
        <w:t>,</w:t>
      </w:r>
    </w:p>
    <w:p w14:paraId="5EC69FBC" w14:textId="04EAD4C1" w:rsidR="00BB4E33" w:rsidRDefault="00BB4E33"/>
    <w:p w14:paraId="615EE17E" w14:textId="13F55ABC" w:rsidR="00BB4E33" w:rsidRDefault="00BB4E33">
      <w:r w:rsidRPr="000C420C">
        <w:rPr>
          <w:i/>
          <w:iCs/>
        </w:rPr>
        <w:t>Whereas</w:t>
      </w:r>
      <w:r>
        <w:t xml:space="preserve">, instructional faculty (including academic program coordinators) and non-tenured faculty are in </w:t>
      </w:r>
      <w:r w:rsidR="000C420C">
        <w:t>a position where it may be difficult to voice concerns regarding scheduling given the vulnerability of their position which potentially threatens academic quality in terms of course offerings</w:t>
      </w:r>
      <w:r w:rsidR="005F1A49">
        <w:t>,</w:t>
      </w:r>
    </w:p>
    <w:p w14:paraId="3D585F5B" w14:textId="024EFC74" w:rsidR="00015338" w:rsidRDefault="00015338"/>
    <w:p w14:paraId="2B37B22D" w14:textId="004FBDCD" w:rsidR="00015338" w:rsidRDefault="00015338">
      <w:r w:rsidRPr="00015338">
        <w:rPr>
          <w:i/>
          <w:iCs/>
        </w:rPr>
        <w:t>Whereas</w:t>
      </w:r>
      <w:r>
        <w:t xml:space="preserve">, the current system </w:t>
      </w:r>
      <w:r w:rsidR="0082212F">
        <w:t>does not give department chairs</w:t>
      </w:r>
      <w:r w:rsidR="00BB4E33">
        <w:t xml:space="preserve"> and directors</w:t>
      </w:r>
      <w:r w:rsidR="0082212F">
        <w:t xml:space="preserve"> final say regarding the offerings of department courses on regional campuses</w:t>
      </w:r>
      <w:r w:rsidR="005F1A49">
        <w:t>,</w:t>
      </w:r>
    </w:p>
    <w:p w14:paraId="6AE1B886" w14:textId="7070DF9E" w:rsidR="0082212F" w:rsidRDefault="0082212F"/>
    <w:p w14:paraId="353FA2D1" w14:textId="17BEF835" w:rsidR="0082212F" w:rsidRDefault="0082212F">
      <w:r w:rsidRPr="002532E7">
        <w:rPr>
          <w:i/>
          <w:iCs/>
        </w:rPr>
        <w:t>Whereas</w:t>
      </w:r>
      <w:r>
        <w:t>, a lack of transparency regarding adjunct</w:t>
      </w:r>
      <w:r w:rsidR="002532E7">
        <w:t xml:space="preserve"> hiring</w:t>
      </w:r>
      <w:r>
        <w:t xml:space="preserve"> and assignment to courses threatens the academic quality of course offerings</w:t>
      </w:r>
      <w:r w:rsidR="002532E7">
        <w:t xml:space="preserve"> and may impact full time faculty course offerings</w:t>
      </w:r>
      <w:r w:rsidR="00842530">
        <w:t xml:space="preserve"> and,</w:t>
      </w:r>
    </w:p>
    <w:p w14:paraId="526E076F" w14:textId="77777777" w:rsidR="00D42AB0" w:rsidRDefault="00D42AB0"/>
    <w:p w14:paraId="6516909A" w14:textId="79A2C1D5" w:rsidR="00AB6FE8" w:rsidRDefault="00D42AB0">
      <w:r w:rsidRPr="0082212F">
        <w:rPr>
          <w:i/>
          <w:iCs/>
        </w:rPr>
        <w:t>Whereas</w:t>
      </w:r>
      <w:r>
        <w:t xml:space="preserve">, the current system </w:t>
      </w:r>
      <w:r w:rsidR="00AB6FE8">
        <w:t>has led to</w:t>
      </w:r>
      <w:r>
        <w:t xml:space="preserve"> the changing of a faculty member’s course offerings, the </w:t>
      </w:r>
      <w:r w:rsidR="006038D0">
        <w:t>modality</w:t>
      </w:r>
      <w:r>
        <w:t xml:space="preserve"> of course offerings</w:t>
      </w:r>
      <w:r w:rsidR="00AB6FE8">
        <w:t xml:space="preserve"> (e.g., online, face-to-face)</w:t>
      </w:r>
      <w:r>
        <w:t xml:space="preserve"> course enrollment limits, and other </w:t>
      </w:r>
      <w:r>
        <w:lastRenderedPageBreak/>
        <w:t xml:space="preserve">important academic changes </w:t>
      </w:r>
      <w:r w:rsidRPr="00D42AB0">
        <w:rPr>
          <w:i/>
          <w:iCs/>
        </w:rPr>
        <w:t>without</w:t>
      </w:r>
      <w:r>
        <w:t xml:space="preserve"> informing or consulting faculty members</w:t>
      </w:r>
      <w:r w:rsidR="00B31F88">
        <w:t xml:space="preserve"> of said changes</w:t>
      </w:r>
      <w:r>
        <w:t xml:space="preserve"> </w:t>
      </w:r>
      <w:r w:rsidR="00A74EA4">
        <w:t xml:space="preserve">and with </w:t>
      </w:r>
      <w:r w:rsidR="0082212F">
        <w:t xml:space="preserve">no </w:t>
      </w:r>
      <w:r w:rsidR="0082212F" w:rsidRPr="008A0921">
        <w:rPr>
          <w:i/>
          <w:iCs/>
        </w:rPr>
        <w:t>meaningful</w:t>
      </w:r>
      <w:r w:rsidR="0082212F">
        <w:t xml:space="preserve"> way to provide input prior to the schedule going live for students</w:t>
      </w:r>
      <w:r w:rsidR="00842530">
        <w:t>.</w:t>
      </w:r>
    </w:p>
    <w:p w14:paraId="15A9564A" w14:textId="1C600716" w:rsidR="0082212F" w:rsidRDefault="0082212F"/>
    <w:p w14:paraId="4E6E4FE7" w14:textId="78FC2356" w:rsidR="00E43C51" w:rsidRDefault="00E43C51" w:rsidP="0082212F"/>
    <w:p w14:paraId="0AE66619" w14:textId="023DF02E" w:rsidR="00E43C51" w:rsidRPr="00AB6FE8" w:rsidRDefault="00E43C51" w:rsidP="00E43C51">
      <w:r w:rsidRPr="00AB6FE8">
        <w:rPr>
          <w:i/>
          <w:iCs/>
        </w:rPr>
        <w:t>Be it resolved</w:t>
      </w:r>
      <w:r>
        <w:rPr>
          <w:i/>
          <w:iCs/>
        </w:rPr>
        <w:t xml:space="preserve">, </w:t>
      </w:r>
      <w:r>
        <w:t xml:space="preserve">that a committee is formed with the goal </w:t>
      </w:r>
      <w:r w:rsidR="00790F7C">
        <w:t>of reviewing the current process, addressing faculty concerns, and developing a transparent and academically sound scheduling process moving forward.</w:t>
      </w:r>
    </w:p>
    <w:p w14:paraId="7BE492F3" w14:textId="77777777" w:rsidR="00E43C51" w:rsidRDefault="00E43C51" w:rsidP="0082212F"/>
    <w:p w14:paraId="60CECC96" w14:textId="77777777" w:rsidR="0082212F" w:rsidRDefault="0082212F"/>
    <w:p w14:paraId="2E019A4B" w14:textId="00C97CAB" w:rsidR="00AB6FE8" w:rsidRPr="00AB6FE8" w:rsidRDefault="00AB6FE8"/>
    <w:sectPr w:rsidR="00AB6FE8" w:rsidRPr="00AB6FE8" w:rsidSect="00EE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B0"/>
    <w:rsid w:val="00015338"/>
    <w:rsid w:val="000C420C"/>
    <w:rsid w:val="0011197D"/>
    <w:rsid w:val="00127EC4"/>
    <w:rsid w:val="001A341E"/>
    <w:rsid w:val="001B4B56"/>
    <w:rsid w:val="002532E7"/>
    <w:rsid w:val="00331748"/>
    <w:rsid w:val="003F11D1"/>
    <w:rsid w:val="00530AFD"/>
    <w:rsid w:val="005F1A49"/>
    <w:rsid w:val="006038D0"/>
    <w:rsid w:val="00725643"/>
    <w:rsid w:val="00790F7C"/>
    <w:rsid w:val="007D2E67"/>
    <w:rsid w:val="00815945"/>
    <w:rsid w:val="0082212F"/>
    <w:rsid w:val="00842530"/>
    <w:rsid w:val="008478A3"/>
    <w:rsid w:val="008815E9"/>
    <w:rsid w:val="008A0921"/>
    <w:rsid w:val="00A74EA4"/>
    <w:rsid w:val="00AB6FE8"/>
    <w:rsid w:val="00AE2E79"/>
    <w:rsid w:val="00B31F88"/>
    <w:rsid w:val="00BA28AA"/>
    <w:rsid w:val="00BB4E33"/>
    <w:rsid w:val="00D414C4"/>
    <w:rsid w:val="00D42AB0"/>
    <w:rsid w:val="00E43C51"/>
    <w:rsid w:val="00EE2C77"/>
    <w:rsid w:val="00E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36B5"/>
  <w15:chartTrackingRefBased/>
  <w15:docId w15:val="{D3D84943-7B1B-A442-9144-6182ACC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Munhall, Patrick</dc:creator>
  <cp:keywords/>
  <dc:description/>
  <cp:lastModifiedBy>Brock, Angela</cp:lastModifiedBy>
  <cp:revision>2</cp:revision>
  <cp:lastPrinted>2021-04-30T17:20:00Z</cp:lastPrinted>
  <dcterms:created xsi:type="dcterms:W3CDTF">2021-05-04T13:50:00Z</dcterms:created>
  <dcterms:modified xsi:type="dcterms:W3CDTF">2021-05-04T13:50:00Z</dcterms:modified>
</cp:coreProperties>
</file>