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F9D" w14:textId="0AF3E4B8" w:rsidR="005A0E5C" w:rsidRDefault="1FAB2DC8" w:rsidP="009262BC">
      <w:pPr>
        <w:spacing w:after="0"/>
        <w:jc w:val="center"/>
        <w:rPr>
          <w:rFonts w:ascii="EB Garamond" w:eastAsia="EB Garamond" w:hAnsi="EB Garamond" w:cs="EB Garamond"/>
          <w:b/>
          <w:bCs/>
        </w:rPr>
      </w:pPr>
      <w:r w:rsidRPr="109F51B2">
        <w:rPr>
          <w:rFonts w:ascii="EB Garamond" w:eastAsia="EB Garamond" w:hAnsi="EB Garamond" w:cs="EB Garamond"/>
          <w:b/>
          <w:bCs/>
        </w:rPr>
        <w:t>Resolution for the Implementation of an Academic Forgiveness Policy at Ohio University</w:t>
      </w:r>
    </w:p>
    <w:p w14:paraId="463687FF" w14:textId="2238B2BD" w:rsidR="109F51B2" w:rsidRDefault="33F167B9" w:rsidP="109F51B2">
      <w:pPr>
        <w:spacing w:after="0"/>
        <w:jc w:val="center"/>
        <w:rPr>
          <w:rFonts w:ascii="EB Garamond" w:eastAsia="EB Garamond" w:hAnsi="EB Garamond" w:cs="EB Garamond"/>
          <w:b/>
          <w:bCs/>
        </w:rPr>
      </w:pPr>
      <w:r w:rsidRPr="0C1101F5">
        <w:rPr>
          <w:rFonts w:ascii="EB Garamond" w:eastAsia="EB Garamond" w:hAnsi="EB Garamond" w:cs="EB Garamond"/>
          <w:b/>
          <w:bCs/>
        </w:rPr>
        <w:t>First Reading</w:t>
      </w:r>
    </w:p>
    <w:p w14:paraId="2E147DDB" w14:textId="77777777" w:rsidR="00537993" w:rsidRPr="009262BC" w:rsidRDefault="00537993" w:rsidP="009262BC">
      <w:pPr>
        <w:spacing w:after="0"/>
        <w:jc w:val="center"/>
        <w:rPr>
          <w:rFonts w:ascii="EB Garamond" w:eastAsia="EB Garamond" w:hAnsi="EB Garamond" w:cs="EB Garamond"/>
          <w:b/>
          <w:bCs/>
        </w:rPr>
      </w:pPr>
    </w:p>
    <w:p w14:paraId="05CAB9CB" w14:textId="77777777" w:rsidR="009262BC" w:rsidRDefault="009262BC" w:rsidP="009262BC">
      <w:pPr>
        <w:spacing w:after="0"/>
        <w:rPr>
          <w:rFonts w:ascii="EB Garamond" w:eastAsia="EB Garamond" w:hAnsi="EB Garamond" w:cs="EB Garamond"/>
          <w:b/>
          <w:bCs/>
        </w:rPr>
      </w:pPr>
    </w:p>
    <w:p w14:paraId="1EAF59A8" w14:textId="77777777" w:rsidR="009262BC" w:rsidRPr="008941B6" w:rsidRDefault="009262BC" w:rsidP="009262BC">
      <w:pPr>
        <w:spacing w:after="0"/>
        <w:rPr>
          <w:rFonts w:ascii="EB Garamond" w:eastAsia="EB Garamond" w:hAnsi="EB Garamond" w:cs="EB Garamond"/>
          <w:b/>
          <w:bCs/>
          <w:sz w:val="24"/>
          <w:szCs w:val="24"/>
        </w:rPr>
      </w:pPr>
    </w:p>
    <w:p w14:paraId="1E7827F0" w14:textId="440D6D67" w:rsidR="005A0E5C" w:rsidRPr="008941B6" w:rsidRDefault="1FAB2DC8" w:rsidP="009262BC">
      <w:pPr>
        <w:spacing w:after="0"/>
        <w:rPr>
          <w:rFonts w:ascii="EB Garamond" w:eastAsia="EB Garamond" w:hAnsi="EB Garamond" w:cs="EB Garamond"/>
          <w:sz w:val="24"/>
          <w:szCs w:val="24"/>
        </w:rPr>
      </w:pPr>
      <w:r w:rsidRPr="008941B6">
        <w:rPr>
          <w:rFonts w:ascii="EB Garamond" w:eastAsia="EB Garamond" w:hAnsi="EB Garamond" w:cs="EB Garamond"/>
          <w:i/>
          <w:iCs/>
          <w:sz w:val="24"/>
          <w:szCs w:val="24"/>
        </w:rPr>
        <w:t>Whereas</w:t>
      </w:r>
      <w:r w:rsidR="008941B6">
        <w:rPr>
          <w:rFonts w:ascii="EB Garamond" w:eastAsia="EB Garamond" w:hAnsi="EB Garamond" w:cs="EB Garamond"/>
          <w:sz w:val="24"/>
          <w:szCs w:val="24"/>
        </w:rPr>
        <w:t xml:space="preserve"> </w:t>
      </w:r>
      <w:r w:rsidRPr="008941B6">
        <w:rPr>
          <w:rFonts w:ascii="EB Garamond" w:eastAsia="EB Garamond" w:hAnsi="EB Garamond" w:cs="EB Garamond"/>
          <w:sz w:val="24"/>
          <w:szCs w:val="24"/>
        </w:rPr>
        <w:t xml:space="preserve"> </w:t>
      </w:r>
      <w:r w:rsidR="009262BC" w:rsidRPr="008941B6">
        <w:rPr>
          <w:rFonts w:ascii="EB Garamond" w:eastAsia="EB Garamond" w:hAnsi="EB Garamond" w:cs="EB Garamond"/>
          <w:sz w:val="24"/>
          <w:szCs w:val="24"/>
        </w:rPr>
        <w:t xml:space="preserve">Ohio University has a generous grade replacement policy that allows </w:t>
      </w:r>
      <w:r w:rsidR="00DA5F13" w:rsidRPr="008941B6">
        <w:rPr>
          <w:rFonts w:ascii="EB Garamond" w:eastAsia="EB Garamond" w:hAnsi="EB Garamond" w:cs="EB Garamond"/>
          <w:sz w:val="24"/>
          <w:szCs w:val="24"/>
        </w:rPr>
        <w:t>students  who have struggled academically to retake courses</w:t>
      </w:r>
      <w:r w:rsidR="007D64FF">
        <w:rPr>
          <w:rFonts w:ascii="EB Garamond" w:eastAsia="EB Garamond" w:hAnsi="EB Garamond" w:cs="EB Garamond"/>
          <w:sz w:val="24"/>
          <w:szCs w:val="24"/>
        </w:rPr>
        <w:t>.</w:t>
      </w:r>
    </w:p>
    <w:p w14:paraId="6B45753E" w14:textId="77777777" w:rsidR="00D42F88" w:rsidRPr="008941B6" w:rsidRDefault="00D42F88" w:rsidP="009262BC">
      <w:pPr>
        <w:spacing w:after="0"/>
        <w:rPr>
          <w:rFonts w:ascii="EB Garamond" w:eastAsia="EB Garamond" w:hAnsi="EB Garamond" w:cs="EB Garamond"/>
          <w:sz w:val="24"/>
          <w:szCs w:val="24"/>
        </w:rPr>
      </w:pPr>
    </w:p>
    <w:p w14:paraId="3B3E0010" w14:textId="2A1E0977" w:rsidR="005A0E5C" w:rsidRDefault="1FAB2DC8" w:rsidP="009262BC">
      <w:pPr>
        <w:spacing w:after="0"/>
        <w:rPr>
          <w:rFonts w:ascii="EB Garamond" w:eastAsia="EB Garamond" w:hAnsi="EB Garamond" w:cs="EB Garamond"/>
          <w:sz w:val="24"/>
          <w:szCs w:val="24"/>
        </w:rPr>
      </w:pPr>
      <w:r w:rsidRPr="007D64FF">
        <w:rPr>
          <w:rFonts w:ascii="EB Garamond" w:eastAsia="EB Garamond" w:hAnsi="EB Garamond" w:cs="EB Garamond"/>
          <w:i/>
          <w:iCs/>
          <w:sz w:val="24"/>
          <w:szCs w:val="24"/>
        </w:rPr>
        <w:t>Whereas,</w:t>
      </w:r>
      <w:r w:rsidRPr="008941B6">
        <w:rPr>
          <w:rFonts w:ascii="EB Garamond" w:eastAsia="EB Garamond" w:hAnsi="EB Garamond" w:cs="EB Garamond"/>
          <w:sz w:val="24"/>
          <w:szCs w:val="24"/>
        </w:rPr>
        <w:t xml:space="preserve"> </w:t>
      </w:r>
      <w:r w:rsidR="000F76D2" w:rsidRPr="008941B6">
        <w:rPr>
          <w:rFonts w:ascii="EB Garamond" w:eastAsia="EB Garamond" w:hAnsi="EB Garamond" w:cs="EB Garamond"/>
          <w:sz w:val="24"/>
          <w:szCs w:val="24"/>
        </w:rPr>
        <w:t>this grade replacement policy does n</w:t>
      </w:r>
      <w:r w:rsidR="008941B6" w:rsidRPr="008941B6">
        <w:rPr>
          <w:rFonts w:ascii="EB Garamond" w:eastAsia="EB Garamond" w:hAnsi="EB Garamond" w:cs="EB Garamond"/>
          <w:sz w:val="24"/>
          <w:szCs w:val="24"/>
        </w:rPr>
        <w:t xml:space="preserve">ot </w:t>
      </w:r>
      <w:r w:rsidR="007D64FF">
        <w:rPr>
          <w:rFonts w:ascii="EB Garamond" w:eastAsia="EB Garamond" w:hAnsi="EB Garamond" w:cs="EB Garamond"/>
          <w:sz w:val="24"/>
          <w:szCs w:val="24"/>
        </w:rPr>
        <w:t xml:space="preserve">adequately </w:t>
      </w:r>
      <w:r w:rsidR="00B85C96">
        <w:rPr>
          <w:rFonts w:ascii="EB Garamond" w:eastAsia="EB Garamond" w:hAnsi="EB Garamond" w:cs="EB Garamond"/>
          <w:sz w:val="24"/>
          <w:szCs w:val="24"/>
        </w:rPr>
        <w:t xml:space="preserve">address the needs of students who may change their academic focus after </w:t>
      </w:r>
      <w:r w:rsidR="007D64FF">
        <w:rPr>
          <w:rFonts w:ascii="EB Garamond" w:eastAsia="EB Garamond" w:hAnsi="EB Garamond" w:cs="EB Garamond"/>
          <w:sz w:val="24"/>
          <w:szCs w:val="24"/>
        </w:rPr>
        <w:t>academic struggles</w:t>
      </w:r>
      <w:r w:rsidR="0018533E">
        <w:rPr>
          <w:rFonts w:ascii="EB Garamond" w:eastAsia="EB Garamond" w:hAnsi="EB Garamond" w:cs="EB Garamond"/>
          <w:sz w:val="24"/>
          <w:szCs w:val="24"/>
        </w:rPr>
        <w:t>,</w:t>
      </w:r>
    </w:p>
    <w:p w14:paraId="4E43CFA9" w14:textId="77777777" w:rsidR="007D64FF" w:rsidRPr="008941B6" w:rsidRDefault="007D64FF" w:rsidP="009262BC">
      <w:pPr>
        <w:spacing w:after="0"/>
        <w:rPr>
          <w:rFonts w:ascii="EB Garamond" w:eastAsia="EB Garamond" w:hAnsi="EB Garamond" w:cs="EB Garamond"/>
          <w:sz w:val="24"/>
          <w:szCs w:val="24"/>
        </w:rPr>
      </w:pPr>
    </w:p>
    <w:p w14:paraId="4077FCC3" w14:textId="66AD9F37" w:rsidR="005A0E5C" w:rsidRDefault="1FAB2DC8" w:rsidP="007D64FF">
      <w:pPr>
        <w:spacing w:after="0"/>
        <w:rPr>
          <w:rFonts w:ascii="EB Garamond" w:eastAsia="EB Garamond" w:hAnsi="EB Garamond" w:cs="EB Garamond"/>
          <w:sz w:val="24"/>
          <w:szCs w:val="24"/>
        </w:rPr>
      </w:pPr>
      <w:r w:rsidRPr="007D64FF">
        <w:rPr>
          <w:rFonts w:ascii="EB Garamond" w:eastAsia="EB Garamond" w:hAnsi="EB Garamond" w:cs="EB Garamond"/>
          <w:i/>
          <w:iCs/>
          <w:sz w:val="24"/>
          <w:szCs w:val="24"/>
        </w:rPr>
        <w:t>Whereas,</w:t>
      </w:r>
      <w:r w:rsidRPr="008941B6">
        <w:rPr>
          <w:rFonts w:ascii="EB Garamond" w:eastAsia="EB Garamond" w:hAnsi="EB Garamond" w:cs="EB Garamond"/>
          <w:sz w:val="24"/>
          <w:szCs w:val="24"/>
        </w:rPr>
        <w:t xml:space="preserve"> providing students with an opportunity for one-time academic forgiveness can offer a pathway for them to overcome past academic setbacks and regain their academic standing; </w:t>
      </w:r>
    </w:p>
    <w:p w14:paraId="57D7C656" w14:textId="77777777" w:rsidR="007D64FF" w:rsidRPr="008941B6" w:rsidRDefault="007D64FF" w:rsidP="007D64FF">
      <w:pPr>
        <w:spacing w:after="0"/>
        <w:rPr>
          <w:rFonts w:ascii="EB Garamond" w:eastAsia="EB Garamond" w:hAnsi="EB Garamond" w:cs="EB Garamond"/>
          <w:sz w:val="24"/>
          <w:szCs w:val="24"/>
        </w:rPr>
      </w:pPr>
    </w:p>
    <w:p w14:paraId="357C6534" w14:textId="33FA33D8" w:rsidR="00A0763A" w:rsidRDefault="1FAB2DC8" w:rsidP="00A0763A">
      <w:pPr>
        <w:spacing w:after="0"/>
        <w:rPr>
          <w:rFonts w:ascii="EB Garamond" w:eastAsia="EB Garamond" w:hAnsi="EB Garamond" w:cs="EB Garamond"/>
          <w:sz w:val="24"/>
          <w:szCs w:val="24"/>
        </w:rPr>
      </w:pPr>
      <w:r w:rsidRPr="00756D4F">
        <w:rPr>
          <w:rFonts w:ascii="EB Garamond" w:eastAsia="EB Garamond" w:hAnsi="EB Garamond" w:cs="EB Garamond"/>
          <w:i/>
          <w:iCs/>
          <w:sz w:val="24"/>
          <w:szCs w:val="24"/>
        </w:rPr>
        <w:t>Be it resolved</w:t>
      </w:r>
      <w:r w:rsidRPr="008941B6">
        <w:rPr>
          <w:rFonts w:ascii="EB Garamond" w:eastAsia="EB Garamond" w:hAnsi="EB Garamond" w:cs="EB Garamond"/>
          <w:sz w:val="24"/>
          <w:szCs w:val="24"/>
        </w:rPr>
        <w:t xml:space="preserve"> that </w:t>
      </w:r>
      <w:r w:rsidR="00756D4F">
        <w:rPr>
          <w:rFonts w:ascii="EB Garamond" w:eastAsia="EB Garamond" w:hAnsi="EB Garamond" w:cs="EB Garamond"/>
          <w:sz w:val="24"/>
          <w:szCs w:val="24"/>
        </w:rPr>
        <w:t xml:space="preserve">after appropriate implementation </w:t>
      </w:r>
      <w:r w:rsidR="00A0763A">
        <w:rPr>
          <w:rFonts w:ascii="EB Garamond" w:eastAsia="EB Garamond" w:hAnsi="EB Garamond" w:cs="EB Garamond"/>
          <w:sz w:val="24"/>
          <w:szCs w:val="24"/>
        </w:rPr>
        <w:t xml:space="preserve">details have been resolved and a suitable process developed, </w:t>
      </w:r>
      <w:r w:rsidR="0018533E">
        <w:rPr>
          <w:rFonts w:ascii="EB Garamond" w:eastAsia="EB Garamond" w:hAnsi="EB Garamond" w:cs="EB Garamond"/>
          <w:sz w:val="24"/>
          <w:szCs w:val="24"/>
        </w:rPr>
        <w:t xml:space="preserve">the following </w:t>
      </w:r>
      <w:r w:rsidR="003C0194">
        <w:rPr>
          <w:rFonts w:ascii="EB Garamond" w:eastAsia="EB Garamond" w:hAnsi="EB Garamond" w:cs="EB Garamond"/>
          <w:sz w:val="24"/>
          <w:szCs w:val="24"/>
        </w:rPr>
        <w:t xml:space="preserve">Academic Forgiveness policy </w:t>
      </w:r>
      <w:r w:rsidR="00756D4F">
        <w:rPr>
          <w:rFonts w:ascii="EB Garamond" w:eastAsia="EB Garamond" w:hAnsi="EB Garamond" w:cs="EB Garamond"/>
          <w:sz w:val="24"/>
          <w:szCs w:val="24"/>
        </w:rPr>
        <w:t>shall be in force</w:t>
      </w:r>
      <w:r w:rsidR="00A0763A">
        <w:rPr>
          <w:rFonts w:ascii="EB Garamond" w:eastAsia="EB Garamond" w:hAnsi="EB Garamond" w:cs="EB Garamond"/>
          <w:sz w:val="24"/>
          <w:szCs w:val="24"/>
        </w:rPr>
        <w:t xml:space="preserve"> for undergraduate students:</w:t>
      </w:r>
    </w:p>
    <w:p w14:paraId="2E3A86C7" w14:textId="77777777" w:rsidR="00A0763A" w:rsidRDefault="00A0763A" w:rsidP="00A0763A">
      <w:pPr>
        <w:spacing w:after="0"/>
        <w:rPr>
          <w:rFonts w:ascii="EB Garamond" w:eastAsia="EB Garamond" w:hAnsi="EB Garamond" w:cs="EB Garamond"/>
          <w:sz w:val="24"/>
          <w:szCs w:val="24"/>
        </w:rPr>
      </w:pPr>
    </w:p>
    <w:p w14:paraId="209D7766" w14:textId="20A3C2FB" w:rsidR="00A0763A" w:rsidRPr="00A0763A" w:rsidRDefault="00A0763A" w:rsidP="00A0763A">
      <w:pPr>
        <w:spacing w:after="0"/>
        <w:rPr>
          <w:rFonts w:ascii="EB Garamond" w:eastAsia="EB Garamond" w:hAnsi="EB Garamond" w:cs="EB Garamond"/>
          <w:sz w:val="24"/>
          <w:szCs w:val="24"/>
        </w:rPr>
      </w:pPr>
      <w:r>
        <w:rPr>
          <w:rFonts w:ascii="EB Garamond" w:eastAsia="EB Garamond" w:hAnsi="EB Garamond" w:cs="EB Garamond"/>
          <w:b/>
          <w:bCs/>
          <w:sz w:val="24"/>
          <w:szCs w:val="24"/>
        </w:rPr>
        <w:t>Academic Forgiveness</w:t>
      </w:r>
      <w:r>
        <w:rPr>
          <w:rFonts w:ascii="EB Garamond" w:eastAsia="EB Garamond" w:hAnsi="EB Garamond" w:cs="EB Garamond"/>
          <w:sz w:val="24"/>
          <w:szCs w:val="24"/>
        </w:rPr>
        <w:br/>
      </w:r>
    </w:p>
    <w:p w14:paraId="06FDC7ED" w14:textId="535FE33D" w:rsidR="00A0763A" w:rsidRPr="00A0763A" w:rsidRDefault="00A0763A" w:rsidP="002D4A62">
      <w:pPr>
        <w:pStyle w:val="ListParagraph"/>
        <w:numPr>
          <w:ilvl w:val="0"/>
          <w:numId w:val="3"/>
        </w:numPr>
        <w:contextualSpacing w:val="0"/>
        <w:jc w:val="both"/>
        <w:rPr>
          <w:rFonts w:ascii="EB Garamond" w:eastAsia="EB Garamond" w:hAnsi="EB Garamond" w:cs="EB Garamond"/>
          <w:sz w:val="24"/>
          <w:szCs w:val="24"/>
        </w:rPr>
      </w:pPr>
      <w:r w:rsidRPr="00A0763A">
        <w:rPr>
          <w:rFonts w:ascii="EB Garamond" w:eastAsia="EB Garamond" w:hAnsi="EB Garamond" w:cs="EB Garamond"/>
          <w:sz w:val="24"/>
          <w:szCs w:val="24"/>
        </w:rPr>
        <w:t xml:space="preserve">Under the academic forgiveness policy, students may petition to have grades earned in previous semesters excluded from their cumulative GPA calculation when applying for selective major changes or being placed on academic probation. </w:t>
      </w:r>
    </w:p>
    <w:p w14:paraId="50EB7C47" w14:textId="77B76971" w:rsidR="00A0763A" w:rsidRPr="00A0763A" w:rsidRDefault="00A0763A" w:rsidP="002D4A62">
      <w:pPr>
        <w:pStyle w:val="ListParagraph"/>
        <w:numPr>
          <w:ilvl w:val="0"/>
          <w:numId w:val="3"/>
        </w:numPr>
        <w:contextualSpacing w:val="0"/>
        <w:jc w:val="both"/>
        <w:rPr>
          <w:rFonts w:ascii="EB Garamond" w:hAnsi="EB Garamond"/>
          <w:sz w:val="24"/>
          <w:szCs w:val="24"/>
        </w:rPr>
      </w:pPr>
      <w:r w:rsidRPr="00A0763A">
        <w:rPr>
          <w:rFonts w:ascii="EB Garamond" w:hAnsi="EB Garamond"/>
          <w:sz w:val="24"/>
          <w:szCs w:val="24"/>
        </w:rPr>
        <w:t>Students may request one-time academic forgiveness for up to 3 courses or 12 credits maximum</w:t>
      </w:r>
      <w:r w:rsidR="002067B9">
        <w:rPr>
          <w:rFonts w:ascii="EB Garamond" w:hAnsi="EB Garamond"/>
          <w:sz w:val="24"/>
          <w:szCs w:val="24"/>
        </w:rPr>
        <w:t xml:space="preserve">. </w:t>
      </w:r>
    </w:p>
    <w:p w14:paraId="750B9DEF" w14:textId="6556EC7B" w:rsidR="00A0763A" w:rsidRPr="00A0763A" w:rsidRDefault="00A0763A" w:rsidP="002D4A62">
      <w:pPr>
        <w:pStyle w:val="ListParagraph"/>
        <w:numPr>
          <w:ilvl w:val="0"/>
          <w:numId w:val="3"/>
        </w:numPr>
        <w:contextualSpacing w:val="0"/>
        <w:jc w:val="both"/>
        <w:rPr>
          <w:rFonts w:ascii="EB Garamond" w:hAnsi="EB Garamond"/>
          <w:sz w:val="24"/>
          <w:szCs w:val="24"/>
        </w:rPr>
      </w:pPr>
      <w:r w:rsidRPr="00A0763A">
        <w:rPr>
          <w:rFonts w:ascii="EB Garamond" w:hAnsi="EB Garamond"/>
          <w:sz w:val="24"/>
          <w:szCs w:val="24"/>
        </w:rPr>
        <w:t xml:space="preserve">Courses for which academic forgiveness is granted will remain on the student's transcript with a notation indicating </w:t>
      </w:r>
      <w:r w:rsidR="00522AB6" w:rsidRPr="00A0763A">
        <w:rPr>
          <w:rFonts w:ascii="EB Garamond" w:hAnsi="EB Garamond"/>
          <w:sz w:val="24"/>
          <w:szCs w:val="24"/>
        </w:rPr>
        <w:t>forgiveness but</w:t>
      </w:r>
      <w:r w:rsidR="00522AB6">
        <w:rPr>
          <w:rFonts w:ascii="EB Garamond" w:hAnsi="EB Garamond"/>
          <w:sz w:val="24"/>
          <w:szCs w:val="24"/>
        </w:rPr>
        <w:t xml:space="preserve"> the grades will not be incorporated </w:t>
      </w:r>
      <w:r w:rsidRPr="00A0763A">
        <w:rPr>
          <w:rFonts w:ascii="EB Garamond" w:hAnsi="EB Garamond"/>
          <w:sz w:val="24"/>
          <w:szCs w:val="24"/>
        </w:rPr>
        <w:t>in the cumulative GPA.</w:t>
      </w:r>
      <w:r w:rsidR="00D77DC2">
        <w:rPr>
          <w:rFonts w:ascii="EB Garamond" w:hAnsi="EB Garamond"/>
          <w:sz w:val="24"/>
          <w:szCs w:val="24"/>
        </w:rPr>
        <w:t xml:space="preserve"> </w:t>
      </w:r>
    </w:p>
    <w:p w14:paraId="59B6DA7A" w14:textId="41957415" w:rsidR="00A0763A" w:rsidRDefault="00A0763A" w:rsidP="002D4A62">
      <w:pPr>
        <w:pStyle w:val="ListParagraph"/>
        <w:numPr>
          <w:ilvl w:val="0"/>
          <w:numId w:val="3"/>
        </w:numPr>
        <w:contextualSpacing w:val="0"/>
        <w:jc w:val="both"/>
        <w:rPr>
          <w:rFonts w:ascii="EB Garamond" w:hAnsi="EB Garamond"/>
          <w:sz w:val="24"/>
          <w:szCs w:val="24"/>
        </w:rPr>
      </w:pPr>
      <w:r w:rsidRPr="00A0763A">
        <w:rPr>
          <w:rFonts w:ascii="EB Garamond" w:hAnsi="EB Garamond"/>
          <w:sz w:val="24"/>
          <w:szCs w:val="24"/>
        </w:rPr>
        <w:t>Students must have attempted at least 24 credit hours before applying for academic forgiveness</w:t>
      </w:r>
      <w:r w:rsidR="00F07C9D">
        <w:rPr>
          <w:rFonts w:ascii="EB Garamond" w:hAnsi="EB Garamond"/>
          <w:sz w:val="24"/>
          <w:szCs w:val="24"/>
        </w:rPr>
        <w:t>.</w:t>
      </w:r>
    </w:p>
    <w:p w14:paraId="76CBF856" w14:textId="23F3F9FA" w:rsidR="007D470B" w:rsidRPr="00A0763A" w:rsidRDefault="007D470B" w:rsidP="002D4A62">
      <w:pPr>
        <w:pStyle w:val="ListParagraph"/>
        <w:numPr>
          <w:ilvl w:val="0"/>
          <w:numId w:val="3"/>
        </w:numPr>
        <w:contextualSpacing w:val="0"/>
        <w:jc w:val="both"/>
        <w:rPr>
          <w:rFonts w:ascii="EB Garamond" w:hAnsi="EB Garamond"/>
          <w:sz w:val="24"/>
          <w:szCs w:val="24"/>
        </w:rPr>
      </w:pPr>
      <w:r>
        <w:rPr>
          <w:rFonts w:ascii="EB Garamond" w:hAnsi="EB Garamond"/>
          <w:sz w:val="24"/>
          <w:szCs w:val="24"/>
        </w:rPr>
        <w:t xml:space="preserve">Forgiven courses cannot be used to satisfy </w:t>
      </w:r>
      <w:r w:rsidR="00BC483D">
        <w:rPr>
          <w:rFonts w:ascii="EB Garamond" w:hAnsi="EB Garamond"/>
          <w:sz w:val="24"/>
          <w:szCs w:val="24"/>
        </w:rPr>
        <w:t>graduation requirements.</w:t>
      </w:r>
    </w:p>
    <w:p w14:paraId="1E5AEB0A" w14:textId="77777777" w:rsidR="00A0763A" w:rsidRPr="008941B6" w:rsidRDefault="00A0763A" w:rsidP="009262BC">
      <w:pPr>
        <w:spacing w:after="0"/>
        <w:rPr>
          <w:rFonts w:ascii="EB Garamond" w:eastAsia="EB Garamond" w:hAnsi="EB Garamond" w:cs="EB Garamond"/>
          <w:sz w:val="24"/>
          <w:szCs w:val="24"/>
        </w:rPr>
      </w:pPr>
    </w:p>
    <w:p w14:paraId="69A5767A" w14:textId="5F4CF8DE" w:rsidR="005A0E5C" w:rsidRPr="000A5674" w:rsidRDefault="002D4A62" w:rsidP="00293EC1">
      <w:pPr>
        <w:jc w:val="both"/>
        <w:rPr>
          <w:rFonts w:ascii="EB Garamond" w:eastAsia="EB Garamond" w:hAnsi="EB Garamond" w:cs="EB Garamond"/>
          <w:sz w:val="24"/>
          <w:szCs w:val="24"/>
        </w:rPr>
      </w:pPr>
      <w:r w:rsidRPr="00756D4F">
        <w:rPr>
          <w:rFonts w:ascii="EB Garamond" w:eastAsia="EB Garamond" w:hAnsi="EB Garamond" w:cs="EB Garamond"/>
          <w:i/>
          <w:iCs/>
          <w:sz w:val="24"/>
          <w:szCs w:val="24"/>
        </w:rPr>
        <w:t xml:space="preserve">Be it </w:t>
      </w:r>
      <w:r>
        <w:rPr>
          <w:rFonts w:ascii="EB Garamond" w:eastAsia="EB Garamond" w:hAnsi="EB Garamond" w:cs="EB Garamond"/>
          <w:i/>
          <w:iCs/>
          <w:sz w:val="24"/>
          <w:szCs w:val="24"/>
        </w:rPr>
        <w:t xml:space="preserve">further resolved </w:t>
      </w:r>
      <w:r w:rsidR="000A5674">
        <w:rPr>
          <w:rFonts w:ascii="EB Garamond" w:eastAsia="EB Garamond" w:hAnsi="EB Garamond" w:cs="EB Garamond"/>
          <w:sz w:val="24"/>
          <w:szCs w:val="24"/>
        </w:rPr>
        <w:t>that</w:t>
      </w:r>
      <w:r w:rsidR="00787647">
        <w:rPr>
          <w:rFonts w:ascii="EB Garamond" w:eastAsia="EB Garamond" w:hAnsi="EB Garamond" w:cs="EB Garamond"/>
          <w:sz w:val="24"/>
          <w:szCs w:val="24"/>
        </w:rPr>
        <w:t xml:space="preserve"> the Chair of UCC</w:t>
      </w:r>
      <w:r w:rsidR="002A6873">
        <w:rPr>
          <w:rFonts w:ascii="EB Garamond" w:eastAsia="EB Garamond" w:hAnsi="EB Garamond" w:cs="EB Garamond"/>
          <w:sz w:val="24"/>
          <w:szCs w:val="24"/>
        </w:rPr>
        <w:t xml:space="preserve"> and the Chair of EPSA</w:t>
      </w:r>
      <w:r w:rsidR="00654874">
        <w:rPr>
          <w:rFonts w:ascii="EB Garamond" w:eastAsia="EB Garamond" w:hAnsi="EB Garamond" w:cs="EB Garamond"/>
          <w:sz w:val="24"/>
          <w:szCs w:val="24"/>
        </w:rPr>
        <w:t xml:space="preserve"> </w:t>
      </w:r>
      <w:r w:rsidR="00537993">
        <w:rPr>
          <w:rFonts w:ascii="EB Garamond" w:eastAsia="EB Garamond" w:hAnsi="EB Garamond" w:cs="EB Garamond"/>
          <w:sz w:val="24"/>
          <w:szCs w:val="24"/>
        </w:rPr>
        <w:t xml:space="preserve">are responsible </w:t>
      </w:r>
      <w:r w:rsidR="00801A37">
        <w:rPr>
          <w:rFonts w:ascii="EB Garamond" w:eastAsia="EB Garamond" w:hAnsi="EB Garamond" w:cs="EB Garamond"/>
          <w:sz w:val="24"/>
          <w:szCs w:val="24"/>
        </w:rPr>
        <w:t>for convening</w:t>
      </w:r>
      <w:r w:rsidR="004057AD">
        <w:rPr>
          <w:rFonts w:ascii="EB Garamond" w:eastAsia="EB Garamond" w:hAnsi="EB Garamond" w:cs="EB Garamond"/>
          <w:sz w:val="24"/>
          <w:szCs w:val="24"/>
        </w:rPr>
        <w:t xml:space="preserve"> a group </w:t>
      </w:r>
      <w:r w:rsidR="00537993">
        <w:rPr>
          <w:rFonts w:ascii="EB Garamond" w:eastAsia="EB Garamond" w:hAnsi="EB Garamond" w:cs="EB Garamond"/>
          <w:sz w:val="24"/>
          <w:szCs w:val="24"/>
        </w:rPr>
        <w:t xml:space="preserve">charged </w:t>
      </w:r>
      <w:r w:rsidR="002A6873">
        <w:rPr>
          <w:rFonts w:ascii="EB Garamond" w:eastAsia="EB Garamond" w:hAnsi="EB Garamond" w:cs="EB Garamond"/>
          <w:sz w:val="24"/>
          <w:szCs w:val="24"/>
        </w:rPr>
        <w:t xml:space="preserve">with working </w:t>
      </w:r>
      <w:r w:rsidR="00B465A9">
        <w:rPr>
          <w:rFonts w:ascii="EB Garamond" w:eastAsia="EB Garamond" w:hAnsi="EB Garamond" w:cs="EB Garamond"/>
          <w:sz w:val="24"/>
          <w:szCs w:val="24"/>
        </w:rPr>
        <w:t xml:space="preserve">with administrative and academic units on campus </w:t>
      </w:r>
      <w:r w:rsidR="00866FD3">
        <w:rPr>
          <w:rFonts w:ascii="EB Garamond" w:eastAsia="EB Garamond" w:hAnsi="EB Garamond" w:cs="EB Garamond"/>
          <w:sz w:val="24"/>
          <w:szCs w:val="24"/>
        </w:rPr>
        <w:t>on the</w:t>
      </w:r>
      <w:r w:rsidR="00B465A9">
        <w:rPr>
          <w:rFonts w:ascii="EB Garamond" w:eastAsia="EB Garamond" w:hAnsi="EB Garamond" w:cs="EB Garamond"/>
          <w:sz w:val="24"/>
          <w:szCs w:val="24"/>
        </w:rPr>
        <w:t xml:space="preserve"> develop</w:t>
      </w:r>
      <w:r w:rsidR="00866FD3">
        <w:rPr>
          <w:rFonts w:ascii="EB Garamond" w:eastAsia="EB Garamond" w:hAnsi="EB Garamond" w:cs="EB Garamond"/>
          <w:sz w:val="24"/>
          <w:szCs w:val="24"/>
        </w:rPr>
        <w:t xml:space="preserve">ment </w:t>
      </w:r>
      <w:r w:rsidR="00801A37">
        <w:rPr>
          <w:rFonts w:ascii="EB Garamond" w:eastAsia="EB Garamond" w:hAnsi="EB Garamond" w:cs="EB Garamond"/>
          <w:sz w:val="24"/>
          <w:szCs w:val="24"/>
        </w:rPr>
        <w:t>of an</w:t>
      </w:r>
      <w:r w:rsidR="003844E9">
        <w:rPr>
          <w:rFonts w:ascii="EB Garamond" w:eastAsia="EB Garamond" w:hAnsi="EB Garamond" w:cs="EB Garamond"/>
          <w:sz w:val="24"/>
          <w:szCs w:val="24"/>
        </w:rPr>
        <w:t xml:space="preserve"> implementation plan and su</w:t>
      </w:r>
      <w:r w:rsidR="00866FD3">
        <w:rPr>
          <w:rFonts w:ascii="EB Garamond" w:eastAsia="EB Garamond" w:hAnsi="EB Garamond" w:cs="EB Garamond"/>
          <w:sz w:val="24"/>
          <w:szCs w:val="24"/>
        </w:rPr>
        <w:t xml:space="preserve">pporting processes </w:t>
      </w:r>
      <w:r w:rsidR="00537993">
        <w:rPr>
          <w:rFonts w:ascii="EB Garamond" w:eastAsia="EB Garamond" w:hAnsi="EB Garamond" w:cs="EB Garamond"/>
          <w:sz w:val="24"/>
          <w:szCs w:val="24"/>
        </w:rPr>
        <w:t>for this policy</w:t>
      </w:r>
      <w:r w:rsidR="00293EC1">
        <w:rPr>
          <w:rFonts w:ascii="EB Garamond" w:eastAsia="EB Garamond" w:hAnsi="EB Garamond" w:cs="EB Garamond"/>
          <w:sz w:val="24"/>
          <w:szCs w:val="24"/>
        </w:rPr>
        <w:t xml:space="preserve">, with recommendations presented to Senate </w:t>
      </w:r>
      <w:r w:rsidR="00801A37">
        <w:rPr>
          <w:rFonts w:ascii="EB Garamond" w:eastAsia="EB Garamond" w:hAnsi="EB Garamond" w:cs="EB Garamond"/>
          <w:sz w:val="24"/>
          <w:szCs w:val="24"/>
        </w:rPr>
        <w:t>no later than the end of</w:t>
      </w:r>
      <w:r w:rsidR="00293EC1">
        <w:rPr>
          <w:rFonts w:ascii="EB Garamond" w:eastAsia="EB Garamond" w:hAnsi="EB Garamond" w:cs="EB Garamond"/>
          <w:sz w:val="24"/>
          <w:szCs w:val="24"/>
        </w:rPr>
        <w:t xml:space="preserve"> </w:t>
      </w:r>
      <w:r w:rsidR="00537993">
        <w:rPr>
          <w:rFonts w:ascii="EB Garamond" w:eastAsia="EB Garamond" w:hAnsi="EB Garamond" w:cs="EB Garamond"/>
          <w:sz w:val="24"/>
          <w:szCs w:val="24"/>
        </w:rPr>
        <w:t>AY 2024-25.</w:t>
      </w:r>
    </w:p>
    <w:p w14:paraId="0309EBF4" w14:textId="6D355DB4" w:rsidR="005A0E5C" w:rsidRPr="008941B6" w:rsidRDefault="005A0E5C" w:rsidP="1D4CF4A2">
      <w:pPr>
        <w:rPr>
          <w:rFonts w:ascii="EB Garamond" w:eastAsia="EB Garamond" w:hAnsi="EB Garamond" w:cs="EB Garamond"/>
          <w:sz w:val="24"/>
          <w:szCs w:val="24"/>
        </w:rPr>
      </w:pPr>
    </w:p>
    <w:p w14:paraId="2C078E63" w14:textId="72B26D76" w:rsidR="005A0E5C" w:rsidRDefault="005A0E5C" w:rsidP="073671F9">
      <w:pPr>
        <w:rPr>
          <w:highlight w:val="yellow"/>
        </w:rPr>
      </w:pPr>
    </w:p>
    <w:sectPr w:rsidR="005A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48E2"/>
    <w:multiLevelType w:val="hybridMultilevel"/>
    <w:tmpl w:val="7610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F7A33"/>
    <w:multiLevelType w:val="hybridMultilevel"/>
    <w:tmpl w:val="09FE9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D7A25"/>
    <w:multiLevelType w:val="hybridMultilevel"/>
    <w:tmpl w:val="E7C037C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5908780">
    <w:abstractNumId w:val="0"/>
  </w:num>
  <w:num w:numId="2" w16cid:durableId="886070167">
    <w:abstractNumId w:val="1"/>
  </w:num>
  <w:num w:numId="3" w16cid:durableId="56672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18991C"/>
    <w:rsid w:val="000724BB"/>
    <w:rsid w:val="000A5674"/>
    <w:rsid w:val="000C36AF"/>
    <w:rsid w:val="000C481E"/>
    <w:rsid w:val="000F76D2"/>
    <w:rsid w:val="001146D7"/>
    <w:rsid w:val="00140ECD"/>
    <w:rsid w:val="0018533E"/>
    <w:rsid w:val="001D4C98"/>
    <w:rsid w:val="002067B9"/>
    <w:rsid w:val="002722AB"/>
    <w:rsid w:val="00293EC1"/>
    <w:rsid w:val="002A6873"/>
    <w:rsid w:val="002D4A62"/>
    <w:rsid w:val="003844E9"/>
    <w:rsid w:val="003C0194"/>
    <w:rsid w:val="004057AD"/>
    <w:rsid w:val="004D57F1"/>
    <w:rsid w:val="00522AB6"/>
    <w:rsid w:val="00537993"/>
    <w:rsid w:val="005A0E5C"/>
    <w:rsid w:val="00654874"/>
    <w:rsid w:val="00756D4F"/>
    <w:rsid w:val="00787647"/>
    <w:rsid w:val="00797D25"/>
    <w:rsid w:val="007D470B"/>
    <w:rsid w:val="007D64FF"/>
    <w:rsid w:val="00801A37"/>
    <w:rsid w:val="00866FD3"/>
    <w:rsid w:val="008941B6"/>
    <w:rsid w:val="008B584B"/>
    <w:rsid w:val="009262BC"/>
    <w:rsid w:val="00A0763A"/>
    <w:rsid w:val="00AD7429"/>
    <w:rsid w:val="00AF442E"/>
    <w:rsid w:val="00B465A9"/>
    <w:rsid w:val="00B85C96"/>
    <w:rsid w:val="00BC483D"/>
    <w:rsid w:val="00CC6D89"/>
    <w:rsid w:val="00D42F88"/>
    <w:rsid w:val="00D64F74"/>
    <w:rsid w:val="00D77DC2"/>
    <w:rsid w:val="00DA5F13"/>
    <w:rsid w:val="00ED6BE3"/>
    <w:rsid w:val="00F07C9D"/>
    <w:rsid w:val="00F508CE"/>
    <w:rsid w:val="02CA446A"/>
    <w:rsid w:val="043DBF47"/>
    <w:rsid w:val="073671F9"/>
    <w:rsid w:val="082FA6E8"/>
    <w:rsid w:val="0C1101F5"/>
    <w:rsid w:val="0E18991C"/>
    <w:rsid w:val="109F51B2"/>
    <w:rsid w:val="198E5B87"/>
    <w:rsid w:val="1D4CF4A2"/>
    <w:rsid w:val="1FAB2DC8"/>
    <w:rsid w:val="21EA2525"/>
    <w:rsid w:val="266F8E12"/>
    <w:rsid w:val="28DD344F"/>
    <w:rsid w:val="33F167B9"/>
    <w:rsid w:val="34421DBF"/>
    <w:rsid w:val="35DDEE20"/>
    <w:rsid w:val="44409541"/>
    <w:rsid w:val="4A2B4DD3"/>
    <w:rsid w:val="4E9BE5AE"/>
    <w:rsid w:val="4EE5AB15"/>
    <w:rsid w:val="54001F01"/>
    <w:rsid w:val="5647AC3C"/>
    <w:rsid w:val="5C1EA5A2"/>
    <w:rsid w:val="5E667B67"/>
    <w:rsid w:val="621CB702"/>
    <w:rsid w:val="63021D87"/>
    <w:rsid w:val="649DEDE8"/>
    <w:rsid w:val="69715F0B"/>
    <w:rsid w:val="7033D8F3"/>
    <w:rsid w:val="72F88794"/>
    <w:rsid w:val="72FB7E7D"/>
    <w:rsid w:val="77F4F14C"/>
    <w:rsid w:val="7A258C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991C"/>
  <w15:chartTrackingRefBased/>
  <w15:docId w15:val="{A6DDC098-2F36-4621-BE71-3123B2AC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David</dc:creator>
  <cp:keywords/>
  <dc:description/>
  <cp:lastModifiedBy>Brock, Angela</cp:lastModifiedBy>
  <cp:revision>2</cp:revision>
  <dcterms:created xsi:type="dcterms:W3CDTF">2024-04-01T15:40:00Z</dcterms:created>
  <dcterms:modified xsi:type="dcterms:W3CDTF">2024-04-01T15:40:00Z</dcterms:modified>
</cp:coreProperties>
</file>