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A6430" w14:textId="77777777" w:rsidR="00F54234" w:rsidRDefault="00F54234" w:rsidP="00F54234">
      <w:pPr>
        <w:jc w:val="center"/>
        <w:rPr>
          <w:rFonts w:asciiTheme="minorHAnsi" w:hAnsiTheme="minorHAnsi" w:cstheme="minorBidi"/>
          <w:b/>
        </w:rPr>
      </w:pPr>
      <w:bookmarkStart w:id="0" w:name="_GoBack"/>
      <w:bookmarkEnd w:id="0"/>
      <w:r>
        <w:rPr>
          <w:b/>
        </w:rPr>
        <w:t xml:space="preserve">Sense-of-the-Senate Resolution on </w:t>
      </w:r>
    </w:p>
    <w:p w14:paraId="0FA26520" w14:textId="01F11FD7" w:rsidR="00F54234" w:rsidRDefault="00F54234" w:rsidP="00F54234">
      <w:pPr>
        <w:jc w:val="center"/>
        <w:rPr>
          <w:b/>
          <w:bCs/>
        </w:rPr>
      </w:pPr>
      <w:r>
        <w:rPr>
          <w:b/>
          <w:bCs/>
        </w:rPr>
        <w:t>Increas</w:t>
      </w:r>
      <w:r w:rsidR="00A66C73">
        <w:rPr>
          <w:b/>
          <w:bCs/>
        </w:rPr>
        <w:t>ing</w:t>
      </w:r>
      <w:r>
        <w:rPr>
          <w:b/>
          <w:bCs/>
        </w:rPr>
        <w:t xml:space="preserve"> Transparency and </w:t>
      </w:r>
      <w:r w:rsidR="00A66C73">
        <w:rPr>
          <w:b/>
          <w:bCs/>
        </w:rPr>
        <w:t xml:space="preserve">Prioritizing </w:t>
      </w:r>
      <w:r>
        <w:rPr>
          <w:b/>
          <w:bCs/>
        </w:rPr>
        <w:t xml:space="preserve">Shared Governance </w:t>
      </w:r>
      <w:r w:rsidR="00A66C73">
        <w:rPr>
          <w:b/>
          <w:bCs/>
        </w:rPr>
        <w:t>for All</w:t>
      </w:r>
      <w:r>
        <w:rPr>
          <w:b/>
          <w:bCs/>
        </w:rPr>
        <w:t xml:space="preserve"> Budget-Related Issues</w:t>
      </w:r>
    </w:p>
    <w:p w14:paraId="640E2E60" w14:textId="5CE4D4B7" w:rsidR="00F54234" w:rsidRDefault="003A5050" w:rsidP="00F54234">
      <w:pPr>
        <w:jc w:val="center"/>
        <w:rPr>
          <w:b/>
        </w:rPr>
      </w:pPr>
      <w:r>
        <w:rPr>
          <w:b/>
        </w:rPr>
        <w:t>Faculty Senate Executive Committee</w:t>
      </w:r>
      <w:r w:rsidR="0004655B">
        <w:rPr>
          <w:b/>
        </w:rPr>
        <w:t xml:space="preserve"> and Finance and Facilities Committee</w:t>
      </w:r>
    </w:p>
    <w:p w14:paraId="0F160A18" w14:textId="77777777" w:rsidR="00F54234" w:rsidRDefault="00F54234" w:rsidP="00F54234">
      <w:pPr>
        <w:jc w:val="center"/>
        <w:rPr>
          <w:b/>
        </w:rPr>
      </w:pPr>
      <w:r>
        <w:rPr>
          <w:b/>
        </w:rPr>
        <w:t>First Reading</w:t>
      </w:r>
    </w:p>
    <w:p w14:paraId="5B8DFFCD" w14:textId="4BFF4BF1" w:rsidR="00F54234" w:rsidRDefault="00F54234" w:rsidP="00F54234">
      <w:pPr>
        <w:jc w:val="center"/>
        <w:rPr>
          <w:b/>
        </w:rPr>
      </w:pPr>
      <w:r>
        <w:rPr>
          <w:b/>
        </w:rPr>
        <w:t>March 2, 2020</w:t>
      </w:r>
    </w:p>
    <w:p w14:paraId="30FE7629" w14:textId="77777777" w:rsidR="00F54234" w:rsidRDefault="00F54234" w:rsidP="00F54234">
      <w:pPr>
        <w:rPr>
          <w:rFonts w:asciiTheme="minorHAnsi" w:hAnsiTheme="minorHAnsi" w:cstheme="minorBidi"/>
        </w:rPr>
      </w:pPr>
    </w:p>
    <w:p w14:paraId="1DC396FA" w14:textId="77777777" w:rsidR="00F54234" w:rsidRDefault="00F54234" w:rsidP="00F54234">
      <w:pPr>
        <w:rPr>
          <w:rFonts w:asciiTheme="minorHAnsi" w:hAnsiTheme="minorHAnsi" w:cstheme="minorBidi"/>
        </w:rPr>
      </w:pPr>
    </w:p>
    <w:p w14:paraId="48C2AF02" w14:textId="6091D0F9" w:rsidR="00F54234" w:rsidRDefault="00F54234" w:rsidP="00F54234">
      <w:pPr>
        <w:rPr>
          <w:rFonts w:asciiTheme="minorHAnsi" w:hAnsiTheme="minorHAnsi" w:cstheme="minorBidi"/>
        </w:rPr>
      </w:pPr>
      <w:r w:rsidRPr="00F54234">
        <w:rPr>
          <w:rFonts w:asciiTheme="minorHAnsi" w:hAnsiTheme="minorHAnsi" w:cstheme="minorBidi"/>
          <w:b/>
          <w:bCs/>
        </w:rPr>
        <w:t>Whereas</w:t>
      </w:r>
      <w:r>
        <w:rPr>
          <w:rFonts w:asciiTheme="minorHAnsi" w:hAnsiTheme="minorHAnsi" w:cstheme="minorBidi"/>
        </w:rPr>
        <w:t xml:space="preserve"> Ohio University is </w:t>
      </w:r>
      <w:r w:rsidR="00A66C73">
        <w:rPr>
          <w:rFonts w:asciiTheme="minorHAnsi" w:hAnsiTheme="minorHAnsi" w:cstheme="minorBidi"/>
        </w:rPr>
        <w:t>experiencing</w:t>
      </w:r>
      <w:r>
        <w:rPr>
          <w:rFonts w:asciiTheme="minorHAnsi" w:hAnsiTheme="minorHAnsi" w:cstheme="minorBidi"/>
        </w:rPr>
        <w:t xml:space="preserve"> financial stress and will continue to </w:t>
      </w:r>
      <w:r w:rsidR="00A66C73">
        <w:rPr>
          <w:rFonts w:asciiTheme="minorHAnsi" w:hAnsiTheme="minorHAnsi" w:cstheme="minorBidi"/>
        </w:rPr>
        <w:t>experience</w:t>
      </w:r>
      <w:r>
        <w:rPr>
          <w:rFonts w:asciiTheme="minorHAnsi" w:hAnsiTheme="minorHAnsi" w:cstheme="minorBidi"/>
        </w:rPr>
        <w:t xml:space="preserve"> this stress for the foreseeable future; </w:t>
      </w:r>
    </w:p>
    <w:p w14:paraId="7D5C3BBC" w14:textId="77777777" w:rsidR="003B5209" w:rsidRDefault="003B5209" w:rsidP="00C31C87">
      <w:pPr>
        <w:rPr>
          <w:rFonts w:asciiTheme="minorHAnsi" w:hAnsiTheme="minorHAnsi" w:cstheme="minorBidi"/>
        </w:rPr>
      </w:pPr>
    </w:p>
    <w:p w14:paraId="63014D2C" w14:textId="18715D96" w:rsidR="003B5209" w:rsidRDefault="00C31C87" w:rsidP="00F5423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Whereas</w:t>
      </w:r>
      <w:r>
        <w:rPr>
          <w:rFonts w:asciiTheme="minorHAnsi" w:hAnsiTheme="minorHAnsi" w:cstheme="minorBidi"/>
        </w:rPr>
        <w:t xml:space="preserve"> </w:t>
      </w:r>
      <w:r w:rsidR="00D4556D">
        <w:rPr>
          <w:rFonts w:asciiTheme="minorHAnsi" w:hAnsiTheme="minorHAnsi" w:cstheme="minorBidi"/>
        </w:rPr>
        <w:t>faculty engagement</w:t>
      </w:r>
      <w:r>
        <w:rPr>
          <w:rFonts w:asciiTheme="minorHAnsi" w:hAnsiTheme="minorHAnsi" w:cstheme="minorBidi"/>
        </w:rPr>
        <w:t xml:space="preserve"> in </w:t>
      </w:r>
      <w:r w:rsidRPr="00C31C87">
        <w:rPr>
          <w:rFonts w:asciiTheme="minorHAnsi" w:hAnsiTheme="minorHAnsi" w:cstheme="minorBidi"/>
        </w:rPr>
        <w:t xml:space="preserve">budget </w:t>
      </w:r>
      <w:r w:rsidR="003A5050">
        <w:rPr>
          <w:rFonts w:asciiTheme="minorHAnsi" w:hAnsiTheme="minorHAnsi" w:cstheme="minorBidi"/>
        </w:rPr>
        <w:t>decisions</w:t>
      </w:r>
      <w:r w:rsidRPr="00C31C87">
        <w:rPr>
          <w:rFonts w:asciiTheme="minorHAnsi" w:hAnsiTheme="minorHAnsi" w:cstheme="minorBidi"/>
        </w:rPr>
        <w:t xml:space="preserve">, </w:t>
      </w:r>
      <w:r w:rsidR="003A5050">
        <w:rPr>
          <w:rFonts w:asciiTheme="minorHAnsi" w:hAnsiTheme="minorHAnsi" w:cstheme="minorBidi"/>
        </w:rPr>
        <w:t xml:space="preserve">the development of </w:t>
      </w:r>
      <w:r w:rsidRPr="00C31C87">
        <w:rPr>
          <w:rFonts w:asciiTheme="minorHAnsi" w:hAnsiTheme="minorHAnsi" w:cstheme="minorBidi"/>
        </w:rPr>
        <w:t>financial policies</w:t>
      </w:r>
      <w:r w:rsidR="00A66C73">
        <w:rPr>
          <w:rFonts w:asciiTheme="minorHAnsi" w:hAnsiTheme="minorHAnsi" w:cstheme="minorBidi"/>
        </w:rPr>
        <w:t>,</w:t>
      </w:r>
      <w:r w:rsidRPr="00C31C87">
        <w:rPr>
          <w:rFonts w:asciiTheme="minorHAnsi" w:hAnsiTheme="minorHAnsi" w:cstheme="minorBidi"/>
        </w:rPr>
        <w:t xml:space="preserve"> and </w:t>
      </w:r>
      <w:r w:rsidR="00D4556D">
        <w:rPr>
          <w:rFonts w:asciiTheme="minorHAnsi" w:hAnsiTheme="minorHAnsi" w:cstheme="minorBidi"/>
        </w:rPr>
        <w:t xml:space="preserve">decisions about </w:t>
      </w:r>
      <w:r w:rsidRPr="00C31C87">
        <w:rPr>
          <w:rFonts w:asciiTheme="minorHAnsi" w:hAnsiTheme="minorHAnsi" w:cstheme="minorBidi"/>
        </w:rPr>
        <w:t>funding priorities</w:t>
      </w:r>
      <w:r>
        <w:rPr>
          <w:rFonts w:asciiTheme="minorHAnsi" w:hAnsiTheme="minorHAnsi" w:cstheme="minorBidi"/>
        </w:rPr>
        <w:t xml:space="preserve"> that affect </w:t>
      </w:r>
      <w:r w:rsidR="003A5050">
        <w:rPr>
          <w:rFonts w:asciiTheme="minorHAnsi" w:hAnsiTheme="minorHAnsi" w:cstheme="minorBidi"/>
        </w:rPr>
        <w:t xml:space="preserve">the </w:t>
      </w:r>
      <w:r w:rsidR="00A66C73">
        <w:rPr>
          <w:rFonts w:asciiTheme="minorHAnsi" w:hAnsiTheme="minorHAnsi" w:cstheme="minorBidi"/>
        </w:rPr>
        <w:t>academic mission of the U</w:t>
      </w:r>
      <w:r w:rsidR="003A5050">
        <w:rPr>
          <w:rFonts w:asciiTheme="minorHAnsi" w:hAnsiTheme="minorHAnsi" w:cstheme="minorBidi"/>
        </w:rPr>
        <w:t>niversity</w:t>
      </w:r>
      <w:r>
        <w:rPr>
          <w:rFonts w:asciiTheme="minorHAnsi" w:hAnsiTheme="minorHAnsi" w:cstheme="minorBidi"/>
        </w:rPr>
        <w:t xml:space="preserve"> has not been </w:t>
      </w:r>
      <w:r w:rsidR="00D4556D">
        <w:rPr>
          <w:rFonts w:asciiTheme="minorHAnsi" w:hAnsiTheme="minorHAnsi" w:cstheme="minorBidi"/>
        </w:rPr>
        <w:t xml:space="preserve">consistently </w:t>
      </w:r>
      <w:r>
        <w:rPr>
          <w:rFonts w:asciiTheme="minorHAnsi" w:hAnsiTheme="minorHAnsi" w:cstheme="minorBidi"/>
        </w:rPr>
        <w:t xml:space="preserve">maintained; </w:t>
      </w:r>
    </w:p>
    <w:p w14:paraId="7CC0A5B4" w14:textId="77777777" w:rsidR="003B5209" w:rsidRDefault="003B5209" w:rsidP="00F54234">
      <w:pPr>
        <w:rPr>
          <w:rFonts w:asciiTheme="minorHAnsi" w:hAnsiTheme="minorHAnsi" w:cstheme="minorBidi"/>
        </w:rPr>
      </w:pPr>
    </w:p>
    <w:p w14:paraId="33D89B2E" w14:textId="19D304FF" w:rsidR="00F54234" w:rsidRDefault="003B5209" w:rsidP="00F5423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Whereas</w:t>
      </w:r>
      <w:r w:rsidR="00D23246">
        <w:rPr>
          <w:rFonts w:asciiTheme="minorHAnsi" w:hAnsiTheme="minorHAnsi" w:cstheme="minorBidi"/>
          <w:b/>
          <w:bCs/>
        </w:rPr>
        <w:t xml:space="preserve"> the university,</w:t>
      </w:r>
      <w:r>
        <w:rPr>
          <w:rFonts w:asciiTheme="minorHAnsi" w:hAnsiTheme="minorHAnsi" w:cstheme="minorBidi"/>
        </w:rPr>
        <w:t xml:space="preserve"> </w:t>
      </w:r>
      <w:r w:rsidR="00D4556D">
        <w:rPr>
          <w:rFonts w:asciiTheme="minorHAnsi" w:hAnsiTheme="minorHAnsi" w:cstheme="minorBidi"/>
        </w:rPr>
        <w:t xml:space="preserve">colleges and schools have not consistently </w:t>
      </w:r>
      <w:r w:rsidR="00A42EA4">
        <w:rPr>
          <w:rFonts w:asciiTheme="minorHAnsi" w:hAnsiTheme="minorHAnsi" w:cstheme="minorBidi"/>
        </w:rPr>
        <w:t xml:space="preserve">utilized mechanisms of </w:t>
      </w:r>
      <w:r w:rsidR="00D4556D">
        <w:rPr>
          <w:rFonts w:asciiTheme="minorHAnsi" w:hAnsiTheme="minorHAnsi" w:cstheme="minorBidi"/>
        </w:rPr>
        <w:t xml:space="preserve">shared governance </w:t>
      </w:r>
      <w:r w:rsidR="00A66C73">
        <w:rPr>
          <w:rFonts w:asciiTheme="minorHAnsi" w:hAnsiTheme="minorHAnsi" w:cstheme="minorBidi"/>
        </w:rPr>
        <w:t xml:space="preserve">when making </w:t>
      </w:r>
      <w:r>
        <w:rPr>
          <w:rFonts w:asciiTheme="minorHAnsi" w:hAnsiTheme="minorHAnsi" w:cstheme="minorBidi"/>
        </w:rPr>
        <w:t xml:space="preserve">budget decisions and </w:t>
      </w:r>
      <w:r w:rsidR="004003C9">
        <w:rPr>
          <w:rFonts w:asciiTheme="minorHAnsi" w:hAnsiTheme="minorHAnsi" w:cstheme="minorBidi"/>
        </w:rPr>
        <w:t xml:space="preserve">setting </w:t>
      </w:r>
      <w:r>
        <w:rPr>
          <w:rFonts w:asciiTheme="minorHAnsi" w:hAnsiTheme="minorHAnsi" w:cstheme="minorBidi"/>
        </w:rPr>
        <w:t xml:space="preserve">financial priorities </w:t>
      </w:r>
      <w:r w:rsidR="00A42EA4">
        <w:rPr>
          <w:rFonts w:asciiTheme="minorHAnsi" w:hAnsiTheme="minorHAnsi" w:cstheme="minorBidi"/>
        </w:rPr>
        <w:t>for</w:t>
      </w:r>
      <w:r>
        <w:rPr>
          <w:rFonts w:asciiTheme="minorHAnsi" w:hAnsiTheme="minorHAnsi" w:cstheme="minorBidi"/>
        </w:rPr>
        <w:t xml:space="preserve"> </w:t>
      </w:r>
      <w:r w:rsidR="004003C9">
        <w:rPr>
          <w:rFonts w:asciiTheme="minorHAnsi" w:hAnsiTheme="minorHAnsi" w:cstheme="minorBidi"/>
        </w:rPr>
        <w:t>academic programs</w:t>
      </w:r>
      <w:r>
        <w:rPr>
          <w:rFonts w:asciiTheme="minorHAnsi" w:hAnsiTheme="minorHAnsi" w:cstheme="minorBidi"/>
        </w:rPr>
        <w:t>;</w:t>
      </w:r>
    </w:p>
    <w:p w14:paraId="747EFDBF" w14:textId="46D9770E" w:rsidR="00A42EA4" w:rsidRDefault="00A42EA4" w:rsidP="00F54234">
      <w:pPr>
        <w:rPr>
          <w:rFonts w:asciiTheme="minorHAnsi" w:hAnsiTheme="minorHAnsi" w:cstheme="minorBidi"/>
        </w:rPr>
      </w:pPr>
    </w:p>
    <w:p w14:paraId="1FB938DE" w14:textId="47E3022E" w:rsidR="00A42EA4" w:rsidRPr="00A42EA4" w:rsidRDefault="00A42EA4" w:rsidP="00F5423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Whereas</w:t>
      </w:r>
      <w:r>
        <w:rPr>
          <w:rFonts w:asciiTheme="minorHAnsi" w:hAnsiTheme="minorHAnsi" w:cstheme="minorBidi"/>
        </w:rPr>
        <w:t xml:space="preserve"> all budget decisions affecting academic units will have </w:t>
      </w:r>
      <w:r w:rsidR="00A66C73">
        <w:rPr>
          <w:rFonts w:asciiTheme="minorHAnsi" w:hAnsiTheme="minorHAnsi" w:cstheme="minorBidi"/>
        </w:rPr>
        <w:t xml:space="preserve">both </w:t>
      </w:r>
      <w:r>
        <w:rPr>
          <w:rFonts w:asciiTheme="minorHAnsi" w:hAnsiTheme="minorHAnsi" w:cstheme="minorBidi"/>
        </w:rPr>
        <w:t xml:space="preserve">short- and long-term impacts on the education mission of the </w:t>
      </w:r>
      <w:r w:rsidR="00A66C73">
        <w:rPr>
          <w:rFonts w:asciiTheme="minorHAnsi" w:hAnsiTheme="minorHAnsi" w:cstheme="minorBidi"/>
        </w:rPr>
        <w:t>U</w:t>
      </w:r>
      <w:r>
        <w:rPr>
          <w:rFonts w:asciiTheme="minorHAnsi" w:hAnsiTheme="minorHAnsi" w:cstheme="minorBidi"/>
        </w:rPr>
        <w:t xml:space="preserve">niversity;  </w:t>
      </w:r>
    </w:p>
    <w:p w14:paraId="0566BD3F" w14:textId="77777777" w:rsidR="00C31C87" w:rsidRDefault="00C31C87" w:rsidP="00F54234">
      <w:pPr>
        <w:rPr>
          <w:rFonts w:asciiTheme="minorHAnsi" w:hAnsiTheme="minorHAnsi" w:cstheme="minorBidi"/>
        </w:rPr>
      </w:pPr>
    </w:p>
    <w:p w14:paraId="2E9CF631" w14:textId="77777777" w:rsidR="00241C29" w:rsidRDefault="00241C29" w:rsidP="00241C29">
      <w:bookmarkStart w:id="1" w:name="_Hlk33670310"/>
      <w:r>
        <w:rPr>
          <w:rStyle w:val="normaltextrun"/>
          <w:b/>
          <w:bCs/>
          <w:color w:val="000000"/>
          <w:shd w:val="clear" w:color="auto" w:fill="FFFFFF"/>
        </w:rPr>
        <w:t>Be it resolved</w:t>
      </w:r>
      <w:r>
        <w:rPr>
          <w:rStyle w:val="normaltextrun"/>
          <w:color w:val="000000"/>
          <w:shd w:val="clear" w:color="auto" w:fill="FFFFFF"/>
        </w:rPr>
        <w:t> that the EVPP and VPFA work directly with Faculty Senate to appoint and charge a committee to increase transparency about all problem and solutions affecting University finances.</w:t>
      </w:r>
    </w:p>
    <w:bookmarkEnd w:id="1"/>
    <w:p w14:paraId="226486C4" w14:textId="0592D6C9" w:rsidR="00F54234" w:rsidRDefault="00F54234" w:rsidP="00F54234">
      <w:pPr>
        <w:rPr>
          <w:rFonts w:asciiTheme="minorHAnsi" w:hAnsiTheme="minorHAnsi" w:cstheme="minorBidi"/>
        </w:rPr>
      </w:pPr>
    </w:p>
    <w:p w14:paraId="5648876E" w14:textId="7AE03A8E" w:rsidR="00F54234" w:rsidRDefault="00F54234" w:rsidP="00F5423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Be it further resolved</w:t>
      </w:r>
      <w:r>
        <w:rPr>
          <w:rFonts w:asciiTheme="minorHAnsi" w:hAnsiTheme="minorHAnsi" w:cstheme="minorBidi"/>
        </w:rPr>
        <w:t xml:space="preserve"> that </w:t>
      </w:r>
      <w:r w:rsidR="00171F69">
        <w:rPr>
          <w:rFonts w:asciiTheme="minorHAnsi" w:hAnsiTheme="minorHAnsi" w:cstheme="minorBidi"/>
        </w:rPr>
        <w:t xml:space="preserve">the EVPP and VPFA, </w:t>
      </w:r>
      <w:r>
        <w:rPr>
          <w:rFonts w:asciiTheme="minorHAnsi" w:hAnsiTheme="minorHAnsi" w:cstheme="minorBidi"/>
        </w:rPr>
        <w:t xml:space="preserve">all academic deans and school directors provide a </w:t>
      </w:r>
      <w:r w:rsidR="00A66C73">
        <w:rPr>
          <w:rFonts w:asciiTheme="minorHAnsi" w:hAnsiTheme="minorHAnsi" w:cstheme="minorBidi"/>
        </w:rPr>
        <w:t xml:space="preserve">quarterly </w:t>
      </w:r>
      <w:r>
        <w:rPr>
          <w:rFonts w:asciiTheme="minorHAnsi" w:hAnsiTheme="minorHAnsi" w:cstheme="minorBidi"/>
        </w:rPr>
        <w:t xml:space="preserve">forum </w:t>
      </w:r>
      <w:r w:rsidR="00A66C73">
        <w:rPr>
          <w:rFonts w:asciiTheme="minorHAnsi" w:hAnsiTheme="minorHAnsi" w:cstheme="minorBidi"/>
        </w:rPr>
        <w:t xml:space="preserve">to explain to </w:t>
      </w:r>
      <w:r>
        <w:rPr>
          <w:rFonts w:asciiTheme="minorHAnsi" w:hAnsiTheme="minorHAnsi" w:cstheme="minorBidi"/>
        </w:rPr>
        <w:t xml:space="preserve">faculty </w:t>
      </w:r>
      <w:r w:rsidR="00A66C73">
        <w:rPr>
          <w:rFonts w:asciiTheme="minorHAnsi" w:hAnsiTheme="minorHAnsi" w:cstheme="minorBidi"/>
        </w:rPr>
        <w:t xml:space="preserve">all </w:t>
      </w:r>
      <w:r>
        <w:rPr>
          <w:rFonts w:asciiTheme="minorHAnsi" w:hAnsiTheme="minorHAnsi" w:cstheme="minorBidi"/>
        </w:rPr>
        <w:t>budget issues related to the</w:t>
      </w:r>
      <w:r w:rsidR="00171F69">
        <w:rPr>
          <w:rFonts w:asciiTheme="minorHAnsi" w:hAnsiTheme="minorHAnsi" w:cstheme="minorBidi"/>
        </w:rPr>
        <w:t xml:space="preserve"> university, </w:t>
      </w:r>
      <w:r>
        <w:rPr>
          <w:rFonts w:asciiTheme="minorHAnsi" w:hAnsiTheme="minorHAnsi" w:cstheme="minorBidi"/>
        </w:rPr>
        <w:t>colleges and schools</w:t>
      </w:r>
      <w:r w:rsidR="003A5050">
        <w:rPr>
          <w:rFonts w:asciiTheme="minorHAnsi" w:hAnsiTheme="minorHAnsi" w:cstheme="minorBidi"/>
        </w:rPr>
        <w:t>;</w:t>
      </w:r>
    </w:p>
    <w:p w14:paraId="55924D2D" w14:textId="77777777" w:rsidR="00F54234" w:rsidRDefault="00F54234" w:rsidP="00F54234">
      <w:pPr>
        <w:rPr>
          <w:rFonts w:asciiTheme="minorHAnsi" w:hAnsiTheme="minorHAnsi" w:cstheme="minorBidi"/>
        </w:rPr>
      </w:pPr>
    </w:p>
    <w:p w14:paraId="2280C63B" w14:textId="1B7802C8" w:rsidR="003A5050" w:rsidRDefault="00F54234" w:rsidP="00F5423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Be it further </w:t>
      </w:r>
      <w:r w:rsidRPr="007563EF">
        <w:rPr>
          <w:rFonts w:asciiTheme="minorHAnsi" w:hAnsiTheme="minorHAnsi" w:cstheme="minorBidi"/>
          <w:b/>
          <w:bCs/>
        </w:rPr>
        <w:t>resolved</w:t>
      </w:r>
      <w:r>
        <w:rPr>
          <w:rFonts w:asciiTheme="minorHAnsi" w:hAnsiTheme="minorHAnsi" w:cstheme="minorBidi"/>
        </w:rPr>
        <w:t xml:space="preserve"> that all academic deans and school directors include </w:t>
      </w:r>
      <w:r w:rsidR="00171F69">
        <w:rPr>
          <w:rFonts w:asciiTheme="minorHAnsi" w:hAnsiTheme="minorHAnsi" w:cstheme="minorBidi"/>
        </w:rPr>
        <w:t xml:space="preserve">a minimum of 2 </w:t>
      </w:r>
      <w:r>
        <w:rPr>
          <w:rFonts w:asciiTheme="minorHAnsi" w:hAnsiTheme="minorHAnsi" w:cstheme="minorBidi"/>
        </w:rPr>
        <w:t>faculty</w:t>
      </w:r>
      <w:r w:rsidR="00171F69">
        <w:rPr>
          <w:rFonts w:asciiTheme="minorHAnsi" w:hAnsiTheme="minorHAnsi" w:cstheme="minorBidi"/>
        </w:rPr>
        <w:t>, selected by their peers, to represent faculty interests</w:t>
      </w:r>
      <w:r w:rsidR="00601485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in </w:t>
      </w:r>
      <w:r w:rsidR="00763B28">
        <w:rPr>
          <w:rFonts w:asciiTheme="minorHAnsi" w:hAnsiTheme="minorHAnsi" w:cstheme="minorBidi"/>
        </w:rPr>
        <w:t>all C</w:t>
      </w:r>
      <w:r>
        <w:rPr>
          <w:rFonts w:asciiTheme="minorHAnsi" w:hAnsiTheme="minorHAnsi" w:cstheme="minorBidi"/>
        </w:rPr>
        <w:t xml:space="preserve">ollege </w:t>
      </w:r>
      <w:r w:rsidR="00763B28">
        <w:rPr>
          <w:rFonts w:asciiTheme="minorHAnsi" w:hAnsiTheme="minorHAnsi" w:cstheme="minorBidi"/>
        </w:rPr>
        <w:t>and S</w:t>
      </w:r>
      <w:r>
        <w:rPr>
          <w:rFonts w:asciiTheme="minorHAnsi" w:hAnsiTheme="minorHAnsi" w:cstheme="minorBidi"/>
        </w:rPr>
        <w:t xml:space="preserve">chool </w:t>
      </w:r>
      <w:r w:rsidR="00763B28">
        <w:rPr>
          <w:rFonts w:asciiTheme="minorHAnsi" w:hAnsiTheme="minorHAnsi" w:cstheme="minorBidi"/>
        </w:rPr>
        <w:t xml:space="preserve">budget </w:t>
      </w:r>
      <w:r>
        <w:rPr>
          <w:rFonts w:asciiTheme="minorHAnsi" w:hAnsiTheme="minorHAnsi" w:cstheme="minorBidi"/>
        </w:rPr>
        <w:t>decision</w:t>
      </w:r>
      <w:r w:rsidR="00763B28">
        <w:rPr>
          <w:rFonts w:asciiTheme="minorHAnsi" w:hAnsiTheme="minorHAnsi" w:cstheme="minorBidi"/>
        </w:rPr>
        <w:t>s</w:t>
      </w:r>
      <w:r w:rsidR="00283763">
        <w:rPr>
          <w:rFonts w:asciiTheme="minorHAnsi" w:hAnsiTheme="minorHAnsi" w:cstheme="minorBidi"/>
        </w:rPr>
        <w:t xml:space="preserve"> having an impact on the </w:t>
      </w:r>
      <w:r w:rsidR="00601485">
        <w:rPr>
          <w:rFonts w:asciiTheme="minorHAnsi" w:hAnsiTheme="minorHAnsi" w:cstheme="minorBidi"/>
        </w:rPr>
        <w:t>academic mission</w:t>
      </w:r>
      <w:r w:rsidR="00763B28">
        <w:rPr>
          <w:rFonts w:asciiTheme="minorHAnsi" w:hAnsiTheme="minorHAnsi" w:cstheme="minorBidi"/>
        </w:rPr>
        <w:t xml:space="preserve">; </w:t>
      </w:r>
    </w:p>
    <w:p w14:paraId="3EEE5F71" w14:textId="59D03CFA" w:rsidR="007563EF" w:rsidRDefault="007563EF" w:rsidP="00F54234">
      <w:pPr>
        <w:rPr>
          <w:rFonts w:asciiTheme="minorHAnsi" w:hAnsiTheme="minorHAnsi" w:cstheme="minorBidi"/>
        </w:rPr>
      </w:pPr>
    </w:p>
    <w:p w14:paraId="24C0353D" w14:textId="776C47EB" w:rsidR="007563EF" w:rsidRPr="007563EF" w:rsidRDefault="007563EF" w:rsidP="00F5423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Be it further </w:t>
      </w:r>
      <w:r w:rsidRPr="007563EF">
        <w:rPr>
          <w:rFonts w:asciiTheme="minorHAnsi" w:hAnsiTheme="minorHAnsi" w:cstheme="minorBidi"/>
          <w:b/>
          <w:bCs/>
        </w:rPr>
        <w:t>resolved</w:t>
      </w:r>
      <w:r>
        <w:rPr>
          <w:rFonts w:asciiTheme="minorHAnsi" w:hAnsiTheme="minorHAnsi" w:cstheme="minorBidi"/>
        </w:rPr>
        <w:t xml:space="preserve"> that </w:t>
      </w:r>
      <w:r w:rsidR="00763B28">
        <w:rPr>
          <w:rFonts w:asciiTheme="minorHAnsi" w:hAnsiTheme="minorHAnsi" w:cstheme="minorBidi"/>
        </w:rPr>
        <w:t xml:space="preserve">the University’s educational mission be prioritized so that </w:t>
      </w:r>
      <w:r>
        <w:rPr>
          <w:rFonts w:asciiTheme="minorHAnsi" w:hAnsiTheme="minorHAnsi" w:cstheme="minorBidi"/>
        </w:rPr>
        <w:t xml:space="preserve">budget cuts </w:t>
      </w:r>
      <w:r w:rsidR="00763B28">
        <w:rPr>
          <w:rFonts w:asciiTheme="minorHAnsi" w:hAnsiTheme="minorHAnsi" w:cstheme="minorBidi"/>
        </w:rPr>
        <w:t xml:space="preserve">have minimal impact </w:t>
      </w:r>
      <w:r>
        <w:rPr>
          <w:rFonts w:asciiTheme="minorHAnsi" w:hAnsiTheme="minorHAnsi" w:cstheme="minorBidi"/>
        </w:rPr>
        <w:t xml:space="preserve">on teaching and </w:t>
      </w:r>
      <w:r w:rsidR="00763B28">
        <w:rPr>
          <w:rFonts w:asciiTheme="minorHAnsi" w:hAnsiTheme="minorHAnsi" w:cstheme="minorBidi"/>
        </w:rPr>
        <w:t xml:space="preserve">the </w:t>
      </w:r>
      <w:r>
        <w:rPr>
          <w:rFonts w:asciiTheme="minorHAnsi" w:hAnsiTheme="minorHAnsi" w:cstheme="minorBidi"/>
        </w:rPr>
        <w:t>delivery of curricula across the university</w:t>
      </w:r>
      <w:r w:rsidR="00763B28">
        <w:rPr>
          <w:rFonts w:asciiTheme="minorHAnsi" w:hAnsiTheme="minorHAnsi" w:cstheme="minorBidi"/>
        </w:rPr>
        <w:t>;</w:t>
      </w:r>
      <w:r w:rsidR="00763B28" w:rsidDel="00763B28">
        <w:rPr>
          <w:rFonts w:asciiTheme="minorHAnsi" w:hAnsiTheme="minorHAnsi" w:cstheme="minorBidi"/>
        </w:rPr>
        <w:t xml:space="preserve"> </w:t>
      </w:r>
    </w:p>
    <w:p w14:paraId="0B2F4D22" w14:textId="77777777" w:rsidR="003A5050" w:rsidRDefault="003A5050" w:rsidP="00F54234">
      <w:pPr>
        <w:rPr>
          <w:rFonts w:asciiTheme="minorHAnsi" w:hAnsiTheme="minorHAnsi" w:cstheme="minorBidi"/>
        </w:rPr>
      </w:pPr>
    </w:p>
    <w:p w14:paraId="05ACB6B0" w14:textId="77777777" w:rsidR="003A5050" w:rsidRDefault="003A5050" w:rsidP="003A5050">
      <w:pPr>
        <w:rPr>
          <w:rFonts w:asciiTheme="minorHAnsi" w:hAnsiTheme="minorHAnsi" w:cstheme="minorBidi"/>
        </w:rPr>
      </w:pPr>
      <w:r>
        <w:rPr>
          <w:b/>
        </w:rPr>
        <w:t>Be it further resolved</w:t>
      </w:r>
      <w:r>
        <w:t xml:space="preserve">, that if this resolution is supported by the Faculty Senate, the Provost will sign this Sense of the Senate resolution as outlined in VI.B.4.F of the </w:t>
      </w:r>
      <w:r>
        <w:rPr>
          <w:i/>
        </w:rPr>
        <w:t>Faculty Handbook</w:t>
      </w:r>
      <w:r>
        <w:t xml:space="preserve"> (“The Provost may sign the resolution as reflection of support for the Senate’s position”).</w:t>
      </w:r>
    </w:p>
    <w:p w14:paraId="6D469EBB" w14:textId="41418F9D" w:rsidR="00F54234" w:rsidRDefault="00F54234" w:rsidP="00F5423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p w14:paraId="41E097B5" w14:textId="77777777" w:rsidR="00A42EA4" w:rsidRPr="00F54234" w:rsidRDefault="00A42EA4" w:rsidP="00F54234"/>
    <w:sectPr w:rsidR="00A42EA4" w:rsidRPr="00F5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A9"/>
    <w:rsid w:val="0004655B"/>
    <w:rsid w:val="00171F69"/>
    <w:rsid w:val="00241C29"/>
    <w:rsid w:val="0024781F"/>
    <w:rsid w:val="00283763"/>
    <w:rsid w:val="003A5050"/>
    <w:rsid w:val="003B5209"/>
    <w:rsid w:val="004003C9"/>
    <w:rsid w:val="005C53CE"/>
    <w:rsid w:val="00601485"/>
    <w:rsid w:val="006149BE"/>
    <w:rsid w:val="006D6DF1"/>
    <w:rsid w:val="007563EF"/>
    <w:rsid w:val="00763B28"/>
    <w:rsid w:val="00A42EA4"/>
    <w:rsid w:val="00A57A84"/>
    <w:rsid w:val="00A66C73"/>
    <w:rsid w:val="00B21CB9"/>
    <w:rsid w:val="00B42F7C"/>
    <w:rsid w:val="00B83F81"/>
    <w:rsid w:val="00C31C87"/>
    <w:rsid w:val="00C955A9"/>
    <w:rsid w:val="00D23246"/>
    <w:rsid w:val="00D4556D"/>
    <w:rsid w:val="00DF766A"/>
    <w:rsid w:val="00E239B1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95CE"/>
  <w15:chartTrackingRefBased/>
  <w15:docId w15:val="{BE75A5E2-9A29-407F-8556-B9269C9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23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234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03C9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4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9E39-5C49-0144-A594-02489830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Susan</dc:creator>
  <cp:keywords/>
  <dc:description/>
  <cp:lastModifiedBy>Brock, Angela</cp:lastModifiedBy>
  <cp:revision>2</cp:revision>
  <dcterms:created xsi:type="dcterms:W3CDTF">2020-03-02T18:22:00Z</dcterms:created>
  <dcterms:modified xsi:type="dcterms:W3CDTF">2020-03-02T18:22:00Z</dcterms:modified>
</cp:coreProperties>
</file>