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E0D3B" w14:textId="6E3DEA11" w:rsidR="00AF08C4" w:rsidRDefault="00BC5266" w:rsidP="00917E08">
      <w:pPr>
        <w:pStyle w:val="NoSpacing"/>
        <w:ind w:left="-810" w:right="-604"/>
        <w:jc w:val="center"/>
        <w:rPr>
          <w:rFonts w:asciiTheme="minorHAnsi" w:hAnsiTheme="minorHAnsi"/>
          <w:b/>
          <w:sz w:val="24"/>
          <w:szCs w:val="24"/>
        </w:rPr>
      </w:pPr>
      <w:r w:rsidRPr="00E5785A">
        <w:rPr>
          <w:rFonts w:ascii="Times New Roman" w:hAnsi="Times New Roman"/>
          <w:b/>
          <w:noProof/>
          <w:szCs w:val="24"/>
        </w:rPr>
        <w:drawing>
          <wp:anchor distT="0" distB="0" distL="114300" distR="114300" simplePos="0" relativeHeight="251659264" behindDoc="1" locked="0" layoutInCell="1" allowOverlap="1" wp14:anchorId="779B397F" wp14:editId="758BAD0C">
            <wp:simplePos x="0" y="0"/>
            <wp:positionH relativeFrom="column">
              <wp:posOffset>3777673</wp:posOffset>
            </wp:positionH>
            <wp:positionV relativeFrom="paragraph">
              <wp:posOffset>64770</wp:posOffset>
            </wp:positionV>
            <wp:extent cx="1518920" cy="1524000"/>
            <wp:effectExtent l="0" t="0" r="5080" b="0"/>
            <wp:wrapNone/>
            <wp:docPr id="1" name="Pictur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18920" cy="1524000"/>
                    </a:xfrm>
                    <a:prstGeom prst="rect">
                      <a:avLst/>
                    </a:prstGeom>
                  </pic:spPr>
                </pic:pic>
              </a:graphicData>
            </a:graphic>
            <wp14:sizeRelH relativeFrom="page">
              <wp14:pctWidth>0</wp14:pctWidth>
            </wp14:sizeRelH>
            <wp14:sizeRelV relativeFrom="page">
              <wp14:pctHeight>0</wp14:pctHeight>
            </wp14:sizeRelV>
          </wp:anchor>
        </w:drawing>
      </w:r>
      <w:r w:rsidR="00AF08C4">
        <w:rPr>
          <w:rFonts w:asciiTheme="minorHAnsi" w:hAnsiTheme="minorHAnsi"/>
          <w:b/>
          <w:sz w:val="24"/>
          <w:szCs w:val="24"/>
        </w:rPr>
        <w:t>U</w:t>
      </w:r>
      <w:r w:rsidR="005F4AC0">
        <w:rPr>
          <w:rFonts w:asciiTheme="minorHAnsi" w:hAnsiTheme="minorHAnsi"/>
          <w:b/>
          <w:sz w:val="24"/>
          <w:szCs w:val="24"/>
        </w:rPr>
        <w:t>niversity</w:t>
      </w:r>
      <w:r w:rsidR="00AF08C4">
        <w:rPr>
          <w:rFonts w:asciiTheme="minorHAnsi" w:hAnsiTheme="minorHAnsi"/>
          <w:b/>
          <w:sz w:val="24"/>
          <w:szCs w:val="24"/>
        </w:rPr>
        <w:t xml:space="preserve"> C</w:t>
      </w:r>
      <w:r w:rsidR="005F4AC0">
        <w:rPr>
          <w:rFonts w:asciiTheme="minorHAnsi" w:hAnsiTheme="minorHAnsi"/>
          <w:b/>
          <w:sz w:val="24"/>
          <w:szCs w:val="24"/>
        </w:rPr>
        <w:t>urriculum</w:t>
      </w:r>
      <w:r w:rsidR="00AF08C4">
        <w:rPr>
          <w:rFonts w:asciiTheme="minorHAnsi" w:hAnsiTheme="minorHAnsi"/>
          <w:b/>
          <w:sz w:val="24"/>
          <w:szCs w:val="24"/>
        </w:rPr>
        <w:t xml:space="preserve"> C</w:t>
      </w:r>
      <w:r w:rsidR="005F4AC0">
        <w:rPr>
          <w:rFonts w:asciiTheme="minorHAnsi" w:hAnsiTheme="minorHAnsi"/>
          <w:b/>
          <w:sz w:val="24"/>
          <w:szCs w:val="24"/>
        </w:rPr>
        <w:t>ouncil</w:t>
      </w:r>
      <w:r w:rsidR="00E34A5D">
        <w:rPr>
          <w:rFonts w:asciiTheme="minorHAnsi" w:hAnsiTheme="minorHAnsi"/>
          <w:b/>
          <w:sz w:val="24"/>
          <w:szCs w:val="24"/>
        </w:rPr>
        <w:t xml:space="preserve"> </w:t>
      </w:r>
    </w:p>
    <w:p w14:paraId="21BFB133" w14:textId="1327859F" w:rsidR="001B63A3" w:rsidRDefault="001B63A3" w:rsidP="001B63A3">
      <w:pPr>
        <w:pStyle w:val="NoSpacing"/>
        <w:jc w:val="center"/>
        <w:rPr>
          <w:rFonts w:asciiTheme="minorHAnsi" w:hAnsiTheme="minorHAnsi"/>
          <w:b/>
          <w:sz w:val="24"/>
          <w:szCs w:val="24"/>
        </w:rPr>
      </w:pPr>
      <w:r>
        <w:rPr>
          <w:rFonts w:asciiTheme="minorHAnsi" w:hAnsiTheme="minorHAnsi"/>
          <w:b/>
          <w:sz w:val="24"/>
          <w:szCs w:val="24"/>
        </w:rPr>
        <w:t>A</w:t>
      </w:r>
      <w:r w:rsidR="005F4AC0">
        <w:rPr>
          <w:rFonts w:asciiTheme="minorHAnsi" w:hAnsiTheme="minorHAnsi"/>
          <w:b/>
          <w:sz w:val="24"/>
          <w:szCs w:val="24"/>
        </w:rPr>
        <w:t>pproved</w:t>
      </w:r>
      <w:r>
        <w:rPr>
          <w:rFonts w:asciiTheme="minorHAnsi" w:hAnsiTheme="minorHAnsi"/>
          <w:b/>
          <w:sz w:val="24"/>
          <w:szCs w:val="24"/>
        </w:rPr>
        <w:t xml:space="preserve"> P</w:t>
      </w:r>
      <w:r w:rsidR="005F4AC0">
        <w:rPr>
          <w:rFonts w:asciiTheme="minorHAnsi" w:hAnsiTheme="minorHAnsi"/>
          <w:b/>
          <w:sz w:val="24"/>
          <w:szCs w:val="24"/>
        </w:rPr>
        <w:t>rograms</w:t>
      </w:r>
      <w:r w:rsidR="000A13A1" w:rsidRPr="000A13A1">
        <w:rPr>
          <w:noProof/>
        </w:rPr>
        <w:t xml:space="preserve"> </w:t>
      </w:r>
    </w:p>
    <w:p w14:paraId="51FDAE71" w14:textId="0E3D7099" w:rsidR="001B63A3" w:rsidRDefault="00B31BAF" w:rsidP="00D424FA">
      <w:pPr>
        <w:pStyle w:val="NoSpacing"/>
        <w:jc w:val="center"/>
        <w:rPr>
          <w:noProof/>
        </w:rPr>
      </w:pPr>
      <w:r>
        <w:rPr>
          <w:rFonts w:asciiTheme="minorHAnsi" w:hAnsiTheme="minorHAnsi"/>
          <w:b/>
          <w:sz w:val="24"/>
          <w:szCs w:val="24"/>
        </w:rPr>
        <w:t>March 15</w:t>
      </w:r>
      <w:r w:rsidR="00E34A5D">
        <w:rPr>
          <w:rFonts w:asciiTheme="minorHAnsi" w:hAnsiTheme="minorHAnsi"/>
          <w:b/>
          <w:sz w:val="24"/>
          <w:szCs w:val="24"/>
        </w:rPr>
        <w:t>, 2022</w:t>
      </w:r>
    </w:p>
    <w:p w14:paraId="4A1573CF" w14:textId="134BA30C" w:rsidR="001253EE" w:rsidRDefault="001253EE" w:rsidP="00D424FA">
      <w:pPr>
        <w:pStyle w:val="NoSpacing"/>
        <w:jc w:val="center"/>
        <w:rPr>
          <w:rFonts w:asciiTheme="minorHAnsi" w:hAnsiTheme="minorHAnsi"/>
          <w:b/>
          <w:sz w:val="24"/>
          <w:szCs w:val="24"/>
        </w:rPr>
      </w:pPr>
    </w:p>
    <w:p w14:paraId="7102A9EF" w14:textId="77777777" w:rsidR="009C7A4A" w:rsidRDefault="009C7A4A" w:rsidP="009C7A4A">
      <w:pPr>
        <w:rPr>
          <w:b/>
          <w:bCs/>
        </w:rPr>
      </w:pPr>
    </w:p>
    <w:p w14:paraId="7D3C9214" w14:textId="77777777" w:rsidR="00EC1061" w:rsidRDefault="00EC1061" w:rsidP="00EC1061">
      <w:pPr>
        <w:rPr>
          <w:color w:val="000000" w:themeColor="text1"/>
        </w:rPr>
      </w:pPr>
      <w:r w:rsidRPr="3AB94441">
        <w:rPr>
          <w:b/>
          <w:bCs/>
          <w:color w:val="000000" w:themeColor="text1"/>
        </w:rPr>
        <w:t>NEW PROGRAMS/ CERTIFICATES</w:t>
      </w:r>
    </w:p>
    <w:p w14:paraId="17BCF65D" w14:textId="77777777" w:rsidR="00EC1061" w:rsidRDefault="00EC1061" w:rsidP="00EC1061">
      <w:pPr>
        <w:rPr>
          <w:rFonts w:ascii="Calibri" w:eastAsia="Calibri" w:hAnsi="Calibri" w:cs="Calibri"/>
          <w:color w:val="000000" w:themeColor="text1"/>
        </w:rPr>
      </w:pPr>
    </w:p>
    <w:p w14:paraId="4744133E" w14:textId="77777777" w:rsidR="00EC1061" w:rsidRDefault="00EC1061" w:rsidP="00EC1061">
      <w:pPr>
        <w:pStyle w:val="ListParagraph"/>
        <w:numPr>
          <w:ilvl w:val="0"/>
          <w:numId w:val="36"/>
        </w:numPr>
        <w:spacing w:after="0" w:line="240" w:lineRule="auto"/>
        <w:rPr>
          <w:rFonts w:eastAsia="Times New Roman"/>
          <w:b/>
          <w:bCs/>
          <w:color w:val="000000" w:themeColor="text1"/>
          <w:szCs w:val="24"/>
        </w:rPr>
      </w:pPr>
      <w:r w:rsidRPr="3AB94441">
        <w:rPr>
          <w:rFonts w:eastAsia="Times New Roman"/>
          <w:b/>
          <w:bCs/>
          <w:color w:val="000000" w:themeColor="text1"/>
          <w:szCs w:val="24"/>
        </w:rPr>
        <w:t xml:space="preserve">Russ College of Engineering and Technology </w:t>
      </w:r>
    </w:p>
    <w:p w14:paraId="19A319FA" w14:textId="77777777" w:rsidR="00EC1061" w:rsidRDefault="00EC1061" w:rsidP="00EC1061">
      <w:pPr>
        <w:rPr>
          <w:color w:val="252424"/>
        </w:rPr>
      </w:pPr>
      <w:r w:rsidRPr="3AB94441">
        <w:rPr>
          <w:color w:val="000000" w:themeColor="text1"/>
        </w:rPr>
        <w:t>Program Code: NDAXX8</w:t>
      </w:r>
    </w:p>
    <w:p w14:paraId="2128473E" w14:textId="77777777" w:rsidR="00EC1061" w:rsidRDefault="00EC1061" w:rsidP="00EC1061">
      <w:pPr>
        <w:rPr>
          <w:color w:val="252424"/>
        </w:rPr>
      </w:pPr>
      <w:r w:rsidRPr="3AB94441">
        <w:rPr>
          <w:color w:val="000000" w:themeColor="text1"/>
        </w:rPr>
        <w:t xml:space="preserve">Program Name: </w:t>
      </w:r>
      <w:r w:rsidRPr="3AB94441">
        <w:rPr>
          <w:color w:val="252424"/>
        </w:rPr>
        <w:t xml:space="preserve">Chemical Engineering Accelerated Graduate Pathway </w:t>
      </w:r>
    </w:p>
    <w:p w14:paraId="2141CA93" w14:textId="77777777" w:rsidR="00EC1061" w:rsidRDefault="00EC1061" w:rsidP="00EC1061">
      <w:pPr>
        <w:rPr>
          <w:color w:val="000000" w:themeColor="text1"/>
        </w:rPr>
      </w:pPr>
      <w:r w:rsidRPr="3AB94441">
        <w:rPr>
          <w:color w:val="000000" w:themeColor="text1"/>
        </w:rPr>
        <w:t>Department/School: Chemical and Biomolecular Engineering</w:t>
      </w:r>
    </w:p>
    <w:p w14:paraId="740533F4" w14:textId="77777777" w:rsidR="00EC1061" w:rsidRDefault="00EC1061" w:rsidP="00EC1061">
      <w:pPr>
        <w:rPr>
          <w:color w:val="000000" w:themeColor="text1"/>
        </w:rPr>
      </w:pPr>
      <w:r w:rsidRPr="3AB94441">
        <w:rPr>
          <w:color w:val="000000" w:themeColor="text1"/>
        </w:rPr>
        <w:t xml:space="preserve">Contact: Darin Ridgway </w:t>
      </w:r>
      <w:hyperlink r:id="rId12">
        <w:r w:rsidRPr="3AB94441">
          <w:rPr>
            <w:rStyle w:val="Hyperlink"/>
          </w:rPr>
          <w:t>ridgway@ohio.edu</w:t>
        </w:r>
      </w:hyperlink>
      <w:r w:rsidRPr="3AB94441">
        <w:rPr>
          <w:color w:val="000000" w:themeColor="text1"/>
        </w:rPr>
        <w:t xml:space="preserve"> </w:t>
      </w:r>
    </w:p>
    <w:p w14:paraId="06A70D95" w14:textId="77777777" w:rsidR="00EC1061" w:rsidRDefault="00EC1061" w:rsidP="00EC1061">
      <w:r w:rsidRPr="3AB94441">
        <w:rPr>
          <w:color w:val="000000" w:themeColor="text1"/>
        </w:rPr>
        <w:t xml:space="preserve">Desired Start Date: </w:t>
      </w:r>
      <w:r w:rsidRPr="3AB94441">
        <w:t>Some of these students could graduate in Spring 2023, and then be in the graduate program starting Fall 2023.</w:t>
      </w:r>
    </w:p>
    <w:p w14:paraId="51C0BD02" w14:textId="77777777" w:rsidR="00EC1061" w:rsidRDefault="00EC1061" w:rsidP="00EC1061">
      <w:pPr>
        <w:rPr>
          <w:color w:val="000000" w:themeColor="text1"/>
        </w:rPr>
      </w:pPr>
    </w:p>
    <w:p w14:paraId="6A1FD230" w14:textId="77777777" w:rsidR="00EC1061" w:rsidRDefault="00EC1061" w:rsidP="00EC1061">
      <w:r w:rsidRPr="3AB94441">
        <w:t xml:space="preserve">The Departmental currently has a Non-Thesis MS degree that is seldom used. By using the AGP and overlapping credits we hope to attract additional Non-Thesis MS students by creating a true 4+1 pathway. Currently, the </w:t>
      </w:r>
      <w:proofErr w:type="spellStart"/>
      <w:r w:rsidRPr="3AB94441">
        <w:t>BSChE</w:t>
      </w:r>
      <w:proofErr w:type="spellEnd"/>
      <w:r w:rsidRPr="3AB94441">
        <w:t xml:space="preserve"> degree requires 18 hours of Technical Electives. By allowing AGP students to take either 5XXX versions of dual listed electives, or the ChE 6XXX required MS courses as Technical Electives, a Non-Thesis MS could be obtained in one additional year without any credit hour increase in the BS program. As these dual-listed and required MS courses are already being taught, no additional resources would be required. While the motivation is resurrecting the Non-Thesis MS degree, UG students who intend to enter our Thesis-based MS program would be welcome to become AGP students also. </w:t>
      </w:r>
    </w:p>
    <w:p w14:paraId="61CF5AD2" w14:textId="77777777" w:rsidR="00EC1061" w:rsidRDefault="00EC1061" w:rsidP="00EC1061"/>
    <w:p w14:paraId="6ADC0CE4" w14:textId="77777777" w:rsidR="00EC1061" w:rsidRDefault="00EC1061" w:rsidP="00EC1061">
      <w:r w:rsidRPr="3AB94441">
        <w:t>The criteria are designed to allow students Conditional Admission after completion of the first two years of the curriculum. The three courses listed under d (ii) are the courses required for enrollment in the ChE Junior year curriculum. The GPA requirement is set to require a B+ average. This is a solid average for engineering courses and a strong indicator of success.</w:t>
      </w:r>
    </w:p>
    <w:p w14:paraId="16E78888" w14:textId="77777777" w:rsidR="00EC1061" w:rsidRDefault="00EC1061" w:rsidP="00EC1061">
      <w:pPr>
        <w:rPr>
          <w:color w:val="000000" w:themeColor="text1"/>
        </w:rPr>
      </w:pPr>
    </w:p>
    <w:p w14:paraId="4B6D8D11" w14:textId="77777777" w:rsidR="00EC1061" w:rsidRDefault="00EC1061" w:rsidP="00EC1061">
      <w:r w:rsidRPr="3AB94441">
        <w:t xml:space="preserve">The current list of Approved Technical Electives in ChE has 111 courses from ChE, other engineering departments, and several departments in other colleges. Of these, 75 of the courses are dual listed with a graduate version. We would allow any graduate version of a course currently on the Tech Elective list to count as a Tech Elective in the UG program. </w:t>
      </w:r>
    </w:p>
    <w:p w14:paraId="44C99FD7" w14:textId="77777777" w:rsidR="00EC1061" w:rsidRDefault="00EC1061" w:rsidP="00EC1061"/>
    <w:p w14:paraId="0605CCB5" w14:textId="77777777" w:rsidR="00EC1061" w:rsidRDefault="00EC1061" w:rsidP="00EC1061">
      <w:r w:rsidRPr="3AB94441">
        <w:t xml:space="preserve">Additionally, the following courses are required MS courses that we would allow to apply to the UG degree under the Tech Elective category. ChE 6100 ChE 6200 CHE 6300 ChE 6400 </w:t>
      </w:r>
    </w:p>
    <w:p w14:paraId="278AE7D0" w14:textId="77777777" w:rsidR="00EC1061" w:rsidRDefault="00EC1061" w:rsidP="00EC1061"/>
    <w:p w14:paraId="16EBE8E9" w14:textId="77777777" w:rsidR="00EC1061" w:rsidRDefault="00EC1061" w:rsidP="00EC1061">
      <w:r w:rsidRPr="3AB94441">
        <w:t xml:space="preserve">The following course is required for the MS program. We would allow AGP students to take it, but it would not count toward the UG program Tech Elective requirements ChE 5000 </w:t>
      </w:r>
    </w:p>
    <w:p w14:paraId="7352FE05" w14:textId="77777777" w:rsidR="00EC1061" w:rsidRDefault="00EC1061" w:rsidP="00EC1061"/>
    <w:p w14:paraId="51E7FBAE" w14:textId="77777777" w:rsidR="00EC1061" w:rsidRDefault="00EC1061" w:rsidP="00EC1061">
      <w:pPr>
        <w:pStyle w:val="ListParagraph"/>
        <w:numPr>
          <w:ilvl w:val="0"/>
          <w:numId w:val="36"/>
        </w:numPr>
        <w:spacing w:after="0" w:line="240" w:lineRule="auto"/>
        <w:rPr>
          <w:rFonts w:eastAsia="Times New Roman"/>
          <w:b/>
          <w:bCs/>
          <w:color w:val="000000" w:themeColor="text1"/>
          <w:szCs w:val="24"/>
        </w:rPr>
      </w:pPr>
      <w:r w:rsidRPr="3AB94441">
        <w:rPr>
          <w:rFonts w:eastAsia="Times New Roman"/>
          <w:b/>
          <w:bCs/>
          <w:color w:val="000000" w:themeColor="text1"/>
          <w:szCs w:val="24"/>
        </w:rPr>
        <w:t>College of Fine Arts</w:t>
      </w:r>
    </w:p>
    <w:p w14:paraId="4BAF1169" w14:textId="77777777" w:rsidR="00EC1061" w:rsidRDefault="00EC1061" w:rsidP="00EC1061">
      <w:pPr>
        <w:rPr>
          <w:color w:val="252424"/>
        </w:rPr>
      </w:pPr>
      <w:r w:rsidRPr="3AB94441">
        <w:rPr>
          <w:color w:val="000000" w:themeColor="text1"/>
        </w:rPr>
        <w:t>Program Code: CTX37U</w:t>
      </w:r>
    </w:p>
    <w:p w14:paraId="163BC2C3" w14:textId="77777777" w:rsidR="00EC1061" w:rsidRDefault="00EC1061" w:rsidP="00EC1061">
      <w:pPr>
        <w:rPr>
          <w:color w:val="252424"/>
        </w:rPr>
      </w:pPr>
      <w:r w:rsidRPr="3AB94441">
        <w:rPr>
          <w:color w:val="000000" w:themeColor="text1"/>
        </w:rPr>
        <w:t xml:space="preserve">Program Name: </w:t>
      </w:r>
      <w:r w:rsidRPr="3AB94441">
        <w:rPr>
          <w:color w:val="252424"/>
        </w:rPr>
        <w:t xml:space="preserve">Biomedical Arts </w:t>
      </w:r>
    </w:p>
    <w:p w14:paraId="0DAB6F9C" w14:textId="77777777" w:rsidR="00EC1061" w:rsidRDefault="00EC1061" w:rsidP="00EC1061">
      <w:pPr>
        <w:rPr>
          <w:color w:val="000000" w:themeColor="text1"/>
        </w:rPr>
      </w:pPr>
      <w:r w:rsidRPr="3AB94441">
        <w:rPr>
          <w:color w:val="000000" w:themeColor="text1"/>
        </w:rPr>
        <w:t>Department/School: School of Art + Design</w:t>
      </w:r>
    </w:p>
    <w:p w14:paraId="04E57311" w14:textId="77777777" w:rsidR="00EC1061" w:rsidRDefault="00EC1061" w:rsidP="00EC1061">
      <w:pPr>
        <w:rPr>
          <w:color w:val="000000" w:themeColor="text1"/>
        </w:rPr>
      </w:pPr>
      <w:r w:rsidRPr="3AB94441">
        <w:rPr>
          <w:color w:val="000000" w:themeColor="text1"/>
        </w:rPr>
        <w:t xml:space="preserve">Contact: Julie </w:t>
      </w:r>
      <w:proofErr w:type="spellStart"/>
      <w:r w:rsidRPr="3AB94441">
        <w:rPr>
          <w:color w:val="000000" w:themeColor="text1"/>
        </w:rPr>
        <w:t>Dummermuth</w:t>
      </w:r>
      <w:proofErr w:type="spellEnd"/>
      <w:r w:rsidRPr="3AB94441">
        <w:rPr>
          <w:color w:val="000000" w:themeColor="text1"/>
        </w:rPr>
        <w:t xml:space="preserve"> </w:t>
      </w:r>
      <w:hyperlink r:id="rId13">
        <w:r w:rsidRPr="3AB94441">
          <w:rPr>
            <w:rStyle w:val="Hyperlink"/>
          </w:rPr>
          <w:t>dummermu@ohio.edu</w:t>
        </w:r>
      </w:hyperlink>
      <w:r w:rsidRPr="3AB94441">
        <w:rPr>
          <w:color w:val="000000" w:themeColor="text1"/>
        </w:rPr>
        <w:t xml:space="preserve"> Karla </w:t>
      </w:r>
      <w:proofErr w:type="spellStart"/>
      <w:r w:rsidRPr="3AB94441">
        <w:rPr>
          <w:color w:val="000000" w:themeColor="text1"/>
        </w:rPr>
        <w:t>Hackenmiller</w:t>
      </w:r>
      <w:proofErr w:type="spellEnd"/>
      <w:r w:rsidRPr="3AB94441">
        <w:rPr>
          <w:color w:val="000000" w:themeColor="text1"/>
        </w:rPr>
        <w:t xml:space="preserve"> </w:t>
      </w:r>
      <w:hyperlink r:id="rId14">
        <w:r w:rsidRPr="3AB94441">
          <w:rPr>
            <w:rStyle w:val="Hyperlink"/>
          </w:rPr>
          <w:t>hackenmi@ohio.edu</w:t>
        </w:r>
      </w:hyperlink>
      <w:r w:rsidRPr="3AB94441">
        <w:rPr>
          <w:color w:val="000000" w:themeColor="text1"/>
        </w:rPr>
        <w:t xml:space="preserve"> </w:t>
      </w:r>
    </w:p>
    <w:p w14:paraId="717BF9E9" w14:textId="77777777" w:rsidR="00EC1061" w:rsidRDefault="00EC1061" w:rsidP="00EC1061">
      <w:pPr>
        <w:rPr>
          <w:color w:val="000000" w:themeColor="text1"/>
        </w:rPr>
      </w:pPr>
    </w:p>
    <w:p w14:paraId="3C2F5C53" w14:textId="77777777" w:rsidR="00EC1061" w:rsidRDefault="00EC1061" w:rsidP="00EC1061">
      <w:r w:rsidRPr="3AB94441">
        <w:t xml:space="preserve">This certificate is intended to support a wide array of career trajectories through the development of the highly transferrable skill sets of the visual language, processes and tools </w:t>
      </w:r>
      <w:r w:rsidRPr="3AB94441">
        <w:lastRenderedPageBreak/>
        <w:t xml:space="preserve">of anatomical drawing and anatomical modeling. It draws upon both existing and new courses in the studio arts and existing BIOS courses. Students begin the certificate by completing two introductory ART studio courses in 2-D and 3-D. They must also complete two introductory BIOS courses, and complete two, upper-level courses focused on practices of figurative and anatomical drawing and anatomical modeling. </w:t>
      </w:r>
    </w:p>
    <w:p w14:paraId="7FF5BF94" w14:textId="77777777" w:rsidR="00EC1061" w:rsidRDefault="00EC1061" w:rsidP="00EC1061"/>
    <w:p w14:paraId="11C39265" w14:textId="77777777" w:rsidR="00EC1061" w:rsidRDefault="00EC1061" w:rsidP="00EC1061">
      <w:r w:rsidRPr="3AB94441">
        <w:t>With the growing intersectionality of the arts and sciences, and with robust career paths available within Biomedical and/or Scientific illustration, this certificate would benefit undergraduate Studio Art and Design majors through developed drawing &amp; modeling knowledge and through courses which will specifically broaden these career opportunities. Additionally, this would also benefit undergraduate students in the fields of Medicine, Biology and Natural Science who may be interested in these areas. The time required to complete this certificate is a minimum of 3 semesters and is 22 total credit hours. This is intended for degree seeking undergraduate students. It will require annual staffing resources for the two new courses proposed, as well as funding for course teaching materials.</w:t>
      </w:r>
    </w:p>
    <w:p w14:paraId="16D3E976" w14:textId="77777777" w:rsidR="00EC1061" w:rsidRDefault="00EC1061" w:rsidP="00EC1061"/>
    <w:tbl>
      <w:tblPr>
        <w:tblStyle w:val="TableGrid"/>
        <w:tblW w:w="0" w:type="auto"/>
        <w:tblLayout w:type="fixed"/>
        <w:tblLook w:val="06A0" w:firstRow="1" w:lastRow="0" w:firstColumn="1" w:lastColumn="0" w:noHBand="1" w:noVBand="1"/>
      </w:tblPr>
      <w:tblGrid>
        <w:gridCol w:w="4815"/>
        <w:gridCol w:w="1290"/>
        <w:gridCol w:w="3255"/>
      </w:tblGrid>
      <w:tr w:rsidR="00EC1061" w14:paraId="2FDA0D96" w14:textId="77777777" w:rsidTr="00DB3417">
        <w:tc>
          <w:tcPr>
            <w:tcW w:w="6105" w:type="dxa"/>
            <w:gridSpan w:val="2"/>
          </w:tcPr>
          <w:p w14:paraId="5AB01341" w14:textId="77777777" w:rsidR="00EC1061" w:rsidRDefault="00EC1061" w:rsidP="00DB3417">
            <w:r w:rsidRPr="3AB94441">
              <w:t>PROGRAM REQUIREMENTS</w:t>
            </w:r>
          </w:p>
        </w:tc>
        <w:tc>
          <w:tcPr>
            <w:tcW w:w="3255" w:type="dxa"/>
          </w:tcPr>
          <w:p w14:paraId="2FDF9814" w14:textId="77777777" w:rsidR="00EC1061" w:rsidRDefault="00EC1061" w:rsidP="00DB3417">
            <w:r w:rsidRPr="3AB94441">
              <w:t xml:space="preserve">COMMENTS </w:t>
            </w:r>
          </w:p>
        </w:tc>
      </w:tr>
      <w:tr w:rsidR="00EC1061" w14:paraId="6F969878" w14:textId="77777777" w:rsidTr="00DB3417">
        <w:trPr>
          <w:trHeight w:val="600"/>
        </w:trPr>
        <w:tc>
          <w:tcPr>
            <w:tcW w:w="4815" w:type="dxa"/>
          </w:tcPr>
          <w:p w14:paraId="5B47F08F" w14:textId="77777777" w:rsidR="00EC1061" w:rsidRDefault="00EC1061" w:rsidP="00DB3417">
            <w:r w:rsidRPr="3AB94441">
              <w:rPr>
                <w:b/>
                <w:bCs/>
              </w:rPr>
              <w:t>Intro 2-D Studio (4 credits)</w:t>
            </w:r>
            <w:r w:rsidRPr="3AB94441">
              <w:t>- Complete one course</w:t>
            </w:r>
          </w:p>
        </w:tc>
        <w:tc>
          <w:tcPr>
            <w:tcW w:w="1290" w:type="dxa"/>
          </w:tcPr>
          <w:p w14:paraId="71E47936" w14:textId="77777777" w:rsidR="00EC1061" w:rsidRDefault="00EC1061" w:rsidP="00DB3417">
            <w:r w:rsidRPr="3AB94441">
              <w:t>New course?</w:t>
            </w:r>
          </w:p>
        </w:tc>
        <w:tc>
          <w:tcPr>
            <w:tcW w:w="3255" w:type="dxa"/>
          </w:tcPr>
          <w:p w14:paraId="650AEF98" w14:textId="77777777" w:rsidR="00EC1061" w:rsidRDefault="00EC1061" w:rsidP="00DB3417"/>
        </w:tc>
      </w:tr>
      <w:tr w:rsidR="00EC1061" w14:paraId="4996D525" w14:textId="77777777" w:rsidTr="00DB3417">
        <w:tc>
          <w:tcPr>
            <w:tcW w:w="4815" w:type="dxa"/>
          </w:tcPr>
          <w:p w14:paraId="7F643644" w14:textId="77777777" w:rsidR="00EC1061" w:rsidRDefault="00EC1061" w:rsidP="00DB3417">
            <w:r w:rsidRPr="3AB94441">
              <w:t>ART 1200 Description + Drawing (4)</w:t>
            </w:r>
          </w:p>
        </w:tc>
        <w:tc>
          <w:tcPr>
            <w:tcW w:w="1290" w:type="dxa"/>
          </w:tcPr>
          <w:p w14:paraId="4282C683" w14:textId="77777777" w:rsidR="00EC1061" w:rsidRDefault="00EC1061" w:rsidP="00DB3417">
            <w:r w:rsidRPr="3AB94441">
              <w:t>N</w:t>
            </w:r>
          </w:p>
        </w:tc>
        <w:tc>
          <w:tcPr>
            <w:tcW w:w="3255" w:type="dxa"/>
          </w:tcPr>
          <w:p w14:paraId="2E067A84" w14:textId="77777777" w:rsidR="00EC1061" w:rsidRDefault="00EC1061" w:rsidP="00DB3417"/>
        </w:tc>
      </w:tr>
      <w:tr w:rsidR="00EC1061" w14:paraId="408FEE82" w14:textId="77777777" w:rsidTr="00DB3417">
        <w:tc>
          <w:tcPr>
            <w:tcW w:w="4815" w:type="dxa"/>
          </w:tcPr>
          <w:p w14:paraId="3A7BD950" w14:textId="77777777" w:rsidR="00EC1061" w:rsidRDefault="00EC1061" w:rsidP="00DB3417">
            <w:r w:rsidRPr="3AB94441">
              <w:t>ART 1220 Image + Design (4)</w:t>
            </w:r>
          </w:p>
        </w:tc>
        <w:tc>
          <w:tcPr>
            <w:tcW w:w="1290" w:type="dxa"/>
          </w:tcPr>
          <w:p w14:paraId="3C4CA8FB" w14:textId="77777777" w:rsidR="00EC1061" w:rsidRDefault="00EC1061" w:rsidP="00DB3417">
            <w:r w:rsidRPr="3AB94441">
              <w:t>N</w:t>
            </w:r>
          </w:p>
        </w:tc>
        <w:tc>
          <w:tcPr>
            <w:tcW w:w="3255" w:type="dxa"/>
          </w:tcPr>
          <w:p w14:paraId="63FB73A2" w14:textId="77777777" w:rsidR="00EC1061" w:rsidRDefault="00EC1061" w:rsidP="00DB3417"/>
        </w:tc>
      </w:tr>
      <w:tr w:rsidR="00EC1061" w14:paraId="7DD53BC7" w14:textId="77777777" w:rsidTr="00DB3417">
        <w:tc>
          <w:tcPr>
            <w:tcW w:w="4815" w:type="dxa"/>
          </w:tcPr>
          <w:p w14:paraId="6CBDD734" w14:textId="77777777" w:rsidR="00EC1061" w:rsidRDefault="00EC1061" w:rsidP="00DB3417">
            <w:r w:rsidRPr="3AB94441">
              <w:t>ART 1111 Intro to Digital Art (4)</w:t>
            </w:r>
          </w:p>
        </w:tc>
        <w:tc>
          <w:tcPr>
            <w:tcW w:w="1290" w:type="dxa"/>
          </w:tcPr>
          <w:p w14:paraId="49F5C7E6" w14:textId="77777777" w:rsidR="00EC1061" w:rsidRDefault="00EC1061" w:rsidP="00DB3417">
            <w:r w:rsidRPr="3AB94441">
              <w:t>N</w:t>
            </w:r>
          </w:p>
        </w:tc>
        <w:tc>
          <w:tcPr>
            <w:tcW w:w="3255" w:type="dxa"/>
          </w:tcPr>
          <w:p w14:paraId="75028C82" w14:textId="77777777" w:rsidR="00EC1061" w:rsidRDefault="00EC1061" w:rsidP="00DB3417"/>
        </w:tc>
      </w:tr>
      <w:tr w:rsidR="00EC1061" w14:paraId="0D796C83" w14:textId="77777777" w:rsidTr="00DB3417">
        <w:tc>
          <w:tcPr>
            <w:tcW w:w="4815" w:type="dxa"/>
          </w:tcPr>
          <w:p w14:paraId="78633880" w14:textId="77777777" w:rsidR="00EC1061" w:rsidRDefault="00EC1061" w:rsidP="00DB3417">
            <w:r w:rsidRPr="3AB94441">
              <w:t>ART 1121 Intro to Drawing (4)</w:t>
            </w:r>
          </w:p>
        </w:tc>
        <w:tc>
          <w:tcPr>
            <w:tcW w:w="1290" w:type="dxa"/>
          </w:tcPr>
          <w:p w14:paraId="117B8668" w14:textId="77777777" w:rsidR="00EC1061" w:rsidRDefault="00EC1061" w:rsidP="00DB3417">
            <w:r w:rsidRPr="3AB94441">
              <w:t>N</w:t>
            </w:r>
          </w:p>
        </w:tc>
        <w:tc>
          <w:tcPr>
            <w:tcW w:w="3255" w:type="dxa"/>
          </w:tcPr>
          <w:p w14:paraId="4ADFF9A8" w14:textId="77777777" w:rsidR="00EC1061" w:rsidRDefault="00EC1061" w:rsidP="00DB3417"/>
        </w:tc>
      </w:tr>
      <w:tr w:rsidR="00EC1061" w14:paraId="12A8A661" w14:textId="77777777" w:rsidTr="00DB3417">
        <w:tc>
          <w:tcPr>
            <w:tcW w:w="9360" w:type="dxa"/>
            <w:gridSpan w:val="3"/>
          </w:tcPr>
          <w:p w14:paraId="0644A633" w14:textId="77777777" w:rsidR="00EC1061" w:rsidRDefault="00EC1061" w:rsidP="00DB3417">
            <w:r w:rsidRPr="3AB94441">
              <w:rPr>
                <w:b/>
                <w:bCs/>
              </w:rPr>
              <w:t>Intro 3-D Studio (4 credits)</w:t>
            </w:r>
            <w:r w:rsidRPr="3AB94441">
              <w:t>- Complete one course</w:t>
            </w:r>
          </w:p>
        </w:tc>
      </w:tr>
      <w:tr w:rsidR="00EC1061" w14:paraId="3098311A" w14:textId="77777777" w:rsidTr="00DB3417">
        <w:tc>
          <w:tcPr>
            <w:tcW w:w="4815" w:type="dxa"/>
          </w:tcPr>
          <w:p w14:paraId="6B03A563" w14:textId="77777777" w:rsidR="00EC1061" w:rsidRDefault="00EC1061" w:rsidP="00DB3417">
            <w:r w:rsidRPr="3AB94441">
              <w:t>ART 1210 Function + Practice (4)</w:t>
            </w:r>
          </w:p>
        </w:tc>
        <w:tc>
          <w:tcPr>
            <w:tcW w:w="1290" w:type="dxa"/>
          </w:tcPr>
          <w:p w14:paraId="05ECB21E" w14:textId="77777777" w:rsidR="00EC1061" w:rsidRDefault="00EC1061" w:rsidP="00DB3417">
            <w:r w:rsidRPr="3AB94441">
              <w:t>N</w:t>
            </w:r>
          </w:p>
        </w:tc>
        <w:tc>
          <w:tcPr>
            <w:tcW w:w="3255" w:type="dxa"/>
          </w:tcPr>
          <w:p w14:paraId="6479D2C8" w14:textId="77777777" w:rsidR="00EC1061" w:rsidRDefault="00EC1061" w:rsidP="00DB3417"/>
        </w:tc>
      </w:tr>
      <w:tr w:rsidR="00EC1061" w14:paraId="562205EE" w14:textId="77777777" w:rsidTr="00DB3417">
        <w:tc>
          <w:tcPr>
            <w:tcW w:w="4815" w:type="dxa"/>
          </w:tcPr>
          <w:p w14:paraId="59A0823E" w14:textId="77777777" w:rsidR="00EC1061" w:rsidRDefault="00EC1061" w:rsidP="00DB3417">
            <w:r w:rsidRPr="3AB94441">
              <w:t>ART 1230 Structure + Space (4)</w:t>
            </w:r>
          </w:p>
        </w:tc>
        <w:tc>
          <w:tcPr>
            <w:tcW w:w="1290" w:type="dxa"/>
          </w:tcPr>
          <w:p w14:paraId="7DB16F85" w14:textId="77777777" w:rsidR="00EC1061" w:rsidRDefault="00EC1061" w:rsidP="00DB3417">
            <w:r w:rsidRPr="3AB94441">
              <w:t>N</w:t>
            </w:r>
          </w:p>
        </w:tc>
        <w:tc>
          <w:tcPr>
            <w:tcW w:w="3255" w:type="dxa"/>
          </w:tcPr>
          <w:p w14:paraId="1B1029D8" w14:textId="77777777" w:rsidR="00EC1061" w:rsidRDefault="00EC1061" w:rsidP="00DB3417"/>
        </w:tc>
      </w:tr>
      <w:tr w:rsidR="00EC1061" w14:paraId="515569F0" w14:textId="77777777" w:rsidTr="00DB3417">
        <w:tc>
          <w:tcPr>
            <w:tcW w:w="4815" w:type="dxa"/>
          </w:tcPr>
          <w:p w14:paraId="724A59B8" w14:textId="77777777" w:rsidR="00EC1061" w:rsidRDefault="00EC1061" w:rsidP="00DB3417">
            <w:r w:rsidRPr="3AB94441">
              <w:t>ART 1161 Intro to Ceramics</w:t>
            </w:r>
          </w:p>
        </w:tc>
        <w:tc>
          <w:tcPr>
            <w:tcW w:w="1290" w:type="dxa"/>
          </w:tcPr>
          <w:p w14:paraId="2960D504" w14:textId="77777777" w:rsidR="00EC1061" w:rsidRDefault="00EC1061" w:rsidP="00DB3417">
            <w:r w:rsidRPr="3AB94441">
              <w:t>N</w:t>
            </w:r>
          </w:p>
        </w:tc>
        <w:tc>
          <w:tcPr>
            <w:tcW w:w="3255" w:type="dxa"/>
          </w:tcPr>
          <w:p w14:paraId="02D8C6F5" w14:textId="77777777" w:rsidR="00EC1061" w:rsidRDefault="00EC1061" w:rsidP="00DB3417"/>
        </w:tc>
      </w:tr>
      <w:tr w:rsidR="00EC1061" w14:paraId="79500986" w14:textId="77777777" w:rsidTr="00DB3417">
        <w:tc>
          <w:tcPr>
            <w:tcW w:w="4815" w:type="dxa"/>
          </w:tcPr>
          <w:p w14:paraId="54CDFA39" w14:textId="77777777" w:rsidR="00EC1061" w:rsidRDefault="00EC1061" w:rsidP="00DB3417">
            <w:r w:rsidRPr="3AB94441">
              <w:t>ART 1191 Intro to Sculpture</w:t>
            </w:r>
          </w:p>
        </w:tc>
        <w:tc>
          <w:tcPr>
            <w:tcW w:w="1290" w:type="dxa"/>
          </w:tcPr>
          <w:p w14:paraId="7D054BF9" w14:textId="77777777" w:rsidR="00EC1061" w:rsidRDefault="00EC1061" w:rsidP="00DB3417">
            <w:r w:rsidRPr="3AB94441">
              <w:t>N</w:t>
            </w:r>
          </w:p>
        </w:tc>
        <w:tc>
          <w:tcPr>
            <w:tcW w:w="3255" w:type="dxa"/>
          </w:tcPr>
          <w:p w14:paraId="4F40858B" w14:textId="77777777" w:rsidR="00EC1061" w:rsidRDefault="00EC1061" w:rsidP="00DB3417"/>
        </w:tc>
      </w:tr>
      <w:tr w:rsidR="00EC1061" w14:paraId="69B8C6AD" w14:textId="77777777" w:rsidTr="00DB3417">
        <w:tc>
          <w:tcPr>
            <w:tcW w:w="9360" w:type="dxa"/>
            <w:gridSpan w:val="3"/>
          </w:tcPr>
          <w:p w14:paraId="0E8A4654" w14:textId="77777777" w:rsidR="00EC1061" w:rsidRDefault="00EC1061" w:rsidP="00DB3417">
            <w:r w:rsidRPr="3AB94441">
              <w:rPr>
                <w:b/>
                <w:bCs/>
              </w:rPr>
              <w:t>Intro to Biology (6-7 credits)</w:t>
            </w:r>
            <w:r w:rsidRPr="3AB94441">
              <w:t>- Complete one set of courses</w:t>
            </w:r>
          </w:p>
        </w:tc>
      </w:tr>
      <w:tr w:rsidR="00EC1061" w14:paraId="327FE38A" w14:textId="77777777" w:rsidTr="00DB3417">
        <w:tc>
          <w:tcPr>
            <w:tcW w:w="4815" w:type="dxa"/>
          </w:tcPr>
          <w:p w14:paraId="70AAC398" w14:textId="77777777" w:rsidR="00EC1061" w:rsidRDefault="00EC1061" w:rsidP="00DB3417">
            <w:r w:rsidRPr="3AB94441">
              <w:t xml:space="preserve">Set A: </w:t>
            </w:r>
          </w:p>
          <w:p w14:paraId="621E9BDF" w14:textId="77777777" w:rsidR="00EC1061" w:rsidRDefault="00EC1061" w:rsidP="00DB3417">
            <w:r w:rsidRPr="3AB94441">
              <w:t>BIOS 1030 Human Biology I (3)</w:t>
            </w:r>
          </w:p>
          <w:p w14:paraId="4B4EAB61" w14:textId="77777777" w:rsidR="00EC1061" w:rsidRDefault="00EC1061" w:rsidP="00DB3417">
            <w:r w:rsidRPr="3AB94441">
              <w:t>BIOS 2030 Human Biology II (3)</w:t>
            </w:r>
          </w:p>
          <w:p w14:paraId="24117B43" w14:textId="77777777" w:rsidR="00EC1061" w:rsidRDefault="00EC1061" w:rsidP="00DB3417">
            <w:r w:rsidRPr="3AB94441">
              <w:t>BIOS 2035 Human Biology II Lab (1)</w:t>
            </w:r>
          </w:p>
        </w:tc>
        <w:tc>
          <w:tcPr>
            <w:tcW w:w="1290" w:type="dxa"/>
          </w:tcPr>
          <w:p w14:paraId="4DB276B5" w14:textId="77777777" w:rsidR="00EC1061" w:rsidRDefault="00EC1061" w:rsidP="00DB3417">
            <w:r w:rsidRPr="3AB94441">
              <w:t>N</w:t>
            </w:r>
          </w:p>
        </w:tc>
        <w:tc>
          <w:tcPr>
            <w:tcW w:w="3255" w:type="dxa"/>
          </w:tcPr>
          <w:p w14:paraId="5280CE87" w14:textId="77777777" w:rsidR="00EC1061" w:rsidRDefault="00EC1061" w:rsidP="00DB3417">
            <w:r w:rsidRPr="3AB94441">
              <w:t>Set A geared toward ART Majors and other non-science majors</w:t>
            </w:r>
          </w:p>
        </w:tc>
      </w:tr>
      <w:tr w:rsidR="00EC1061" w14:paraId="0DED5963" w14:textId="77777777" w:rsidTr="00DB3417">
        <w:tc>
          <w:tcPr>
            <w:tcW w:w="4815" w:type="dxa"/>
          </w:tcPr>
          <w:p w14:paraId="6F48FE72" w14:textId="77777777" w:rsidR="00EC1061" w:rsidRDefault="00EC1061" w:rsidP="00DB3417">
            <w:r w:rsidRPr="3AB94441">
              <w:t>Set B:</w:t>
            </w:r>
          </w:p>
          <w:p w14:paraId="5E564908" w14:textId="77777777" w:rsidR="00EC1061" w:rsidRDefault="00EC1061" w:rsidP="00DB3417">
            <w:r w:rsidRPr="3AB94441">
              <w:t>BIOS 1030 Human Biology I (3)</w:t>
            </w:r>
          </w:p>
          <w:p w14:paraId="2F3CAE38" w14:textId="77777777" w:rsidR="00EC1061" w:rsidRDefault="00EC1061" w:rsidP="00DB3417">
            <w:r w:rsidRPr="3AB94441">
              <w:t>BIOS 1300 Principles of Human Anatomy and Physiology I (3)</w:t>
            </w:r>
          </w:p>
        </w:tc>
        <w:tc>
          <w:tcPr>
            <w:tcW w:w="1290" w:type="dxa"/>
          </w:tcPr>
          <w:p w14:paraId="45F46CEA" w14:textId="77777777" w:rsidR="00EC1061" w:rsidRDefault="00EC1061" w:rsidP="00DB3417">
            <w:r w:rsidRPr="3AB94441">
              <w:t>N</w:t>
            </w:r>
          </w:p>
        </w:tc>
        <w:tc>
          <w:tcPr>
            <w:tcW w:w="3255" w:type="dxa"/>
          </w:tcPr>
          <w:p w14:paraId="4D032D4A" w14:textId="77777777" w:rsidR="00EC1061" w:rsidRDefault="00EC1061" w:rsidP="00DB3417">
            <w:r w:rsidRPr="3AB94441">
              <w:t>Sets B &amp; C geared toward Nursing and CHSP</w:t>
            </w:r>
          </w:p>
        </w:tc>
      </w:tr>
      <w:tr w:rsidR="00EC1061" w14:paraId="08F36B99" w14:textId="77777777" w:rsidTr="00DB3417">
        <w:tc>
          <w:tcPr>
            <w:tcW w:w="4815" w:type="dxa"/>
          </w:tcPr>
          <w:p w14:paraId="658AD4D9" w14:textId="77777777" w:rsidR="00EC1061" w:rsidRDefault="00EC1061" w:rsidP="00DB3417">
            <w:r w:rsidRPr="3AB94441">
              <w:t xml:space="preserve">Set C: </w:t>
            </w:r>
          </w:p>
          <w:p w14:paraId="1A147747" w14:textId="77777777" w:rsidR="00EC1061" w:rsidRDefault="00EC1061" w:rsidP="00DB3417">
            <w:r w:rsidRPr="3AB94441">
              <w:t>BIOS 1300 Principles of Human Anatomy and Physiology I (3)</w:t>
            </w:r>
          </w:p>
          <w:p w14:paraId="1E30AE98" w14:textId="77777777" w:rsidR="00EC1061" w:rsidRDefault="00EC1061" w:rsidP="00DB3417">
            <w:r w:rsidRPr="3AB94441">
              <w:t>BIOS 1310 Principles of Human Anatomy and Physiology II (33)</w:t>
            </w:r>
          </w:p>
        </w:tc>
        <w:tc>
          <w:tcPr>
            <w:tcW w:w="1290" w:type="dxa"/>
          </w:tcPr>
          <w:p w14:paraId="4CA6C1DA" w14:textId="77777777" w:rsidR="00EC1061" w:rsidRDefault="00EC1061" w:rsidP="00DB3417">
            <w:r w:rsidRPr="3AB94441">
              <w:t>N</w:t>
            </w:r>
          </w:p>
        </w:tc>
        <w:tc>
          <w:tcPr>
            <w:tcW w:w="3255" w:type="dxa"/>
          </w:tcPr>
          <w:p w14:paraId="3467B0B9" w14:textId="77777777" w:rsidR="00EC1061" w:rsidRDefault="00EC1061" w:rsidP="00DB3417">
            <w:r w:rsidRPr="3AB94441">
              <w:t>Sets B &amp; C geared toward Nursing and CHSP</w:t>
            </w:r>
          </w:p>
        </w:tc>
      </w:tr>
      <w:tr w:rsidR="00EC1061" w14:paraId="67303475" w14:textId="77777777" w:rsidTr="00DB3417">
        <w:tc>
          <w:tcPr>
            <w:tcW w:w="4815" w:type="dxa"/>
          </w:tcPr>
          <w:p w14:paraId="7D737D82" w14:textId="77777777" w:rsidR="00EC1061" w:rsidRDefault="00EC1061" w:rsidP="00DB3417">
            <w:r w:rsidRPr="3AB94441">
              <w:t xml:space="preserve">Set D: </w:t>
            </w:r>
          </w:p>
          <w:p w14:paraId="52A2D584" w14:textId="77777777" w:rsidR="00EC1061" w:rsidRDefault="00EC1061" w:rsidP="00DB3417">
            <w:r w:rsidRPr="3AB94441">
              <w:t>BIOS 1710 Biological Sciences II: Ecology, Evolution, Animal Body Systems (3)</w:t>
            </w:r>
          </w:p>
          <w:p w14:paraId="4BE61B5E" w14:textId="77777777" w:rsidR="00EC1061" w:rsidRDefault="00EC1061" w:rsidP="00DB3417">
            <w:r w:rsidRPr="3AB94441">
              <w:t xml:space="preserve">BIOS 3010 Human Anatomy (3) </w:t>
            </w:r>
          </w:p>
          <w:p w14:paraId="55B4CD00" w14:textId="77777777" w:rsidR="00EC1061" w:rsidRDefault="00EC1061" w:rsidP="00DB3417">
            <w:r w:rsidRPr="3AB94441">
              <w:t>BIOS 3015 Human Anatomy Lab (3)</w:t>
            </w:r>
          </w:p>
        </w:tc>
        <w:tc>
          <w:tcPr>
            <w:tcW w:w="1290" w:type="dxa"/>
          </w:tcPr>
          <w:p w14:paraId="14294967" w14:textId="77777777" w:rsidR="00EC1061" w:rsidRDefault="00EC1061" w:rsidP="00DB3417">
            <w:r w:rsidRPr="3AB94441">
              <w:t>N</w:t>
            </w:r>
          </w:p>
        </w:tc>
        <w:tc>
          <w:tcPr>
            <w:tcW w:w="3255" w:type="dxa"/>
          </w:tcPr>
          <w:p w14:paraId="0EF1A413" w14:textId="77777777" w:rsidR="00EC1061" w:rsidRDefault="00EC1061" w:rsidP="00DB3417">
            <w:r w:rsidRPr="3AB94441">
              <w:t>Sets D &amp; E geared toward BIOS and other science majors</w:t>
            </w:r>
          </w:p>
        </w:tc>
      </w:tr>
      <w:tr w:rsidR="00EC1061" w14:paraId="51F32B1D" w14:textId="77777777" w:rsidTr="00DB3417">
        <w:tc>
          <w:tcPr>
            <w:tcW w:w="4815" w:type="dxa"/>
          </w:tcPr>
          <w:p w14:paraId="3F595840" w14:textId="77777777" w:rsidR="00EC1061" w:rsidRDefault="00EC1061" w:rsidP="00DB3417">
            <w:r w:rsidRPr="3AB94441">
              <w:t>Set E:</w:t>
            </w:r>
          </w:p>
          <w:p w14:paraId="619B70BB" w14:textId="77777777" w:rsidR="00EC1061" w:rsidRDefault="00EC1061" w:rsidP="00DB3417">
            <w:r w:rsidRPr="3AB94441">
              <w:lastRenderedPageBreak/>
              <w:t>BIOS 1710 Biological Sciences II: Ecology, Evolution, Animal Body Systems (3)</w:t>
            </w:r>
          </w:p>
          <w:p w14:paraId="23409BD7" w14:textId="77777777" w:rsidR="00EC1061" w:rsidRDefault="00EC1061" w:rsidP="00DB3417">
            <w:r w:rsidRPr="3AB94441">
              <w:t>BIOS 3030 - Comparative Vertebrate Anatomy (3)</w:t>
            </w:r>
          </w:p>
        </w:tc>
        <w:tc>
          <w:tcPr>
            <w:tcW w:w="1290" w:type="dxa"/>
          </w:tcPr>
          <w:p w14:paraId="00A73BC9" w14:textId="77777777" w:rsidR="00EC1061" w:rsidRDefault="00EC1061" w:rsidP="00DB3417">
            <w:r w:rsidRPr="3AB94441">
              <w:lastRenderedPageBreak/>
              <w:t>N</w:t>
            </w:r>
          </w:p>
        </w:tc>
        <w:tc>
          <w:tcPr>
            <w:tcW w:w="3255" w:type="dxa"/>
          </w:tcPr>
          <w:p w14:paraId="2AAD35BC" w14:textId="77777777" w:rsidR="00EC1061" w:rsidRDefault="00EC1061" w:rsidP="00DB3417">
            <w:r w:rsidRPr="3AB94441">
              <w:t>Sets D &amp; E geared toward BIOS and other science majors</w:t>
            </w:r>
          </w:p>
        </w:tc>
      </w:tr>
      <w:tr w:rsidR="00EC1061" w14:paraId="7253C75B" w14:textId="77777777" w:rsidTr="00DB3417">
        <w:tc>
          <w:tcPr>
            <w:tcW w:w="9360" w:type="dxa"/>
            <w:gridSpan w:val="3"/>
          </w:tcPr>
          <w:p w14:paraId="78C9D741" w14:textId="77777777" w:rsidR="00EC1061" w:rsidRDefault="00EC1061" w:rsidP="00DB3417">
            <w:r w:rsidRPr="3AB94441">
              <w:rPr>
                <w:b/>
                <w:bCs/>
              </w:rPr>
              <w:t>Anatomical Studio Coursework</w:t>
            </w:r>
            <w:r w:rsidRPr="3AB94441">
              <w:t xml:space="preserve"> (8 credits) Complete both courses</w:t>
            </w:r>
          </w:p>
        </w:tc>
      </w:tr>
      <w:tr w:rsidR="00EC1061" w14:paraId="3A1F6DCC" w14:textId="77777777" w:rsidTr="00DB3417">
        <w:tc>
          <w:tcPr>
            <w:tcW w:w="4815" w:type="dxa"/>
          </w:tcPr>
          <w:p w14:paraId="1313D9E2" w14:textId="77777777" w:rsidR="00EC1061" w:rsidRDefault="00EC1061" w:rsidP="00DB3417">
            <w:r w:rsidRPr="3AB94441">
              <w:t>ART 3730 Anatomical Drawing &amp; Figure (4)</w:t>
            </w:r>
          </w:p>
        </w:tc>
        <w:tc>
          <w:tcPr>
            <w:tcW w:w="1290" w:type="dxa"/>
          </w:tcPr>
          <w:p w14:paraId="7B9A7543" w14:textId="77777777" w:rsidR="00EC1061" w:rsidRDefault="00EC1061" w:rsidP="00DB3417">
            <w:r w:rsidRPr="3AB94441">
              <w:t>Y</w:t>
            </w:r>
          </w:p>
        </w:tc>
        <w:tc>
          <w:tcPr>
            <w:tcW w:w="3255" w:type="dxa"/>
          </w:tcPr>
          <w:p w14:paraId="6F917416" w14:textId="77777777" w:rsidR="00EC1061" w:rsidRDefault="00EC1061" w:rsidP="00DB3417"/>
        </w:tc>
      </w:tr>
      <w:tr w:rsidR="00EC1061" w14:paraId="389469EA" w14:textId="77777777" w:rsidTr="00DB3417">
        <w:tc>
          <w:tcPr>
            <w:tcW w:w="4815" w:type="dxa"/>
          </w:tcPr>
          <w:p w14:paraId="62C4040C" w14:textId="77777777" w:rsidR="00EC1061" w:rsidRDefault="00EC1061" w:rsidP="00DB3417">
            <w:r w:rsidRPr="3AB94441">
              <w:t>ART 3330 Anatomical Modeling (4)</w:t>
            </w:r>
          </w:p>
        </w:tc>
        <w:tc>
          <w:tcPr>
            <w:tcW w:w="1290" w:type="dxa"/>
          </w:tcPr>
          <w:p w14:paraId="14DC3181" w14:textId="77777777" w:rsidR="00EC1061" w:rsidRDefault="00EC1061" w:rsidP="00DB3417">
            <w:r w:rsidRPr="3AB94441">
              <w:t>Y</w:t>
            </w:r>
          </w:p>
        </w:tc>
        <w:tc>
          <w:tcPr>
            <w:tcW w:w="3255" w:type="dxa"/>
          </w:tcPr>
          <w:p w14:paraId="5E63DFFA" w14:textId="77777777" w:rsidR="00EC1061" w:rsidRDefault="00EC1061" w:rsidP="00DB3417"/>
        </w:tc>
      </w:tr>
      <w:tr w:rsidR="00EC1061" w14:paraId="0642F220" w14:textId="77777777" w:rsidTr="00DB3417">
        <w:tc>
          <w:tcPr>
            <w:tcW w:w="6105" w:type="dxa"/>
            <w:gridSpan w:val="2"/>
          </w:tcPr>
          <w:p w14:paraId="30B005A8" w14:textId="77777777" w:rsidR="00EC1061" w:rsidRDefault="00EC1061" w:rsidP="00DB3417">
            <w:pPr>
              <w:rPr>
                <w:b/>
                <w:bCs/>
              </w:rPr>
            </w:pPr>
            <w:r w:rsidRPr="3AB94441">
              <w:rPr>
                <w:b/>
                <w:bCs/>
              </w:rPr>
              <w:t>Total</w:t>
            </w:r>
          </w:p>
        </w:tc>
        <w:tc>
          <w:tcPr>
            <w:tcW w:w="3255" w:type="dxa"/>
          </w:tcPr>
          <w:p w14:paraId="6BD5DB17" w14:textId="77777777" w:rsidR="00EC1061" w:rsidRDefault="00EC1061" w:rsidP="00DB3417">
            <w:pPr>
              <w:rPr>
                <w:b/>
                <w:bCs/>
              </w:rPr>
            </w:pPr>
            <w:r w:rsidRPr="3AB94441">
              <w:rPr>
                <w:b/>
                <w:bCs/>
              </w:rPr>
              <w:t>22</w:t>
            </w:r>
          </w:p>
        </w:tc>
      </w:tr>
    </w:tbl>
    <w:p w14:paraId="514F7756" w14:textId="77777777" w:rsidR="00EC1061" w:rsidRDefault="00EC1061" w:rsidP="00EC1061">
      <w:pPr>
        <w:rPr>
          <w:color w:val="000000" w:themeColor="text1"/>
        </w:rPr>
      </w:pPr>
    </w:p>
    <w:p w14:paraId="70A2038B" w14:textId="77777777" w:rsidR="00EC1061" w:rsidRDefault="00EC1061" w:rsidP="00EC1061">
      <w:pPr>
        <w:pStyle w:val="ListParagraph"/>
        <w:numPr>
          <w:ilvl w:val="0"/>
          <w:numId w:val="36"/>
        </w:numPr>
        <w:spacing w:after="0" w:line="240" w:lineRule="auto"/>
        <w:rPr>
          <w:rFonts w:eastAsia="Times New Roman"/>
          <w:b/>
          <w:bCs/>
          <w:color w:val="000000" w:themeColor="text1"/>
          <w:szCs w:val="24"/>
        </w:rPr>
      </w:pPr>
      <w:r w:rsidRPr="3AB94441">
        <w:rPr>
          <w:rFonts w:eastAsia="Times New Roman"/>
          <w:b/>
          <w:bCs/>
          <w:color w:val="000000" w:themeColor="text1"/>
          <w:szCs w:val="24"/>
        </w:rPr>
        <w:t>College of Fine Arts</w:t>
      </w:r>
    </w:p>
    <w:p w14:paraId="126EDB84" w14:textId="77777777" w:rsidR="00EC1061" w:rsidRDefault="00EC1061" w:rsidP="00EC1061">
      <w:pPr>
        <w:rPr>
          <w:color w:val="252424"/>
        </w:rPr>
      </w:pPr>
      <w:r w:rsidRPr="3AB94441">
        <w:rPr>
          <w:color w:val="000000" w:themeColor="text1"/>
        </w:rPr>
        <w:t>Program Code: CTX24U</w:t>
      </w:r>
    </w:p>
    <w:p w14:paraId="41E81FB5" w14:textId="77777777" w:rsidR="00EC1061" w:rsidRDefault="00EC1061" w:rsidP="00EC1061">
      <w:pPr>
        <w:rPr>
          <w:color w:val="252424"/>
        </w:rPr>
      </w:pPr>
      <w:r w:rsidRPr="3AB94441">
        <w:rPr>
          <w:color w:val="000000" w:themeColor="text1"/>
        </w:rPr>
        <w:t xml:space="preserve">Program Name: </w:t>
      </w:r>
      <w:r w:rsidRPr="3AB94441">
        <w:rPr>
          <w:color w:val="252424"/>
        </w:rPr>
        <w:t>Music Composition Certificate</w:t>
      </w:r>
    </w:p>
    <w:p w14:paraId="01154AE9" w14:textId="77777777" w:rsidR="00EC1061" w:rsidRDefault="00EC1061" w:rsidP="00EC1061">
      <w:pPr>
        <w:rPr>
          <w:color w:val="000000" w:themeColor="text1"/>
        </w:rPr>
      </w:pPr>
      <w:r w:rsidRPr="3AB94441">
        <w:rPr>
          <w:color w:val="000000" w:themeColor="text1"/>
        </w:rPr>
        <w:t>Department/School: School of Music</w:t>
      </w:r>
    </w:p>
    <w:p w14:paraId="28E76C31" w14:textId="77777777" w:rsidR="00EC1061" w:rsidRDefault="00EC1061" w:rsidP="00EC1061">
      <w:r w:rsidRPr="3AB94441">
        <w:rPr>
          <w:color w:val="000000" w:themeColor="text1"/>
        </w:rPr>
        <w:t xml:space="preserve">Contact: Robert McClure </w:t>
      </w:r>
      <w:hyperlink r:id="rId15">
        <w:r w:rsidRPr="3AB94441">
          <w:rPr>
            <w:rStyle w:val="Hyperlink"/>
          </w:rPr>
          <w:t>mcclurer@ohio.edu</w:t>
        </w:r>
      </w:hyperlink>
      <w:r w:rsidRPr="3AB94441">
        <w:rPr>
          <w:color w:val="000000" w:themeColor="text1"/>
        </w:rPr>
        <w:t xml:space="preserve"> </w:t>
      </w:r>
    </w:p>
    <w:p w14:paraId="512E5956" w14:textId="77777777" w:rsidR="00EC1061" w:rsidRDefault="00EC1061" w:rsidP="00EC1061">
      <w:pPr>
        <w:rPr>
          <w:color w:val="000000" w:themeColor="text1"/>
        </w:rPr>
      </w:pPr>
    </w:p>
    <w:p w14:paraId="7A260CCC" w14:textId="77777777" w:rsidR="00EC1061" w:rsidRDefault="00EC1061" w:rsidP="00EC1061">
      <w:r w:rsidRPr="3AB94441">
        <w:t xml:space="preserve">Tools and software for music creation and notation and platforms for sharing work like Soundcloud, Bandcamp, and </w:t>
      </w:r>
      <w:proofErr w:type="spellStart"/>
      <w:r w:rsidRPr="3AB94441">
        <w:t>Youtube</w:t>
      </w:r>
      <w:proofErr w:type="spellEnd"/>
      <w:r w:rsidRPr="3AB94441">
        <w:t xml:space="preserve"> have been developed and imbedded into the fabric of our current music culture. As such, a number of non-composition music major students are exploring their own musical creativity outside of the formal setting of coursework. This certificate program would encourage and enable students to further hone their compositional skills, helping them to become more knowledgeable, adaptable, and, more marketable in their chosen field. The program emphasizes the skills, content knowledge, and experiences essential to a composer in the 21st century including three semesters of individual lessons, a course in orchestration, courses in music software and sound studies, and courses in advanced music theory. There are no additional resources needed to implement this certificate program.</w:t>
      </w:r>
    </w:p>
    <w:p w14:paraId="20C5DA75" w14:textId="77777777" w:rsidR="00EC1061" w:rsidRDefault="00EC1061" w:rsidP="00EC1061"/>
    <w:p w14:paraId="615A8727" w14:textId="77777777" w:rsidR="00EC1061" w:rsidRDefault="00EC1061" w:rsidP="00EC1061">
      <w:r w:rsidRPr="3AB94441">
        <w:t xml:space="preserve">The Composition certificate program requires a minimum of 15 hours. </w:t>
      </w:r>
    </w:p>
    <w:p w14:paraId="68FFDC66" w14:textId="77777777" w:rsidR="00EC1061" w:rsidRDefault="00EC1061" w:rsidP="00EC1061">
      <w:r w:rsidRPr="3AB94441">
        <w:t xml:space="preserve">Core Required Course 1: Complete the following course (3 hours) </w:t>
      </w:r>
    </w:p>
    <w:p w14:paraId="3AB73136" w14:textId="77777777" w:rsidR="00EC1061" w:rsidRDefault="00EC1061" w:rsidP="00EC1061">
      <w:r w:rsidRPr="3AB94441">
        <w:t xml:space="preserve">MUS 3080 Composition for Non-Majors (Credit Hours: 1.0) *may be repeated </w:t>
      </w:r>
    </w:p>
    <w:p w14:paraId="20E7BDA2" w14:textId="77777777" w:rsidR="00EC1061" w:rsidRDefault="00EC1061" w:rsidP="00EC1061"/>
    <w:p w14:paraId="7562C198" w14:textId="77777777" w:rsidR="00EC1061" w:rsidRDefault="00EC1061" w:rsidP="00EC1061">
      <w:r w:rsidRPr="3AB94441">
        <w:t xml:space="preserve">Core Required Courses 2: Complete the following course (2 hours) MUS 3050 Orchestration (Credit Hours: 2.0) </w:t>
      </w:r>
    </w:p>
    <w:p w14:paraId="68A9EAF0" w14:textId="77777777" w:rsidR="00EC1061" w:rsidRDefault="00EC1061" w:rsidP="00EC1061"/>
    <w:p w14:paraId="59A6E9CE" w14:textId="77777777" w:rsidR="00EC1061" w:rsidRDefault="00EC1061" w:rsidP="00EC1061">
      <w:r w:rsidRPr="3AB94441">
        <w:t xml:space="preserve">Core Required Courses 3: Complete either of the following courses (3 hours) </w:t>
      </w:r>
    </w:p>
    <w:p w14:paraId="73645DE6" w14:textId="77777777" w:rsidR="00EC1061" w:rsidRDefault="00EC1061" w:rsidP="00EC1061">
      <w:r w:rsidRPr="3AB94441">
        <w:t xml:space="preserve">MDIA 4903 Lyric &amp; Storytelling (Credit Hours: 3.0) </w:t>
      </w:r>
    </w:p>
    <w:p w14:paraId="6C732721" w14:textId="77777777" w:rsidR="00EC1061" w:rsidRDefault="00EC1061" w:rsidP="00EC1061">
      <w:r w:rsidRPr="3AB94441">
        <w:t xml:space="preserve">PHYS T3 4155 Music Instruments and Physics (Credit Hours: 3.0) </w:t>
      </w:r>
    </w:p>
    <w:p w14:paraId="18B11075" w14:textId="77777777" w:rsidR="00EC1061" w:rsidRDefault="00EC1061" w:rsidP="00EC1061"/>
    <w:p w14:paraId="5BD10888" w14:textId="77777777" w:rsidR="00EC1061" w:rsidRDefault="00EC1061" w:rsidP="00EC1061">
      <w:r w:rsidRPr="3AB94441">
        <w:t xml:space="preserve">Core Music Software and Sound Studies Courses 4: Complete a minimum of 2 hours from the following courses: </w:t>
      </w:r>
    </w:p>
    <w:p w14:paraId="7D4133CD" w14:textId="77777777" w:rsidR="00EC1061" w:rsidRDefault="00EC1061" w:rsidP="00EC1061">
      <w:r w:rsidRPr="3AB94441">
        <w:t xml:space="preserve">MUS 1790 Technology for Music Educators (Credit Hours: 2.0) </w:t>
      </w:r>
    </w:p>
    <w:p w14:paraId="496D3CFA" w14:textId="77777777" w:rsidR="00EC1061" w:rsidRDefault="00EC1061" w:rsidP="00EC1061">
      <w:r w:rsidRPr="3AB94441">
        <w:t xml:space="preserve">MUS 4130 History and Practice of Electronic Music (Credit Hours: 2.0) </w:t>
      </w:r>
    </w:p>
    <w:p w14:paraId="7EC9263F" w14:textId="77777777" w:rsidR="00EC1061" w:rsidRDefault="00EC1061" w:rsidP="00EC1061">
      <w:r w:rsidRPr="3AB94441">
        <w:t xml:space="preserve">MUS 4150 Computers and Music Production (Credit Hours: 2.0) </w:t>
      </w:r>
    </w:p>
    <w:p w14:paraId="05CD4084" w14:textId="77777777" w:rsidR="00EC1061" w:rsidRDefault="00EC1061" w:rsidP="00EC1061">
      <w:r w:rsidRPr="3AB94441">
        <w:t xml:space="preserve">MUS 4160 Project in Electronic Music (Credit Hours: 2.0) </w:t>
      </w:r>
    </w:p>
    <w:p w14:paraId="2E30C4B9" w14:textId="77777777" w:rsidR="00EC1061" w:rsidRDefault="00EC1061" w:rsidP="00EC1061">
      <w:r w:rsidRPr="3AB94441">
        <w:t xml:space="preserve">MUS 4170 Computer Music Programming (Credit Hours: 3.0) </w:t>
      </w:r>
    </w:p>
    <w:p w14:paraId="1FF7AC99" w14:textId="77777777" w:rsidR="00EC1061" w:rsidRDefault="00EC1061" w:rsidP="00EC1061"/>
    <w:p w14:paraId="7BA536AE" w14:textId="77777777" w:rsidR="00EC1061" w:rsidRDefault="00EC1061" w:rsidP="00EC1061">
      <w:r w:rsidRPr="3AB94441">
        <w:t xml:space="preserve">Core Music Theory Courses 5: Complete a minimum of 5 hours from the following courses: MUS 4050 Jazz Theory I (Credit Hours: 2.0) </w:t>
      </w:r>
    </w:p>
    <w:p w14:paraId="0C2FADE5" w14:textId="77777777" w:rsidR="00EC1061" w:rsidRDefault="00EC1061" w:rsidP="00EC1061">
      <w:r w:rsidRPr="3AB94441">
        <w:t xml:space="preserve">MUS 4051 Jazz Theory II (Credit Hours: 2.0) </w:t>
      </w:r>
    </w:p>
    <w:p w14:paraId="1C2EE743" w14:textId="77777777" w:rsidR="00EC1061" w:rsidRDefault="00EC1061" w:rsidP="00EC1061">
      <w:r w:rsidRPr="3AB94441">
        <w:t xml:space="preserve">MUS 4070 Counterpoint I (Credit Hours: 3.0) </w:t>
      </w:r>
    </w:p>
    <w:p w14:paraId="4E6AAA3D" w14:textId="77777777" w:rsidR="00EC1061" w:rsidRDefault="00EC1061" w:rsidP="00EC1061">
      <w:r w:rsidRPr="3AB94441">
        <w:t xml:space="preserve">MUS 4071 Counterpoint II (Credit Hours: 3.0) </w:t>
      </w:r>
    </w:p>
    <w:p w14:paraId="6D11C923" w14:textId="77777777" w:rsidR="00EC1061" w:rsidRDefault="00EC1061" w:rsidP="00EC1061">
      <w:r w:rsidRPr="3AB94441">
        <w:lastRenderedPageBreak/>
        <w:t xml:space="preserve">MUS 4901 Special Topics in Tonal Analysis (Credit Hours: 3.0) </w:t>
      </w:r>
    </w:p>
    <w:p w14:paraId="5E5E41E4" w14:textId="77777777" w:rsidR="00EC1061" w:rsidRDefault="00EC1061" w:rsidP="00EC1061">
      <w:r w:rsidRPr="3AB94441">
        <w:t xml:space="preserve">MUS 4902 Special Topics in Post-Tonal Analysis (Credit Hours: 3.0) </w:t>
      </w:r>
    </w:p>
    <w:p w14:paraId="6112C388" w14:textId="77777777" w:rsidR="00EC1061" w:rsidRDefault="00EC1061" w:rsidP="00EC1061"/>
    <w:p w14:paraId="27E43457" w14:textId="77777777" w:rsidR="00EC1061" w:rsidRDefault="00EC1061" w:rsidP="00EC1061">
      <w:r w:rsidRPr="3AB94441">
        <w:t>Prerequisite Courses: These courses must be completed for admission into the program: MUS 2020 Music Theory IV with minimum grade of C MUS 2040 Aural Skills IV with minimum grade of C</w:t>
      </w:r>
    </w:p>
    <w:p w14:paraId="032D01FC" w14:textId="1853A9B5" w:rsidR="009C7A4A" w:rsidRDefault="009C7A4A" w:rsidP="009C7A4A">
      <w:pPr>
        <w:rPr>
          <w:b/>
          <w:bCs/>
        </w:rPr>
      </w:pPr>
    </w:p>
    <w:p w14:paraId="5A79EFD0" w14:textId="77777777" w:rsidR="00EC1061" w:rsidRDefault="00EC1061" w:rsidP="00EC1061">
      <w:pPr>
        <w:rPr>
          <w:color w:val="000000" w:themeColor="text1"/>
        </w:rPr>
      </w:pPr>
      <w:r w:rsidRPr="3AB94441">
        <w:rPr>
          <w:b/>
          <w:bCs/>
          <w:color w:val="000000" w:themeColor="text1"/>
        </w:rPr>
        <w:t xml:space="preserve">PROGRAM CHANGES </w:t>
      </w:r>
    </w:p>
    <w:p w14:paraId="12F1D901" w14:textId="77777777" w:rsidR="00EC1061" w:rsidRDefault="00EC1061" w:rsidP="00EC1061">
      <w:pPr>
        <w:pStyle w:val="ListParagraph"/>
        <w:numPr>
          <w:ilvl w:val="0"/>
          <w:numId w:val="37"/>
        </w:numPr>
        <w:spacing w:after="0" w:line="240" w:lineRule="auto"/>
        <w:rPr>
          <w:rFonts w:eastAsia="Times New Roman"/>
          <w:b/>
          <w:bCs/>
          <w:color w:val="000000" w:themeColor="text1"/>
          <w:szCs w:val="24"/>
        </w:rPr>
      </w:pPr>
      <w:r w:rsidRPr="3AB94441">
        <w:rPr>
          <w:rFonts w:eastAsia="Times New Roman"/>
          <w:b/>
          <w:bCs/>
          <w:color w:val="000000" w:themeColor="text1"/>
          <w:szCs w:val="24"/>
        </w:rPr>
        <w:t>Russ College of Engineering and Technology</w:t>
      </w:r>
    </w:p>
    <w:p w14:paraId="631EB80E" w14:textId="77777777" w:rsidR="00EC1061" w:rsidRDefault="00EC1061" w:rsidP="00EC1061">
      <w:pPr>
        <w:rPr>
          <w:color w:val="252424"/>
        </w:rPr>
      </w:pPr>
      <w:r w:rsidRPr="3AB94441">
        <w:rPr>
          <w:color w:val="000000" w:themeColor="text1"/>
        </w:rPr>
        <w:t xml:space="preserve">Program Code: </w:t>
      </w:r>
      <w:r w:rsidRPr="3AB94441">
        <w:rPr>
          <w:color w:val="252424"/>
        </w:rPr>
        <w:t>MS7251</w:t>
      </w:r>
    </w:p>
    <w:p w14:paraId="2C87CFDF" w14:textId="77777777" w:rsidR="00EC1061" w:rsidRDefault="00EC1061" w:rsidP="00EC1061">
      <w:pPr>
        <w:rPr>
          <w:color w:val="252424"/>
        </w:rPr>
      </w:pPr>
      <w:r w:rsidRPr="3AB94441">
        <w:rPr>
          <w:color w:val="000000" w:themeColor="text1"/>
        </w:rPr>
        <w:t xml:space="preserve">Program Name: </w:t>
      </w:r>
      <w:r w:rsidRPr="3AB94441">
        <w:rPr>
          <w:color w:val="252424"/>
        </w:rPr>
        <w:t xml:space="preserve">Master of Science- Chemical Engineering </w:t>
      </w:r>
    </w:p>
    <w:p w14:paraId="713E6F3B" w14:textId="77777777" w:rsidR="00EC1061" w:rsidRDefault="00EC1061" w:rsidP="00EC1061">
      <w:pPr>
        <w:rPr>
          <w:color w:val="000000" w:themeColor="text1"/>
        </w:rPr>
      </w:pPr>
      <w:r w:rsidRPr="3AB94441">
        <w:rPr>
          <w:color w:val="000000" w:themeColor="text1"/>
        </w:rPr>
        <w:t>Department/School: Chemical and Biomolecular Engineering</w:t>
      </w:r>
    </w:p>
    <w:p w14:paraId="033E26BE" w14:textId="77777777" w:rsidR="00EC1061" w:rsidRDefault="00EC1061" w:rsidP="00EC1061">
      <w:r w:rsidRPr="3AB94441">
        <w:rPr>
          <w:color w:val="000000" w:themeColor="text1"/>
        </w:rPr>
        <w:t xml:space="preserve">Contact: Darin Ridgway </w:t>
      </w:r>
      <w:hyperlink r:id="rId16">
        <w:r w:rsidRPr="3AB94441">
          <w:rPr>
            <w:rStyle w:val="Hyperlink"/>
          </w:rPr>
          <w:t>ridgway@ohio.edu</w:t>
        </w:r>
      </w:hyperlink>
      <w:r w:rsidRPr="3AB94441">
        <w:rPr>
          <w:color w:val="000000" w:themeColor="text1"/>
        </w:rPr>
        <w:t xml:space="preserve"> </w:t>
      </w:r>
    </w:p>
    <w:p w14:paraId="026107B1" w14:textId="77777777" w:rsidR="00EC1061" w:rsidRDefault="00EC1061" w:rsidP="00EC1061">
      <w:pPr>
        <w:rPr>
          <w:color w:val="000000" w:themeColor="text1"/>
        </w:rPr>
      </w:pPr>
      <w:r w:rsidRPr="3AB94441">
        <w:rPr>
          <w:color w:val="000000" w:themeColor="text1"/>
        </w:rPr>
        <w:t>Desired Start Date: Fall 22/23</w:t>
      </w:r>
    </w:p>
    <w:p w14:paraId="5F70BB69" w14:textId="77777777" w:rsidR="00EC1061" w:rsidRDefault="00EC1061" w:rsidP="00EC1061">
      <w:pPr>
        <w:rPr>
          <w:color w:val="000000" w:themeColor="text1"/>
        </w:rPr>
      </w:pPr>
    </w:p>
    <w:p w14:paraId="02D29F22" w14:textId="77777777" w:rsidR="00EC1061" w:rsidRDefault="00EC1061" w:rsidP="00EC1061">
      <w:r w:rsidRPr="3AB94441">
        <w:t xml:space="preserve">The </w:t>
      </w:r>
      <w:proofErr w:type="spellStart"/>
      <w:r w:rsidRPr="3AB94441">
        <w:t>MSChE</w:t>
      </w:r>
      <w:proofErr w:type="spellEnd"/>
      <w:r w:rsidRPr="3AB94441">
        <w:t xml:space="preserve"> degree has always had both a Thesis-based and a Non-Thesis-based option. The Non-Thesis option has rarely been used. The department is interested in instituting an AGP and making a 4+1 BS/MS a real possibility. The idea is if a student took 6-9 hours as an undergrad that also counted to the graduate program, they could then complete a Non-Thesis MS degree with </w:t>
      </w:r>
      <w:proofErr w:type="spellStart"/>
      <w:r w:rsidRPr="3AB94441">
        <w:t>a</w:t>
      </w:r>
      <w:proofErr w:type="spellEnd"/>
      <w:r w:rsidRPr="3AB94441">
        <w:t xml:space="preserve"> additional 30 hours. The current requirement of 41 hours for the </w:t>
      </w:r>
      <w:proofErr w:type="spellStart"/>
      <w:r w:rsidRPr="3AB94441">
        <w:t>MSChE</w:t>
      </w:r>
      <w:proofErr w:type="spellEnd"/>
      <w:r w:rsidRPr="3AB94441">
        <w:t xml:space="preserve"> degree was established with a direct conversion during Q2S. Frankly, it has not been examined closely for how high it is since all our MS students were on the Thesis-based path and always filled the total hours requirement with Thesis hours. The proposed change does not affect the hours required in courses for the Thesis option. </w:t>
      </w:r>
    </w:p>
    <w:p w14:paraId="652F8E13" w14:textId="77777777" w:rsidR="00EC1061" w:rsidRDefault="00EC1061" w:rsidP="00EC1061">
      <w:r w:rsidRPr="3AB94441">
        <w:t xml:space="preserve">It is proposed to reduce the number of approved elective hours from 26 to 21.  </w:t>
      </w:r>
    </w:p>
    <w:p w14:paraId="6C6A6DFB" w14:textId="77777777" w:rsidR="00EC1061" w:rsidRDefault="00EC1061" w:rsidP="00EC1061"/>
    <w:p w14:paraId="4A0A296C" w14:textId="77777777" w:rsidR="00EC1061" w:rsidRDefault="00EC1061" w:rsidP="00EC1061">
      <w:r w:rsidRPr="3AB94441">
        <w:t>There have been no changes to the program since 2015.</w:t>
      </w:r>
    </w:p>
    <w:p w14:paraId="02E3FC2A" w14:textId="77777777" w:rsidR="00EC1061" w:rsidRDefault="00EC1061" w:rsidP="00EC1061">
      <w:pPr>
        <w:rPr>
          <w:color w:val="000000" w:themeColor="text1"/>
        </w:rPr>
      </w:pPr>
    </w:p>
    <w:p w14:paraId="7F4D8842" w14:textId="77777777" w:rsidR="00EC1061" w:rsidRDefault="00EC1061" w:rsidP="00EC1061">
      <w:pPr>
        <w:pStyle w:val="ListParagraph"/>
        <w:numPr>
          <w:ilvl w:val="0"/>
          <w:numId w:val="37"/>
        </w:numPr>
        <w:spacing w:after="0" w:line="240" w:lineRule="auto"/>
        <w:rPr>
          <w:rFonts w:eastAsia="Times New Roman"/>
          <w:b/>
          <w:bCs/>
          <w:color w:val="000000" w:themeColor="text1"/>
          <w:szCs w:val="24"/>
        </w:rPr>
      </w:pPr>
      <w:r w:rsidRPr="3AB94441">
        <w:rPr>
          <w:rFonts w:eastAsia="Times New Roman"/>
          <w:b/>
          <w:bCs/>
          <w:color w:val="000000" w:themeColor="text1"/>
          <w:szCs w:val="24"/>
        </w:rPr>
        <w:t>Russ College of Engineering and Technology</w:t>
      </w:r>
    </w:p>
    <w:p w14:paraId="5C71443D" w14:textId="77777777" w:rsidR="00EC1061" w:rsidRDefault="00EC1061" w:rsidP="00EC1061">
      <w:pPr>
        <w:rPr>
          <w:color w:val="252424"/>
        </w:rPr>
      </w:pPr>
      <w:r w:rsidRPr="3AB94441">
        <w:rPr>
          <w:color w:val="000000" w:themeColor="text1"/>
        </w:rPr>
        <w:t xml:space="preserve">Program Code: </w:t>
      </w:r>
      <w:r w:rsidRPr="3AB94441">
        <w:rPr>
          <w:color w:val="252424"/>
        </w:rPr>
        <w:t>MS7266</w:t>
      </w:r>
    </w:p>
    <w:p w14:paraId="0053B719" w14:textId="77777777" w:rsidR="00EC1061" w:rsidRDefault="00EC1061" w:rsidP="00EC1061">
      <w:pPr>
        <w:rPr>
          <w:color w:val="252424"/>
        </w:rPr>
      </w:pPr>
      <w:r w:rsidRPr="3AB94441">
        <w:rPr>
          <w:color w:val="000000" w:themeColor="text1"/>
        </w:rPr>
        <w:t xml:space="preserve">Program Name: </w:t>
      </w:r>
      <w:r w:rsidRPr="3AB94441">
        <w:rPr>
          <w:color w:val="252424"/>
        </w:rPr>
        <w:t>Master of Engineering Management</w:t>
      </w:r>
    </w:p>
    <w:p w14:paraId="26A3F2E1" w14:textId="77777777" w:rsidR="00EC1061" w:rsidRDefault="00EC1061" w:rsidP="00EC1061">
      <w:pPr>
        <w:rPr>
          <w:color w:val="000000" w:themeColor="text1"/>
        </w:rPr>
      </w:pPr>
      <w:r w:rsidRPr="3AB94441">
        <w:rPr>
          <w:color w:val="000000" w:themeColor="text1"/>
        </w:rPr>
        <w:t>Department/School: Industrial and Systems Engineering</w:t>
      </w:r>
    </w:p>
    <w:p w14:paraId="7AA96F70" w14:textId="77777777" w:rsidR="00EC1061" w:rsidRDefault="00EC1061" w:rsidP="00EC1061">
      <w:r w:rsidRPr="3AB94441">
        <w:rPr>
          <w:color w:val="000000" w:themeColor="text1"/>
        </w:rPr>
        <w:t xml:space="preserve">Contact: Dale </w:t>
      </w:r>
      <w:proofErr w:type="spellStart"/>
      <w:r w:rsidRPr="3AB94441">
        <w:rPr>
          <w:color w:val="000000" w:themeColor="text1"/>
        </w:rPr>
        <w:t>Masel</w:t>
      </w:r>
      <w:proofErr w:type="spellEnd"/>
      <w:r w:rsidRPr="3AB94441">
        <w:rPr>
          <w:color w:val="000000" w:themeColor="text1"/>
        </w:rPr>
        <w:t xml:space="preserve"> </w:t>
      </w:r>
      <w:hyperlink r:id="rId17">
        <w:r w:rsidRPr="3AB94441">
          <w:rPr>
            <w:rStyle w:val="Hyperlink"/>
          </w:rPr>
          <w:t>masel@ohio.edu</w:t>
        </w:r>
      </w:hyperlink>
      <w:r w:rsidRPr="3AB94441">
        <w:rPr>
          <w:color w:val="000000" w:themeColor="text1"/>
        </w:rPr>
        <w:t xml:space="preserve"> </w:t>
      </w:r>
    </w:p>
    <w:p w14:paraId="512511C6" w14:textId="77777777" w:rsidR="00EC1061" w:rsidRDefault="00EC1061" w:rsidP="00EC1061">
      <w:pPr>
        <w:rPr>
          <w:color w:val="000000" w:themeColor="text1"/>
        </w:rPr>
      </w:pPr>
      <w:r w:rsidRPr="3AB94441">
        <w:rPr>
          <w:color w:val="000000" w:themeColor="text1"/>
        </w:rPr>
        <w:t>Desired Start Date: Fall 22/23</w:t>
      </w:r>
    </w:p>
    <w:p w14:paraId="1627BCF6" w14:textId="77777777" w:rsidR="00EC1061" w:rsidRDefault="00EC1061" w:rsidP="00EC1061">
      <w:pPr>
        <w:rPr>
          <w:color w:val="000000" w:themeColor="text1"/>
        </w:rPr>
      </w:pPr>
    </w:p>
    <w:p w14:paraId="0D88EFA7" w14:textId="77777777" w:rsidR="00EC1061" w:rsidRDefault="00EC1061" w:rsidP="00EC1061">
      <w:r w:rsidRPr="3AB94441">
        <w:t xml:space="preserve">The MEM program has received approval for a new certificate, the Six Sigma Black Belt (CTX43G). It is intended that this certificate will be stackable to the MEM degree along with the 4 other approved MEM certificates: Engineering Management, Engineering Leadership, Lean Six </w:t>
      </w:r>
      <w:proofErr w:type="spellStart"/>
      <w:r w:rsidRPr="3AB94441">
        <w:t>Sigman</w:t>
      </w:r>
      <w:proofErr w:type="spellEnd"/>
      <w:r w:rsidRPr="3AB94441">
        <w:t xml:space="preserve">, and Engineering Analytics. </w:t>
      </w:r>
    </w:p>
    <w:p w14:paraId="595E9BAE" w14:textId="77777777" w:rsidR="00EC1061" w:rsidRDefault="00EC1061" w:rsidP="00EC1061"/>
    <w:p w14:paraId="1D873D07" w14:textId="77777777" w:rsidR="00EC1061" w:rsidRDefault="00EC1061" w:rsidP="00EC1061">
      <w:pPr>
        <w:pStyle w:val="ListParagraph"/>
        <w:numPr>
          <w:ilvl w:val="0"/>
          <w:numId w:val="37"/>
        </w:numPr>
        <w:spacing w:after="0" w:line="240" w:lineRule="auto"/>
        <w:rPr>
          <w:rFonts w:eastAsia="Times New Roman"/>
          <w:b/>
          <w:bCs/>
          <w:color w:val="000000" w:themeColor="text1"/>
          <w:szCs w:val="24"/>
        </w:rPr>
      </w:pPr>
      <w:r w:rsidRPr="3AB94441">
        <w:rPr>
          <w:rFonts w:eastAsia="Times New Roman"/>
          <w:b/>
          <w:bCs/>
          <w:color w:val="000000" w:themeColor="text1"/>
          <w:szCs w:val="24"/>
        </w:rPr>
        <w:t>Scripps College of Communication</w:t>
      </w:r>
    </w:p>
    <w:p w14:paraId="683CEEB6" w14:textId="77777777" w:rsidR="00EC1061" w:rsidRDefault="00EC1061" w:rsidP="00EC1061">
      <w:pPr>
        <w:rPr>
          <w:color w:val="252424"/>
        </w:rPr>
      </w:pPr>
      <w:r w:rsidRPr="3AB94441">
        <w:rPr>
          <w:color w:val="000000" w:themeColor="text1"/>
        </w:rPr>
        <w:t xml:space="preserve">Program Code: </w:t>
      </w:r>
      <w:r w:rsidRPr="3AB94441">
        <w:rPr>
          <w:color w:val="252424"/>
        </w:rPr>
        <w:t>BC5383</w:t>
      </w:r>
    </w:p>
    <w:p w14:paraId="049EACAA" w14:textId="77777777" w:rsidR="00EC1061" w:rsidRDefault="00EC1061" w:rsidP="00EC1061">
      <w:pPr>
        <w:rPr>
          <w:color w:val="252424"/>
        </w:rPr>
      </w:pPr>
      <w:r w:rsidRPr="3AB94441">
        <w:rPr>
          <w:color w:val="000000" w:themeColor="text1"/>
        </w:rPr>
        <w:t xml:space="preserve">Program Name: </w:t>
      </w:r>
      <w:r w:rsidRPr="3AB94441">
        <w:rPr>
          <w:color w:val="252424"/>
        </w:rPr>
        <w:t>Information and Telecommunication Systems Major, ECT Track</w:t>
      </w:r>
    </w:p>
    <w:p w14:paraId="5652A27D" w14:textId="77777777" w:rsidR="00EC1061" w:rsidRDefault="00EC1061" w:rsidP="00EC1061">
      <w:pPr>
        <w:rPr>
          <w:color w:val="000000" w:themeColor="text1"/>
        </w:rPr>
      </w:pPr>
      <w:r w:rsidRPr="3AB94441">
        <w:rPr>
          <w:color w:val="000000" w:themeColor="text1"/>
        </w:rPr>
        <w:t>Department/School: J. Warren McClure School of Emerging Technology</w:t>
      </w:r>
    </w:p>
    <w:p w14:paraId="3B30801C" w14:textId="77777777" w:rsidR="00EC1061" w:rsidRDefault="00EC1061" w:rsidP="00EC1061">
      <w:r w:rsidRPr="3AB94441">
        <w:rPr>
          <w:color w:val="000000" w:themeColor="text1"/>
        </w:rPr>
        <w:t xml:space="preserve">Contact: Trevor </w:t>
      </w:r>
      <w:proofErr w:type="spellStart"/>
      <w:r w:rsidRPr="3AB94441">
        <w:rPr>
          <w:color w:val="000000" w:themeColor="text1"/>
        </w:rPr>
        <w:t>Roycroft</w:t>
      </w:r>
      <w:proofErr w:type="spellEnd"/>
      <w:r w:rsidRPr="3AB94441">
        <w:rPr>
          <w:color w:val="000000" w:themeColor="text1"/>
        </w:rPr>
        <w:t xml:space="preserve"> </w:t>
      </w:r>
      <w:hyperlink r:id="rId18">
        <w:r w:rsidRPr="3AB94441">
          <w:rPr>
            <w:rStyle w:val="Hyperlink"/>
          </w:rPr>
          <w:t>roycroft@ohio.edu</w:t>
        </w:r>
      </w:hyperlink>
      <w:r w:rsidRPr="3AB94441">
        <w:rPr>
          <w:color w:val="000000" w:themeColor="text1"/>
        </w:rPr>
        <w:t xml:space="preserve"> </w:t>
      </w:r>
    </w:p>
    <w:p w14:paraId="4EAF7ED3" w14:textId="77777777" w:rsidR="00EC1061" w:rsidRDefault="00EC1061" w:rsidP="00EC1061">
      <w:pPr>
        <w:rPr>
          <w:color w:val="000000" w:themeColor="text1"/>
        </w:rPr>
      </w:pPr>
      <w:r w:rsidRPr="3AB94441">
        <w:rPr>
          <w:color w:val="000000" w:themeColor="text1"/>
        </w:rPr>
        <w:t>Desired Start Date: Fall 22/23</w:t>
      </w:r>
    </w:p>
    <w:p w14:paraId="3DA13786" w14:textId="77777777" w:rsidR="00EC1061" w:rsidRDefault="00EC1061" w:rsidP="00EC1061">
      <w:pPr>
        <w:rPr>
          <w:color w:val="000000" w:themeColor="text1"/>
        </w:rPr>
      </w:pPr>
    </w:p>
    <w:p w14:paraId="6CDBE578" w14:textId="77777777" w:rsidR="00EC1061" w:rsidRDefault="00EC1061" w:rsidP="00EC1061">
      <w:r w:rsidRPr="3AB94441">
        <w:t xml:space="preserve">The program change will revise courses in the “non-ITS” requirements for both tracks in the ITS major and reduce the number of required electives in the ITS Major. Currently non-ITS requirements include both ECON 1030 (Principles of Microeconomics) and ECON 1040 </w:t>
      </w:r>
      <w:r w:rsidRPr="3AB94441">
        <w:lastRenderedPageBreak/>
        <w:t xml:space="preserve">(Principles of Macroeconomics). The ECON 1030 and ECON 1040 requirements will be replaced with ECON 1000 (Survey of Economics) and BUSL 2000 (Law and Society). </w:t>
      </w:r>
    </w:p>
    <w:p w14:paraId="4AFF2BF9" w14:textId="77777777" w:rsidR="00EC1061" w:rsidRDefault="00EC1061" w:rsidP="00EC1061"/>
    <w:p w14:paraId="3A46C134" w14:textId="77777777" w:rsidR="00EC1061" w:rsidRDefault="00EC1061" w:rsidP="00EC1061">
      <w:r w:rsidRPr="3AB94441">
        <w:t xml:space="preserve">The program change will also revise elective requirements. Current elective requirements include five (5) electives, which may be fulfilled in part with ECT 4910 (Internship). Students will no longer be able to use ECT 4910 to fulfill the elective requirement and the fifth elective choice will be replaced with an additional non-ITS requirement of COMS 3200 (Communication and New Technology). </w:t>
      </w:r>
    </w:p>
    <w:p w14:paraId="476EC840" w14:textId="77777777" w:rsidR="00EC1061" w:rsidRDefault="00EC1061" w:rsidP="00EC1061"/>
    <w:p w14:paraId="0005095C" w14:textId="77777777" w:rsidR="00EC1061" w:rsidRDefault="00EC1061" w:rsidP="00EC1061">
      <w:r w:rsidRPr="3AB94441">
        <w:t xml:space="preserve">In addition, ITS 4330 (IT Compliance and Planning) is added to the list of ITS and ECT electives. These changes increase the credit hour requirement from 32 to 35. </w:t>
      </w:r>
    </w:p>
    <w:p w14:paraId="5C44B42F" w14:textId="77777777" w:rsidR="00EC1061" w:rsidRDefault="00EC1061" w:rsidP="00EC1061"/>
    <w:p w14:paraId="52C15DE5" w14:textId="77777777" w:rsidR="00EC1061" w:rsidRDefault="00EC1061" w:rsidP="00EC1061">
      <w:pPr>
        <w:pStyle w:val="ListParagraph"/>
        <w:numPr>
          <w:ilvl w:val="0"/>
          <w:numId w:val="37"/>
        </w:numPr>
        <w:spacing w:after="0" w:line="240" w:lineRule="auto"/>
        <w:rPr>
          <w:rFonts w:eastAsia="Times New Roman"/>
          <w:b/>
          <w:bCs/>
          <w:color w:val="000000" w:themeColor="text1"/>
          <w:szCs w:val="24"/>
        </w:rPr>
      </w:pPr>
      <w:r w:rsidRPr="3AB94441">
        <w:rPr>
          <w:rFonts w:eastAsia="Times New Roman"/>
          <w:b/>
          <w:bCs/>
          <w:color w:val="000000" w:themeColor="text1"/>
          <w:szCs w:val="24"/>
        </w:rPr>
        <w:t>Scripps College of Communication</w:t>
      </w:r>
    </w:p>
    <w:p w14:paraId="5F3BF454" w14:textId="77777777" w:rsidR="00EC1061" w:rsidRDefault="00EC1061" w:rsidP="00EC1061">
      <w:pPr>
        <w:rPr>
          <w:color w:val="252424"/>
        </w:rPr>
      </w:pPr>
      <w:r w:rsidRPr="3AB94441">
        <w:rPr>
          <w:color w:val="000000" w:themeColor="text1"/>
        </w:rPr>
        <w:t xml:space="preserve">Program Code: </w:t>
      </w:r>
      <w:r w:rsidRPr="3AB94441">
        <w:rPr>
          <w:color w:val="252424"/>
        </w:rPr>
        <w:t>BC5329</w:t>
      </w:r>
    </w:p>
    <w:p w14:paraId="1A192810" w14:textId="77777777" w:rsidR="00EC1061" w:rsidRDefault="00EC1061" w:rsidP="00EC1061">
      <w:pPr>
        <w:rPr>
          <w:color w:val="252424"/>
        </w:rPr>
      </w:pPr>
      <w:r w:rsidRPr="3AB94441">
        <w:rPr>
          <w:color w:val="000000" w:themeColor="text1"/>
        </w:rPr>
        <w:t xml:space="preserve">Program Name: </w:t>
      </w:r>
      <w:r w:rsidRPr="3AB94441">
        <w:rPr>
          <w:color w:val="252424"/>
        </w:rPr>
        <w:t>Information and Telecommunication Systems Major, ITS Track</w:t>
      </w:r>
    </w:p>
    <w:p w14:paraId="5222B6B8" w14:textId="77777777" w:rsidR="00EC1061" w:rsidRDefault="00EC1061" w:rsidP="00EC1061">
      <w:pPr>
        <w:rPr>
          <w:color w:val="000000" w:themeColor="text1"/>
        </w:rPr>
      </w:pPr>
      <w:r w:rsidRPr="3AB94441">
        <w:rPr>
          <w:color w:val="000000" w:themeColor="text1"/>
        </w:rPr>
        <w:t>Department/School: J. Warren McClure School of Emerging Technology</w:t>
      </w:r>
    </w:p>
    <w:p w14:paraId="18C88092" w14:textId="77777777" w:rsidR="00EC1061" w:rsidRDefault="00EC1061" w:rsidP="00EC1061">
      <w:pPr>
        <w:rPr>
          <w:color w:val="000000" w:themeColor="text1"/>
        </w:rPr>
      </w:pPr>
      <w:r w:rsidRPr="3AB94441">
        <w:rPr>
          <w:color w:val="000000" w:themeColor="text1"/>
        </w:rPr>
        <w:t xml:space="preserve">Contact: Trevor </w:t>
      </w:r>
      <w:proofErr w:type="spellStart"/>
      <w:r w:rsidRPr="3AB94441">
        <w:rPr>
          <w:color w:val="000000" w:themeColor="text1"/>
        </w:rPr>
        <w:t>Roycroft</w:t>
      </w:r>
      <w:proofErr w:type="spellEnd"/>
      <w:r w:rsidRPr="3AB94441">
        <w:rPr>
          <w:color w:val="000000" w:themeColor="text1"/>
        </w:rPr>
        <w:t xml:space="preserve"> </w:t>
      </w:r>
      <w:hyperlink r:id="rId19">
        <w:r w:rsidRPr="3AB94441">
          <w:rPr>
            <w:rStyle w:val="Hyperlink"/>
          </w:rPr>
          <w:t>roycroft@ohio.edu</w:t>
        </w:r>
      </w:hyperlink>
    </w:p>
    <w:p w14:paraId="5EF91EB4" w14:textId="77777777" w:rsidR="00EC1061" w:rsidRDefault="00EC1061" w:rsidP="00EC1061">
      <w:pPr>
        <w:rPr>
          <w:color w:val="000000" w:themeColor="text1"/>
        </w:rPr>
      </w:pPr>
      <w:r w:rsidRPr="3AB94441">
        <w:rPr>
          <w:color w:val="000000" w:themeColor="text1"/>
        </w:rPr>
        <w:t>Desired Start Date: Fall 22/23</w:t>
      </w:r>
    </w:p>
    <w:p w14:paraId="161BCC0A" w14:textId="77777777" w:rsidR="00EC1061" w:rsidRDefault="00EC1061" w:rsidP="00EC1061">
      <w:pPr>
        <w:rPr>
          <w:color w:val="000000" w:themeColor="text1"/>
        </w:rPr>
      </w:pPr>
    </w:p>
    <w:p w14:paraId="436F5DA5" w14:textId="77777777" w:rsidR="00EC1061" w:rsidRDefault="00EC1061" w:rsidP="00EC1061">
      <w:r w:rsidRPr="3AB94441">
        <w:t xml:space="preserve">The program change will revise courses in the “non-ITS” requirements for both tracks in the ITS major and reduces the number of required electives in the ITS Major. Currently non-ITS requirements include both ECON 1030 (Principles of Microeconomics) and ECON 1040 (Principles of Macroeconomics). The ECON 1030 and ECON 1040 requirements will be replaced with ECON 1000 (Survey of Economics) and BUSL 2000 (Law and Society). </w:t>
      </w:r>
    </w:p>
    <w:p w14:paraId="22685DC2" w14:textId="77777777" w:rsidR="00EC1061" w:rsidRDefault="00EC1061" w:rsidP="00EC1061"/>
    <w:p w14:paraId="18E194A6" w14:textId="77777777" w:rsidR="00EC1061" w:rsidRDefault="00EC1061" w:rsidP="00EC1061">
      <w:r w:rsidRPr="3AB94441">
        <w:t xml:space="preserve">The program change will also revise elective requirements. Current elective requirements include five (5) electives, which may be fulfilled in part with ITS 4910 (Internship). Students will no longer be able to use ITS 4910 to fulfill the elective requirement and the fifth elective choice will be replaced with an additional non-ITS requirement of COMS 3200 (Communication and New Technology). </w:t>
      </w:r>
    </w:p>
    <w:p w14:paraId="21106E7C" w14:textId="77777777" w:rsidR="00EC1061" w:rsidRDefault="00EC1061" w:rsidP="00EC1061"/>
    <w:p w14:paraId="0E6B5E25" w14:textId="77777777" w:rsidR="00EC1061" w:rsidRDefault="00EC1061" w:rsidP="00EC1061">
      <w:r w:rsidRPr="3AB94441">
        <w:t xml:space="preserve">In addition, ITS 4330 (IT Compliance and Planning) is added to the list of ITS electives. These changes decrease the credit hour requirement from 36 to 33. </w:t>
      </w:r>
    </w:p>
    <w:p w14:paraId="480775C7" w14:textId="77777777" w:rsidR="00EC1061" w:rsidRDefault="00EC1061" w:rsidP="00EC1061"/>
    <w:p w14:paraId="613E1FF1" w14:textId="77777777" w:rsidR="00EC1061" w:rsidRDefault="00EC1061" w:rsidP="00EC1061">
      <w:pPr>
        <w:pStyle w:val="ListParagraph"/>
        <w:numPr>
          <w:ilvl w:val="0"/>
          <w:numId w:val="37"/>
        </w:numPr>
        <w:spacing w:after="0" w:line="240" w:lineRule="auto"/>
        <w:rPr>
          <w:rFonts w:eastAsia="Times New Roman"/>
          <w:b/>
          <w:bCs/>
          <w:color w:val="000000" w:themeColor="text1"/>
          <w:szCs w:val="24"/>
        </w:rPr>
      </w:pPr>
      <w:r w:rsidRPr="3AB94441">
        <w:rPr>
          <w:rFonts w:eastAsia="Times New Roman"/>
          <w:b/>
          <w:bCs/>
          <w:color w:val="000000" w:themeColor="text1"/>
          <w:szCs w:val="24"/>
        </w:rPr>
        <w:t xml:space="preserve">Honors Tutorial College </w:t>
      </w:r>
    </w:p>
    <w:p w14:paraId="275C59C9" w14:textId="77777777" w:rsidR="00EC1061" w:rsidRDefault="00EC1061" w:rsidP="00EC1061">
      <w:pPr>
        <w:rPr>
          <w:color w:val="252424"/>
        </w:rPr>
      </w:pPr>
      <w:r w:rsidRPr="3AB94441">
        <w:rPr>
          <w:color w:val="000000" w:themeColor="text1"/>
        </w:rPr>
        <w:t>Program Code: BA1942</w:t>
      </w:r>
    </w:p>
    <w:p w14:paraId="1CED49D1" w14:textId="77777777" w:rsidR="00EC1061" w:rsidRDefault="00EC1061" w:rsidP="00EC1061">
      <w:pPr>
        <w:rPr>
          <w:color w:val="252424"/>
        </w:rPr>
      </w:pPr>
      <w:r w:rsidRPr="3AB94441">
        <w:rPr>
          <w:color w:val="000000" w:themeColor="text1"/>
        </w:rPr>
        <w:t xml:space="preserve">Program Name: </w:t>
      </w:r>
      <w:r w:rsidRPr="3AB94441">
        <w:rPr>
          <w:color w:val="252424"/>
        </w:rPr>
        <w:t xml:space="preserve">Environmental Studies </w:t>
      </w:r>
    </w:p>
    <w:p w14:paraId="56358994" w14:textId="77777777" w:rsidR="00EC1061" w:rsidRDefault="00EC1061" w:rsidP="00EC1061">
      <w:pPr>
        <w:rPr>
          <w:color w:val="000000" w:themeColor="text1"/>
        </w:rPr>
      </w:pPr>
      <w:r w:rsidRPr="3AB94441">
        <w:rPr>
          <w:color w:val="000000" w:themeColor="text1"/>
        </w:rPr>
        <w:t xml:space="preserve">Department/School: Voinovich School of Leadership and Public Service </w:t>
      </w:r>
    </w:p>
    <w:p w14:paraId="5EEBC483" w14:textId="77777777" w:rsidR="00EC1061" w:rsidRDefault="00EC1061" w:rsidP="00EC1061">
      <w:r w:rsidRPr="3AB94441">
        <w:rPr>
          <w:color w:val="000000" w:themeColor="text1"/>
        </w:rPr>
        <w:t xml:space="preserve">Contact: Natalie Kruse Daniels </w:t>
      </w:r>
      <w:hyperlink r:id="rId20">
        <w:r w:rsidRPr="3AB94441">
          <w:rPr>
            <w:rStyle w:val="Hyperlink"/>
          </w:rPr>
          <w:t>krusen@ohio.edu</w:t>
        </w:r>
      </w:hyperlink>
      <w:r w:rsidRPr="3AB94441">
        <w:rPr>
          <w:color w:val="000000" w:themeColor="text1"/>
        </w:rPr>
        <w:t xml:space="preserve"> </w:t>
      </w:r>
    </w:p>
    <w:p w14:paraId="15DEB5F3" w14:textId="77777777" w:rsidR="00EC1061" w:rsidRDefault="00EC1061" w:rsidP="00EC1061">
      <w:pPr>
        <w:rPr>
          <w:color w:val="000000" w:themeColor="text1"/>
        </w:rPr>
      </w:pPr>
      <w:r w:rsidRPr="3AB94441">
        <w:rPr>
          <w:color w:val="000000" w:themeColor="text1"/>
        </w:rPr>
        <w:t>Desired Start Date: Fall 22/23</w:t>
      </w:r>
    </w:p>
    <w:p w14:paraId="1BF6F562" w14:textId="77777777" w:rsidR="00EC1061" w:rsidRDefault="00EC1061" w:rsidP="00EC1061"/>
    <w:p w14:paraId="6C307CBA" w14:textId="77777777" w:rsidR="00EC1061" w:rsidRDefault="00EC1061" w:rsidP="00EC1061">
      <w:r w:rsidRPr="3AB94441">
        <w:t xml:space="preserve">We are seeking to include specific course options as sub-requirements under requirement 1 of the environmental studies major. The courses count as upper-division environmental studies courses in the program’s core areas: humanities, natural and physical sciences, and social sciences. </w:t>
      </w:r>
    </w:p>
    <w:p w14:paraId="1B2DDA64" w14:textId="77777777" w:rsidR="00EC1061" w:rsidRDefault="00EC1061" w:rsidP="00EC1061"/>
    <w:p w14:paraId="491FFAAE" w14:textId="77777777" w:rsidR="00EC1061" w:rsidRDefault="00EC1061" w:rsidP="00EC1061">
      <w:r w:rsidRPr="3AB94441">
        <w:t xml:space="preserve">We would like to have these courses be added automatically to a student’s DARS upon registering for and completing the course. This will serve multiple purposes. First, being able to view the completed courses on the DARS will assist the student in determining courses counting towards the major requirement. Second, it will allow the DOS or other faculty </w:t>
      </w:r>
      <w:r w:rsidRPr="3AB94441">
        <w:lastRenderedPageBreak/>
        <w:t xml:space="preserve">advising the students to more easily monitor student progress towards completing the major and consider options. Third, it will relieve the burden of requiring the administrative associate in the HTC office to manually make these changes to the student DARS in consultation with the DOS. </w:t>
      </w:r>
    </w:p>
    <w:p w14:paraId="6AE0C292" w14:textId="77777777" w:rsidR="00EC1061" w:rsidRDefault="00EC1061" w:rsidP="00EC1061"/>
    <w:p w14:paraId="4B954151" w14:textId="77777777" w:rsidR="00EC1061" w:rsidRDefault="00EC1061" w:rsidP="00EC1061">
      <w:r w:rsidRPr="3AB94441">
        <w:t>We are phasing in these changes, starting with the most common courses that Environmental Studies students complete. Although mostly complete, the list here is not exhaustive. Students can still have courses added to the DARS as is currently done. This will allow for various special topics, capstones, University Professor, Study Away, and other similar types of courses relevant to environmental studies to be added as students take them. Additional courses may come with audits of student coursework and emerging options in the area of environmental studies being offered at the university. The complete list of courses is in the proposal in OCEAN 1.9.</w:t>
      </w:r>
    </w:p>
    <w:p w14:paraId="37F79805" w14:textId="77777777" w:rsidR="00EC1061" w:rsidRDefault="00EC1061" w:rsidP="00EC1061">
      <w:pPr>
        <w:rPr>
          <w:b/>
          <w:bCs/>
          <w:color w:val="000000" w:themeColor="text1"/>
        </w:rPr>
      </w:pPr>
    </w:p>
    <w:p w14:paraId="308FB842" w14:textId="77777777" w:rsidR="00EC1061" w:rsidRDefault="00EC1061" w:rsidP="00EC1061">
      <w:pPr>
        <w:pStyle w:val="ListParagraph"/>
        <w:numPr>
          <w:ilvl w:val="0"/>
          <w:numId w:val="37"/>
        </w:numPr>
        <w:spacing w:after="0" w:line="240" w:lineRule="auto"/>
        <w:rPr>
          <w:rFonts w:eastAsia="Times New Roman"/>
          <w:b/>
          <w:bCs/>
          <w:color w:val="000000" w:themeColor="text1"/>
          <w:szCs w:val="24"/>
        </w:rPr>
      </w:pPr>
      <w:r w:rsidRPr="3AB94441">
        <w:rPr>
          <w:rFonts w:eastAsia="Times New Roman"/>
          <w:b/>
          <w:bCs/>
          <w:color w:val="000000" w:themeColor="text1"/>
          <w:szCs w:val="24"/>
        </w:rPr>
        <w:t>College of Health Sciences &amp; Professions</w:t>
      </w:r>
    </w:p>
    <w:p w14:paraId="149C778C" w14:textId="77777777" w:rsidR="00EC1061" w:rsidRDefault="00EC1061" w:rsidP="00EC1061">
      <w:pPr>
        <w:rPr>
          <w:color w:val="252424"/>
        </w:rPr>
      </w:pPr>
      <w:r w:rsidRPr="3AB94441">
        <w:rPr>
          <w:color w:val="000000" w:themeColor="text1"/>
        </w:rPr>
        <w:t>Program Code: MP6356</w:t>
      </w:r>
    </w:p>
    <w:p w14:paraId="51A2F8D8" w14:textId="77777777" w:rsidR="00EC1061" w:rsidRDefault="00EC1061" w:rsidP="00EC1061">
      <w:pPr>
        <w:rPr>
          <w:color w:val="252424"/>
        </w:rPr>
      </w:pPr>
      <w:r w:rsidRPr="3AB94441">
        <w:rPr>
          <w:color w:val="000000" w:themeColor="text1"/>
        </w:rPr>
        <w:t xml:space="preserve">Program Name: </w:t>
      </w:r>
      <w:r w:rsidRPr="3AB94441">
        <w:rPr>
          <w:color w:val="252424"/>
        </w:rPr>
        <w:t>Physician Assistant Practice Program</w:t>
      </w:r>
    </w:p>
    <w:p w14:paraId="74315F24" w14:textId="77777777" w:rsidR="00EC1061" w:rsidRDefault="00EC1061" w:rsidP="00EC1061">
      <w:pPr>
        <w:rPr>
          <w:color w:val="000000" w:themeColor="text1"/>
        </w:rPr>
      </w:pPr>
      <w:r w:rsidRPr="3AB94441">
        <w:rPr>
          <w:color w:val="000000" w:themeColor="text1"/>
        </w:rPr>
        <w:t>Department/School: College of Health Sciences &amp; Professions</w:t>
      </w:r>
    </w:p>
    <w:p w14:paraId="251BDEC4" w14:textId="77777777" w:rsidR="00EC1061" w:rsidRDefault="00EC1061" w:rsidP="00EC1061">
      <w:r w:rsidRPr="3AB94441">
        <w:rPr>
          <w:color w:val="000000" w:themeColor="text1"/>
        </w:rPr>
        <w:t>Contact: Melissa Bowlby (</w:t>
      </w:r>
      <w:hyperlink r:id="rId21">
        <w:r w:rsidRPr="3AB94441">
          <w:rPr>
            <w:rStyle w:val="Hyperlink"/>
          </w:rPr>
          <w:t>bowlby@ohio.edu</w:t>
        </w:r>
      </w:hyperlink>
      <w:r w:rsidRPr="3AB94441">
        <w:rPr>
          <w:color w:val="000000" w:themeColor="text1"/>
        </w:rPr>
        <w:t xml:space="preserve">) &amp; Cheryl </w:t>
      </w:r>
      <w:proofErr w:type="spellStart"/>
      <w:r w:rsidRPr="3AB94441">
        <w:rPr>
          <w:color w:val="000000" w:themeColor="text1"/>
        </w:rPr>
        <w:t>Geng</w:t>
      </w:r>
      <w:proofErr w:type="spellEnd"/>
      <w:r w:rsidRPr="3AB94441">
        <w:rPr>
          <w:color w:val="000000" w:themeColor="text1"/>
        </w:rPr>
        <w:t xml:space="preserve"> (</w:t>
      </w:r>
      <w:hyperlink r:id="rId22">
        <w:r w:rsidRPr="3AB94441">
          <w:rPr>
            <w:rStyle w:val="Hyperlink"/>
          </w:rPr>
          <w:t>gengc@ohio.edu</w:t>
        </w:r>
      </w:hyperlink>
      <w:r w:rsidRPr="3AB94441">
        <w:rPr>
          <w:color w:val="000000" w:themeColor="text1"/>
        </w:rPr>
        <w:t xml:space="preserve">) </w:t>
      </w:r>
    </w:p>
    <w:p w14:paraId="393DD441" w14:textId="77777777" w:rsidR="00EC1061" w:rsidRDefault="00EC1061" w:rsidP="00EC1061">
      <w:pPr>
        <w:rPr>
          <w:color w:val="000000" w:themeColor="text1"/>
        </w:rPr>
      </w:pPr>
      <w:r w:rsidRPr="3AB94441">
        <w:rPr>
          <w:color w:val="000000" w:themeColor="text1"/>
        </w:rPr>
        <w:t>Desired Start Date: Fall 22/23</w:t>
      </w:r>
    </w:p>
    <w:p w14:paraId="14048D4B" w14:textId="77777777" w:rsidR="00EC1061" w:rsidRDefault="00EC1061" w:rsidP="00EC1061">
      <w:pPr>
        <w:rPr>
          <w:b/>
          <w:bCs/>
          <w:color w:val="000000" w:themeColor="text1"/>
        </w:rPr>
      </w:pPr>
    </w:p>
    <w:p w14:paraId="0DAD3B42" w14:textId="77777777" w:rsidR="00EC1061" w:rsidRDefault="00EC1061" w:rsidP="00EC1061">
      <w:r w:rsidRPr="3AB94441">
        <w:t xml:space="preserve">The proposed changes cover a variety of issues that have been identified over the past seven years. Some of the changes represent the addition of classes that expand on content that is present, but not sufficiently covered through covered throughout the program. We propose two new classes to allot specific time to pharmacology in a more robust manner, which will ensure compliance with state licensure requirements. </w:t>
      </w:r>
    </w:p>
    <w:p w14:paraId="49C7119E" w14:textId="77777777" w:rsidR="00EC1061" w:rsidRDefault="00EC1061" w:rsidP="00EC1061"/>
    <w:p w14:paraId="74FBAE8A" w14:textId="77777777" w:rsidR="00EC1061" w:rsidRDefault="00EC1061" w:rsidP="00EC1061">
      <w:r w:rsidRPr="3AB94441">
        <w:t xml:space="preserve">We identified deficits in instruction in hospital and critical care medicine, therefore, the addition of one course that covers these areas is warranted. We are also adding one course on radiologic sciences, which will allow for expansion on instruction in interpretation of radiology and imaging. </w:t>
      </w:r>
    </w:p>
    <w:p w14:paraId="7663E3A8" w14:textId="77777777" w:rsidR="00EC1061" w:rsidRDefault="00EC1061" w:rsidP="00EC1061"/>
    <w:p w14:paraId="7121AA3A" w14:textId="77777777" w:rsidR="00EC1061" w:rsidRDefault="00EC1061" w:rsidP="00EC1061">
      <w:r w:rsidRPr="3AB94441">
        <w:t xml:space="preserve">To accommodate the new courses, we propose revising the Clinical Medicine series which includes credit hour changes for two of the courses and reordering the body systems taught to align them with other courses in the curriculum, specifically Pathophysiology series and Patient Assessment series. With the credit hour changes, the total credit hours for the series will remain the same. Similarly, we are proposing credit hour changes to our three-course Clinical Pathophysiology series, which will decrease the hours in that series from 8 to 6 in addition to re-ordering content to align with the Clinical Medicine series. We are also realigning content in the Patient Assessment course series to align with Clinical Medicine series and Pathophysiology series. These course changes have been </w:t>
      </w:r>
      <w:proofErr w:type="spellStart"/>
      <w:r w:rsidRPr="3AB94441">
        <w:t>itted</w:t>
      </w:r>
      <w:proofErr w:type="spellEnd"/>
      <w:r w:rsidRPr="3AB94441">
        <w:t xml:space="preserve"> as new courses, are functionally equivalent to what is currently being taught in the curriculum and align with the ARC-PA accreditation standards. </w:t>
      </w:r>
    </w:p>
    <w:p w14:paraId="338C5933" w14:textId="77777777" w:rsidR="00EC1061" w:rsidRDefault="00EC1061" w:rsidP="00EC1061"/>
    <w:p w14:paraId="2A46C32F" w14:textId="77777777" w:rsidR="00EC1061" w:rsidRDefault="00EC1061" w:rsidP="00EC1061">
      <w:r w:rsidRPr="3AB94441">
        <w:t>Finally, we are removing a course that is dedicated to Nutrition, as this topic is covered in other courses in the program (Clinical Medicine series, Pathophysiology series and Patient Assessment series). As a result of these changes, the total number of credits hours for the program will increase from 102 to 106. The total number of credit hours for program completion is still below the national average for credits required for completion which PA Education Association reports as 108.6.</w:t>
      </w:r>
    </w:p>
    <w:p w14:paraId="77BAAAC0" w14:textId="77777777" w:rsidR="00EC1061" w:rsidRDefault="00EC1061" w:rsidP="00EC1061"/>
    <w:p w14:paraId="4F358F4B" w14:textId="77777777" w:rsidR="00EC1061" w:rsidRDefault="00EC1061" w:rsidP="00EC1061">
      <w:r w:rsidRPr="3AB94441">
        <w:t xml:space="preserve">Full detail is included in the proposal in OCEAN 1.9. </w:t>
      </w:r>
    </w:p>
    <w:p w14:paraId="54C720B6" w14:textId="77777777" w:rsidR="00EC1061" w:rsidRDefault="00EC1061" w:rsidP="00EC1061"/>
    <w:p w14:paraId="763ED89B" w14:textId="77777777" w:rsidR="00EC1061" w:rsidRDefault="00EC1061" w:rsidP="00EC1061">
      <w:pPr>
        <w:pStyle w:val="ListParagraph"/>
        <w:numPr>
          <w:ilvl w:val="0"/>
          <w:numId w:val="37"/>
        </w:numPr>
        <w:spacing w:after="0" w:line="240" w:lineRule="auto"/>
        <w:rPr>
          <w:rFonts w:eastAsia="Times New Roman"/>
          <w:b/>
          <w:bCs/>
          <w:color w:val="000000" w:themeColor="text1"/>
          <w:szCs w:val="24"/>
        </w:rPr>
      </w:pPr>
      <w:r w:rsidRPr="3AB94441">
        <w:rPr>
          <w:rFonts w:eastAsia="Times New Roman"/>
          <w:b/>
          <w:bCs/>
          <w:color w:val="000000" w:themeColor="text1"/>
          <w:szCs w:val="24"/>
        </w:rPr>
        <w:t>College of Health Sciences &amp; Professions</w:t>
      </w:r>
    </w:p>
    <w:p w14:paraId="6408A120" w14:textId="77777777" w:rsidR="00EC1061" w:rsidRDefault="00EC1061" w:rsidP="00EC1061">
      <w:pPr>
        <w:rPr>
          <w:color w:val="252424"/>
        </w:rPr>
      </w:pPr>
      <w:r w:rsidRPr="3AB94441">
        <w:rPr>
          <w:color w:val="000000" w:themeColor="text1"/>
        </w:rPr>
        <w:t>Program Code: MH8157</w:t>
      </w:r>
    </w:p>
    <w:p w14:paraId="3A1A3B57" w14:textId="77777777" w:rsidR="00EC1061" w:rsidRDefault="00EC1061" w:rsidP="00EC1061">
      <w:pPr>
        <w:rPr>
          <w:color w:val="252424"/>
        </w:rPr>
      </w:pPr>
      <w:r w:rsidRPr="3AB94441">
        <w:rPr>
          <w:color w:val="000000" w:themeColor="text1"/>
        </w:rPr>
        <w:t xml:space="preserve">Program Name: </w:t>
      </w:r>
      <w:r w:rsidRPr="3AB94441">
        <w:rPr>
          <w:color w:val="252424"/>
        </w:rPr>
        <w:t>Master of Health Administration (MHA)</w:t>
      </w:r>
    </w:p>
    <w:p w14:paraId="1B6355F8" w14:textId="77777777" w:rsidR="00EC1061" w:rsidRDefault="00EC1061" w:rsidP="00EC1061">
      <w:pPr>
        <w:rPr>
          <w:color w:val="000000" w:themeColor="text1"/>
        </w:rPr>
      </w:pPr>
      <w:r w:rsidRPr="3AB94441">
        <w:rPr>
          <w:color w:val="000000" w:themeColor="text1"/>
        </w:rPr>
        <w:t>Department/School: Department of Social &amp; Public Health</w:t>
      </w:r>
    </w:p>
    <w:p w14:paraId="4CE5CB02" w14:textId="77777777" w:rsidR="00EC1061" w:rsidRDefault="00EC1061" w:rsidP="00EC1061">
      <w:pPr>
        <w:rPr>
          <w:color w:val="000000" w:themeColor="text1"/>
        </w:rPr>
      </w:pPr>
      <w:r w:rsidRPr="3AB94441">
        <w:rPr>
          <w:color w:val="000000" w:themeColor="text1"/>
        </w:rPr>
        <w:t>Contact: Kristin Schuller</w:t>
      </w:r>
    </w:p>
    <w:p w14:paraId="26A9E33F" w14:textId="77777777" w:rsidR="00EC1061" w:rsidRDefault="00EC1061" w:rsidP="00EC1061">
      <w:pPr>
        <w:rPr>
          <w:color w:val="000000" w:themeColor="text1"/>
        </w:rPr>
      </w:pPr>
      <w:r w:rsidRPr="3AB94441">
        <w:rPr>
          <w:color w:val="000000" w:themeColor="text1"/>
        </w:rPr>
        <w:t>Desired Start Date: Fall 22/23</w:t>
      </w:r>
    </w:p>
    <w:p w14:paraId="5E7FA15B" w14:textId="77777777" w:rsidR="00EC1061" w:rsidRDefault="00EC1061" w:rsidP="00EC1061"/>
    <w:p w14:paraId="615E061C" w14:textId="77777777" w:rsidR="00EC1061" w:rsidRDefault="00EC1061" w:rsidP="00EC1061">
      <w:r w:rsidRPr="3AB94441">
        <w:t xml:space="preserve">1) Update the program learning outcomes to align with accreditation requirements. </w:t>
      </w:r>
    </w:p>
    <w:p w14:paraId="6F1D4925" w14:textId="77777777" w:rsidR="00EC1061" w:rsidRDefault="00EC1061" w:rsidP="00EC1061">
      <w:r w:rsidRPr="3AB94441">
        <w:t xml:space="preserve">2) Add a course (HLTH 6040) as an elective option for the traditional MHA program that was accidentally deleted in the last revision. </w:t>
      </w:r>
    </w:p>
    <w:p w14:paraId="518BFCA3" w14:textId="77777777" w:rsidR="00EC1061" w:rsidRDefault="00EC1061" w:rsidP="00EC1061">
      <w:r w:rsidRPr="3AB94441">
        <w:t xml:space="preserve">3) Update admission requirements: remove “B or better in statistics and financial accounting” as an admission requirement. </w:t>
      </w:r>
    </w:p>
    <w:p w14:paraId="0267DE26" w14:textId="77777777" w:rsidR="00EC1061" w:rsidRDefault="00EC1061" w:rsidP="00EC1061">
      <w:r w:rsidRPr="3AB94441">
        <w:t xml:space="preserve">4) Add content-specific concentrations within the MHA program. This option will consist of 75% MHA coursework and 25% coursework from concentration areas. The concentrations include: </w:t>
      </w:r>
    </w:p>
    <w:p w14:paraId="65C1FE9E" w14:textId="77777777" w:rsidR="00EC1061" w:rsidRDefault="00EC1061" w:rsidP="00EC1061">
      <w:r w:rsidRPr="3AB94441">
        <w:t xml:space="preserve">• Healthcare Leadership - College of Health Sciences &amp; Professions </w:t>
      </w:r>
    </w:p>
    <w:p w14:paraId="5E51D0AF" w14:textId="77777777" w:rsidR="00EC1061" w:rsidRDefault="00EC1061" w:rsidP="00EC1061">
      <w:r w:rsidRPr="3AB94441">
        <w:t xml:space="preserve">• Business Analytics – College of Business </w:t>
      </w:r>
    </w:p>
    <w:p w14:paraId="03BFBFE4" w14:textId="77777777" w:rsidR="00EC1061" w:rsidRDefault="00EC1061" w:rsidP="00EC1061">
      <w:r w:rsidRPr="3AB94441">
        <w:t xml:space="preserve">• Project Management – Russ College of Engineering </w:t>
      </w:r>
    </w:p>
    <w:p w14:paraId="6E313A09" w14:textId="77777777" w:rsidR="00EC1061" w:rsidRDefault="00EC1061" w:rsidP="00EC1061">
      <w:r w:rsidRPr="3AB94441">
        <w:t xml:space="preserve">• Aging Studies – College of Health Sciences &amp; Professions </w:t>
      </w:r>
    </w:p>
    <w:p w14:paraId="718C4B8D" w14:textId="77777777" w:rsidR="00EC1061" w:rsidRDefault="00EC1061" w:rsidP="00EC1061">
      <w:r w:rsidRPr="3AB94441">
        <w:t>• Quality Improvement - College of Health Sciences &amp; Professions</w:t>
      </w:r>
    </w:p>
    <w:p w14:paraId="2E3B49CC" w14:textId="77777777" w:rsidR="00EC1061" w:rsidRDefault="00EC1061" w:rsidP="00EC1061"/>
    <w:p w14:paraId="338AEE67" w14:textId="77777777" w:rsidR="00EC1061" w:rsidRDefault="00EC1061" w:rsidP="00EC1061">
      <w:r w:rsidRPr="3AB94441">
        <w:t xml:space="preserve">We are modifying the MHA program curriculum by including tracks for students to specialize in a specific content area. Each content area contains 3 courses linked to a graduate certificate in that specialization. The traditional track will remain the same. Regardless of which option students choose the total hours for completing the degree will remain at 36. Students will have 6 options to earn their MHA: </w:t>
      </w:r>
    </w:p>
    <w:p w14:paraId="73E8B058" w14:textId="77777777" w:rsidR="00EC1061" w:rsidRDefault="00EC1061" w:rsidP="00EC1061">
      <w:r w:rsidRPr="3AB94441">
        <w:t xml:space="preserve">1) Traditional MHA </w:t>
      </w:r>
    </w:p>
    <w:p w14:paraId="40C21262" w14:textId="77777777" w:rsidR="00EC1061" w:rsidRDefault="00EC1061" w:rsidP="00EC1061">
      <w:r w:rsidRPr="3AB94441">
        <w:t xml:space="preserve">2) MHA with a concentration in Leadership in Healthcare </w:t>
      </w:r>
    </w:p>
    <w:p w14:paraId="70482186" w14:textId="77777777" w:rsidR="00EC1061" w:rsidRDefault="00EC1061" w:rsidP="00EC1061">
      <w:r w:rsidRPr="3AB94441">
        <w:t xml:space="preserve">3) MHA with a concentration in Business Analytics </w:t>
      </w:r>
    </w:p>
    <w:p w14:paraId="1A3B0F69" w14:textId="77777777" w:rsidR="00EC1061" w:rsidRDefault="00EC1061" w:rsidP="00EC1061">
      <w:r w:rsidRPr="3AB94441">
        <w:t xml:space="preserve">4) MHA with a concentration in Project Management </w:t>
      </w:r>
    </w:p>
    <w:p w14:paraId="66CB0130" w14:textId="77777777" w:rsidR="00EC1061" w:rsidRDefault="00EC1061" w:rsidP="00EC1061">
      <w:r w:rsidRPr="3AB94441">
        <w:t xml:space="preserve">5) MHA with a concentration in Aging Studies </w:t>
      </w:r>
    </w:p>
    <w:p w14:paraId="14F98AAC" w14:textId="77777777" w:rsidR="00EC1061" w:rsidRDefault="00EC1061" w:rsidP="00EC1061">
      <w:r w:rsidRPr="3AB94441">
        <w:t>6) MHA with a concentration in Quality Improvement in Healthcare</w:t>
      </w:r>
    </w:p>
    <w:p w14:paraId="4449A21B" w14:textId="77777777" w:rsidR="00EC1061" w:rsidRDefault="00EC1061" w:rsidP="00EC1061"/>
    <w:p w14:paraId="57DCB36F" w14:textId="77777777" w:rsidR="00EC1061" w:rsidRDefault="00EC1061" w:rsidP="00EC1061">
      <w:pPr>
        <w:pStyle w:val="ListParagraph"/>
        <w:numPr>
          <w:ilvl w:val="0"/>
          <w:numId w:val="37"/>
        </w:numPr>
        <w:spacing w:after="0" w:line="240" w:lineRule="auto"/>
        <w:rPr>
          <w:rFonts w:eastAsia="Times New Roman"/>
          <w:b/>
          <w:bCs/>
          <w:color w:val="000000" w:themeColor="text1"/>
          <w:szCs w:val="24"/>
        </w:rPr>
      </w:pPr>
      <w:r w:rsidRPr="3AB94441">
        <w:rPr>
          <w:rFonts w:eastAsia="Times New Roman"/>
          <w:b/>
          <w:bCs/>
          <w:color w:val="000000" w:themeColor="text1"/>
          <w:szCs w:val="24"/>
        </w:rPr>
        <w:t>College of Fine Arts</w:t>
      </w:r>
    </w:p>
    <w:p w14:paraId="48DC8A0E" w14:textId="77777777" w:rsidR="00EC1061" w:rsidRDefault="00EC1061" w:rsidP="00EC1061">
      <w:pPr>
        <w:rPr>
          <w:color w:val="252424"/>
        </w:rPr>
      </w:pPr>
      <w:r w:rsidRPr="3AB94441">
        <w:rPr>
          <w:color w:val="000000" w:themeColor="text1"/>
        </w:rPr>
        <w:t>Program Code: BF5051</w:t>
      </w:r>
    </w:p>
    <w:p w14:paraId="4FA92808" w14:textId="77777777" w:rsidR="00EC1061" w:rsidRDefault="00EC1061" w:rsidP="00EC1061">
      <w:pPr>
        <w:rPr>
          <w:color w:val="252424"/>
        </w:rPr>
      </w:pPr>
      <w:r w:rsidRPr="3AB94441">
        <w:rPr>
          <w:color w:val="000000" w:themeColor="text1"/>
        </w:rPr>
        <w:t xml:space="preserve">Program Name: </w:t>
      </w:r>
      <w:r w:rsidRPr="3AB94441">
        <w:rPr>
          <w:color w:val="252424"/>
        </w:rPr>
        <w:t>Studio Art Major (BFA)</w:t>
      </w:r>
    </w:p>
    <w:p w14:paraId="277198CB" w14:textId="77777777" w:rsidR="00EC1061" w:rsidRDefault="00EC1061" w:rsidP="00EC1061">
      <w:pPr>
        <w:rPr>
          <w:color w:val="000000" w:themeColor="text1"/>
        </w:rPr>
      </w:pPr>
      <w:r w:rsidRPr="3AB94441">
        <w:rPr>
          <w:color w:val="000000" w:themeColor="text1"/>
        </w:rPr>
        <w:t>Department/School: School of Art + Design</w:t>
      </w:r>
    </w:p>
    <w:p w14:paraId="4BFF6E13" w14:textId="77777777" w:rsidR="00EC1061" w:rsidRDefault="00EC1061" w:rsidP="00EC1061">
      <w:pPr>
        <w:rPr>
          <w:color w:val="000000" w:themeColor="text1"/>
        </w:rPr>
      </w:pPr>
      <w:r w:rsidRPr="3AB94441">
        <w:rPr>
          <w:color w:val="000000" w:themeColor="text1"/>
        </w:rPr>
        <w:t xml:space="preserve">Contact: John </w:t>
      </w:r>
      <w:proofErr w:type="spellStart"/>
      <w:r w:rsidRPr="3AB94441">
        <w:rPr>
          <w:color w:val="000000" w:themeColor="text1"/>
        </w:rPr>
        <w:t>Sabraw</w:t>
      </w:r>
      <w:proofErr w:type="spellEnd"/>
      <w:r w:rsidRPr="3AB94441">
        <w:rPr>
          <w:color w:val="000000" w:themeColor="text1"/>
        </w:rPr>
        <w:t xml:space="preserve"> </w:t>
      </w:r>
      <w:hyperlink r:id="rId23">
        <w:r w:rsidRPr="3AB94441">
          <w:rPr>
            <w:rStyle w:val="Hyperlink"/>
          </w:rPr>
          <w:t>sabraw@ohio.edu</w:t>
        </w:r>
      </w:hyperlink>
      <w:r w:rsidRPr="3AB94441">
        <w:rPr>
          <w:color w:val="000000" w:themeColor="text1"/>
        </w:rPr>
        <w:t xml:space="preserve"> </w:t>
      </w:r>
    </w:p>
    <w:p w14:paraId="212EAFF0" w14:textId="77777777" w:rsidR="00EC1061" w:rsidRDefault="00EC1061" w:rsidP="00EC1061"/>
    <w:p w14:paraId="17204648" w14:textId="77777777" w:rsidR="00EC1061" w:rsidRDefault="00EC1061" w:rsidP="00EC1061">
      <w:r w:rsidRPr="3AB94441">
        <w:t>The School of Art + Design is proposing the addition of a new concentration/track under the Studio Art BFA degree program, called “Digital Art + Technology”. This new concentration would mirror the other 5 media-based concentrations in the BFA, allowing students in this track to focus on digital artmaking methods with both analog and digital outcomes. The courses associated with this track would also serve as elective studios for other students.</w:t>
      </w:r>
    </w:p>
    <w:p w14:paraId="4C35058F" w14:textId="77777777" w:rsidR="00EC1061" w:rsidRDefault="00EC1061" w:rsidP="00EC1061"/>
    <w:p w14:paraId="29230AC7" w14:textId="77777777" w:rsidR="00EC1061" w:rsidRDefault="00EC1061" w:rsidP="00EC1061">
      <w:r w:rsidRPr="3AB94441">
        <w:t xml:space="preserve">Currently, the concentration areas under the Studio Art BFA consist of: Ceramics, Printmaking, Photography + Integrated Media, Sculpture + Expanded Practice, Painting + </w:t>
      </w:r>
      <w:r w:rsidRPr="3AB94441">
        <w:lastRenderedPageBreak/>
        <w:t>Drawing, and Art Therapy. The proposed curriculum for Digital Art + Technology precisely follows the other media-based concentrations curriculum, including shared course electives. The one difference between them is that each concentration requires students to take 2, 2000-level courses and at least 1, 3000-level course in their chosen area. (Example: Students in the Ceramics concentration take this set of required courses in Ceramics.)</w:t>
      </w:r>
    </w:p>
    <w:p w14:paraId="4061473D" w14:textId="77777777" w:rsidR="00EC1061" w:rsidRDefault="00EC1061" w:rsidP="00EC1061"/>
    <w:p w14:paraId="6EF6CBEB" w14:textId="77777777" w:rsidR="00EC1061" w:rsidRDefault="00EC1061" w:rsidP="00EC1061">
      <w:r w:rsidRPr="3AB94441">
        <w:t xml:space="preserve">Students in the Digital Art + Technology concentration would be required to take both of the newly proposed 2000-level courses (ART 2110 Digital Art + Technology I [4 cr.] and ART 2120 Creative Coding for Artists I [4 cr.]), and one of the two proposed 3000-level courses (ART 3110 Digital Art + Technology II [4 cr.] OR ART 3120 Creative Coding for Artists II [4 cr.]). </w:t>
      </w:r>
    </w:p>
    <w:p w14:paraId="5CA23E13" w14:textId="1CB574BC" w:rsidR="00EC1061" w:rsidRDefault="00EC1061" w:rsidP="009C7A4A">
      <w:pPr>
        <w:rPr>
          <w:b/>
          <w:bCs/>
        </w:rPr>
      </w:pPr>
    </w:p>
    <w:p w14:paraId="6B067AFA" w14:textId="77777777" w:rsidR="00EC1061" w:rsidRDefault="00EC1061" w:rsidP="00EC1061">
      <w:pPr>
        <w:rPr>
          <w:b/>
          <w:bCs/>
        </w:rPr>
      </w:pPr>
      <w:r w:rsidRPr="3AB94441">
        <w:rPr>
          <w:b/>
          <w:bCs/>
        </w:rPr>
        <w:t>EXPEDITED REVIEW</w:t>
      </w:r>
    </w:p>
    <w:p w14:paraId="72A8C6D9" w14:textId="77777777" w:rsidR="00EC1061" w:rsidRDefault="00EC1061" w:rsidP="00EC1061">
      <w:pPr>
        <w:pStyle w:val="ListParagraph"/>
        <w:numPr>
          <w:ilvl w:val="0"/>
          <w:numId w:val="38"/>
        </w:numPr>
        <w:spacing w:after="0" w:line="240" w:lineRule="auto"/>
        <w:rPr>
          <w:rFonts w:eastAsia="Times New Roman"/>
          <w:color w:val="252424"/>
          <w:szCs w:val="24"/>
        </w:rPr>
      </w:pPr>
      <w:r w:rsidRPr="3AB94441">
        <w:rPr>
          <w:rFonts w:eastAsia="Times New Roman"/>
          <w:b/>
          <w:bCs/>
          <w:szCs w:val="24"/>
        </w:rPr>
        <w:t xml:space="preserve"> </w:t>
      </w:r>
      <w:r w:rsidRPr="3AB94441">
        <w:rPr>
          <w:rFonts w:eastAsia="Times New Roman"/>
          <w:b/>
          <w:bCs/>
          <w:color w:val="000000" w:themeColor="text1"/>
          <w:szCs w:val="24"/>
        </w:rPr>
        <w:t xml:space="preserve">College of Health Science &amp; Professions </w:t>
      </w:r>
      <w:r>
        <w:tab/>
      </w:r>
    </w:p>
    <w:p w14:paraId="4FE160C0" w14:textId="77777777" w:rsidR="00EC1061" w:rsidRDefault="00EC1061" w:rsidP="00EC1061">
      <w:pPr>
        <w:rPr>
          <w:color w:val="252424"/>
        </w:rPr>
      </w:pPr>
      <w:r w:rsidRPr="3AB94441">
        <w:rPr>
          <w:color w:val="000000" w:themeColor="text1"/>
        </w:rPr>
        <w:t>Program Code: BS5327</w:t>
      </w:r>
    </w:p>
    <w:p w14:paraId="14499193" w14:textId="77777777" w:rsidR="00EC1061" w:rsidRDefault="00EC1061" w:rsidP="00EC1061">
      <w:pPr>
        <w:rPr>
          <w:color w:val="252424"/>
        </w:rPr>
      </w:pPr>
      <w:r w:rsidRPr="3AB94441">
        <w:rPr>
          <w:color w:val="000000" w:themeColor="text1"/>
        </w:rPr>
        <w:t xml:space="preserve">Program Name: </w:t>
      </w:r>
      <w:r w:rsidRPr="3AB94441">
        <w:rPr>
          <w:color w:val="252424"/>
        </w:rPr>
        <w:t>Communication Sciences &amp; Disorders</w:t>
      </w:r>
    </w:p>
    <w:p w14:paraId="6562767D" w14:textId="77777777" w:rsidR="00EC1061" w:rsidRDefault="00EC1061" w:rsidP="00EC1061">
      <w:pPr>
        <w:rPr>
          <w:color w:val="000000" w:themeColor="text1"/>
        </w:rPr>
      </w:pPr>
      <w:r w:rsidRPr="3AB94441">
        <w:rPr>
          <w:color w:val="000000" w:themeColor="text1"/>
        </w:rPr>
        <w:t xml:space="preserve">Department/School: Rehabilitation and Communication Sciences </w:t>
      </w:r>
    </w:p>
    <w:p w14:paraId="0D687B32" w14:textId="77777777" w:rsidR="00EC1061" w:rsidRDefault="00EC1061" w:rsidP="00EC1061">
      <w:r w:rsidRPr="3AB94441">
        <w:rPr>
          <w:color w:val="000000" w:themeColor="text1"/>
        </w:rPr>
        <w:t xml:space="preserve">Contact: Joann </w:t>
      </w:r>
      <w:proofErr w:type="spellStart"/>
      <w:r w:rsidRPr="3AB94441">
        <w:rPr>
          <w:color w:val="000000" w:themeColor="text1"/>
        </w:rPr>
        <w:t>Benigno</w:t>
      </w:r>
      <w:proofErr w:type="spellEnd"/>
      <w:r w:rsidRPr="3AB94441">
        <w:rPr>
          <w:color w:val="000000" w:themeColor="text1"/>
        </w:rPr>
        <w:t xml:space="preserve"> </w:t>
      </w:r>
      <w:hyperlink r:id="rId24">
        <w:r w:rsidRPr="3AB94441">
          <w:rPr>
            <w:rStyle w:val="Hyperlink"/>
          </w:rPr>
          <w:t>benigno@ohio.edu</w:t>
        </w:r>
      </w:hyperlink>
    </w:p>
    <w:p w14:paraId="7C4AE236" w14:textId="77777777" w:rsidR="00EC1061" w:rsidRDefault="00EC1061" w:rsidP="00EC1061">
      <w:pPr>
        <w:rPr>
          <w:color w:val="000000" w:themeColor="text1"/>
        </w:rPr>
      </w:pPr>
    </w:p>
    <w:p w14:paraId="5FD52288" w14:textId="77777777" w:rsidR="00EC1061" w:rsidRDefault="00EC1061" w:rsidP="00EC1061">
      <w:r w:rsidRPr="3AB94441">
        <w:t xml:space="preserve">Faculty within the Division of Communication Sciences and Disorders (CSD) in the School of Rehabilitation and Communication Sciences (RCS) are requesting to change its name from CSD back to Hearing, Speech and Language Sciences (HSLS). </w:t>
      </w:r>
    </w:p>
    <w:p w14:paraId="0E9AB16C" w14:textId="77777777" w:rsidR="00EC1061" w:rsidRDefault="00EC1061" w:rsidP="00EC1061">
      <w:r w:rsidRPr="3AB94441">
        <w:t xml:space="preserve">The name change is motivated on three grounds: </w:t>
      </w:r>
    </w:p>
    <w:p w14:paraId="5F9532EE" w14:textId="77777777" w:rsidR="00EC1061" w:rsidRDefault="00EC1061" w:rsidP="00EC1061">
      <w:r w:rsidRPr="3AB94441">
        <w:t xml:space="preserve">1) Hearing, Speech and Language Sciences more fully captures the breadth of research conducted within the unit, i.e., research examining normal and disordered hearing-speech-language mechanisms. </w:t>
      </w:r>
    </w:p>
    <w:p w14:paraId="79CFC53A" w14:textId="77777777" w:rsidR="00EC1061" w:rsidRDefault="00EC1061" w:rsidP="00EC1061">
      <w:r w:rsidRPr="3AB94441">
        <w:t xml:space="preserve">2) Properly conceptually integrates our American Sign Language (ASL) program into the unit, as ASL falls squarely within discipline of language science, i.e., manual form of language subject to same cognitive-linguistic constraints as spoken language regarding (a) acquisition and (b) breakdown. </w:t>
      </w:r>
    </w:p>
    <w:p w14:paraId="32CE2A12" w14:textId="77777777" w:rsidR="00EC1061" w:rsidRDefault="00EC1061" w:rsidP="00EC1061">
      <w:r w:rsidRPr="3AB94441">
        <w:t>3) Vast majority of Top 50 U.S. programs have some variant of “Hearing, Speech and Language Sciences” in their name (e.g., Big 10 programs, UNC-CH, University of Kansas, Boston University, Syracuse University, University of Arizona, University of Washington, and Gallaudet University).</w:t>
      </w:r>
    </w:p>
    <w:p w14:paraId="2A30D2E0" w14:textId="77777777" w:rsidR="00EC1061" w:rsidRDefault="00EC1061" w:rsidP="00EC1061">
      <w:pPr>
        <w:rPr>
          <w:b/>
          <w:bCs/>
        </w:rPr>
      </w:pPr>
    </w:p>
    <w:p w14:paraId="2E16A927" w14:textId="77777777" w:rsidR="00EC1061" w:rsidRDefault="00EC1061" w:rsidP="00EC1061">
      <w:pPr>
        <w:rPr>
          <w:b/>
          <w:bCs/>
        </w:rPr>
      </w:pPr>
      <w:r w:rsidRPr="3AB94441">
        <w:rPr>
          <w:b/>
          <w:bCs/>
        </w:rPr>
        <w:t xml:space="preserve">NOTIFICATION </w:t>
      </w:r>
    </w:p>
    <w:p w14:paraId="3664057A" w14:textId="77777777" w:rsidR="00EC1061" w:rsidRDefault="00EC1061" w:rsidP="00EC1061">
      <w:pPr>
        <w:ind w:left="-270" w:firstLine="810"/>
        <w:rPr>
          <w:color w:val="252424"/>
        </w:rPr>
      </w:pPr>
      <w:r w:rsidRPr="3AB94441">
        <w:t>1.</w:t>
      </w:r>
      <w:r w:rsidRPr="3AB94441">
        <w:rPr>
          <w:b/>
          <w:bCs/>
          <w:color w:val="000000" w:themeColor="text1"/>
        </w:rPr>
        <w:t xml:space="preserve">   Honors Tutorial College </w:t>
      </w:r>
    </w:p>
    <w:p w14:paraId="3632D7A9" w14:textId="77777777" w:rsidR="00EC1061" w:rsidRDefault="00EC1061" w:rsidP="00EC1061">
      <w:pPr>
        <w:rPr>
          <w:color w:val="252424"/>
        </w:rPr>
      </w:pPr>
      <w:r w:rsidRPr="3AB94441">
        <w:rPr>
          <w:color w:val="000000" w:themeColor="text1"/>
        </w:rPr>
        <w:t>Program Code: BSXX17</w:t>
      </w:r>
    </w:p>
    <w:p w14:paraId="57884D07" w14:textId="77777777" w:rsidR="00EC1061" w:rsidRDefault="00EC1061" w:rsidP="00EC1061">
      <w:pPr>
        <w:rPr>
          <w:color w:val="252424"/>
        </w:rPr>
      </w:pPr>
      <w:r w:rsidRPr="3AB94441">
        <w:rPr>
          <w:color w:val="000000" w:themeColor="text1"/>
        </w:rPr>
        <w:t xml:space="preserve">Program Name: </w:t>
      </w:r>
      <w:r w:rsidRPr="3AB94441">
        <w:rPr>
          <w:color w:val="252424"/>
        </w:rPr>
        <w:t>Public Health HTC</w:t>
      </w:r>
    </w:p>
    <w:p w14:paraId="22FFEF32" w14:textId="77777777" w:rsidR="00EC1061" w:rsidRDefault="00EC1061" w:rsidP="00EC1061">
      <w:r w:rsidRPr="3AB94441">
        <w:rPr>
          <w:color w:val="000000" w:themeColor="text1"/>
        </w:rPr>
        <w:t xml:space="preserve">Contact: Beth Novak </w:t>
      </w:r>
      <w:hyperlink r:id="rId25">
        <w:r w:rsidRPr="3AB94441">
          <w:rPr>
            <w:rStyle w:val="Hyperlink"/>
          </w:rPr>
          <w:t>novakb@ohio.edu</w:t>
        </w:r>
      </w:hyperlink>
      <w:r w:rsidRPr="3AB94441">
        <w:rPr>
          <w:color w:val="000000" w:themeColor="text1"/>
        </w:rPr>
        <w:t xml:space="preserve"> </w:t>
      </w:r>
    </w:p>
    <w:p w14:paraId="4F8808FC" w14:textId="77777777" w:rsidR="00EC1061" w:rsidRDefault="00EC1061" w:rsidP="00EC1061">
      <w:pPr>
        <w:rPr>
          <w:rFonts w:ascii="Garamond" w:eastAsia="Garamond" w:hAnsi="Garamond" w:cs="Garamond"/>
          <w:sz w:val="17"/>
          <w:szCs w:val="17"/>
        </w:rPr>
      </w:pPr>
    </w:p>
    <w:p w14:paraId="30CD91C0" w14:textId="77777777" w:rsidR="00EC1061" w:rsidRDefault="00EC1061" w:rsidP="00EC1061">
      <w:r w:rsidRPr="3AB94441">
        <w:t xml:space="preserve">The proposal for the new program “Public Health (HTC)” was approved at UCC 10/11/2016 and by the Board of Trustees 6/2017. However, a proposal was never sent to the Ohio Department of Higher Education. </w:t>
      </w:r>
    </w:p>
    <w:p w14:paraId="595D434C" w14:textId="77777777" w:rsidR="00EC1061" w:rsidRDefault="00EC1061" w:rsidP="00EC1061">
      <w:r w:rsidRPr="3AB94441">
        <w:t xml:space="preserve">We are now working with our partners at the ODHE to complete the proposal process. The original proposal stated we would be granting a Bachelor of Science in Public Health (BSPH). While preparing the documentation for ODHE, we have concluded that a Bachelor of Science in Health (BSH) would be preferable as it is the undergraduate degree currently offered by the department of Social and Public Health. </w:t>
      </w:r>
    </w:p>
    <w:p w14:paraId="784C209E" w14:textId="0D0E3198" w:rsidR="00EC1061" w:rsidRPr="00EC1061" w:rsidRDefault="00EC1061" w:rsidP="009C7A4A">
      <w:r w:rsidRPr="3AB94441">
        <w:t>No other changes to requirements will be made at this time.</w:t>
      </w:r>
    </w:p>
    <w:sectPr w:rsidR="00EC1061" w:rsidRPr="00EC1061" w:rsidSect="006B413B">
      <w:footerReference w:type="default" r:id="rId26"/>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29C24" w14:textId="77777777" w:rsidR="008E0468" w:rsidRDefault="008E0468" w:rsidP="004C480F">
      <w:r>
        <w:separator/>
      </w:r>
    </w:p>
  </w:endnote>
  <w:endnote w:type="continuationSeparator" w:id="0">
    <w:p w14:paraId="2BF06D72" w14:textId="77777777" w:rsidR="008E0468" w:rsidRDefault="008E0468" w:rsidP="004C4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F3524" w14:textId="5193B702" w:rsidR="007265C8" w:rsidRPr="008A55C5" w:rsidRDefault="00070B90" w:rsidP="00070B90">
    <w:pPr>
      <w:pStyle w:val="Footer"/>
      <w:pBdr>
        <w:top w:val="single" w:sz="4" w:space="1" w:color="D9D9D9" w:themeColor="background1" w:themeShade="D9"/>
      </w:pBdr>
      <w:rPr>
        <w:rFonts w:asciiTheme="minorHAnsi" w:hAnsiTheme="minorHAnsi"/>
      </w:rPr>
    </w:pPr>
    <w:r w:rsidRPr="00070B90">
      <w:rPr>
        <w:rFonts w:asciiTheme="minorHAnsi" w:hAnsiTheme="minorHAnsi"/>
        <w:sz w:val="18"/>
        <w:szCs w:val="18"/>
      </w:rPr>
      <w:t>Approved</w:t>
    </w:r>
    <w:r w:rsidR="00953219">
      <w:rPr>
        <w:rFonts w:asciiTheme="minorHAnsi" w:hAnsiTheme="minorHAnsi"/>
        <w:sz w:val="18"/>
        <w:szCs w:val="18"/>
      </w:rPr>
      <w:t xml:space="preserve"> Programs</w:t>
    </w:r>
    <w:r w:rsidR="003808D5">
      <w:rPr>
        <w:rFonts w:asciiTheme="minorHAnsi" w:hAnsiTheme="minorHAnsi"/>
        <w:sz w:val="18"/>
        <w:szCs w:val="18"/>
      </w:rPr>
      <w:t xml:space="preserve"> </w:t>
    </w:r>
    <w:r w:rsidR="00B31BAF">
      <w:rPr>
        <w:rFonts w:asciiTheme="minorHAnsi" w:hAnsiTheme="minorHAnsi"/>
        <w:sz w:val="18"/>
        <w:szCs w:val="18"/>
      </w:rPr>
      <w:t>3</w:t>
    </w:r>
    <w:r w:rsidR="00941D37">
      <w:rPr>
        <w:rFonts w:asciiTheme="minorHAnsi" w:hAnsiTheme="minorHAnsi"/>
        <w:sz w:val="18"/>
        <w:szCs w:val="18"/>
      </w:rPr>
      <w:t>-</w:t>
    </w:r>
    <w:r w:rsidR="00B31BAF">
      <w:rPr>
        <w:rFonts w:asciiTheme="minorHAnsi" w:hAnsiTheme="minorHAnsi"/>
        <w:sz w:val="18"/>
        <w:szCs w:val="18"/>
      </w:rPr>
      <w:t>15</w:t>
    </w:r>
    <w:r w:rsidR="00B66250">
      <w:rPr>
        <w:rFonts w:asciiTheme="minorHAnsi" w:hAnsiTheme="minorHAnsi"/>
        <w:sz w:val="18"/>
        <w:szCs w:val="18"/>
      </w:rPr>
      <w:t>-20</w:t>
    </w:r>
    <w:r w:rsidR="00941D37">
      <w:rPr>
        <w:rFonts w:asciiTheme="minorHAnsi" w:hAnsiTheme="minorHAnsi"/>
        <w:sz w:val="18"/>
        <w:szCs w:val="18"/>
      </w:rPr>
      <w:t>2</w:t>
    </w:r>
    <w:r w:rsidR="00E34A5D">
      <w:rPr>
        <w:rFonts w:asciiTheme="minorHAnsi" w:hAnsiTheme="minorHAnsi"/>
        <w:sz w:val="18"/>
        <w:szCs w:val="18"/>
      </w:rPr>
      <w:t>2</w:t>
    </w:r>
    <w:r>
      <w:tab/>
    </w:r>
    <w:r>
      <w:tab/>
    </w:r>
    <w:sdt>
      <w:sdtPr>
        <w:id w:val="-778791885"/>
        <w:docPartObj>
          <w:docPartGallery w:val="Page Numbers (Bottom of Page)"/>
          <w:docPartUnique/>
        </w:docPartObj>
      </w:sdtPr>
      <w:sdtEndPr>
        <w:rPr>
          <w:rFonts w:asciiTheme="minorHAnsi" w:hAnsiTheme="minorHAnsi"/>
          <w:color w:val="7F7F7F" w:themeColor="background1" w:themeShade="7F"/>
          <w:spacing w:val="60"/>
        </w:rPr>
      </w:sdtEndPr>
      <w:sdtContent>
        <w:r w:rsidR="007265C8" w:rsidRPr="008A55C5">
          <w:rPr>
            <w:rFonts w:asciiTheme="minorHAnsi" w:hAnsiTheme="minorHAnsi"/>
          </w:rPr>
          <w:fldChar w:fldCharType="begin"/>
        </w:r>
        <w:r w:rsidR="007265C8" w:rsidRPr="008A55C5">
          <w:rPr>
            <w:rFonts w:asciiTheme="minorHAnsi" w:hAnsiTheme="minorHAnsi"/>
          </w:rPr>
          <w:instrText xml:space="preserve"> PAGE   \* MERGEFORMAT </w:instrText>
        </w:r>
        <w:r w:rsidR="007265C8" w:rsidRPr="008A55C5">
          <w:rPr>
            <w:rFonts w:asciiTheme="minorHAnsi" w:hAnsiTheme="minorHAnsi"/>
          </w:rPr>
          <w:fldChar w:fldCharType="separate"/>
        </w:r>
        <w:r w:rsidR="003808D5">
          <w:rPr>
            <w:rFonts w:asciiTheme="minorHAnsi" w:hAnsiTheme="minorHAnsi"/>
            <w:noProof/>
          </w:rPr>
          <w:t>1</w:t>
        </w:r>
        <w:r w:rsidR="007265C8" w:rsidRPr="008A55C5">
          <w:rPr>
            <w:rFonts w:asciiTheme="minorHAnsi" w:hAnsiTheme="minorHAnsi"/>
            <w:noProof/>
          </w:rPr>
          <w:fldChar w:fldCharType="end"/>
        </w:r>
        <w:r w:rsidR="007265C8" w:rsidRPr="008A55C5">
          <w:rPr>
            <w:rFonts w:asciiTheme="minorHAnsi" w:hAnsiTheme="minorHAnsi"/>
          </w:rPr>
          <w:t xml:space="preserve"> of </w:t>
        </w:r>
        <w:r w:rsidR="007265C8" w:rsidRPr="008A55C5">
          <w:rPr>
            <w:rFonts w:asciiTheme="minorHAnsi" w:hAnsiTheme="minorHAnsi"/>
          </w:rPr>
          <w:fldChar w:fldCharType="begin"/>
        </w:r>
        <w:r w:rsidR="007265C8" w:rsidRPr="008A55C5">
          <w:rPr>
            <w:rFonts w:asciiTheme="minorHAnsi" w:hAnsiTheme="minorHAnsi"/>
          </w:rPr>
          <w:instrText xml:space="preserve"> NUMPAGES   \* MERGEFORMAT </w:instrText>
        </w:r>
        <w:r w:rsidR="007265C8" w:rsidRPr="008A55C5">
          <w:rPr>
            <w:rFonts w:asciiTheme="minorHAnsi" w:hAnsiTheme="minorHAnsi"/>
          </w:rPr>
          <w:fldChar w:fldCharType="separate"/>
        </w:r>
        <w:r w:rsidR="003808D5">
          <w:rPr>
            <w:rFonts w:asciiTheme="minorHAnsi" w:hAnsiTheme="minorHAnsi"/>
            <w:noProof/>
          </w:rPr>
          <w:t>14</w:t>
        </w:r>
        <w:r w:rsidR="007265C8" w:rsidRPr="008A55C5">
          <w:rPr>
            <w:rFonts w:asciiTheme="minorHAnsi" w:hAnsiTheme="minorHAnsi"/>
          </w:rPr>
          <w:fldChar w:fldCharType="end"/>
        </w:r>
        <w:r w:rsidR="007265C8" w:rsidRPr="008A55C5">
          <w:rPr>
            <w:rFonts w:asciiTheme="minorHAnsi" w:hAnsiTheme="minorHAnsi"/>
          </w:rPr>
          <w:t xml:space="preserve">| </w:t>
        </w:r>
        <w:r w:rsidR="007265C8" w:rsidRPr="008A55C5">
          <w:rPr>
            <w:rFonts w:asciiTheme="minorHAnsi" w:hAnsiTheme="minorHAnsi"/>
            <w:color w:val="7F7F7F" w:themeColor="background1" w:themeShade="7F"/>
            <w:spacing w:val="60"/>
          </w:rPr>
          <w:t>Pages</w:t>
        </w:r>
      </w:sdtContent>
    </w:sdt>
  </w:p>
  <w:p w14:paraId="0E2B7AA4" w14:textId="77777777" w:rsidR="007C2C7D" w:rsidRDefault="007C2C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3FFD2" w14:textId="77777777" w:rsidR="008E0468" w:rsidRDefault="008E0468" w:rsidP="004C480F">
      <w:r>
        <w:separator/>
      </w:r>
    </w:p>
  </w:footnote>
  <w:footnote w:type="continuationSeparator" w:id="0">
    <w:p w14:paraId="324590E0" w14:textId="77777777" w:rsidR="008E0468" w:rsidRDefault="008E0468" w:rsidP="004C48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866B3"/>
    <w:multiLevelType w:val="hybridMultilevel"/>
    <w:tmpl w:val="7B747B90"/>
    <w:lvl w:ilvl="0" w:tplc="D80AA04E">
      <w:start w:val="1"/>
      <w:numFmt w:val="decimal"/>
      <w:lvlText w:val="%1."/>
      <w:lvlJc w:val="left"/>
      <w:pPr>
        <w:ind w:left="720" w:hanging="360"/>
      </w:pPr>
    </w:lvl>
    <w:lvl w:ilvl="1" w:tplc="723CFB3E">
      <w:start w:val="1"/>
      <w:numFmt w:val="lowerLetter"/>
      <w:lvlText w:val="%2."/>
      <w:lvlJc w:val="left"/>
      <w:pPr>
        <w:ind w:left="1440" w:hanging="360"/>
      </w:pPr>
    </w:lvl>
    <w:lvl w:ilvl="2" w:tplc="21228466">
      <w:start w:val="1"/>
      <w:numFmt w:val="lowerRoman"/>
      <w:lvlText w:val="%3."/>
      <w:lvlJc w:val="right"/>
      <w:pPr>
        <w:ind w:left="2160" w:hanging="180"/>
      </w:pPr>
    </w:lvl>
    <w:lvl w:ilvl="3" w:tplc="DA6CE4CE">
      <w:start w:val="1"/>
      <w:numFmt w:val="decimal"/>
      <w:lvlText w:val="%4."/>
      <w:lvlJc w:val="left"/>
      <w:pPr>
        <w:ind w:left="2880" w:hanging="360"/>
      </w:pPr>
    </w:lvl>
    <w:lvl w:ilvl="4" w:tplc="722EC2A8">
      <w:start w:val="1"/>
      <w:numFmt w:val="lowerLetter"/>
      <w:lvlText w:val="%5."/>
      <w:lvlJc w:val="left"/>
      <w:pPr>
        <w:ind w:left="3600" w:hanging="360"/>
      </w:pPr>
    </w:lvl>
    <w:lvl w:ilvl="5" w:tplc="4978D8F8">
      <w:start w:val="1"/>
      <w:numFmt w:val="lowerRoman"/>
      <w:lvlText w:val="%6."/>
      <w:lvlJc w:val="right"/>
      <w:pPr>
        <w:ind w:left="4320" w:hanging="180"/>
      </w:pPr>
    </w:lvl>
    <w:lvl w:ilvl="6" w:tplc="3EFA4E7C">
      <w:start w:val="1"/>
      <w:numFmt w:val="decimal"/>
      <w:lvlText w:val="%7."/>
      <w:lvlJc w:val="left"/>
      <w:pPr>
        <w:ind w:left="5040" w:hanging="360"/>
      </w:pPr>
    </w:lvl>
    <w:lvl w:ilvl="7" w:tplc="41ACEBA4">
      <w:start w:val="1"/>
      <w:numFmt w:val="lowerLetter"/>
      <w:lvlText w:val="%8."/>
      <w:lvlJc w:val="left"/>
      <w:pPr>
        <w:ind w:left="5760" w:hanging="360"/>
      </w:pPr>
    </w:lvl>
    <w:lvl w:ilvl="8" w:tplc="A162B0DA">
      <w:start w:val="1"/>
      <w:numFmt w:val="lowerRoman"/>
      <w:lvlText w:val="%9."/>
      <w:lvlJc w:val="right"/>
      <w:pPr>
        <w:ind w:left="6480" w:hanging="180"/>
      </w:pPr>
    </w:lvl>
  </w:abstractNum>
  <w:abstractNum w:abstractNumId="1" w15:restartNumberingAfterBreak="0">
    <w:nsid w:val="099D79D4"/>
    <w:multiLevelType w:val="hybridMultilevel"/>
    <w:tmpl w:val="1B2E22E8"/>
    <w:lvl w:ilvl="0" w:tplc="91E46690">
      <w:start w:val="1"/>
      <w:numFmt w:val="bullet"/>
      <w:lvlText w:val=""/>
      <w:lvlJc w:val="left"/>
      <w:pPr>
        <w:ind w:left="720" w:hanging="360"/>
      </w:pPr>
      <w:rPr>
        <w:rFonts w:ascii="Symbol" w:hAnsi="Symbol" w:hint="default"/>
      </w:rPr>
    </w:lvl>
    <w:lvl w:ilvl="1" w:tplc="23D05230">
      <w:start w:val="1"/>
      <w:numFmt w:val="bullet"/>
      <w:lvlText w:val="o"/>
      <w:lvlJc w:val="left"/>
      <w:pPr>
        <w:ind w:left="1440" w:hanging="360"/>
      </w:pPr>
      <w:rPr>
        <w:rFonts w:ascii="Courier New" w:hAnsi="Courier New" w:hint="default"/>
      </w:rPr>
    </w:lvl>
    <w:lvl w:ilvl="2" w:tplc="6090FB12">
      <w:start w:val="1"/>
      <w:numFmt w:val="bullet"/>
      <w:lvlText w:val=""/>
      <w:lvlJc w:val="left"/>
      <w:pPr>
        <w:ind w:left="2160" w:hanging="360"/>
      </w:pPr>
      <w:rPr>
        <w:rFonts w:ascii="Wingdings" w:hAnsi="Wingdings" w:hint="default"/>
      </w:rPr>
    </w:lvl>
    <w:lvl w:ilvl="3" w:tplc="96CCABFC">
      <w:start w:val="1"/>
      <w:numFmt w:val="bullet"/>
      <w:lvlText w:val=""/>
      <w:lvlJc w:val="left"/>
      <w:pPr>
        <w:ind w:left="2880" w:hanging="360"/>
      </w:pPr>
      <w:rPr>
        <w:rFonts w:ascii="Symbol" w:hAnsi="Symbol" w:hint="default"/>
      </w:rPr>
    </w:lvl>
    <w:lvl w:ilvl="4" w:tplc="83F01D26">
      <w:start w:val="1"/>
      <w:numFmt w:val="bullet"/>
      <w:lvlText w:val="o"/>
      <w:lvlJc w:val="left"/>
      <w:pPr>
        <w:ind w:left="3600" w:hanging="360"/>
      </w:pPr>
      <w:rPr>
        <w:rFonts w:ascii="Courier New" w:hAnsi="Courier New" w:hint="default"/>
      </w:rPr>
    </w:lvl>
    <w:lvl w:ilvl="5" w:tplc="A266BB40">
      <w:start w:val="1"/>
      <w:numFmt w:val="bullet"/>
      <w:lvlText w:val=""/>
      <w:lvlJc w:val="left"/>
      <w:pPr>
        <w:ind w:left="4320" w:hanging="360"/>
      </w:pPr>
      <w:rPr>
        <w:rFonts w:ascii="Wingdings" w:hAnsi="Wingdings" w:hint="default"/>
      </w:rPr>
    </w:lvl>
    <w:lvl w:ilvl="6" w:tplc="10CEEDD2">
      <w:start w:val="1"/>
      <w:numFmt w:val="bullet"/>
      <w:lvlText w:val=""/>
      <w:lvlJc w:val="left"/>
      <w:pPr>
        <w:ind w:left="5040" w:hanging="360"/>
      </w:pPr>
      <w:rPr>
        <w:rFonts w:ascii="Symbol" w:hAnsi="Symbol" w:hint="default"/>
      </w:rPr>
    </w:lvl>
    <w:lvl w:ilvl="7" w:tplc="164EEE7A">
      <w:start w:val="1"/>
      <w:numFmt w:val="bullet"/>
      <w:lvlText w:val="o"/>
      <w:lvlJc w:val="left"/>
      <w:pPr>
        <w:ind w:left="5760" w:hanging="360"/>
      </w:pPr>
      <w:rPr>
        <w:rFonts w:ascii="Courier New" w:hAnsi="Courier New" w:hint="default"/>
      </w:rPr>
    </w:lvl>
    <w:lvl w:ilvl="8" w:tplc="66368D82">
      <w:start w:val="1"/>
      <w:numFmt w:val="bullet"/>
      <w:lvlText w:val=""/>
      <w:lvlJc w:val="left"/>
      <w:pPr>
        <w:ind w:left="6480" w:hanging="360"/>
      </w:pPr>
      <w:rPr>
        <w:rFonts w:ascii="Wingdings" w:hAnsi="Wingdings" w:hint="default"/>
      </w:rPr>
    </w:lvl>
  </w:abstractNum>
  <w:abstractNum w:abstractNumId="2" w15:restartNumberingAfterBreak="0">
    <w:nsid w:val="0B2407B9"/>
    <w:multiLevelType w:val="hybridMultilevel"/>
    <w:tmpl w:val="BAC22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4D1ACC"/>
    <w:multiLevelType w:val="hybridMultilevel"/>
    <w:tmpl w:val="91B658C4"/>
    <w:lvl w:ilvl="0" w:tplc="D1E60700">
      <w:start w:val="1"/>
      <w:numFmt w:val="decimal"/>
      <w:lvlText w:val="%1."/>
      <w:lvlJc w:val="left"/>
      <w:pPr>
        <w:ind w:left="720" w:hanging="360"/>
      </w:pPr>
    </w:lvl>
    <w:lvl w:ilvl="1" w:tplc="D902C8BE">
      <w:start w:val="1"/>
      <w:numFmt w:val="lowerLetter"/>
      <w:lvlText w:val="%2."/>
      <w:lvlJc w:val="left"/>
      <w:pPr>
        <w:ind w:left="1440" w:hanging="360"/>
      </w:pPr>
    </w:lvl>
    <w:lvl w:ilvl="2" w:tplc="D5DCEB38">
      <w:start w:val="1"/>
      <w:numFmt w:val="lowerRoman"/>
      <w:lvlText w:val="%3."/>
      <w:lvlJc w:val="right"/>
      <w:pPr>
        <w:ind w:left="2160" w:hanging="180"/>
      </w:pPr>
    </w:lvl>
    <w:lvl w:ilvl="3" w:tplc="54F46DEC">
      <w:start w:val="1"/>
      <w:numFmt w:val="decimal"/>
      <w:lvlText w:val="%4."/>
      <w:lvlJc w:val="left"/>
      <w:pPr>
        <w:ind w:left="2880" w:hanging="360"/>
      </w:pPr>
    </w:lvl>
    <w:lvl w:ilvl="4" w:tplc="657E2382">
      <w:start w:val="1"/>
      <w:numFmt w:val="lowerLetter"/>
      <w:lvlText w:val="%5."/>
      <w:lvlJc w:val="left"/>
      <w:pPr>
        <w:ind w:left="3600" w:hanging="360"/>
      </w:pPr>
    </w:lvl>
    <w:lvl w:ilvl="5" w:tplc="7DE2ABB6">
      <w:start w:val="1"/>
      <w:numFmt w:val="lowerRoman"/>
      <w:lvlText w:val="%6."/>
      <w:lvlJc w:val="right"/>
      <w:pPr>
        <w:ind w:left="4320" w:hanging="180"/>
      </w:pPr>
    </w:lvl>
    <w:lvl w:ilvl="6" w:tplc="E1D43890">
      <w:start w:val="1"/>
      <w:numFmt w:val="decimal"/>
      <w:lvlText w:val="%7."/>
      <w:lvlJc w:val="left"/>
      <w:pPr>
        <w:ind w:left="5040" w:hanging="360"/>
      </w:pPr>
    </w:lvl>
    <w:lvl w:ilvl="7" w:tplc="39A491FA">
      <w:start w:val="1"/>
      <w:numFmt w:val="lowerLetter"/>
      <w:lvlText w:val="%8."/>
      <w:lvlJc w:val="left"/>
      <w:pPr>
        <w:ind w:left="5760" w:hanging="360"/>
      </w:pPr>
    </w:lvl>
    <w:lvl w:ilvl="8" w:tplc="D06AFE0E">
      <w:start w:val="1"/>
      <w:numFmt w:val="lowerRoman"/>
      <w:lvlText w:val="%9."/>
      <w:lvlJc w:val="right"/>
      <w:pPr>
        <w:ind w:left="6480" w:hanging="180"/>
      </w:pPr>
    </w:lvl>
  </w:abstractNum>
  <w:abstractNum w:abstractNumId="4" w15:restartNumberingAfterBreak="0">
    <w:nsid w:val="0FEE41F1"/>
    <w:multiLevelType w:val="hybridMultilevel"/>
    <w:tmpl w:val="1C648F70"/>
    <w:lvl w:ilvl="0" w:tplc="67F217BE">
      <w:start w:val="1"/>
      <w:numFmt w:val="decimal"/>
      <w:lvlText w:val="%1."/>
      <w:lvlJc w:val="left"/>
      <w:pPr>
        <w:ind w:left="720" w:hanging="360"/>
      </w:pPr>
    </w:lvl>
    <w:lvl w:ilvl="1" w:tplc="31E8EA4E">
      <w:start w:val="1"/>
      <w:numFmt w:val="lowerLetter"/>
      <w:lvlText w:val="%2."/>
      <w:lvlJc w:val="left"/>
      <w:pPr>
        <w:ind w:left="1440" w:hanging="360"/>
      </w:pPr>
    </w:lvl>
    <w:lvl w:ilvl="2" w:tplc="73389498">
      <w:start w:val="1"/>
      <w:numFmt w:val="lowerRoman"/>
      <w:lvlText w:val="%3."/>
      <w:lvlJc w:val="right"/>
      <w:pPr>
        <w:ind w:left="2160" w:hanging="180"/>
      </w:pPr>
    </w:lvl>
    <w:lvl w:ilvl="3" w:tplc="2B502966">
      <w:start w:val="1"/>
      <w:numFmt w:val="decimal"/>
      <w:lvlText w:val="%4."/>
      <w:lvlJc w:val="left"/>
      <w:pPr>
        <w:ind w:left="2880" w:hanging="360"/>
      </w:pPr>
    </w:lvl>
    <w:lvl w:ilvl="4" w:tplc="99A0FAA4">
      <w:start w:val="1"/>
      <w:numFmt w:val="lowerLetter"/>
      <w:lvlText w:val="%5."/>
      <w:lvlJc w:val="left"/>
      <w:pPr>
        <w:ind w:left="3600" w:hanging="360"/>
      </w:pPr>
    </w:lvl>
    <w:lvl w:ilvl="5" w:tplc="EE167510">
      <w:start w:val="1"/>
      <w:numFmt w:val="lowerRoman"/>
      <w:lvlText w:val="%6."/>
      <w:lvlJc w:val="right"/>
      <w:pPr>
        <w:ind w:left="4320" w:hanging="180"/>
      </w:pPr>
    </w:lvl>
    <w:lvl w:ilvl="6" w:tplc="737E1050">
      <w:start w:val="1"/>
      <w:numFmt w:val="decimal"/>
      <w:lvlText w:val="%7."/>
      <w:lvlJc w:val="left"/>
      <w:pPr>
        <w:ind w:left="5040" w:hanging="360"/>
      </w:pPr>
    </w:lvl>
    <w:lvl w:ilvl="7" w:tplc="2B1AF364">
      <w:start w:val="1"/>
      <w:numFmt w:val="lowerLetter"/>
      <w:lvlText w:val="%8."/>
      <w:lvlJc w:val="left"/>
      <w:pPr>
        <w:ind w:left="5760" w:hanging="360"/>
      </w:pPr>
    </w:lvl>
    <w:lvl w:ilvl="8" w:tplc="DCDA130E">
      <w:start w:val="1"/>
      <w:numFmt w:val="lowerRoman"/>
      <w:lvlText w:val="%9."/>
      <w:lvlJc w:val="right"/>
      <w:pPr>
        <w:ind w:left="6480" w:hanging="180"/>
      </w:pPr>
    </w:lvl>
  </w:abstractNum>
  <w:abstractNum w:abstractNumId="5" w15:restartNumberingAfterBreak="0">
    <w:nsid w:val="10C05BA4"/>
    <w:multiLevelType w:val="hybridMultilevel"/>
    <w:tmpl w:val="EC783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5B0A20"/>
    <w:multiLevelType w:val="hybridMultilevel"/>
    <w:tmpl w:val="5D2AA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F31FEB"/>
    <w:multiLevelType w:val="hybridMultilevel"/>
    <w:tmpl w:val="9E5E1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E257AE"/>
    <w:multiLevelType w:val="hybridMultilevel"/>
    <w:tmpl w:val="D9FAE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474219"/>
    <w:multiLevelType w:val="hybridMultilevel"/>
    <w:tmpl w:val="D1A88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6263B5"/>
    <w:multiLevelType w:val="hybridMultilevel"/>
    <w:tmpl w:val="9710D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6F4337"/>
    <w:multiLevelType w:val="hybridMultilevel"/>
    <w:tmpl w:val="F976CC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856034"/>
    <w:multiLevelType w:val="hybridMultilevel"/>
    <w:tmpl w:val="E4A88648"/>
    <w:lvl w:ilvl="0" w:tplc="15A25F7E">
      <w:start w:val="1"/>
      <w:numFmt w:val="decimal"/>
      <w:lvlText w:val="%1."/>
      <w:lvlJc w:val="left"/>
      <w:pPr>
        <w:ind w:left="720" w:hanging="360"/>
      </w:pPr>
    </w:lvl>
    <w:lvl w:ilvl="1" w:tplc="FC2E00E4">
      <w:start w:val="1"/>
      <w:numFmt w:val="lowerLetter"/>
      <w:lvlText w:val="%2."/>
      <w:lvlJc w:val="left"/>
      <w:pPr>
        <w:ind w:left="1440" w:hanging="360"/>
      </w:pPr>
    </w:lvl>
    <w:lvl w:ilvl="2" w:tplc="8C423276">
      <w:start w:val="1"/>
      <w:numFmt w:val="lowerRoman"/>
      <w:lvlText w:val="%3."/>
      <w:lvlJc w:val="right"/>
      <w:pPr>
        <w:ind w:left="2160" w:hanging="180"/>
      </w:pPr>
    </w:lvl>
    <w:lvl w:ilvl="3" w:tplc="52D2A1B2">
      <w:start w:val="1"/>
      <w:numFmt w:val="decimal"/>
      <w:lvlText w:val="%4."/>
      <w:lvlJc w:val="left"/>
      <w:pPr>
        <w:ind w:left="2880" w:hanging="360"/>
      </w:pPr>
    </w:lvl>
    <w:lvl w:ilvl="4" w:tplc="AF7E0966">
      <w:start w:val="1"/>
      <w:numFmt w:val="lowerLetter"/>
      <w:lvlText w:val="%5."/>
      <w:lvlJc w:val="left"/>
      <w:pPr>
        <w:ind w:left="3600" w:hanging="360"/>
      </w:pPr>
    </w:lvl>
    <w:lvl w:ilvl="5" w:tplc="CA3CEEC8">
      <w:start w:val="1"/>
      <w:numFmt w:val="lowerRoman"/>
      <w:lvlText w:val="%6."/>
      <w:lvlJc w:val="right"/>
      <w:pPr>
        <w:ind w:left="4320" w:hanging="180"/>
      </w:pPr>
    </w:lvl>
    <w:lvl w:ilvl="6" w:tplc="3796F17C">
      <w:start w:val="1"/>
      <w:numFmt w:val="decimal"/>
      <w:lvlText w:val="%7."/>
      <w:lvlJc w:val="left"/>
      <w:pPr>
        <w:ind w:left="5040" w:hanging="360"/>
      </w:pPr>
    </w:lvl>
    <w:lvl w:ilvl="7" w:tplc="CFCA080A">
      <w:start w:val="1"/>
      <w:numFmt w:val="lowerLetter"/>
      <w:lvlText w:val="%8."/>
      <w:lvlJc w:val="left"/>
      <w:pPr>
        <w:ind w:left="5760" w:hanging="360"/>
      </w:pPr>
    </w:lvl>
    <w:lvl w:ilvl="8" w:tplc="B72A6C16">
      <w:start w:val="1"/>
      <w:numFmt w:val="lowerRoman"/>
      <w:lvlText w:val="%9."/>
      <w:lvlJc w:val="right"/>
      <w:pPr>
        <w:ind w:left="6480" w:hanging="180"/>
      </w:pPr>
    </w:lvl>
  </w:abstractNum>
  <w:abstractNum w:abstractNumId="13" w15:restartNumberingAfterBreak="0">
    <w:nsid w:val="2E913C23"/>
    <w:multiLevelType w:val="hybridMultilevel"/>
    <w:tmpl w:val="76621B12"/>
    <w:lvl w:ilvl="0" w:tplc="FF9A6E92">
      <w:start w:val="1"/>
      <w:numFmt w:val="decimal"/>
      <w:lvlText w:val="%1."/>
      <w:lvlJc w:val="left"/>
      <w:pPr>
        <w:ind w:left="720" w:hanging="360"/>
      </w:pPr>
    </w:lvl>
    <w:lvl w:ilvl="1" w:tplc="4168886A">
      <w:start w:val="1"/>
      <w:numFmt w:val="lowerLetter"/>
      <w:lvlText w:val="%2."/>
      <w:lvlJc w:val="left"/>
      <w:pPr>
        <w:ind w:left="1440" w:hanging="360"/>
      </w:pPr>
    </w:lvl>
    <w:lvl w:ilvl="2" w:tplc="B9BE5DC0">
      <w:start w:val="1"/>
      <w:numFmt w:val="lowerRoman"/>
      <w:lvlText w:val="%3."/>
      <w:lvlJc w:val="right"/>
      <w:pPr>
        <w:ind w:left="2160" w:hanging="180"/>
      </w:pPr>
    </w:lvl>
    <w:lvl w:ilvl="3" w:tplc="1ED89AA8">
      <w:start w:val="1"/>
      <w:numFmt w:val="decimal"/>
      <w:lvlText w:val="%4."/>
      <w:lvlJc w:val="left"/>
      <w:pPr>
        <w:ind w:left="2880" w:hanging="360"/>
      </w:pPr>
    </w:lvl>
    <w:lvl w:ilvl="4" w:tplc="C09A7604">
      <w:start w:val="1"/>
      <w:numFmt w:val="lowerLetter"/>
      <w:lvlText w:val="%5."/>
      <w:lvlJc w:val="left"/>
      <w:pPr>
        <w:ind w:left="3600" w:hanging="360"/>
      </w:pPr>
    </w:lvl>
    <w:lvl w:ilvl="5" w:tplc="18607D70">
      <w:start w:val="1"/>
      <w:numFmt w:val="lowerRoman"/>
      <w:lvlText w:val="%6."/>
      <w:lvlJc w:val="right"/>
      <w:pPr>
        <w:ind w:left="4320" w:hanging="180"/>
      </w:pPr>
    </w:lvl>
    <w:lvl w:ilvl="6" w:tplc="A75CF0FA">
      <w:start w:val="1"/>
      <w:numFmt w:val="decimal"/>
      <w:lvlText w:val="%7."/>
      <w:lvlJc w:val="left"/>
      <w:pPr>
        <w:ind w:left="5040" w:hanging="360"/>
      </w:pPr>
    </w:lvl>
    <w:lvl w:ilvl="7" w:tplc="319EEE64">
      <w:start w:val="1"/>
      <w:numFmt w:val="lowerLetter"/>
      <w:lvlText w:val="%8."/>
      <w:lvlJc w:val="left"/>
      <w:pPr>
        <w:ind w:left="5760" w:hanging="360"/>
      </w:pPr>
    </w:lvl>
    <w:lvl w:ilvl="8" w:tplc="F1BC592E">
      <w:start w:val="1"/>
      <w:numFmt w:val="lowerRoman"/>
      <w:lvlText w:val="%9."/>
      <w:lvlJc w:val="right"/>
      <w:pPr>
        <w:ind w:left="6480" w:hanging="180"/>
      </w:pPr>
    </w:lvl>
  </w:abstractNum>
  <w:abstractNum w:abstractNumId="14" w15:restartNumberingAfterBreak="0">
    <w:nsid w:val="3B2119C3"/>
    <w:multiLevelType w:val="hybridMultilevel"/>
    <w:tmpl w:val="FAF2CF74"/>
    <w:lvl w:ilvl="0" w:tplc="48CE64AE">
      <w:start w:val="1"/>
      <w:numFmt w:val="decimal"/>
      <w:lvlText w:val="%1."/>
      <w:lvlJc w:val="left"/>
      <w:pPr>
        <w:ind w:left="720" w:hanging="360"/>
      </w:pPr>
    </w:lvl>
    <w:lvl w:ilvl="1" w:tplc="C55CEC7A">
      <w:start w:val="1"/>
      <w:numFmt w:val="lowerLetter"/>
      <w:lvlText w:val="%2."/>
      <w:lvlJc w:val="left"/>
      <w:pPr>
        <w:ind w:left="1440" w:hanging="360"/>
      </w:pPr>
    </w:lvl>
    <w:lvl w:ilvl="2" w:tplc="C7C08792">
      <w:start w:val="1"/>
      <w:numFmt w:val="lowerRoman"/>
      <w:lvlText w:val="%3."/>
      <w:lvlJc w:val="right"/>
      <w:pPr>
        <w:ind w:left="2160" w:hanging="180"/>
      </w:pPr>
    </w:lvl>
    <w:lvl w:ilvl="3" w:tplc="8DB01F76">
      <w:start w:val="1"/>
      <w:numFmt w:val="decimal"/>
      <w:lvlText w:val="%4."/>
      <w:lvlJc w:val="left"/>
      <w:pPr>
        <w:ind w:left="2880" w:hanging="360"/>
      </w:pPr>
    </w:lvl>
    <w:lvl w:ilvl="4" w:tplc="44E8C6A0">
      <w:start w:val="1"/>
      <w:numFmt w:val="lowerLetter"/>
      <w:lvlText w:val="%5."/>
      <w:lvlJc w:val="left"/>
      <w:pPr>
        <w:ind w:left="3600" w:hanging="360"/>
      </w:pPr>
    </w:lvl>
    <w:lvl w:ilvl="5" w:tplc="863C2F5A">
      <w:start w:val="1"/>
      <w:numFmt w:val="lowerRoman"/>
      <w:lvlText w:val="%6."/>
      <w:lvlJc w:val="right"/>
      <w:pPr>
        <w:ind w:left="4320" w:hanging="180"/>
      </w:pPr>
    </w:lvl>
    <w:lvl w:ilvl="6" w:tplc="04B0516C">
      <w:start w:val="1"/>
      <w:numFmt w:val="decimal"/>
      <w:lvlText w:val="%7."/>
      <w:lvlJc w:val="left"/>
      <w:pPr>
        <w:ind w:left="5040" w:hanging="360"/>
      </w:pPr>
    </w:lvl>
    <w:lvl w:ilvl="7" w:tplc="01E27AB8">
      <w:start w:val="1"/>
      <w:numFmt w:val="lowerLetter"/>
      <w:lvlText w:val="%8."/>
      <w:lvlJc w:val="left"/>
      <w:pPr>
        <w:ind w:left="5760" w:hanging="360"/>
      </w:pPr>
    </w:lvl>
    <w:lvl w:ilvl="8" w:tplc="511E48E2">
      <w:start w:val="1"/>
      <w:numFmt w:val="lowerRoman"/>
      <w:lvlText w:val="%9."/>
      <w:lvlJc w:val="right"/>
      <w:pPr>
        <w:ind w:left="6480" w:hanging="180"/>
      </w:pPr>
    </w:lvl>
  </w:abstractNum>
  <w:abstractNum w:abstractNumId="15" w15:restartNumberingAfterBreak="0">
    <w:nsid w:val="454071D2"/>
    <w:multiLevelType w:val="hybridMultilevel"/>
    <w:tmpl w:val="D4660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69496C"/>
    <w:multiLevelType w:val="hybridMultilevel"/>
    <w:tmpl w:val="DE32CBB8"/>
    <w:lvl w:ilvl="0" w:tplc="E272D2B2">
      <w:start w:val="1"/>
      <w:numFmt w:val="decimal"/>
      <w:lvlText w:val="%1."/>
      <w:lvlJc w:val="left"/>
      <w:pPr>
        <w:ind w:left="720" w:hanging="360"/>
      </w:pPr>
    </w:lvl>
    <w:lvl w:ilvl="1" w:tplc="9E12A732">
      <w:start w:val="1"/>
      <w:numFmt w:val="lowerLetter"/>
      <w:lvlText w:val="%2."/>
      <w:lvlJc w:val="left"/>
      <w:pPr>
        <w:ind w:left="1440" w:hanging="360"/>
      </w:pPr>
    </w:lvl>
    <w:lvl w:ilvl="2" w:tplc="D326FFFC">
      <w:start w:val="1"/>
      <w:numFmt w:val="lowerRoman"/>
      <w:lvlText w:val="%3."/>
      <w:lvlJc w:val="right"/>
      <w:pPr>
        <w:ind w:left="2160" w:hanging="180"/>
      </w:pPr>
    </w:lvl>
    <w:lvl w:ilvl="3" w:tplc="F3602B34">
      <w:start w:val="1"/>
      <w:numFmt w:val="decimal"/>
      <w:lvlText w:val="%4."/>
      <w:lvlJc w:val="left"/>
      <w:pPr>
        <w:ind w:left="2880" w:hanging="360"/>
      </w:pPr>
    </w:lvl>
    <w:lvl w:ilvl="4" w:tplc="F7F869D6">
      <w:start w:val="1"/>
      <w:numFmt w:val="lowerLetter"/>
      <w:lvlText w:val="%5."/>
      <w:lvlJc w:val="left"/>
      <w:pPr>
        <w:ind w:left="3600" w:hanging="360"/>
      </w:pPr>
    </w:lvl>
    <w:lvl w:ilvl="5" w:tplc="B2B0A3A4">
      <w:start w:val="1"/>
      <w:numFmt w:val="lowerRoman"/>
      <w:lvlText w:val="%6."/>
      <w:lvlJc w:val="right"/>
      <w:pPr>
        <w:ind w:left="4320" w:hanging="180"/>
      </w:pPr>
    </w:lvl>
    <w:lvl w:ilvl="6" w:tplc="4B684B84">
      <w:start w:val="1"/>
      <w:numFmt w:val="decimal"/>
      <w:lvlText w:val="%7."/>
      <w:lvlJc w:val="left"/>
      <w:pPr>
        <w:ind w:left="5040" w:hanging="360"/>
      </w:pPr>
    </w:lvl>
    <w:lvl w:ilvl="7" w:tplc="77A42BDA">
      <w:start w:val="1"/>
      <w:numFmt w:val="lowerLetter"/>
      <w:lvlText w:val="%8."/>
      <w:lvlJc w:val="left"/>
      <w:pPr>
        <w:ind w:left="5760" w:hanging="360"/>
      </w:pPr>
    </w:lvl>
    <w:lvl w:ilvl="8" w:tplc="CC74F810">
      <w:start w:val="1"/>
      <w:numFmt w:val="lowerRoman"/>
      <w:lvlText w:val="%9."/>
      <w:lvlJc w:val="right"/>
      <w:pPr>
        <w:ind w:left="6480" w:hanging="180"/>
      </w:pPr>
    </w:lvl>
  </w:abstractNum>
  <w:abstractNum w:abstractNumId="17" w15:restartNumberingAfterBreak="0">
    <w:nsid w:val="4CE81DD9"/>
    <w:multiLevelType w:val="hybridMultilevel"/>
    <w:tmpl w:val="07606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1B557B"/>
    <w:multiLevelType w:val="hybridMultilevel"/>
    <w:tmpl w:val="728019A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7D7367"/>
    <w:multiLevelType w:val="hybridMultilevel"/>
    <w:tmpl w:val="223806FC"/>
    <w:lvl w:ilvl="0" w:tplc="638419D2">
      <w:start w:val="1"/>
      <w:numFmt w:val="decimal"/>
      <w:lvlText w:val="%1."/>
      <w:lvlJc w:val="left"/>
      <w:pPr>
        <w:ind w:left="720" w:hanging="360"/>
      </w:pPr>
    </w:lvl>
    <w:lvl w:ilvl="1" w:tplc="CBB805E0">
      <w:start w:val="1"/>
      <w:numFmt w:val="lowerLetter"/>
      <w:lvlText w:val="%2."/>
      <w:lvlJc w:val="left"/>
      <w:pPr>
        <w:ind w:left="1440" w:hanging="360"/>
      </w:pPr>
    </w:lvl>
    <w:lvl w:ilvl="2" w:tplc="AB30EFE4">
      <w:start w:val="1"/>
      <w:numFmt w:val="lowerRoman"/>
      <w:lvlText w:val="%3."/>
      <w:lvlJc w:val="right"/>
      <w:pPr>
        <w:ind w:left="2160" w:hanging="180"/>
      </w:pPr>
    </w:lvl>
    <w:lvl w:ilvl="3" w:tplc="AF5E35DE">
      <w:start w:val="1"/>
      <w:numFmt w:val="decimal"/>
      <w:lvlText w:val="%4."/>
      <w:lvlJc w:val="left"/>
      <w:pPr>
        <w:ind w:left="2880" w:hanging="360"/>
      </w:pPr>
    </w:lvl>
    <w:lvl w:ilvl="4" w:tplc="DD640160">
      <w:start w:val="1"/>
      <w:numFmt w:val="lowerLetter"/>
      <w:lvlText w:val="%5."/>
      <w:lvlJc w:val="left"/>
      <w:pPr>
        <w:ind w:left="3600" w:hanging="360"/>
      </w:pPr>
    </w:lvl>
    <w:lvl w:ilvl="5" w:tplc="FCCA55BE">
      <w:start w:val="1"/>
      <w:numFmt w:val="lowerRoman"/>
      <w:lvlText w:val="%6."/>
      <w:lvlJc w:val="right"/>
      <w:pPr>
        <w:ind w:left="4320" w:hanging="180"/>
      </w:pPr>
    </w:lvl>
    <w:lvl w:ilvl="6" w:tplc="DF7AF0DC">
      <w:start w:val="1"/>
      <w:numFmt w:val="decimal"/>
      <w:lvlText w:val="%7."/>
      <w:lvlJc w:val="left"/>
      <w:pPr>
        <w:ind w:left="5040" w:hanging="360"/>
      </w:pPr>
    </w:lvl>
    <w:lvl w:ilvl="7" w:tplc="F16E9180">
      <w:start w:val="1"/>
      <w:numFmt w:val="lowerLetter"/>
      <w:lvlText w:val="%8."/>
      <w:lvlJc w:val="left"/>
      <w:pPr>
        <w:ind w:left="5760" w:hanging="360"/>
      </w:pPr>
    </w:lvl>
    <w:lvl w:ilvl="8" w:tplc="6C0C81A8">
      <w:start w:val="1"/>
      <w:numFmt w:val="lowerRoman"/>
      <w:lvlText w:val="%9."/>
      <w:lvlJc w:val="right"/>
      <w:pPr>
        <w:ind w:left="6480" w:hanging="180"/>
      </w:pPr>
    </w:lvl>
  </w:abstractNum>
  <w:abstractNum w:abstractNumId="20" w15:restartNumberingAfterBreak="0">
    <w:nsid w:val="4DA2143C"/>
    <w:multiLevelType w:val="hybridMultilevel"/>
    <w:tmpl w:val="FEDCEDE2"/>
    <w:lvl w:ilvl="0" w:tplc="8DDCBC78">
      <w:start w:val="1"/>
      <w:numFmt w:val="decimal"/>
      <w:lvlText w:val="%1."/>
      <w:lvlJc w:val="left"/>
      <w:pPr>
        <w:ind w:left="720" w:hanging="360"/>
      </w:pPr>
    </w:lvl>
    <w:lvl w:ilvl="1" w:tplc="C4CC7350">
      <w:start w:val="1"/>
      <w:numFmt w:val="lowerLetter"/>
      <w:lvlText w:val="%2."/>
      <w:lvlJc w:val="left"/>
      <w:pPr>
        <w:ind w:left="1440" w:hanging="360"/>
      </w:pPr>
    </w:lvl>
    <w:lvl w:ilvl="2" w:tplc="48D0B378">
      <w:start w:val="1"/>
      <w:numFmt w:val="lowerRoman"/>
      <w:lvlText w:val="%3."/>
      <w:lvlJc w:val="right"/>
      <w:pPr>
        <w:ind w:left="2160" w:hanging="180"/>
      </w:pPr>
    </w:lvl>
    <w:lvl w:ilvl="3" w:tplc="94F289B4">
      <w:start w:val="1"/>
      <w:numFmt w:val="decimal"/>
      <w:lvlText w:val="%4."/>
      <w:lvlJc w:val="left"/>
      <w:pPr>
        <w:ind w:left="2880" w:hanging="360"/>
      </w:pPr>
    </w:lvl>
    <w:lvl w:ilvl="4" w:tplc="530A2CC6">
      <w:start w:val="1"/>
      <w:numFmt w:val="lowerLetter"/>
      <w:lvlText w:val="%5."/>
      <w:lvlJc w:val="left"/>
      <w:pPr>
        <w:ind w:left="3600" w:hanging="360"/>
      </w:pPr>
    </w:lvl>
    <w:lvl w:ilvl="5" w:tplc="FFEE0BFA">
      <w:start w:val="1"/>
      <w:numFmt w:val="lowerRoman"/>
      <w:lvlText w:val="%6."/>
      <w:lvlJc w:val="right"/>
      <w:pPr>
        <w:ind w:left="4320" w:hanging="180"/>
      </w:pPr>
    </w:lvl>
    <w:lvl w:ilvl="6" w:tplc="EB3E32D2">
      <w:start w:val="1"/>
      <w:numFmt w:val="decimal"/>
      <w:lvlText w:val="%7."/>
      <w:lvlJc w:val="left"/>
      <w:pPr>
        <w:ind w:left="5040" w:hanging="360"/>
      </w:pPr>
    </w:lvl>
    <w:lvl w:ilvl="7" w:tplc="02885E44">
      <w:start w:val="1"/>
      <w:numFmt w:val="lowerLetter"/>
      <w:lvlText w:val="%8."/>
      <w:lvlJc w:val="left"/>
      <w:pPr>
        <w:ind w:left="5760" w:hanging="360"/>
      </w:pPr>
    </w:lvl>
    <w:lvl w:ilvl="8" w:tplc="CAB867E8">
      <w:start w:val="1"/>
      <w:numFmt w:val="lowerRoman"/>
      <w:lvlText w:val="%9."/>
      <w:lvlJc w:val="right"/>
      <w:pPr>
        <w:ind w:left="6480" w:hanging="180"/>
      </w:pPr>
    </w:lvl>
  </w:abstractNum>
  <w:abstractNum w:abstractNumId="21" w15:restartNumberingAfterBreak="0">
    <w:nsid w:val="4EB24856"/>
    <w:multiLevelType w:val="hybridMultilevel"/>
    <w:tmpl w:val="AB9AA3C4"/>
    <w:lvl w:ilvl="0" w:tplc="3E5E12C8">
      <w:start w:val="1"/>
      <w:numFmt w:val="decimal"/>
      <w:lvlText w:val="%1."/>
      <w:lvlJc w:val="left"/>
      <w:pPr>
        <w:ind w:left="720" w:hanging="360"/>
      </w:pPr>
    </w:lvl>
    <w:lvl w:ilvl="1" w:tplc="C2B29998">
      <w:start w:val="1"/>
      <w:numFmt w:val="lowerLetter"/>
      <w:lvlText w:val="%2."/>
      <w:lvlJc w:val="left"/>
      <w:pPr>
        <w:ind w:left="1440" w:hanging="360"/>
      </w:pPr>
    </w:lvl>
    <w:lvl w:ilvl="2" w:tplc="E1366026">
      <w:start w:val="1"/>
      <w:numFmt w:val="lowerRoman"/>
      <w:lvlText w:val="%3."/>
      <w:lvlJc w:val="right"/>
      <w:pPr>
        <w:ind w:left="2160" w:hanging="180"/>
      </w:pPr>
    </w:lvl>
    <w:lvl w:ilvl="3" w:tplc="F530D89C">
      <w:start w:val="1"/>
      <w:numFmt w:val="decimal"/>
      <w:lvlText w:val="%4."/>
      <w:lvlJc w:val="left"/>
      <w:pPr>
        <w:ind w:left="2880" w:hanging="360"/>
      </w:pPr>
    </w:lvl>
    <w:lvl w:ilvl="4" w:tplc="92F09FCE">
      <w:start w:val="1"/>
      <w:numFmt w:val="lowerLetter"/>
      <w:lvlText w:val="%5."/>
      <w:lvlJc w:val="left"/>
      <w:pPr>
        <w:ind w:left="3600" w:hanging="360"/>
      </w:pPr>
    </w:lvl>
    <w:lvl w:ilvl="5" w:tplc="529EF944">
      <w:start w:val="1"/>
      <w:numFmt w:val="lowerRoman"/>
      <w:lvlText w:val="%6."/>
      <w:lvlJc w:val="right"/>
      <w:pPr>
        <w:ind w:left="4320" w:hanging="180"/>
      </w:pPr>
    </w:lvl>
    <w:lvl w:ilvl="6" w:tplc="6070390E">
      <w:start w:val="1"/>
      <w:numFmt w:val="decimal"/>
      <w:lvlText w:val="%7."/>
      <w:lvlJc w:val="left"/>
      <w:pPr>
        <w:ind w:left="5040" w:hanging="360"/>
      </w:pPr>
    </w:lvl>
    <w:lvl w:ilvl="7" w:tplc="1632036A">
      <w:start w:val="1"/>
      <w:numFmt w:val="lowerLetter"/>
      <w:lvlText w:val="%8."/>
      <w:lvlJc w:val="left"/>
      <w:pPr>
        <w:ind w:left="5760" w:hanging="360"/>
      </w:pPr>
    </w:lvl>
    <w:lvl w:ilvl="8" w:tplc="7BCCAFA4">
      <w:start w:val="1"/>
      <w:numFmt w:val="lowerRoman"/>
      <w:lvlText w:val="%9."/>
      <w:lvlJc w:val="right"/>
      <w:pPr>
        <w:ind w:left="6480" w:hanging="180"/>
      </w:pPr>
    </w:lvl>
  </w:abstractNum>
  <w:abstractNum w:abstractNumId="22" w15:restartNumberingAfterBreak="0">
    <w:nsid w:val="56153A3B"/>
    <w:multiLevelType w:val="hybridMultilevel"/>
    <w:tmpl w:val="73A4D6D6"/>
    <w:lvl w:ilvl="0" w:tplc="72BE63EE">
      <w:start w:val="1"/>
      <w:numFmt w:val="decimal"/>
      <w:lvlText w:val="%1."/>
      <w:lvlJc w:val="left"/>
      <w:pPr>
        <w:ind w:left="720" w:hanging="360"/>
      </w:pPr>
    </w:lvl>
    <w:lvl w:ilvl="1" w:tplc="304633CC">
      <w:start w:val="1"/>
      <w:numFmt w:val="lowerLetter"/>
      <w:lvlText w:val="%2."/>
      <w:lvlJc w:val="left"/>
      <w:pPr>
        <w:ind w:left="1440" w:hanging="360"/>
      </w:pPr>
    </w:lvl>
    <w:lvl w:ilvl="2" w:tplc="AAE45EA0">
      <w:start w:val="1"/>
      <w:numFmt w:val="lowerRoman"/>
      <w:lvlText w:val="%3."/>
      <w:lvlJc w:val="right"/>
      <w:pPr>
        <w:ind w:left="2160" w:hanging="180"/>
      </w:pPr>
    </w:lvl>
    <w:lvl w:ilvl="3" w:tplc="A9D6F204">
      <w:start w:val="1"/>
      <w:numFmt w:val="decimal"/>
      <w:lvlText w:val="%4."/>
      <w:lvlJc w:val="left"/>
      <w:pPr>
        <w:ind w:left="2880" w:hanging="360"/>
      </w:pPr>
    </w:lvl>
    <w:lvl w:ilvl="4" w:tplc="32C07FE8">
      <w:start w:val="1"/>
      <w:numFmt w:val="lowerLetter"/>
      <w:lvlText w:val="%5."/>
      <w:lvlJc w:val="left"/>
      <w:pPr>
        <w:ind w:left="3600" w:hanging="360"/>
      </w:pPr>
    </w:lvl>
    <w:lvl w:ilvl="5" w:tplc="71821844">
      <w:start w:val="1"/>
      <w:numFmt w:val="lowerRoman"/>
      <w:lvlText w:val="%6."/>
      <w:lvlJc w:val="right"/>
      <w:pPr>
        <w:ind w:left="4320" w:hanging="180"/>
      </w:pPr>
    </w:lvl>
    <w:lvl w:ilvl="6" w:tplc="5448AAC0">
      <w:start w:val="1"/>
      <w:numFmt w:val="decimal"/>
      <w:lvlText w:val="%7."/>
      <w:lvlJc w:val="left"/>
      <w:pPr>
        <w:ind w:left="5040" w:hanging="360"/>
      </w:pPr>
    </w:lvl>
    <w:lvl w:ilvl="7" w:tplc="F252B30A">
      <w:start w:val="1"/>
      <w:numFmt w:val="lowerLetter"/>
      <w:lvlText w:val="%8."/>
      <w:lvlJc w:val="left"/>
      <w:pPr>
        <w:ind w:left="5760" w:hanging="360"/>
      </w:pPr>
    </w:lvl>
    <w:lvl w:ilvl="8" w:tplc="210EA182">
      <w:start w:val="1"/>
      <w:numFmt w:val="lowerRoman"/>
      <w:lvlText w:val="%9."/>
      <w:lvlJc w:val="right"/>
      <w:pPr>
        <w:ind w:left="6480" w:hanging="180"/>
      </w:pPr>
    </w:lvl>
  </w:abstractNum>
  <w:abstractNum w:abstractNumId="23" w15:restartNumberingAfterBreak="0">
    <w:nsid w:val="56B24023"/>
    <w:multiLevelType w:val="hybridMultilevel"/>
    <w:tmpl w:val="40685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AC15B8"/>
    <w:multiLevelType w:val="hybridMultilevel"/>
    <w:tmpl w:val="B9DA8546"/>
    <w:lvl w:ilvl="0" w:tplc="6B6A5098">
      <w:start w:val="1"/>
      <w:numFmt w:val="decimal"/>
      <w:lvlText w:val="%1."/>
      <w:lvlJc w:val="left"/>
      <w:pPr>
        <w:ind w:left="720" w:hanging="360"/>
      </w:pPr>
    </w:lvl>
    <w:lvl w:ilvl="1" w:tplc="453A298A">
      <w:start w:val="1"/>
      <w:numFmt w:val="lowerLetter"/>
      <w:lvlText w:val="%2."/>
      <w:lvlJc w:val="left"/>
      <w:pPr>
        <w:ind w:left="1440" w:hanging="360"/>
      </w:pPr>
    </w:lvl>
    <w:lvl w:ilvl="2" w:tplc="050E5FB0">
      <w:start w:val="1"/>
      <w:numFmt w:val="lowerRoman"/>
      <w:lvlText w:val="%3."/>
      <w:lvlJc w:val="right"/>
      <w:pPr>
        <w:ind w:left="2160" w:hanging="180"/>
      </w:pPr>
    </w:lvl>
    <w:lvl w:ilvl="3" w:tplc="3E7ED7D2">
      <w:start w:val="1"/>
      <w:numFmt w:val="decimal"/>
      <w:lvlText w:val="%4."/>
      <w:lvlJc w:val="left"/>
      <w:pPr>
        <w:ind w:left="2880" w:hanging="360"/>
      </w:pPr>
    </w:lvl>
    <w:lvl w:ilvl="4" w:tplc="14649A5C">
      <w:start w:val="1"/>
      <w:numFmt w:val="lowerLetter"/>
      <w:lvlText w:val="%5."/>
      <w:lvlJc w:val="left"/>
      <w:pPr>
        <w:ind w:left="3600" w:hanging="360"/>
      </w:pPr>
    </w:lvl>
    <w:lvl w:ilvl="5" w:tplc="47CA855E">
      <w:start w:val="1"/>
      <w:numFmt w:val="lowerRoman"/>
      <w:lvlText w:val="%6."/>
      <w:lvlJc w:val="right"/>
      <w:pPr>
        <w:ind w:left="4320" w:hanging="180"/>
      </w:pPr>
    </w:lvl>
    <w:lvl w:ilvl="6" w:tplc="075812D2">
      <w:start w:val="1"/>
      <w:numFmt w:val="decimal"/>
      <w:lvlText w:val="%7."/>
      <w:lvlJc w:val="left"/>
      <w:pPr>
        <w:ind w:left="5040" w:hanging="360"/>
      </w:pPr>
    </w:lvl>
    <w:lvl w:ilvl="7" w:tplc="48AC46DC">
      <w:start w:val="1"/>
      <w:numFmt w:val="lowerLetter"/>
      <w:lvlText w:val="%8."/>
      <w:lvlJc w:val="left"/>
      <w:pPr>
        <w:ind w:left="5760" w:hanging="360"/>
      </w:pPr>
    </w:lvl>
    <w:lvl w:ilvl="8" w:tplc="E82A2612">
      <w:start w:val="1"/>
      <w:numFmt w:val="lowerRoman"/>
      <w:lvlText w:val="%9."/>
      <w:lvlJc w:val="right"/>
      <w:pPr>
        <w:ind w:left="6480" w:hanging="180"/>
      </w:pPr>
    </w:lvl>
  </w:abstractNum>
  <w:abstractNum w:abstractNumId="25" w15:restartNumberingAfterBreak="0">
    <w:nsid w:val="5A511D0E"/>
    <w:multiLevelType w:val="hybridMultilevel"/>
    <w:tmpl w:val="EC783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651D3F"/>
    <w:multiLevelType w:val="hybridMultilevel"/>
    <w:tmpl w:val="5DB44190"/>
    <w:lvl w:ilvl="0" w:tplc="8B2C95E8">
      <w:start w:val="2"/>
      <w:numFmt w:val="decimal"/>
      <w:lvlText w:val="%1."/>
      <w:lvlJc w:val="left"/>
      <w:pPr>
        <w:ind w:left="720" w:hanging="360"/>
      </w:pPr>
    </w:lvl>
    <w:lvl w:ilvl="1" w:tplc="48F671F2">
      <w:start w:val="1"/>
      <w:numFmt w:val="lowerLetter"/>
      <w:lvlText w:val="%2."/>
      <w:lvlJc w:val="left"/>
      <w:pPr>
        <w:ind w:left="1440" w:hanging="360"/>
      </w:pPr>
    </w:lvl>
    <w:lvl w:ilvl="2" w:tplc="E196C0D4">
      <w:start w:val="1"/>
      <w:numFmt w:val="lowerRoman"/>
      <w:lvlText w:val="%3."/>
      <w:lvlJc w:val="right"/>
      <w:pPr>
        <w:ind w:left="2160" w:hanging="180"/>
      </w:pPr>
    </w:lvl>
    <w:lvl w:ilvl="3" w:tplc="1D103A78">
      <w:start w:val="1"/>
      <w:numFmt w:val="decimal"/>
      <w:lvlText w:val="%4."/>
      <w:lvlJc w:val="left"/>
      <w:pPr>
        <w:ind w:left="2880" w:hanging="360"/>
      </w:pPr>
    </w:lvl>
    <w:lvl w:ilvl="4" w:tplc="82F463FC">
      <w:start w:val="1"/>
      <w:numFmt w:val="lowerLetter"/>
      <w:lvlText w:val="%5."/>
      <w:lvlJc w:val="left"/>
      <w:pPr>
        <w:ind w:left="3600" w:hanging="360"/>
      </w:pPr>
    </w:lvl>
    <w:lvl w:ilvl="5" w:tplc="50402B80">
      <w:start w:val="1"/>
      <w:numFmt w:val="lowerRoman"/>
      <w:lvlText w:val="%6."/>
      <w:lvlJc w:val="right"/>
      <w:pPr>
        <w:ind w:left="4320" w:hanging="180"/>
      </w:pPr>
    </w:lvl>
    <w:lvl w:ilvl="6" w:tplc="44D29374">
      <w:start w:val="1"/>
      <w:numFmt w:val="decimal"/>
      <w:lvlText w:val="%7."/>
      <w:lvlJc w:val="left"/>
      <w:pPr>
        <w:ind w:left="5040" w:hanging="360"/>
      </w:pPr>
    </w:lvl>
    <w:lvl w:ilvl="7" w:tplc="3120FDE8">
      <w:start w:val="1"/>
      <w:numFmt w:val="lowerLetter"/>
      <w:lvlText w:val="%8."/>
      <w:lvlJc w:val="left"/>
      <w:pPr>
        <w:ind w:left="5760" w:hanging="360"/>
      </w:pPr>
    </w:lvl>
    <w:lvl w:ilvl="8" w:tplc="5BEE285C">
      <w:start w:val="1"/>
      <w:numFmt w:val="lowerRoman"/>
      <w:lvlText w:val="%9."/>
      <w:lvlJc w:val="right"/>
      <w:pPr>
        <w:ind w:left="6480" w:hanging="180"/>
      </w:pPr>
    </w:lvl>
  </w:abstractNum>
  <w:abstractNum w:abstractNumId="27" w15:restartNumberingAfterBreak="0">
    <w:nsid w:val="5AB51FED"/>
    <w:multiLevelType w:val="hybridMultilevel"/>
    <w:tmpl w:val="24008C04"/>
    <w:lvl w:ilvl="0" w:tplc="E9E0CB7A">
      <w:start w:val="1"/>
      <w:numFmt w:val="decimal"/>
      <w:lvlText w:val="%1."/>
      <w:lvlJc w:val="left"/>
      <w:pPr>
        <w:ind w:left="720" w:hanging="360"/>
      </w:pPr>
    </w:lvl>
    <w:lvl w:ilvl="1" w:tplc="90BE2FE6">
      <w:start w:val="1"/>
      <w:numFmt w:val="lowerLetter"/>
      <w:lvlText w:val="%2."/>
      <w:lvlJc w:val="left"/>
      <w:pPr>
        <w:ind w:left="1440" w:hanging="360"/>
      </w:pPr>
    </w:lvl>
    <w:lvl w:ilvl="2" w:tplc="D5CC6C38">
      <w:start w:val="1"/>
      <w:numFmt w:val="lowerRoman"/>
      <w:lvlText w:val="%3."/>
      <w:lvlJc w:val="right"/>
      <w:pPr>
        <w:ind w:left="2160" w:hanging="180"/>
      </w:pPr>
    </w:lvl>
    <w:lvl w:ilvl="3" w:tplc="14C05112">
      <w:start w:val="1"/>
      <w:numFmt w:val="decimal"/>
      <w:lvlText w:val="%4."/>
      <w:lvlJc w:val="left"/>
      <w:pPr>
        <w:ind w:left="2880" w:hanging="360"/>
      </w:pPr>
    </w:lvl>
    <w:lvl w:ilvl="4" w:tplc="754ED546">
      <w:start w:val="1"/>
      <w:numFmt w:val="lowerLetter"/>
      <w:lvlText w:val="%5."/>
      <w:lvlJc w:val="left"/>
      <w:pPr>
        <w:ind w:left="3600" w:hanging="360"/>
      </w:pPr>
    </w:lvl>
    <w:lvl w:ilvl="5" w:tplc="82765840">
      <w:start w:val="1"/>
      <w:numFmt w:val="lowerRoman"/>
      <w:lvlText w:val="%6."/>
      <w:lvlJc w:val="right"/>
      <w:pPr>
        <w:ind w:left="4320" w:hanging="180"/>
      </w:pPr>
    </w:lvl>
    <w:lvl w:ilvl="6" w:tplc="2C784DF4">
      <w:start w:val="1"/>
      <w:numFmt w:val="decimal"/>
      <w:lvlText w:val="%7."/>
      <w:lvlJc w:val="left"/>
      <w:pPr>
        <w:ind w:left="5040" w:hanging="360"/>
      </w:pPr>
    </w:lvl>
    <w:lvl w:ilvl="7" w:tplc="F75AE8B4">
      <w:start w:val="1"/>
      <w:numFmt w:val="lowerLetter"/>
      <w:lvlText w:val="%8."/>
      <w:lvlJc w:val="left"/>
      <w:pPr>
        <w:ind w:left="5760" w:hanging="360"/>
      </w:pPr>
    </w:lvl>
    <w:lvl w:ilvl="8" w:tplc="D4905774">
      <w:start w:val="1"/>
      <w:numFmt w:val="lowerRoman"/>
      <w:lvlText w:val="%9."/>
      <w:lvlJc w:val="right"/>
      <w:pPr>
        <w:ind w:left="6480" w:hanging="180"/>
      </w:pPr>
    </w:lvl>
  </w:abstractNum>
  <w:abstractNum w:abstractNumId="28" w15:restartNumberingAfterBreak="0">
    <w:nsid w:val="66227FD6"/>
    <w:multiLevelType w:val="hybridMultilevel"/>
    <w:tmpl w:val="218C5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946A14"/>
    <w:multiLevelType w:val="hybridMultilevel"/>
    <w:tmpl w:val="AB1E1618"/>
    <w:lvl w:ilvl="0" w:tplc="D79AF10A">
      <w:start w:val="1"/>
      <w:numFmt w:val="decimal"/>
      <w:lvlText w:val="%1."/>
      <w:lvlJc w:val="left"/>
      <w:pPr>
        <w:ind w:left="720" w:hanging="360"/>
      </w:pPr>
    </w:lvl>
    <w:lvl w:ilvl="1" w:tplc="965CB6D6">
      <w:start w:val="1"/>
      <w:numFmt w:val="lowerLetter"/>
      <w:lvlText w:val="%2."/>
      <w:lvlJc w:val="left"/>
      <w:pPr>
        <w:ind w:left="1440" w:hanging="360"/>
      </w:pPr>
    </w:lvl>
    <w:lvl w:ilvl="2" w:tplc="C7440006">
      <w:start w:val="1"/>
      <w:numFmt w:val="lowerRoman"/>
      <w:lvlText w:val="%3."/>
      <w:lvlJc w:val="right"/>
      <w:pPr>
        <w:ind w:left="2160" w:hanging="180"/>
      </w:pPr>
    </w:lvl>
    <w:lvl w:ilvl="3" w:tplc="5AEECF0A">
      <w:start w:val="1"/>
      <w:numFmt w:val="decimal"/>
      <w:lvlText w:val="%4."/>
      <w:lvlJc w:val="left"/>
      <w:pPr>
        <w:ind w:left="2880" w:hanging="360"/>
      </w:pPr>
    </w:lvl>
    <w:lvl w:ilvl="4" w:tplc="51E883DC">
      <w:start w:val="1"/>
      <w:numFmt w:val="lowerLetter"/>
      <w:lvlText w:val="%5."/>
      <w:lvlJc w:val="left"/>
      <w:pPr>
        <w:ind w:left="3600" w:hanging="360"/>
      </w:pPr>
    </w:lvl>
    <w:lvl w:ilvl="5" w:tplc="F9A48F52">
      <w:start w:val="1"/>
      <w:numFmt w:val="lowerRoman"/>
      <w:lvlText w:val="%6."/>
      <w:lvlJc w:val="right"/>
      <w:pPr>
        <w:ind w:left="4320" w:hanging="180"/>
      </w:pPr>
    </w:lvl>
    <w:lvl w:ilvl="6" w:tplc="D08060B0">
      <w:start w:val="1"/>
      <w:numFmt w:val="decimal"/>
      <w:lvlText w:val="%7."/>
      <w:lvlJc w:val="left"/>
      <w:pPr>
        <w:ind w:left="5040" w:hanging="360"/>
      </w:pPr>
    </w:lvl>
    <w:lvl w:ilvl="7" w:tplc="B3D45E60">
      <w:start w:val="1"/>
      <w:numFmt w:val="lowerLetter"/>
      <w:lvlText w:val="%8."/>
      <w:lvlJc w:val="left"/>
      <w:pPr>
        <w:ind w:left="5760" w:hanging="360"/>
      </w:pPr>
    </w:lvl>
    <w:lvl w:ilvl="8" w:tplc="034A9790">
      <w:start w:val="1"/>
      <w:numFmt w:val="lowerRoman"/>
      <w:lvlText w:val="%9."/>
      <w:lvlJc w:val="right"/>
      <w:pPr>
        <w:ind w:left="6480" w:hanging="180"/>
      </w:pPr>
    </w:lvl>
  </w:abstractNum>
  <w:abstractNum w:abstractNumId="30" w15:restartNumberingAfterBreak="0">
    <w:nsid w:val="6BC77960"/>
    <w:multiLevelType w:val="hybridMultilevel"/>
    <w:tmpl w:val="339C67C6"/>
    <w:lvl w:ilvl="0" w:tplc="7C5E9EDA">
      <w:start w:val="1"/>
      <w:numFmt w:val="decimal"/>
      <w:lvlText w:val="%1."/>
      <w:lvlJc w:val="left"/>
      <w:pPr>
        <w:ind w:left="720" w:hanging="360"/>
      </w:pPr>
    </w:lvl>
    <w:lvl w:ilvl="1" w:tplc="880A711A">
      <w:start w:val="1"/>
      <w:numFmt w:val="lowerLetter"/>
      <w:lvlText w:val="%2."/>
      <w:lvlJc w:val="left"/>
      <w:pPr>
        <w:ind w:left="1440" w:hanging="360"/>
      </w:pPr>
    </w:lvl>
    <w:lvl w:ilvl="2" w:tplc="6518B20C">
      <w:start w:val="1"/>
      <w:numFmt w:val="lowerRoman"/>
      <w:lvlText w:val="%3."/>
      <w:lvlJc w:val="right"/>
      <w:pPr>
        <w:ind w:left="2160" w:hanging="180"/>
      </w:pPr>
    </w:lvl>
    <w:lvl w:ilvl="3" w:tplc="043E183E">
      <w:start w:val="1"/>
      <w:numFmt w:val="decimal"/>
      <w:lvlText w:val="%4."/>
      <w:lvlJc w:val="left"/>
      <w:pPr>
        <w:ind w:left="2880" w:hanging="360"/>
      </w:pPr>
    </w:lvl>
    <w:lvl w:ilvl="4" w:tplc="578E6D68">
      <w:start w:val="1"/>
      <w:numFmt w:val="lowerLetter"/>
      <w:lvlText w:val="%5."/>
      <w:lvlJc w:val="left"/>
      <w:pPr>
        <w:ind w:left="3600" w:hanging="360"/>
      </w:pPr>
    </w:lvl>
    <w:lvl w:ilvl="5" w:tplc="C16E1088">
      <w:start w:val="1"/>
      <w:numFmt w:val="lowerRoman"/>
      <w:lvlText w:val="%6."/>
      <w:lvlJc w:val="right"/>
      <w:pPr>
        <w:ind w:left="4320" w:hanging="180"/>
      </w:pPr>
    </w:lvl>
    <w:lvl w:ilvl="6" w:tplc="890625CC">
      <w:start w:val="1"/>
      <w:numFmt w:val="decimal"/>
      <w:lvlText w:val="%7."/>
      <w:lvlJc w:val="left"/>
      <w:pPr>
        <w:ind w:left="5040" w:hanging="360"/>
      </w:pPr>
    </w:lvl>
    <w:lvl w:ilvl="7" w:tplc="6386A60C">
      <w:start w:val="1"/>
      <w:numFmt w:val="lowerLetter"/>
      <w:lvlText w:val="%8."/>
      <w:lvlJc w:val="left"/>
      <w:pPr>
        <w:ind w:left="5760" w:hanging="360"/>
      </w:pPr>
    </w:lvl>
    <w:lvl w:ilvl="8" w:tplc="A61E8094">
      <w:start w:val="1"/>
      <w:numFmt w:val="lowerRoman"/>
      <w:lvlText w:val="%9."/>
      <w:lvlJc w:val="right"/>
      <w:pPr>
        <w:ind w:left="6480" w:hanging="180"/>
      </w:pPr>
    </w:lvl>
  </w:abstractNum>
  <w:abstractNum w:abstractNumId="31" w15:restartNumberingAfterBreak="0">
    <w:nsid w:val="6E061B2B"/>
    <w:multiLevelType w:val="hybridMultilevel"/>
    <w:tmpl w:val="E6B8BD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E567DC"/>
    <w:multiLevelType w:val="hybridMultilevel"/>
    <w:tmpl w:val="D864E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B4653C"/>
    <w:multiLevelType w:val="hybridMultilevel"/>
    <w:tmpl w:val="EBC0DFD6"/>
    <w:lvl w:ilvl="0" w:tplc="A536B698">
      <w:start w:val="1"/>
      <w:numFmt w:val="bullet"/>
      <w:lvlText w:val=""/>
      <w:lvlJc w:val="left"/>
      <w:pPr>
        <w:ind w:left="720" w:hanging="360"/>
      </w:pPr>
      <w:rPr>
        <w:rFonts w:ascii="Symbol" w:hAnsi="Symbol" w:hint="default"/>
      </w:rPr>
    </w:lvl>
    <w:lvl w:ilvl="1" w:tplc="813EB5AE">
      <w:start w:val="1"/>
      <w:numFmt w:val="bullet"/>
      <w:lvlText w:val="o"/>
      <w:lvlJc w:val="left"/>
      <w:pPr>
        <w:ind w:left="1440" w:hanging="360"/>
      </w:pPr>
      <w:rPr>
        <w:rFonts w:ascii="Courier New" w:hAnsi="Courier New" w:hint="default"/>
      </w:rPr>
    </w:lvl>
    <w:lvl w:ilvl="2" w:tplc="77683DC6">
      <w:start w:val="1"/>
      <w:numFmt w:val="bullet"/>
      <w:lvlText w:val=""/>
      <w:lvlJc w:val="left"/>
      <w:pPr>
        <w:ind w:left="2160" w:hanging="360"/>
      </w:pPr>
      <w:rPr>
        <w:rFonts w:ascii="Wingdings" w:hAnsi="Wingdings" w:hint="default"/>
      </w:rPr>
    </w:lvl>
    <w:lvl w:ilvl="3" w:tplc="2DE4058A">
      <w:start w:val="1"/>
      <w:numFmt w:val="bullet"/>
      <w:lvlText w:val=""/>
      <w:lvlJc w:val="left"/>
      <w:pPr>
        <w:ind w:left="2880" w:hanging="360"/>
      </w:pPr>
      <w:rPr>
        <w:rFonts w:ascii="Symbol" w:hAnsi="Symbol" w:hint="default"/>
      </w:rPr>
    </w:lvl>
    <w:lvl w:ilvl="4" w:tplc="C06C6C90">
      <w:start w:val="1"/>
      <w:numFmt w:val="bullet"/>
      <w:lvlText w:val="o"/>
      <w:lvlJc w:val="left"/>
      <w:pPr>
        <w:ind w:left="3600" w:hanging="360"/>
      </w:pPr>
      <w:rPr>
        <w:rFonts w:ascii="Courier New" w:hAnsi="Courier New" w:hint="default"/>
      </w:rPr>
    </w:lvl>
    <w:lvl w:ilvl="5" w:tplc="40BCEE74">
      <w:start w:val="1"/>
      <w:numFmt w:val="bullet"/>
      <w:lvlText w:val=""/>
      <w:lvlJc w:val="left"/>
      <w:pPr>
        <w:ind w:left="4320" w:hanging="360"/>
      </w:pPr>
      <w:rPr>
        <w:rFonts w:ascii="Wingdings" w:hAnsi="Wingdings" w:hint="default"/>
      </w:rPr>
    </w:lvl>
    <w:lvl w:ilvl="6" w:tplc="6264F51E">
      <w:start w:val="1"/>
      <w:numFmt w:val="bullet"/>
      <w:lvlText w:val=""/>
      <w:lvlJc w:val="left"/>
      <w:pPr>
        <w:ind w:left="5040" w:hanging="360"/>
      </w:pPr>
      <w:rPr>
        <w:rFonts w:ascii="Symbol" w:hAnsi="Symbol" w:hint="default"/>
      </w:rPr>
    </w:lvl>
    <w:lvl w:ilvl="7" w:tplc="293EB528">
      <w:start w:val="1"/>
      <w:numFmt w:val="bullet"/>
      <w:lvlText w:val="o"/>
      <w:lvlJc w:val="left"/>
      <w:pPr>
        <w:ind w:left="5760" w:hanging="360"/>
      </w:pPr>
      <w:rPr>
        <w:rFonts w:ascii="Courier New" w:hAnsi="Courier New" w:hint="default"/>
      </w:rPr>
    </w:lvl>
    <w:lvl w:ilvl="8" w:tplc="58C639F2">
      <w:start w:val="1"/>
      <w:numFmt w:val="bullet"/>
      <w:lvlText w:val=""/>
      <w:lvlJc w:val="left"/>
      <w:pPr>
        <w:ind w:left="6480" w:hanging="360"/>
      </w:pPr>
      <w:rPr>
        <w:rFonts w:ascii="Wingdings" w:hAnsi="Wingdings" w:hint="default"/>
      </w:rPr>
    </w:lvl>
  </w:abstractNum>
  <w:abstractNum w:abstractNumId="34" w15:restartNumberingAfterBreak="0">
    <w:nsid w:val="72976283"/>
    <w:multiLevelType w:val="hybridMultilevel"/>
    <w:tmpl w:val="23FE1A2C"/>
    <w:lvl w:ilvl="0" w:tplc="50AC3A4E">
      <w:start w:val="1"/>
      <w:numFmt w:val="decimal"/>
      <w:lvlText w:val="%1."/>
      <w:lvlJc w:val="left"/>
      <w:pPr>
        <w:ind w:left="720" w:hanging="360"/>
      </w:pPr>
    </w:lvl>
    <w:lvl w:ilvl="1" w:tplc="3586CC26">
      <w:start w:val="1"/>
      <w:numFmt w:val="lowerLetter"/>
      <w:lvlText w:val="%2."/>
      <w:lvlJc w:val="left"/>
      <w:pPr>
        <w:ind w:left="1440" w:hanging="360"/>
      </w:pPr>
    </w:lvl>
    <w:lvl w:ilvl="2" w:tplc="45B0CFE6">
      <w:start w:val="1"/>
      <w:numFmt w:val="lowerRoman"/>
      <w:lvlText w:val="%3."/>
      <w:lvlJc w:val="right"/>
      <w:pPr>
        <w:ind w:left="2160" w:hanging="180"/>
      </w:pPr>
    </w:lvl>
    <w:lvl w:ilvl="3" w:tplc="1F08EF72">
      <w:start w:val="1"/>
      <w:numFmt w:val="decimal"/>
      <w:lvlText w:val="%4."/>
      <w:lvlJc w:val="left"/>
      <w:pPr>
        <w:ind w:left="2880" w:hanging="360"/>
      </w:pPr>
    </w:lvl>
    <w:lvl w:ilvl="4" w:tplc="91862682">
      <w:start w:val="1"/>
      <w:numFmt w:val="lowerLetter"/>
      <w:lvlText w:val="%5."/>
      <w:lvlJc w:val="left"/>
      <w:pPr>
        <w:ind w:left="3600" w:hanging="360"/>
      </w:pPr>
    </w:lvl>
    <w:lvl w:ilvl="5" w:tplc="B3DEE1DC">
      <w:start w:val="1"/>
      <w:numFmt w:val="lowerRoman"/>
      <w:lvlText w:val="%6."/>
      <w:lvlJc w:val="right"/>
      <w:pPr>
        <w:ind w:left="4320" w:hanging="180"/>
      </w:pPr>
    </w:lvl>
    <w:lvl w:ilvl="6" w:tplc="71D45F42">
      <w:start w:val="1"/>
      <w:numFmt w:val="decimal"/>
      <w:lvlText w:val="%7."/>
      <w:lvlJc w:val="left"/>
      <w:pPr>
        <w:ind w:left="5040" w:hanging="360"/>
      </w:pPr>
    </w:lvl>
    <w:lvl w:ilvl="7" w:tplc="E820CA0E">
      <w:start w:val="1"/>
      <w:numFmt w:val="lowerLetter"/>
      <w:lvlText w:val="%8."/>
      <w:lvlJc w:val="left"/>
      <w:pPr>
        <w:ind w:left="5760" w:hanging="360"/>
      </w:pPr>
    </w:lvl>
    <w:lvl w:ilvl="8" w:tplc="F94C5EA4">
      <w:start w:val="1"/>
      <w:numFmt w:val="lowerRoman"/>
      <w:lvlText w:val="%9."/>
      <w:lvlJc w:val="right"/>
      <w:pPr>
        <w:ind w:left="6480" w:hanging="180"/>
      </w:pPr>
    </w:lvl>
  </w:abstractNum>
  <w:abstractNum w:abstractNumId="35" w15:restartNumberingAfterBreak="0">
    <w:nsid w:val="73D91F85"/>
    <w:multiLevelType w:val="hybridMultilevel"/>
    <w:tmpl w:val="BEC63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E6763E"/>
    <w:multiLevelType w:val="hybridMultilevel"/>
    <w:tmpl w:val="164CA74C"/>
    <w:lvl w:ilvl="0" w:tplc="AC4C5C70">
      <w:start w:val="1"/>
      <w:numFmt w:val="decimal"/>
      <w:lvlText w:val="%1."/>
      <w:lvlJc w:val="left"/>
      <w:pPr>
        <w:ind w:left="720" w:hanging="360"/>
      </w:pPr>
    </w:lvl>
    <w:lvl w:ilvl="1" w:tplc="9E906AEA">
      <w:start w:val="1"/>
      <w:numFmt w:val="lowerLetter"/>
      <w:lvlText w:val="%2."/>
      <w:lvlJc w:val="left"/>
      <w:pPr>
        <w:ind w:left="1440" w:hanging="360"/>
      </w:pPr>
    </w:lvl>
    <w:lvl w:ilvl="2" w:tplc="EF88B6E0">
      <w:start w:val="1"/>
      <w:numFmt w:val="lowerRoman"/>
      <w:lvlText w:val="%3."/>
      <w:lvlJc w:val="right"/>
      <w:pPr>
        <w:ind w:left="2160" w:hanging="180"/>
      </w:pPr>
    </w:lvl>
    <w:lvl w:ilvl="3" w:tplc="5E4CE936">
      <w:start w:val="1"/>
      <w:numFmt w:val="decimal"/>
      <w:lvlText w:val="%4."/>
      <w:lvlJc w:val="left"/>
      <w:pPr>
        <w:ind w:left="2880" w:hanging="360"/>
      </w:pPr>
    </w:lvl>
    <w:lvl w:ilvl="4" w:tplc="38A80248">
      <w:start w:val="1"/>
      <w:numFmt w:val="lowerLetter"/>
      <w:lvlText w:val="%5."/>
      <w:lvlJc w:val="left"/>
      <w:pPr>
        <w:ind w:left="3600" w:hanging="360"/>
      </w:pPr>
    </w:lvl>
    <w:lvl w:ilvl="5" w:tplc="D9228590">
      <w:start w:val="1"/>
      <w:numFmt w:val="lowerRoman"/>
      <w:lvlText w:val="%6."/>
      <w:lvlJc w:val="right"/>
      <w:pPr>
        <w:ind w:left="4320" w:hanging="180"/>
      </w:pPr>
    </w:lvl>
    <w:lvl w:ilvl="6" w:tplc="6040EB86">
      <w:start w:val="1"/>
      <w:numFmt w:val="decimal"/>
      <w:lvlText w:val="%7."/>
      <w:lvlJc w:val="left"/>
      <w:pPr>
        <w:ind w:left="5040" w:hanging="360"/>
      </w:pPr>
    </w:lvl>
    <w:lvl w:ilvl="7" w:tplc="1A8481C8">
      <w:start w:val="1"/>
      <w:numFmt w:val="lowerLetter"/>
      <w:lvlText w:val="%8."/>
      <w:lvlJc w:val="left"/>
      <w:pPr>
        <w:ind w:left="5760" w:hanging="360"/>
      </w:pPr>
    </w:lvl>
    <w:lvl w:ilvl="8" w:tplc="4D1CB65E">
      <w:start w:val="1"/>
      <w:numFmt w:val="lowerRoman"/>
      <w:lvlText w:val="%9."/>
      <w:lvlJc w:val="right"/>
      <w:pPr>
        <w:ind w:left="6480" w:hanging="180"/>
      </w:pPr>
    </w:lvl>
  </w:abstractNum>
  <w:abstractNum w:abstractNumId="37" w15:restartNumberingAfterBreak="0">
    <w:nsid w:val="7D0C00B1"/>
    <w:multiLevelType w:val="hybridMultilevel"/>
    <w:tmpl w:val="F0768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48080788">
    <w:abstractNumId w:val="7"/>
  </w:num>
  <w:num w:numId="2" w16cid:durableId="2028948833">
    <w:abstractNumId w:val="15"/>
  </w:num>
  <w:num w:numId="3" w16cid:durableId="1752268286">
    <w:abstractNumId w:val="31"/>
  </w:num>
  <w:num w:numId="4" w16cid:durableId="786506620">
    <w:abstractNumId w:val="18"/>
  </w:num>
  <w:num w:numId="5" w16cid:durableId="554589252">
    <w:abstractNumId w:val="11"/>
  </w:num>
  <w:num w:numId="6" w16cid:durableId="988284191">
    <w:abstractNumId w:val="8"/>
  </w:num>
  <w:num w:numId="7" w16cid:durableId="1089892126">
    <w:abstractNumId w:val="35"/>
  </w:num>
  <w:num w:numId="8" w16cid:durableId="333610533">
    <w:abstractNumId w:val="28"/>
  </w:num>
  <w:num w:numId="9" w16cid:durableId="835387952">
    <w:abstractNumId w:val="6"/>
  </w:num>
  <w:num w:numId="10" w16cid:durableId="844636825">
    <w:abstractNumId w:val="10"/>
  </w:num>
  <w:num w:numId="11" w16cid:durableId="1839689098">
    <w:abstractNumId w:val="9"/>
  </w:num>
  <w:num w:numId="12" w16cid:durableId="1908760429">
    <w:abstractNumId w:val="37"/>
  </w:num>
  <w:num w:numId="13" w16cid:durableId="1929926325">
    <w:abstractNumId w:val="23"/>
  </w:num>
  <w:num w:numId="14" w16cid:durableId="992949991">
    <w:abstractNumId w:val="17"/>
  </w:num>
  <w:num w:numId="15" w16cid:durableId="1968202032">
    <w:abstractNumId w:val="2"/>
  </w:num>
  <w:num w:numId="16" w16cid:durableId="1829515292">
    <w:abstractNumId w:val="5"/>
  </w:num>
  <w:num w:numId="17" w16cid:durableId="1439833447">
    <w:abstractNumId w:val="32"/>
  </w:num>
  <w:num w:numId="18" w16cid:durableId="343244011">
    <w:abstractNumId w:val="25"/>
  </w:num>
  <w:num w:numId="19" w16cid:durableId="818159039">
    <w:abstractNumId w:val="3"/>
  </w:num>
  <w:num w:numId="20" w16cid:durableId="1612400584">
    <w:abstractNumId w:val="33"/>
  </w:num>
  <w:num w:numId="21" w16cid:durableId="73668094">
    <w:abstractNumId w:val="34"/>
  </w:num>
  <w:num w:numId="22" w16cid:durableId="261033002">
    <w:abstractNumId w:val="4"/>
  </w:num>
  <w:num w:numId="23" w16cid:durableId="1360862784">
    <w:abstractNumId w:val="20"/>
  </w:num>
  <w:num w:numId="24" w16cid:durableId="130028475">
    <w:abstractNumId w:val="12"/>
  </w:num>
  <w:num w:numId="25" w16cid:durableId="788624388">
    <w:abstractNumId w:val="1"/>
  </w:num>
  <w:num w:numId="26" w16cid:durableId="1389648218">
    <w:abstractNumId w:val="13"/>
  </w:num>
  <w:num w:numId="27" w16cid:durableId="1311251378">
    <w:abstractNumId w:val="21"/>
  </w:num>
  <w:num w:numId="28" w16cid:durableId="800732612">
    <w:abstractNumId w:val="30"/>
  </w:num>
  <w:num w:numId="29" w16cid:durableId="1606883756">
    <w:abstractNumId w:val="19"/>
  </w:num>
  <w:num w:numId="30" w16cid:durableId="309747242">
    <w:abstractNumId w:val="26"/>
  </w:num>
  <w:num w:numId="31" w16cid:durableId="1251693780">
    <w:abstractNumId w:val="22"/>
  </w:num>
  <w:num w:numId="32" w16cid:durableId="167333120">
    <w:abstractNumId w:val="14"/>
  </w:num>
  <w:num w:numId="33" w16cid:durableId="574362694">
    <w:abstractNumId w:val="29"/>
  </w:num>
  <w:num w:numId="34" w16cid:durableId="1253322605">
    <w:abstractNumId w:val="0"/>
  </w:num>
  <w:num w:numId="35" w16cid:durableId="939070266">
    <w:abstractNumId w:val="27"/>
  </w:num>
  <w:num w:numId="36" w16cid:durableId="1832258863">
    <w:abstractNumId w:val="36"/>
  </w:num>
  <w:num w:numId="37" w16cid:durableId="1679886020">
    <w:abstractNumId w:val="24"/>
  </w:num>
  <w:num w:numId="38" w16cid:durableId="2021005890">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hideSpellingError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DED"/>
    <w:rsid w:val="00003109"/>
    <w:rsid w:val="00007708"/>
    <w:rsid w:val="000108E7"/>
    <w:rsid w:val="00011329"/>
    <w:rsid w:val="00012D31"/>
    <w:rsid w:val="00020F93"/>
    <w:rsid w:val="0003237C"/>
    <w:rsid w:val="00033B8C"/>
    <w:rsid w:val="0003459A"/>
    <w:rsid w:val="000404C0"/>
    <w:rsid w:val="0004438A"/>
    <w:rsid w:val="0005261B"/>
    <w:rsid w:val="00053DC8"/>
    <w:rsid w:val="00056C74"/>
    <w:rsid w:val="0006120B"/>
    <w:rsid w:val="000613DE"/>
    <w:rsid w:val="000646E7"/>
    <w:rsid w:val="00070B90"/>
    <w:rsid w:val="000737C1"/>
    <w:rsid w:val="000746A4"/>
    <w:rsid w:val="0007477E"/>
    <w:rsid w:val="00077319"/>
    <w:rsid w:val="000808C1"/>
    <w:rsid w:val="0008097C"/>
    <w:rsid w:val="00080C02"/>
    <w:rsid w:val="00090592"/>
    <w:rsid w:val="00094EE6"/>
    <w:rsid w:val="00097874"/>
    <w:rsid w:val="000A08C4"/>
    <w:rsid w:val="000A13A1"/>
    <w:rsid w:val="000A1D1C"/>
    <w:rsid w:val="000A3B9E"/>
    <w:rsid w:val="000A6EE6"/>
    <w:rsid w:val="000A73BC"/>
    <w:rsid w:val="000B556F"/>
    <w:rsid w:val="000B596F"/>
    <w:rsid w:val="000B6067"/>
    <w:rsid w:val="000C7D52"/>
    <w:rsid w:val="000D33E4"/>
    <w:rsid w:val="000D6D0C"/>
    <w:rsid w:val="000E017B"/>
    <w:rsid w:val="000E4CCF"/>
    <w:rsid w:val="000E741C"/>
    <w:rsid w:val="000F0703"/>
    <w:rsid w:val="000F1A28"/>
    <w:rsid w:val="000F1E16"/>
    <w:rsid w:val="000F4B02"/>
    <w:rsid w:val="000F55FF"/>
    <w:rsid w:val="001014CA"/>
    <w:rsid w:val="00101E7D"/>
    <w:rsid w:val="00105A6E"/>
    <w:rsid w:val="00107E47"/>
    <w:rsid w:val="00110087"/>
    <w:rsid w:val="00113C20"/>
    <w:rsid w:val="00116B90"/>
    <w:rsid w:val="00117CE5"/>
    <w:rsid w:val="00121DEC"/>
    <w:rsid w:val="001253EE"/>
    <w:rsid w:val="00131D5C"/>
    <w:rsid w:val="0013284D"/>
    <w:rsid w:val="00134C5A"/>
    <w:rsid w:val="00135CD3"/>
    <w:rsid w:val="00137E08"/>
    <w:rsid w:val="00140C74"/>
    <w:rsid w:val="00142A88"/>
    <w:rsid w:val="001443D4"/>
    <w:rsid w:val="001459AE"/>
    <w:rsid w:val="00147D0A"/>
    <w:rsid w:val="00157E41"/>
    <w:rsid w:val="0016087F"/>
    <w:rsid w:val="001609E5"/>
    <w:rsid w:val="001724F4"/>
    <w:rsid w:val="00174C6E"/>
    <w:rsid w:val="0017692C"/>
    <w:rsid w:val="00190C99"/>
    <w:rsid w:val="001921DC"/>
    <w:rsid w:val="00194047"/>
    <w:rsid w:val="001A2AAA"/>
    <w:rsid w:val="001A4DEE"/>
    <w:rsid w:val="001B63A3"/>
    <w:rsid w:val="001C2FD8"/>
    <w:rsid w:val="001C6201"/>
    <w:rsid w:val="001D097B"/>
    <w:rsid w:val="001D2C2B"/>
    <w:rsid w:val="001D441A"/>
    <w:rsid w:val="001E06EE"/>
    <w:rsid w:val="001E780A"/>
    <w:rsid w:val="001F48BC"/>
    <w:rsid w:val="001F52A4"/>
    <w:rsid w:val="001F61C3"/>
    <w:rsid w:val="001F7A83"/>
    <w:rsid w:val="00204629"/>
    <w:rsid w:val="0020604C"/>
    <w:rsid w:val="00211594"/>
    <w:rsid w:val="00214AF6"/>
    <w:rsid w:val="00215CEB"/>
    <w:rsid w:val="00217141"/>
    <w:rsid w:val="0022261F"/>
    <w:rsid w:val="00223176"/>
    <w:rsid w:val="002312D5"/>
    <w:rsid w:val="002315D3"/>
    <w:rsid w:val="002373E9"/>
    <w:rsid w:val="0023741B"/>
    <w:rsid w:val="00240557"/>
    <w:rsid w:val="0024081C"/>
    <w:rsid w:val="00250AE1"/>
    <w:rsid w:val="00260367"/>
    <w:rsid w:val="002659E5"/>
    <w:rsid w:val="00270E58"/>
    <w:rsid w:val="00281E30"/>
    <w:rsid w:val="00290574"/>
    <w:rsid w:val="00291E48"/>
    <w:rsid w:val="002B0DD3"/>
    <w:rsid w:val="002B1310"/>
    <w:rsid w:val="002B324C"/>
    <w:rsid w:val="002B4AFB"/>
    <w:rsid w:val="002B65BC"/>
    <w:rsid w:val="002B7053"/>
    <w:rsid w:val="002C25C3"/>
    <w:rsid w:val="002C3551"/>
    <w:rsid w:val="002C3F91"/>
    <w:rsid w:val="002D1538"/>
    <w:rsid w:val="002D27F6"/>
    <w:rsid w:val="002D3948"/>
    <w:rsid w:val="002D3C71"/>
    <w:rsid w:val="002E1887"/>
    <w:rsid w:val="002E4AA8"/>
    <w:rsid w:val="002E5648"/>
    <w:rsid w:val="002F34E8"/>
    <w:rsid w:val="002F3BB4"/>
    <w:rsid w:val="002F605B"/>
    <w:rsid w:val="00301504"/>
    <w:rsid w:val="00302DC7"/>
    <w:rsid w:val="00302F53"/>
    <w:rsid w:val="0030695F"/>
    <w:rsid w:val="00315A98"/>
    <w:rsid w:val="00316CE6"/>
    <w:rsid w:val="00322390"/>
    <w:rsid w:val="003224B0"/>
    <w:rsid w:val="003328C7"/>
    <w:rsid w:val="00333FEA"/>
    <w:rsid w:val="00337217"/>
    <w:rsid w:val="00337B01"/>
    <w:rsid w:val="00342C3D"/>
    <w:rsid w:val="003431FD"/>
    <w:rsid w:val="003512FC"/>
    <w:rsid w:val="00351D6F"/>
    <w:rsid w:val="00353916"/>
    <w:rsid w:val="00354AAE"/>
    <w:rsid w:val="0036204D"/>
    <w:rsid w:val="00363146"/>
    <w:rsid w:val="00365010"/>
    <w:rsid w:val="003759BD"/>
    <w:rsid w:val="003764A3"/>
    <w:rsid w:val="00377E81"/>
    <w:rsid w:val="00377EA0"/>
    <w:rsid w:val="003808D5"/>
    <w:rsid w:val="003811E1"/>
    <w:rsid w:val="00384020"/>
    <w:rsid w:val="003A1375"/>
    <w:rsid w:val="003A243C"/>
    <w:rsid w:val="003A7486"/>
    <w:rsid w:val="003B263A"/>
    <w:rsid w:val="003B5926"/>
    <w:rsid w:val="003E105C"/>
    <w:rsid w:val="003E54C3"/>
    <w:rsid w:val="003E5F1E"/>
    <w:rsid w:val="003E7009"/>
    <w:rsid w:val="003F00E0"/>
    <w:rsid w:val="003F67E4"/>
    <w:rsid w:val="003F6AC2"/>
    <w:rsid w:val="00406347"/>
    <w:rsid w:val="00406405"/>
    <w:rsid w:val="00410812"/>
    <w:rsid w:val="00412C74"/>
    <w:rsid w:val="00414785"/>
    <w:rsid w:val="00417510"/>
    <w:rsid w:val="004228BD"/>
    <w:rsid w:val="00422BB1"/>
    <w:rsid w:val="00424235"/>
    <w:rsid w:val="00425FD4"/>
    <w:rsid w:val="00426E35"/>
    <w:rsid w:val="00430136"/>
    <w:rsid w:val="004307D1"/>
    <w:rsid w:val="0043273F"/>
    <w:rsid w:val="00434627"/>
    <w:rsid w:val="00435E00"/>
    <w:rsid w:val="00435E96"/>
    <w:rsid w:val="00442EBC"/>
    <w:rsid w:val="0044655A"/>
    <w:rsid w:val="00452D7B"/>
    <w:rsid w:val="00452F77"/>
    <w:rsid w:val="0045343E"/>
    <w:rsid w:val="00462479"/>
    <w:rsid w:val="00470AAC"/>
    <w:rsid w:val="004744BB"/>
    <w:rsid w:val="00481CAE"/>
    <w:rsid w:val="00490D05"/>
    <w:rsid w:val="00492262"/>
    <w:rsid w:val="004A0C52"/>
    <w:rsid w:val="004A4148"/>
    <w:rsid w:val="004A4867"/>
    <w:rsid w:val="004B3D23"/>
    <w:rsid w:val="004B43D0"/>
    <w:rsid w:val="004C2A19"/>
    <w:rsid w:val="004C480F"/>
    <w:rsid w:val="004C5F3F"/>
    <w:rsid w:val="004C71D0"/>
    <w:rsid w:val="004C7271"/>
    <w:rsid w:val="004D02B2"/>
    <w:rsid w:val="004D04D8"/>
    <w:rsid w:val="004D1FD6"/>
    <w:rsid w:val="004D76AE"/>
    <w:rsid w:val="004E20AF"/>
    <w:rsid w:val="004F22AE"/>
    <w:rsid w:val="004F5DDA"/>
    <w:rsid w:val="004F7A57"/>
    <w:rsid w:val="0050332D"/>
    <w:rsid w:val="0051069F"/>
    <w:rsid w:val="00512A22"/>
    <w:rsid w:val="00514CC2"/>
    <w:rsid w:val="00516C57"/>
    <w:rsid w:val="00522FA8"/>
    <w:rsid w:val="005234B7"/>
    <w:rsid w:val="00524C9B"/>
    <w:rsid w:val="00526DFD"/>
    <w:rsid w:val="00533F3A"/>
    <w:rsid w:val="00537783"/>
    <w:rsid w:val="00540C03"/>
    <w:rsid w:val="0055594A"/>
    <w:rsid w:val="0056069E"/>
    <w:rsid w:val="005665DE"/>
    <w:rsid w:val="005720A0"/>
    <w:rsid w:val="00580D9A"/>
    <w:rsid w:val="0058385C"/>
    <w:rsid w:val="00597673"/>
    <w:rsid w:val="005A082B"/>
    <w:rsid w:val="005A4A83"/>
    <w:rsid w:val="005B044E"/>
    <w:rsid w:val="005B0E0C"/>
    <w:rsid w:val="005B297E"/>
    <w:rsid w:val="005B48A2"/>
    <w:rsid w:val="005B7C70"/>
    <w:rsid w:val="005C574E"/>
    <w:rsid w:val="005C6E44"/>
    <w:rsid w:val="005D02BF"/>
    <w:rsid w:val="005D284C"/>
    <w:rsid w:val="005D3A77"/>
    <w:rsid w:val="005E2471"/>
    <w:rsid w:val="005F0234"/>
    <w:rsid w:val="005F4AC0"/>
    <w:rsid w:val="005F7917"/>
    <w:rsid w:val="00601EA6"/>
    <w:rsid w:val="006054AB"/>
    <w:rsid w:val="00611A07"/>
    <w:rsid w:val="006120A8"/>
    <w:rsid w:val="00617BAA"/>
    <w:rsid w:val="00620FE7"/>
    <w:rsid w:val="006210D5"/>
    <w:rsid w:val="00625160"/>
    <w:rsid w:val="00625471"/>
    <w:rsid w:val="00625B85"/>
    <w:rsid w:val="00630C37"/>
    <w:rsid w:val="0063109D"/>
    <w:rsid w:val="00632357"/>
    <w:rsid w:val="00640EC9"/>
    <w:rsid w:val="00641222"/>
    <w:rsid w:val="00646427"/>
    <w:rsid w:val="00652088"/>
    <w:rsid w:val="00652556"/>
    <w:rsid w:val="0065390E"/>
    <w:rsid w:val="00653C85"/>
    <w:rsid w:val="00655365"/>
    <w:rsid w:val="00657BB4"/>
    <w:rsid w:val="0066227F"/>
    <w:rsid w:val="0066366D"/>
    <w:rsid w:val="00665463"/>
    <w:rsid w:val="006733BC"/>
    <w:rsid w:val="00673E31"/>
    <w:rsid w:val="00674570"/>
    <w:rsid w:val="00676262"/>
    <w:rsid w:val="0068682D"/>
    <w:rsid w:val="00686F63"/>
    <w:rsid w:val="00687541"/>
    <w:rsid w:val="00687B02"/>
    <w:rsid w:val="00692E9E"/>
    <w:rsid w:val="00693BB1"/>
    <w:rsid w:val="006968B3"/>
    <w:rsid w:val="006A2173"/>
    <w:rsid w:val="006A23F5"/>
    <w:rsid w:val="006A3D67"/>
    <w:rsid w:val="006A5172"/>
    <w:rsid w:val="006A7AB8"/>
    <w:rsid w:val="006B1928"/>
    <w:rsid w:val="006B36F5"/>
    <w:rsid w:val="006B413B"/>
    <w:rsid w:val="006C4AC7"/>
    <w:rsid w:val="006D075D"/>
    <w:rsid w:val="006D5F96"/>
    <w:rsid w:val="006E3A5A"/>
    <w:rsid w:val="006E4E25"/>
    <w:rsid w:val="006E6824"/>
    <w:rsid w:val="006F4737"/>
    <w:rsid w:val="006F4752"/>
    <w:rsid w:val="00704284"/>
    <w:rsid w:val="0070581F"/>
    <w:rsid w:val="0070613B"/>
    <w:rsid w:val="0070657D"/>
    <w:rsid w:val="00706E45"/>
    <w:rsid w:val="00707DED"/>
    <w:rsid w:val="00712818"/>
    <w:rsid w:val="007154A6"/>
    <w:rsid w:val="007265C8"/>
    <w:rsid w:val="00730273"/>
    <w:rsid w:val="00732E12"/>
    <w:rsid w:val="00743ED6"/>
    <w:rsid w:val="00745E86"/>
    <w:rsid w:val="007472A0"/>
    <w:rsid w:val="00747EAA"/>
    <w:rsid w:val="00750F9D"/>
    <w:rsid w:val="007522D5"/>
    <w:rsid w:val="00754CB9"/>
    <w:rsid w:val="00755890"/>
    <w:rsid w:val="00761B10"/>
    <w:rsid w:val="00765E1B"/>
    <w:rsid w:val="00770D20"/>
    <w:rsid w:val="007714E1"/>
    <w:rsid w:val="00771DBD"/>
    <w:rsid w:val="00775B96"/>
    <w:rsid w:val="00775CB0"/>
    <w:rsid w:val="00781999"/>
    <w:rsid w:val="00784BAD"/>
    <w:rsid w:val="00787278"/>
    <w:rsid w:val="00790632"/>
    <w:rsid w:val="00791660"/>
    <w:rsid w:val="007918CA"/>
    <w:rsid w:val="00794974"/>
    <w:rsid w:val="00794E81"/>
    <w:rsid w:val="00795CBD"/>
    <w:rsid w:val="007A1EDF"/>
    <w:rsid w:val="007A6916"/>
    <w:rsid w:val="007A7179"/>
    <w:rsid w:val="007A757F"/>
    <w:rsid w:val="007B2022"/>
    <w:rsid w:val="007B449E"/>
    <w:rsid w:val="007B54E5"/>
    <w:rsid w:val="007B6D1E"/>
    <w:rsid w:val="007C0F34"/>
    <w:rsid w:val="007C2C7D"/>
    <w:rsid w:val="007C4BAD"/>
    <w:rsid w:val="007C4FB7"/>
    <w:rsid w:val="007C5405"/>
    <w:rsid w:val="007C6F02"/>
    <w:rsid w:val="007C6FE8"/>
    <w:rsid w:val="007D0FD3"/>
    <w:rsid w:val="007D7828"/>
    <w:rsid w:val="007E5F4C"/>
    <w:rsid w:val="007E666E"/>
    <w:rsid w:val="007E6E20"/>
    <w:rsid w:val="007E72B8"/>
    <w:rsid w:val="007F546A"/>
    <w:rsid w:val="007F6D5F"/>
    <w:rsid w:val="0081206D"/>
    <w:rsid w:val="008128D3"/>
    <w:rsid w:val="00815193"/>
    <w:rsid w:val="00820BAA"/>
    <w:rsid w:val="00826C3C"/>
    <w:rsid w:val="00827E8A"/>
    <w:rsid w:val="00834B91"/>
    <w:rsid w:val="00836318"/>
    <w:rsid w:val="008474E1"/>
    <w:rsid w:val="00847FF9"/>
    <w:rsid w:val="00851082"/>
    <w:rsid w:val="00851FA4"/>
    <w:rsid w:val="008528DF"/>
    <w:rsid w:val="00855B92"/>
    <w:rsid w:val="008568DF"/>
    <w:rsid w:val="00863468"/>
    <w:rsid w:val="00867764"/>
    <w:rsid w:val="00867E1B"/>
    <w:rsid w:val="00875172"/>
    <w:rsid w:val="0088440E"/>
    <w:rsid w:val="00887E39"/>
    <w:rsid w:val="008908FA"/>
    <w:rsid w:val="00892014"/>
    <w:rsid w:val="00893AAF"/>
    <w:rsid w:val="008A1A41"/>
    <w:rsid w:val="008A1AE2"/>
    <w:rsid w:val="008A55C5"/>
    <w:rsid w:val="008B02B9"/>
    <w:rsid w:val="008B0700"/>
    <w:rsid w:val="008B1B8A"/>
    <w:rsid w:val="008B4C99"/>
    <w:rsid w:val="008C2DD5"/>
    <w:rsid w:val="008C3BAF"/>
    <w:rsid w:val="008C3DE4"/>
    <w:rsid w:val="008D2C71"/>
    <w:rsid w:val="008D4268"/>
    <w:rsid w:val="008E0468"/>
    <w:rsid w:val="008E6E20"/>
    <w:rsid w:val="008F5CBB"/>
    <w:rsid w:val="00913638"/>
    <w:rsid w:val="00916262"/>
    <w:rsid w:val="00916EE6"/>
    <w:rsid w:val="00917E08"/>
    <w:rsid w:val="00922BDF"/>
    <w:rsid w:val="00923D00"/>
    <w:rsid w:val="00923FF0"/>
    <w:rsid w:val="00925842"/>
    <w:rsid w:val="00926504"/>
    <w:rsid w:val="00932847"/>
    <w:rsid w:val="00933791"/>
    <w:rsid w:val="009351DD"/>
    <w:rsid w:val="0094044E"/>
    <w:rsid w:val="00941D37"/>
    <w:rsid w:val="00953219"/>
    <w:rsid w:val="009557D1"/>
    <w:rsid w:val="00967A30"/>
    <w:rsid w:val="00967F8E"/>
    <w:rsid w:val="009719DB"/>
    <w:rsid w:val="0097692C"/>
    <w:rsid w:val="009828A4"/>
    <w:rsid w:val="009835C0"/>
    <w:rsid w:val="00985A24"/>
    <w:rsid w:val="0099056A"/>
    <w:rsid w:val="00992026"/>
    <w:rsid w:val="009A2030"/>
    <w:rsid w:val="009A27E5"/>
    <w:rsid w:val="009A3069"/>
    <w:rsid w:val="009B36AF"/>
    <w:rsid w:val="009B3E18"/>
    <w:rsid w:val="009B65C1"/>
    <w:rsid w:val="009C41F5"/>
    <w:rsid w:val="009C439B"/>
    <w:rsid w:val="009C5E28"/>
    <w:rsid w:val="009C616E"/>
    <w:rsid w:val="009C7A4A"/>
    <w:rsid w:val="009D5D12"/>
    <w:rsid w:val="009E0C8A"/>
    <w:rsid w:val="009E180E"/>
    <w:rsid w:val="009F2AB2"/>
    <w:rsid w:val="009F5E6D"/>
    <w:rsid w:val="009F6062"/>
    <w:rsid w:val="00A003C0"/>
    <w:rsid w:val="00A01FA2"/>
    <w:rsid w:val="00A02213"/>
    <w:rsid w:val="00A026D3"/>
    <w:rsid w:val="00A06DAE"/>
    <w:rsid w:val="00A0735A"/>
    <w:rsid w:val="00A073C9"/>
    <w:rsid w:val="00A218AA"/>
    <w:rsid w:val="00A25AA7"/>
    <w:rsid w:val="00A272B9"/>
    <w:rsid w:val="00A35C66"/>
    <w:rsid w:val="00A3730C"/>
    <w:rsid w:val="00A40049"/>
    <w:rsid w:val="00A47C21"/>
    <w:rsid w:val="00A52CDD"/>
    <w:rsid w:val="00A54D01"/>
    <w:rsid w:val="00A6233A"/>
    <w:rsid w:val="00A64D02"/>
    <w:rsid w:val="00A658D1"/>
    <w:rsid w:val="00A66198"/>
    <w:rsid w:val="00A664A2"/>
    <w:rsid w:val="00A6761E"/>
    <w:rsid w:val="00A771BE"/>
    <w:rsid w:val="00A80CBE"/>
    <w:rsid w:val="00A82F71"/>
    <w:rsid w:val="00A85C07"/>
    <w:rsid w:val="00A86A4B"/>
    <w:rsid w:val="00AA1646"/>
    <w:rsid w:val="00AA561A"/>
    <w:rsid w:val="00AB798B"/>
    <w:rsid w:val="00AD5F01"/>
    <w:rsid w:val="00AE012D"/>
    <w:rsid w:val="00AE06C7"/>
    <w:rsid w:val="00AE320A"/>
    <w:rsid w:val="00AE32C5"/>
    <w:rsid w:val="00AE6C0E"/>
    <w:rsid w:val="00AF0553"/>
    <w:rsid w:val="00AF08C4"/>
    <w:rsid w:val="00AF28BF"/>
    <w:rsid w:val="00AF38E0"/>
    <w:rsid w:val="00AF72E2"/>
    <w:rsid w:val="00AF7594"/>
    <w:rsid w:val="00B0074C"/>
    <w:rsid w:val="00B01777"/>
    <w:rsid w:val="00B05139"/>
    <w:rsid w:val="00B12F10"/>
    <w:rsid w:val="00B134C0"/>
    <w:rsid w:val="00B13A91"/>
    <w:rsid w:val="00B14BE9"/>
    <w:rsid w:val="00B15A0E"/>
    <w:rsid w:val="00B245A3"/>
    <w:rsid w:val="00B25944"/>
    <w:rsid w:val="00B31BAF"/>
    <w:rsid w:val="00B368FC"/>
    <w:rsid w:val="00B3696B"/>
    <w:rsid w:val="00B40632"/>
    <w:rsid w:val="00B4200E"/>
    <w:rsid w:val="00B448D7"/>
    <w:rsid w:val="00B44F10"/>
    <w:rsid w:val="00B52CB1"/>
    <w:rsid w:val="00B53EE3"/>
    <w:rsid w:val="00B55AB7"/>
    <w:rsid w:val="00B61241"/>
    <w:rsid w:val="00B61963"/>
    <w:rsid w:val="00B625D3"/>
    <w:rsid w:val="00B65009"/>
    <w:rsid w:val="00B66250"/>
    <w:rsid w:val="00B72BA2"/>
    <w:rsid w:val="00B74AE0"/>
    <w:rsid w:val="00B75163"/>
    <w:rsid w:val="00B82F40"/>
    <w:rsid w:val="00B853F6"/>
    <w:rsid w:val="00B87742"/>
    <w:rsid w:val="00B94F60"/>
    <w:rsid w:val="00BA1200"/>
    <w:rsid w:val="00BA3E9E"/>
    <w:rsid w:val="00BA4AAC"/>
    <w:rsid w:val="00BA581D"/>
    <w:rsid w:val="00BA5AF1"/>
    <w:rsid w:val="00BA70EE"/>
    <w:rsid w:val="00BB2EA7"/>
    <w:rsid w:val="00BC5266"/>
    <w:rsid w:val="00BD082E"/>
    <w:rsid w:val="00BD5605"/>
    <w:rsid w:val="00BD5792"/>
    <w:rsid w:val="00BE131C"/>
    <w:rsid w:val="00BE1DDD"/>
    <w:rsid w:val="00BE41E6"/>
    <w:rsid w:val="00BF1609"/>
    <w:rsid w:val="00BF7B7E"/>
    <w:rsid w:val="00C02781"/>
    <w:rsid w:val="00C117E6"/>
    <w:rsid w:val="00C127EA"/>
    <w:rsid w:val="00C12B30"/>
    <w:rsid w:val="00C20109"/>
    <w:rsid w:val="00C26CAC"/>
    <w:rsid w:val="00C26D6F"/>
    <w:rsid w:val="00C30841"/>
    <w:rsid w:val="00C322C9"/>
    <w:rsid w:val="00C418F7"/>
    <w:rsid w:val="00C42D60"/>
    <w:rsid w:val="00C506FF"/>
    <w:rsid w:val="00C53A3A"/>
    <w:rsid w:val="00C56FD6"/>
    <w:rsid w:val="00C57A46"/>
    <w:rsid w:val="00C603DA"/>
    <w:rsid w:val="00C60646"/>
    <w:rsid w:val="00C6069D"/>
    <w:rsid w:val="00C61968"/>
    <w:rsid w:val="00C61EEB"/>
    <w:rsid w:val="00C61FE5"/>
    <w:rsid w:val="00C65073"/>
    <w:rsid w:val="00C66B6D"/>
    <w:rsid w:val="00C677DA"/>
    <w:rsid w:val="00C76036"/>
    <w:rsid w:val="00C82AFD"/>
    <w:rsid w:val="00C866E7"/>
    <w:rsid w:val="00C91FFA"/>
    <w:rsid w:val="00C92A88"/>
    <w:rsid w:val="00C9377A"/>
    <w:rsid w:val="00C96DF4"/>
    <w:rsid w:val="00CA305A"/>
    <w:rsid w:val="00CA35EC"/>
    <w:rsid w:val="00CA3DEE"/>
    <w:rsid w:val="00CB089C"/>
    <w:rsid w:val="00CB3928"/>
    <w:rsid w:val="00CB5A93"/>
    <w:rsid w:val="00CB7472"/>
    <w:rsid w:val="00CC30A9"/>
    <w:rsid w:val="00CC34F9"/>
    <w:rsid w:val="00CC4921"/>
    <w:rsid w:val="00CC56EA"/>
    <w:rsid w:val="00CD32A3"/>
    <w:rsid w:val="00CE77BC"/>
    <w:rsid w:val="00CF1E36"/>
    <w:rsid w:val="00D007DE"/>
    <w:rsid w:val="00D06624"/>
    <w:rsid w:val="00D075D7"/>
    <w:rsid w:val="00D07921"/>
    <w:rsid w:val="00D10525"/>
    <w:rsid w:val="00D10DEF"/>
    <w:rsid w:val="00D119A8"/>
    <w:rsid w:val="00D130C1"/>
    <w:rsid w:val="00D15052"/>
    <w:rsid w:val="00D2014F"/>
    <w:rsid w:val="00D27140"/>
    <w:rsid w:val="00D33A17"/>
    <w:rsid w:val="00D3796B"/>
    <w:rsid w:val="00D424FA"/>
    <w:rsid w:val="00D425B2"/>
    <w:rsid w:val="00D45AB7"/>
    <w:rsid w:val="00D472E7"/>
    <w:rsid w:val="00D60510"/>
    <w:rsid w:val="00D62AD7"/>
    <w:rsid w:val="00D63C43"/>
    <w:rsid w:val="00D65038"/>
    <w:rsid w:val="00D70C95"/>
    <w:rsid w:val="00D71189"/>
    <w:rsid w:val="00D72459"/>
    <w:rsid w:val="00D73C2D"/>
    <w:rsid w:val="00D86141"/>
    <w:rsid w:val="00D8765A"/>
    <w:rsid w:val="00D94121"/>
    <w:rsid w:val="00D95088"/>
    <w:rsid w:val="00D9735C"/>
    <w:rsid w:val="00D9756D"/>
    <w:rsid w:val="00DA359B"/>
    <w:rsid w:val="00DB1AE5"/>
    <w:rsid w:val="00DB29AF"/>
    <w:rsid w:val="00DC0915"/>
    <w:rsid w:val="00DC3945"/>
    <w:rsid w:val="00DD007A"/>
    <w:rsid w:val="00DD0B70"/>
    <w:rsid w:val="00DD2EBB"/>
    <w:rsid w:val="00DD535D"/>
    <w:rsid w:val="00DD700A"/>
    <w:rsid w:val="00DE112E"/>
    <w:rsid w:val="00DE3970"/>
    <w:rsid w:val="00DE44E7"/>
    <w:rsid w:val="00DE4FFF"/>
    <w:rsid w:val="00DE5584"/>
    <w:rsid w:val="00DF0606"/>
    <w:rsid w:val="00DF1B7D"/>
    <w:rsid w:val="00DF288E"/>
    <w:rsid w:val="00DF2CD9"/>
    <w:rsid w:val="00DF4369"/>
    <w:rsid w:val="00DF5DB8"/>
    <w:rsid w:val="00DF6616"/>
    <w:rsid w:val="00E006F8"/>
    <w:rsid w:val="00E00DA2"/>
    <w:rsid w:val="00E016D3"/>
    <w:rsid w:val="00E05E73"/>
    <w:rsid w:val="00E10B2A"/>
    <w:rsid w:val="00E154E8"/>
    <w:rsid w:val="00E16FFA"/>
    <w:rsid w:val="00E237C4"/>
    <w:rsid w:val="00E259AC"/>
    <w:rsid w:val="00E26778"/>
    <w:rsid w:val="00E30C8C"/>
    <w:rsid w:val="00E32D84"/>
    <w:rsid w:val="00E34A5D"/>
    <w:rsid w:val="00E34ACD"/>
    <w:rsid w:val="00E3570F"/>
    <w:rsid w:val="00E36805"/>
    <w:rsid w:val="00E43168"/>
    <w:rsid w:val="00E44EAB"/>
    <w:rsid w:val="00E5274B"/>
    <w:rsid w:val="00E57AC0"/>
    <w:rsid w:val="00E61DC8"/>
    <w:rsid w:val="00E64477"/>
    <w:rsid w:val="00E66D8D"/>
    <w:rsid w:val="00E734C5"/>
    <w:rsid w:val="00E76DBA"/>
    <w:rsid w:val="00E827E0"/>
    <w:rsid w:val="00E836E0"/>
    <w:rsid w:val="00E934D8"/>
    <w:rsid w:val="00E9735C"/>
    <w:rsid w:val="00EA7A59"/>
    <w:rsid w:val="00EB21CB"/>
    <w:rsid w:val="00EB4674"/>
    <w:rsid w:val="00EB4E21"/>
    <w:rsid w:val="00EC074F"/>
    <w:rsid w:val="00EC1061"/>
    <w:rsid w:val="00EC6143"/>
    <w:rsid w:val="00EC7B91"/>
    <w:rsid w:val="00ED2DEB"/>
    <w:rsid w:val="00EE7FE5"/>
    <w:rsid w:val="00EF204E"/>
    <w:rsid w:val="00F01EFF"/>
    <w:rsid w:val="00F06509"/>
    <w:rsid w:val="00F06D90"/>
    <w:rsid w:val="00F07474"/>
    <w:rsid w:val="00F1125C"/>
    <w:rsid w:val="00F13940"/>
    <w:rsid w:val="00F170E1"/>
    <w:rsid w:val="00F45C15"/>
    <w:rsid w:val="00F46A79"/>
    <w:rsid w:val="00F560E1"/>
    <w:rsid w:val="00F56EBE"/>
    <w:rsid w:val="00F57647"/>
    <w:rsid w:val="00F6047E"/>
    <w:rsid w:val="00F6260A"/>
    <w:rsid w:val="00F62CBF"/>
    <w:rsid w:val="00F63344"/>
    <w:rsid w:val="00F66E37"/>
    <w:rsid w:val="00F70C79"/>
    <w:rsid w:val="00F74863"/>
    <w:rsid w:val="00F76EC1"/>
    <w:rsid w:val="00F830D9"/>
    <w:rsid w:val="00F85B73"/>
    <w:rsid w:val="00FA0A0E"/>
    <w:rsid w:val="00FA35ED"/>
    <w:rsid w:val="00FA57FC"/>
    <w:rsid w:val="00FA6CAE"/>
    <w:rsid w:val="00FA7DB2"/>
    <w:rsid w:val="00FB0800"/>
    <w:rsid w:val="00FC0FD1"/>
    <w:rsid w:val="00FC1BDA"/>
    <w:rsid w:val="00FC4F68"/>
    <w:rsid w:val="00FC654C"/>
    <w:rsid w:val="00FC660C"/>
    <w:rsid w:val="00FD1C9E"/>
    <w:rsid w:val="00FD397F"/>
    <w:rsid w:val="00FD6C5C"/>
    <w:rsid w:val="00FD7E5C"/>
    <w:rsid w:val="00FE0724"/>
    <w:rsid w:val="00FE2DD9"/>
    <w:rsid w:val="00FE5935"/>
    <w:rsid w:val="00FF0A4D"/>
    <w:rsid w:val="00FF46F2"/>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D2337"/>
  <w15:docId w15:val="{F550C236-3DF9-4EC5-B273-3457D03FF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1EDF"/>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link w:val="Heading2Char"/>
    <w:uiPriority w:val="9"/>
    <w:semiHidden/>
    <w:unhideWhenUsed/>
    <w:qFormat/>
    <w:rsid w:val="00A771BE"/>
    <w:pPr>
      <w:spacing w:before="100" w:beforeAutospacing="1" w:after="100" w:afterAutospacing="1"/>
      <w:outlineLvl w:val="1"/>
    </w:pPr>
    <w:rPr>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7DED"/>
    <w:pPr>
      <w:spacing w:after="0" w:line="240" w:lineRule="auto"/>
    </w:pPr>
    <w:rPr>
      <w:rFonts w:ascii="Calibri" w:eastAsia="MS Mincho" w:hAnsi="Calibri" w:cs="Times New Roman"/>
      <w:lang w:val="en-US"/>
    </w:rPr>
  </w:style>
  <w:style w:type="character" w:styleId="CommentReference">
    <w:name w:val="annotation reference"/>
    <w:uiPriority w:val="99"/>
    <w:semiHidden/>
    <w:unhideWhenUsed/>
    <w:rsid w:val="00707DED"/>
    <w:rPr>
      <w:sz w:val="16"/>
      <w:szCs w:val="16"/>
    </w:rPr>
  </w:style>
  <w:style w:type="paragraph" w:styleId="CommentText">
    <w:name w:val="annotation text"/>
    <w:basedOn w:val="Normal"/>
    <w:link w:val="CommentTextChar"/>
    <w:uiPriority w:val="99"/>
    <w:unhideWhenUsed/>
    <w:rsid w:val="00707DED"/>
    <w:pPr>
      <w:spacing w:after="200"/>
    </w:pPr>
    <w:rPr>
      <w:rFonts w:eastAsia="Calibri"/>
      <w:sz w:val="20"/>
      <w:szCs w:val="20"/>
      <w:lang w:eastAsia="zh-CN"/>
    </w:rPr>
  </w:style>
  <w:style w:type="character" w:customStyle="1" w:styleId="CommentTextChar">
    <w:name w:val="Comment Text Char"/>
    <w:basedOn w:val="DefaultParagraphFont"/>
    <w:link w:val="CommentText"/>
    <w:uiPriority w:val="99"/>
    <w:rsid w:val="00707DED"/>
    <w:rPr>
      <w:rFonts w:ascii="Times New Roman" w:eastAsia="Calibri" w:hAnsi="Times New Roman" w:cs="Times New Roman"/>
      <w:sz w:val="20"/>
      <w:szCs w:val="20"/>
      <w:lang w:val="en-US"/>
    </w:rPr>
  </w:style>
  <w:style w:type="paragraph" w:styleId="BalloonText">
    <w:name w:val="Balloon Text"/>
    <w:basedOn w:val="Normal"/>
    <w:link w:val="BalloonTextChar"/>
    <w:uiPriority w:val="99"/>
    <w:semiHidden/>
    <w:unhideWhenUsed/>
    <w:rsid w:val="00707DED"/>
    <w:rPr>
      <w:rFonts w:ascii="Segoe UI" w:hAnsi="Segoe UI" w:cs="Segoe UI"/>
      <w:sz w:val="18"/>
      <w:szCs w:val="18"/>
      <w:lang w:eastAsia="zh-CN"/>
    </w:rPr>
  </w:style>
  <w:style w:type="character" w:customStyle="1" w:styleId="BalloonTextChar">
    <w:name w:val="Balloon Text Char"/>
    <w:basedOn w:val="DefaultParagraphFont"/>
    <w:link w:val="BalloonText"/>
    <w:uiPriority w:val="99"/>
    <w:semiHidden/>
    <w:rsid w:val="00707DED"/>
    <w:rPr>
      <w:rFonts w:ascii="Segoe UI" w:hAnsi="Segoe UI" w:cs="Segoe UI"/>
      <w:sz w:val="18"/>
      <w:szCs w:val="18"/>
      <w:lang w:val="en-US"/>
    </w:rPr>
  </w:style>
  <w:style w:type="paragraph" w:styleId="Header">
    <w:name w:val="header"/>
    <w:basedOn w:val="Normal"/>
    <w:link w:val="HeaderChar"/>
    <w:uiPriority w:val="99"/>
    <w:unhideWhenUsed/>
    <w:rsid w:val="004C480F"/>
    <w:pPr>
      <w:tabs>
        <w:tab w:val="center" w:pos="4513"/>
        <w:tab w:val="right" w:pos="9026"/>
      </w:tabs>
    </w:pPr>
    <w:rPr>
      <w:rFonts w:eastAsia="Calibri"/>
      <w:szCs w:val="22"/>
      <w:lang w:eastAsia="zh-CN"/>
    </w:rPr>
  </w:style>
  <w:style w:type="character" w:customStyle="1" w:styleId="HeaderChar">
    <w:name w:val="Header Char"/>
    <w:basedOn w:val="DefaultParagraphFont"/>
    <w:link w:val="Header"/>
    <w:uiPriority w:val="99"/>
    <w:rsid w:val="004C480F"/>
    <w:rPr>
      <w:rFonts w:ascii="Times New Roman" w:eastAsia="Calibri" w:hAnsi="Times New Roman" w:cs="Times New Roman"/>
      <w:sz w:val="24"/>
      <w:lang w:val="en-US"/>
    </w:rPr>
  </w:style>
  <w:style w:type="paragraph" w:styleId="Footer">
    <w:name w:val="footer"/>
    <w:basedOn w:val="Normal"/>
    <w:link w:val="FooterChar"/>
    <w:uiPriority w:val="99"/>
    <w:unhideWhenUsed/>
    <w:rsid w:val="004C480F"/>
    <w:pPr>
      <w:tabs>
        <w:tab w:val="center" w:pos="4513"/>
        <w:tab w:val="right" w:pos="9026"/>
      </w:tabs>
    </w:pPr>
    <w:rPr>
      <w:rFonts w:eastAsia="Calibri"/>
      <w:szCs w:val="22"/>
      <w:lang w:eastAsia="zh-CN"/>
    </w:rPr>
  </w:style>
  <w:style w:type="character" w:customStyle="1" w:styleId="FooterChar">
    <w:name w:val="Footer Char"/>
    <w:basedOn w:val="DefaultParagraphFont"/>
    <w:link w:val="Footer"/>
    <w:uiPriority w:val="99"/>
    <w:rsid w:val="004C480F"/>
    <w:rPr>
      <w:rFonts w:ascii="Times New Roman" w:eastAsia="Calibri" w:hAnsi="Times New Roman" w:cs="Times New Roman"/>
      <w:sz w:val="24"/>
      <w:lang w:val="en-US"/>
    </w:rPr>
  </w:style>
  <w:style w:type="character" w:customStyle="1" w:styleId="Heading2Char">
    <w:name w:val="Heading 2 Char"/>
    <w:basedOn w:val="DefaultParagraphFont"/>
    <w:link w:val="Heading2"/>
    <w:uiPriority w:val="9"/>
    <w:semiHidden/>
    <w:rsid w:val="00A771BE"/>
    <w:rPr>
      <w:rFonts w:ascii="Times New Roman" w:hAnsi="Times New Roman" w:cs="Times New Roman"/>
      <w:b/>
      <w:bCs/>
      <w:sz w:val="36"/>
      <w:szCs w:val="36"/>
      <w:lang w:val="en-US"/>
    </w:rPr>
  </w:style>
  <w:style w:type="character" w:customStyle="1" w:styleId="apple-converted-space">
    <w:name w:val="apple-converted-space"/>
    <w:basedOn w:val="DefaultParagraphFont"/>
    <w:rsid w:val="00A771BE"/>
  </w:style>
  <w:style w:type="paragraph" w:styleId="ListParagraph">
    <w:name w:val="List Paragraph"/>
    <w:basedOn w:val="Normal"/>
    <w:uiPriority w:val="34"/>
    <w:qFormat/>
    <w:rsid w:val="00B625D3"/>
    <w:pPr>
      <w:spacing w:after="200" w:line="276" w:lineRule="auto"/>
      <w:ind w:left="720"/>
      <w:contextualSpacing/>
    </w:pPr>
    <w:rPr>
      <w:rFonts w:eastAsia="Calibri"/>
      <w:szCs w:val="22"/>
      <w:lang w:eastAsia="zh-CN"/>
    </w:rPr>
  </w:style>
  <w:style w:type="character" w:styleId="Hyperlink">
    <w:name w:val="Hyperlink"/>
    <w:basedOn w:val="DefaultParagraphFont"/>
    <w:uiPriority w:val="99"/>
    <w:unhideWhenUsed/>
    <w:rsid w:val="00B625D3"/>
    <w:rPr>
      <w:color w:val="0563C1" w:themeColor="hyperlink"/>
      <w:u w:val="single"/>
    </w:rPr>
  </w:style>
  <w:style w:type="paragraph" w:styleId="PlainText">
    <w:name w:val="Plain Text"/>
    <w:basedOn w:val="Normal"/>
    <w:link w:val="PlainTextChar"/>
    <w:uiPriority w:val="99"/>
    <w:unhideWhenUsed/>
    <w:rsid w:val="00FA0A0E"/>
    <w:rPr>
      <w:rFonts w:ascii="Calibri" w:eastAsia="Calibri" w:hAnsi="Calibri"/>
      <w:sz w:val="22"/>
      <w:szCs w:val="21"/>
      <w:lang w:eastAsia="zh-CN"/>
    </w:rPr>
  </w:style>
  <w:style w:type="character" w:customStyle="1" w:styleId="PlainTextChar">
    <w:name w:val="Plain Text Char"/>
    <w:basedOn w:val="DefaultParagraphFont"/>
    <w:link w:val="PlainText"/>
    <w:uiPriority w:val="99"/>
    <w:rsid w:val="00FA0A0E"/>
    <w:rPr>
      <w:rFonts w:ascii="Calibri" w:eastAsia="Calibri" w:hAnsi="Calibri" w:cs="Times New Roman"/>
      <w:szCs w:val="21"/>
      <w:lang w:val="en-US"/>
    </w:rPr>
  </w:style>
  <w:style w:type="paragraph" w:customStyle="1" w:styleId="Default">
    <w:name w:val="Default"/>
    <w:rsid w:val="003F67E4"/>
    <w:pPr>
      <w:widowControl w:val="0"/>
      <w:autoSpaceDE w:val="0"/>
      <w:autoSpaceDN w:val="0"/>
      <w:adjustRightInd w:val="0"/>
      <w:spacing w:after="0" w:line="240" w:lineRule="auto"/>
    </w:pPr>
    <w:rPr>
      <w:rFonts w:ascii="Times New Roman" w:eastAsia="MS Mincho" w:hAnsi="Times New Roman" w:cs="Times New Roman"/>
      <w:color w:val="000000"/>
      <w:sz w:val="24"/>
      <w:szCs w:val="24"/>
      <w:lang w:val="en-US"/>
    </w:rPr>
  </w:style>
  <w:style w:type="paragraph" w:styleId="CommentSubject">
    <w:name w:val="annotation subject"/>
    <w:basedOn w:val="CommentText"/>
    <w:next w:val="CommentText"/>
    <w:link w:val="CommentSubjectChar"/>
    <w:uiPriority w:val="99"/>
    <w:semiHidden/>
    <w:unhideWhenUsed/>
    <w:rsid w:val="00FD7E5C"/>
    <w:rPr>
      <w:b/>
      <w:bCs/>
    </w:rPr>
  </w:style>
  <w:style w:type="character" w:customStyle="1" w:styleId="CommentSubjectChar">
    <w:name w:val="Comment Subject Char"/>
    <w:basedOn w:val="CommentTextChar"/>
    <w:link w:val="CommentSubject"/>
    <w:uiPriority w:val="99"/>
    <w:semiHidden/>
    <w:rsid w:val="00FD7E5C"/>
    <w:rPr>
      <w:rFonts w:ascii="Times New Roman" w:eastAsia="Calibri" w:hAnsi="Times New Roman" w:cs="Times New Roman"/>
      <w:b/>
      <w:bCs/>
      <w:sz w:val="20"/>
      <w:szCs w:val="20"/>
      <w:lang w:val="en-US"/>
    </w:rPr>
  </w:style>
  <w:style w:type="character" w:styleId="FollowedHyperlink">
    <w:name w:val="FollowedHyperlink"/>
    <w:basedOn w:val="DefaultParagraphFont"/>
    <w:uiPriority w:val="99"/>
    <w:semiHidden/>
    <w:unhideWhenUsed/>
    <w:rsid w:val="00EB4E21"/>
    <w:rPr>
      <w:color w:val="954F72" w:themeColor="followedHyperlink"/>
      <w:u w:val="single"/>
    </w:rPr>
  </w:style>
  <w:style w:type="character" w:customStyle="1" w:styleId="gmailmsg">
    <w:name w:val="gmail_msg"/>
    <w:basedOn w:val="DefaultParagraphFont"/>
    <w:rsid w:val="00DD007A"/>
  </w:style>
  <w:style w:type="paragraph" w:styleId="NormalWeb">
    <w:name w:val="Normal (Web)"/>
    <w:basedOn w:val="Normal"/>
    <w:uiPriority w:val="99"/>
    <w:unhideWhenUsed/>
    <w:rsid w:val="00F6260A"/>
    <w:rPr>
      <w:lang w:eastAsia="zh-CN"/>
    </w:rPr>
  </w:style>
  <w:style w:type="table" w:customStyle="1" w:styleId="TableGrid1">
    <w:name w:val="Table Grid1"/>
    <w:basedOn w:val="TableNormal"/>
    <w:next w:val="TableGrid"/>
    <w:uiPriority w:val="39"/>
    <w:rsid w:val="00923D0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923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985A24"/>
    <w:pPr>
      <w:spacing w:before="100" w:beforeAutospacing="1" w:after="100" w:afterAutospacing="1"/>
    </w:pPr>
    <w:rPr>
      <w:lang w:eastAsia="zh-CN"/>
    </w:rPr>
  </w:style>
  <w:style w:type="paragraph" w:customStyle="1" w:styleId="gmail-msolistparagraph">
    <w:name w:val="gmail-msolistparagraph"/>
    <w:basedOn w:val="Normal"/>
    <w:rsid w:val="000D6D0C"/>
    <w:pPr>
      <w:spacing w:before="100" w:beforeAutospacing="1" w:after="100" w:afterAutospacing="1"/>
    </w:pPr>
    <w:rPr>
      <w:lang w:eastAsia="zh-CN"/>
    </w:rPr>
  </w:style>
  <w:style w:type="paragraph" w:customStyle="1" w:styleId="paragraph">
    <w:name w:val="paragraph"/>
    <w:basedOn w:val="Normal"/>
    <w:rsid w:val="00730273"/>
    <w:pPr>
      <w:spacing w:before="100" w:beforeAutospacing="1" w:after="100" w:afterAutospacing="1"/>
    </w:pPr>
  </w:style>
  <w:style w:type="character" w:customStyle="1" w:styleId="normaltextrun">
    <w:name w:val="normaltextrun"/>
    <w:basedOn w:val="DefaultParagraphFont"/>
    <w:rsid w:val="00730273"/>
  </w:style>
  <w:style w:type="character" w:customStyle="1" w:styleId="eop">
    <w:name w:val="eop"/>
    <w:basedOn w:val="DefaultParagraphFont"/>
    <w:rsid w:val="00730273"/>
  </w:style>
  <w:style w:type="paragraph" w:customStyle="1" w:styleId="MediumGrid2-Accent11">
    <w:name w:val="Medium Grid 2 - Accent 11"/>
    <w:uiPriority w:val="1"/>
    <w:qFormat/>
    <w:rsid w:val="00C66B6D"/>
    <w:pPr>
      <w:spacing w:after="0" w:line="240" w:lineRule="auto"/>
    </w:pPr>
    <w:rPr>
      <w:rFonts w:ascii="Times New Roman" w:eastAsia="Calibri" w:hAnsi="Times New Roman" w:cs="Times New Roman"/>
      <w:sz w:val="24"/>
      <w:lang w:val="en-US"/>
    </w:rPr>
  </w:style>
  <w:style w:type="paragraph" w:styleId="HTMLPreformatted">
    <w:name w:val="HTML Preformatted"/>
    <w:basedOn w:val="Normal"/>
    <w:link w:val="HTMLPreformattedChar"/>
    <w:uiPriority w:val="99"/>
    <w:semiHidden/>
    <w:unhideWhenUsed/>
    <w:rsid w:val="00C66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basedOn w:val="DefaultParagraphFont"/>
    <w:link w:val="HTMLPreformatted"/>
    <w:uiPriority w:val="99"/>
    <w:semiHidden/>
    <w:rsid w:val="00C66B6D"/>
    <w:rPr>
      <w:rFonts w:ascii="Courier New" w:eastAsia="Times New Roman" w:hAnsi="Courier New" w:cs="Times New Roman"/>
      <w:sz w:val="20"/>
      <w:szCs w:val="20"/>
      <w:lang w:val="x-none" w:eastAsia="x-none"/>
    </w:rPr>
  </w:style>
  <w:style w:type="paragraph" w:customStyle="1" w:styleId="LightList-Accent31">
    <w:name w:val="Light List - Accent 31"/>
    <w:hidden/>
    <w:uiPriority w:val="99"/>
    <w:semiHidden/>
    <w:rsid w:val="00C66B6D"/>
    <w:pPr>
      <w:spacing w:after="0" w:line="240" w:lineRule="auto"/>
    </w:pPr>
    <w:rPr>
      <w:rFonts w:ascii="Courier New" w:eastAsia="Times New Roman" w:hAnsi="Courier New" w:cs="Times New Roman"/>
      <w:snapToGrid w:val="0"/>
      <w:sz w:val="24"/>
      <w:szCs w:val="20"/>
      <w:lang w:val="en-US"/>
    </w:rPr>
  </w:style>
  <w:style w:type="character" w:styleId="SubtleEmphasis">
    <w:name w:val="Subtle Emphasis"/>
    <w:basedOn w:val="DefaultParagraphFont"/>
    <w:uiPriority w:val="19"/>
    <w:qFormat/>
    <w:rsid w:val="00BD5792"/>
    <w:rPr>
      <w:i/>
      <w:iCs/>
      <w:color w:val="404040" w:themeColor="text1" w:themeTint="BF"/>
    </w:rPr>
  </w:style>
  <w:style w:type="character" w:styleId="UnresolvedMention">
    <w:name w:val="Unresolved Mention"/>
    <w:basedOn w:val="DefaultParagraphFont"/>
    <w:uiPriority w:val="99"/>
    <w:semiHidden/>
    <w:unhideWhenUsed/>
    <w:rsid w:val="002F34E8"/>
    <w:rPr>
      <w:color w:val="605E5C"/>
      <w:shd w:val="clear" w:color="auto" w:fill="E1DFDD"/>
    </w:rPr>
  </w:style>
  <w:style w:type="paragraph" w:styleId="BodyText">
    <w:name w:val="Body Text"/>
    <w:basedOn w:val="Normal"/>
    <w:link w:val="BodyTextChar"/>
    <w:uiPriority w:val="1"/>
    <w:qFormat/>
    <w:rsid w:val="001253EE"/>
    <w:pPr>
      <w:autoSpaceDE w:val="0"/>
      <w:autoSpaceDN w:val="0"/>
      <w:adjustRightInd w:val="0"/>
      <w:ind w:left="804"/>
    </w:pPr>
    <w:rPr>
      <w:rFonts w:eastAsiaTheme="minorHAnsi"/>
    </w:rPr>
  </w:style>
  <w:style w:type="character" w:customStyle="1" w:styleId="BodyTextChar">
    <w:name w:val="Body Text Char"/>
    <w:basedOn w:val="DefaultParagraphFont"/>
    <w:link w:val="BodyText"/>
    <w:uiPriority w:val="1"/>
    <w:rsid w:val="001253EE"/>
    <w:rPr>
      <w:rFonts w:ascii="Times New Roman" w:hAnsi="Times New Roman" w:cs="Times New Roman"/>
      <w:sz w:val="24"/>
      <w:szCs w:val="24"/>
      <w:lang w:val="en-US"/>
    </w:rPr>
  </w:style>
  <w:style w:type="paragraph" w:customStyle="1" w:styleId="TableParagraph">
    <w:name w:val="Table Paragraph"/>
    <w:basedOn w:val="Normal"/>
    <w:uiPriority w:val="1"/>
    <w:qFormat/>
    <w:rsid w:val="001253EE"/>
    <w:pPr>
      <w:autoSpaceDE w:val="0"/>
      <w:autoSpaceDN w:val="0"/>
      <w:adjustRightInd w:val="0"/>
      <w:spacing w:line="253" w:lineRule="exact"/>
      <w:ind w:left="100"/>
    </w:pPr>
    <w:rPr>
      <w:rFonts w:eastAsiaTheme="minorHAnsi"/>
    </w:rPr>
  </w:style>
  <w:style w:type="paragraph" w:customStyle="1" w:styleId="xxxmsolistparagraph">
    <w:name w:val="x_xxmsolistparagraph"/>
    <w:basedOn w:val="Normal"/>
    <w:rsid w:val="001253EE"/>
    <w:pPr>
      <w:spacing w:before="100" w:beforeAutospacing="1" w:after="100" w:afterAutospacing="1"/>
    </w:pPr>
  </w:style>
  <w:style w:type="paragraph" w:customStyle="1" w:styleId="MediumGrid1-Accent21">
    <w:name w:val="Medium Grid 1 - Accent 21"/>
    <w:basedOn w:val="Normal"/>
    <w:rsid w:val="005B7C70"/>
    <w:pPr>
      <w:spacing w:after="240" w:line="259" w:lineRule="auto"/>
      <w:ind w:left="720"/>
      <w:contextualSpacing/>
    </w:pPr>
    <w:rPr>
      <w:rFonts w:ascii="Arial" w:eastAsiaTheme="minorEastAsia"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100">
      <w:bodyDiv w:val="1"/>
      <w:marLeft w:val="0"/>
      <w:marRight w:val="0"/>
      <w:marTop w:val="0"/>
      <w:marBottom w:val="0"/>
      <w:divBdr>
        <w:top w:val="none" w:sz="0" w:space="0" w:color="auto"/>
        <w:left w:val="none" w:sz="0" w:space="0" w:color="auto"/>
        <w:bottom w:val="none" w:sz="0" w:space="0" w:color="auto"/>
        <w:right w:val="none" w:sz="0" w:space="0" w:color="auto"/>
      </w:divBdr>
    </w:div>
    <w:div w:id="5794369">
      <w:bodyDiv w:val="1"/>
      <w:marLeft w:val="0"/>
      <w:marRight w:val="0"/>
      <w:marTop w:val="0"/>
      <w:marBottom w:val="0"/>
      <w:divBdr>
        <w:top w:val="none" w:sz="0" w:space="0" w:color="auto"/>
        <w:left w:val="none" w:sz="0" w:space="0" w:color="auto"/>
        <w:bottom w:val="none" w:sz="0" w:space="0" w:color="auto"/>
        <w:right w:val="none" w:sz="0" w:space="0" w:color="auto"/>
      </w:divBdr>
    </w:div>
    <w:div w:id="14381356">
      <w:bodyDiv w:val="1"/>
      <w:marLeft w:val="0"/>
      <w:marRight w:val="0"/>
      <w:marTop w:val="0"/>
      <w:marBottom w:val="0"/>
      <w:divBdr>
        <w:top w:val="none" w:sz="0" w:space="0" w:color="auto"/>
        <w:left w:val="none" w:sz="0" w:space="0" w:color="auto"/>
        <w:bottom w:val="none" w:sz="0" w:space="0" w:color="auto"/>
        <w:right w:val="none" w:sz="0" w:space="0" w:color="auto"/>
      </w:divBdr>
    </w:div>
    <w:div w:id="38088435">
      <w:bodyDiv w:val="1"/>
      <w:marLeft w:val="0"/>
      <w:marRight w:val="0"/>
      <w:marTop w:val="0"/>
      <w:marBottom w:val="0"/>
      <w:divBdr>
        <w:top w:val="none" w:sz="0" w:space="0" w:color="auto"/>
        <w:left w:val="none" w:sz="0" w:space="0" w:color="auto"/>
        <w:bottom w:val="none" w:sz="0" w:space="0" w:color="auto"/>
        <w:right w:val="none" w:sz="0" w:space="0" w:color="auto"/>
      </w:divBdr>
    </w:div>
    <w:div w:id="40175730">
      <w:bodyDiv w:val="1"/>
      <w:marLeft w:val="0"/>
      <w:marRight w:val="0"/>
      <w:marTop w:val="0"/>
      <w:marBottom w:val="0"/>
      <w:divBdr>
        <w:top w:val="none" w:sz="0" w:space="0" w:color="auto"/>
        <w:left w:val="none" w:sz="0" w:space="0" w:color="auto"/>
        <w:bottom w:val="none" w:sz="0" w:space="0" w:color="auto"/>
        <w:right w:val="none" w:sz="0" w:space="0" w:color="auto"/>
      </w:divBdr>
    </w:div>
    <w:div w:id="45565129">
      <w:bodyDiv w:val="1"/>
      <w:marLeft w:val="0"/>
      <w:marRight w:val="0"/>
      <w:marTop w:val="0"/>
      <w:marBottom w:val="0"/>
      <w:divBdr>
        <w:top w:val="none" w:sz="0" w:space="0" w:color="auto"/>
        <w:left w:val="none" w:sz="0" w:space="0" w:color="auto"/>
        <w:bottom w:val="none" w:sz="0" w:space="0" w:color="auto"/>
        <w:right w:val="none" w:sz="0" w:space="0" w:color="auto"/>
      </w:divBdr>
    </w:div>
    <w:div w:id="57634883">
      <w:bodyDiv w:val="1"/>
      <w:marLeft w:val="0"/>
      <w:marRight w:val="0"/>
      <w:marTop w:val="0"/>
      <w:marBottom w:val="0"/>
      <w:divBdr>
        <w:top w:val="none" w:sz="0" w:space="0" w:color="auto"/>
        <w:left w:val="none" w:sz="0" w:space="0" w:color="auto"/>
        <w:bottom w:val="none" w:sz="0" w:space="0" w:color="auto"/>
        <w:right w:val="none" w:sz="0" w:space="0" w:color="auto"/>
      </w:divBdr>
    </w:div>
    <w:div w:id="79959128">
      <w:bodyDiv w:val="1"/>
      <w:marLeft w:val="0"/>
      <w:marRight w:val="0"/>
      <w:marTop w:val="0"/>
      <w:marBottom w:val="0"/>
      <w:divBdr>
        <w:top w:val="none" w:sz="0" w:space="0" w:color="auto"/>
        <w:left w:val="none" w:sz="0" w:space="0" w:color="auto"/>
        <w:bottom w:val="none" w:sz="0" w:space="0" w:color="auto"/>
        <w:right w:val="none" w:sz="0" w:space="0" w:color="auto"/>
      </w:divBdr>
    </w:div>
    <w:div w:id="82999833">
      <w:bodyDiv w:val="1"/>
      <w:marLeft w:val="0"/>
      <w:marRight w:val="0"/>
      <w:marTop w:val="0"/>
      <w:marBottom w:val="0"/>
      <w:divBdr>
        <w:top w:val="none" w:sz="0" w:space="0" w:color="auto"/>
        <w:left w:val="none" w:sz="0" w:space="0" w:color="auto"/>
        <w:bottom w:val="none" w:sz="0" w:space="0" w:color="auto"/>
        <w:right w:val="none" w:sz="0" w:space="0" w:color="auto"/>
      </w:divBdr>
    </w:div>
    <w:div w:id="99033302">
      <w:bodyDiv w:val="1"/>
      <w:marLeft w:val="0"/>
      <w:marRight w:val="0"/>
      <w:marTop w:val="0"/>
      <w:marBottom w:val="0"/>
      <w:divBdr>
        <w:top w:val="none" w:sz="0" w:space="0" w:color="auto"/>
        <w:left w:val="none" w:sz="0" w:space="0" w:color="auto"/>
        <w:bottom w:val="none" w:sz="0" w:space="0" w:color="auto"/>
        <w:right w:val="none" w:sz="0" w:space="0" w:color="auto"/>
      </w:divBdr>
    </w:div>
    <w:div w:id="121927201">
      <w:bodyDiv w:val="1"/>
      <w:marLeft w:val="0"/>
      <w:marRight w:val="0"/>
      <w:marTop w:val="0"/>
      <w:marBottom w:val="0"/>
      <w:divBdr>
        <w:top w:val="none" w:sz="0" w:space="0" w:color="auto"/>
        <w:left w:val="none" w:sz="0" w:space="0" w:color="auto"/>
        <w:bottom w:val="none" w:sz="0" w:space="0" w:color="auto"/>
        <w:right w:val="none" w:sz="0" w:space="0" w:color="auto"/>
      </w:divBdr>
    </w:div>
    <w:div w:id="125314819">
      <w:bodyDiv w:val="1"/>
      <w:marLeft w:val="0"/>
      <w:marRight w:val="0"/>
      <w:marTop w:val="0"/>
      <w:marBottom w:val="0"/>
      <w:divBdr>
        <w:top w:val="none" w:sz="0" w:space="0" w:color="auto"/>
        <w:left w:val="none" w:sz="0" w:space="0" w:color="auto"/>
        <w:bottom w:val="none" w:sz="0" w:space="0" w:color="auto"/>
        <w:right w:val="none" w:sz="0" w:space="0" w:color="auto"/>
      </w:divBdr>
    </w:div>
    <w:div w:id="129397069">
      <w:bodyDiv w:val="1"/>
      <w:marLeft w:val="0"/>
      <w:marRight w:val="0"/>
      <w:marTop w:val="0"/>
      <w:marBottom w:val="0"/>
      <w:divBdr>
        <w:top w:val="none" w:sz="0" w:space="0" w:color="auto"/>
        <w:left w:val="none" w:sz="0" w:space="0" w:color="auto"/>
        <w:bottom w:val="none" w:sz="0" w:space="0" w:color="auto"/>
        <w:right w:val="none" w:sz="0" w:space="0" w:color="auto"/>
      </w:divBdr>
    </w:div>
    <w:div w:id="130749624">
      <w:bodyDiv w:val="1"/>
      <w:marLeft w:val="0"/>
      <w:marRight w:val="0"/>
      <w:marTop w:val="0"/>
      <w:marBottom w:val="0"/>
      <w:divBdr>
        <w:top w:val="none" w:sz="0" w:space="0" w:color="auto"/>
        <w:left w:val="none" w:sz="0" w:space="0" w:color="auto"/>
        <w:bottom w:val="none" w:sz="0" w:space="0" w:color="auto"/>
        <w:right w:val="none" w:sz="0" w:space="0" w:color="auto"/>
      </w:divBdr>
    </w:div>
    <w:div w:id="157355455">
      <w:bodyDiv w:val="1"/>
      <w:marLeft w:val="0"/>
      <w:marRight w:val="0"/>
      <w:marTop w:val="0"/>
      <w:marBottom w:val="0"/>
      <w:divBdr>
        <w:top w:val="none" w:sz="0" w:space="0" w:color="auto"/>
        <w:left w:val="none" w:sz="0" w:space="0" w:color="auto"/>
        <w:bottom w:val="none" w:sz="0" w:space="0" w:color="auto"/>
        <w:right w:val="none" w:sz="0" w:space="0" w:color="auto"/>
      </w:divBdr>
    </w:div>
    <w:div w:id="171337401">
      <w:bodyDiv w:val="1"/>
      <w:marLeft w:val="0"/>
      <w:marRight w:val="0"/>
      <w:marTop w:val="0"/>
      <w:marBottom w:val="0"/>
      <w:divBdr>
        <w:top w:val="none" w:sz="0" w:space="0" w:color="auto"/>
        <w:left w:val="none" w:sz="0" w:space="0" w:color="auto"/>
        <w:bottom w:val="none" w:sz="0" w:space="0" w:color="auto"/>
        <w:right w:val="none" w:sz="0" w:space="0" w:color="auto"/>
      </w:divBdr>
    </w:div>
    <w:div w:id="179197178">
      <w:bodyDiv w:val="1"/>
      <w:marLeft w:val="0"/>
      <w:marRight w:val="0"/>
      <w:marTop w:val="0"/>
      <w:marBottom w:val="0"/>
      <w:divBdr>
        <w:top w:val="none" w:sz="0" w:space="0" w:color="auto"/>
        <w:left w:val="none" w:sz="0" w:space="0" w:color="auto"/>
        <w:bottom w:val="none" w:sz="0" w:space="0" w:color="auto"/>
        <w:right w:val="none" w:sz="0" w:space="0" w:color="auto"/>
      </w:divBdr>
    </w:div>
    <w:div w:id="185753765">
      <w:bodyDiv w:val="1"/>
      <w:marLeft w:val="0"/>
      <w:marRight w:val="0"/>
      <w:marTop w:val="0"/>
      <w:marBottom w:val="0"/>
      <w:divBdr>
        <w:top w:val="none" w:sz="0" w:space="0" w:color="auto"/>
        <w:left w:val="none" w:sz="0" w:space="0" w:color="auto"/>
        <w:bottom w:val="none" w:sz="0" w:space="0" w:color="auto"/>
        <w:right w:val="none" w:sz="0" w:space="0" w:color="auto"/>
      </w:divBdr>
    </w:div>
    <w:div w:id="225845957">
      <w:bodyDiv w:val="1"/>
      <w:marLeft w:val="0"/>
      <w:marRight w:val="0"/>
      <w:marTop w:val="0"/>
      <w:marBottom w:val="0"/>
      <w:divBdr>
        <w:top w:val="none" w:sz="0" w:space="0" w:color="auto"/>
        <w:left w:val="none" w:sz="0" w:space="0" w:color="auto"/>
        <w:bottom w:val="none" w:sz="0" w:space="0" w:color="auto"/>
        <w:right w:val="none" w:sz="0" w:space="0" w:color="auto"/>
      </w:divBdr>
    </w:div>
    <w:div w:id="236209385">
      <w:bodyDiv w:val="1"/>
      <w:marLeft w:val="0"/>
      <w:marRight w:val="0"/>
      <w:marTop w:val="0"/>
      <w:marBottom w:val="0"/>
      <w:divBdr>
        <w:top w:val="none" w:sz="0" w:space="0" w:color="auto"/>
        <w:left w:val="none" w:sz="0" w:space="0" w:color="auto"/>
        <w:bottom w:val="none" w:sz="0" w:space="0" w:color="auto"/>
        <w:right w:val="none" w:sz="0" w:space="0" w:color="auto"/>
      </w:divBdr>
    </w:div>
    <w:div w:id="243145030">
      <w:bodyDiv w:val="1"/>
      <w:marLeft w:val="0"/>
      <w:marRight w:val="0"/>
      <w:marTop w:val="0"/>
      <w:marBottom w:val="0"/>
      <w:divBdr>
        <w:top w:val="none" w:sz="0" w:space="0" w:color="auto"/>
        <w:left w:val="none" w:sz="0" w:space="0" w:color="auto"/>
        <w:bottom w:val="none" w:sz="0" w:space="0" w:color="auto"/>
        <w:right w:val="none" w:sz="0" w:space="0" w:color="auto"/>
      </w:divBdr>
    </w:div>
    <w:div w:id="283587095">
      <w:bodyDiv w:val="1"/>
      <w:marLeft w:val="0"/>
      <w:marRight w:val="0"/>
      <w:marTop w:val="0"/>
      <w:marBottom w:val="0"/>
      <w:divBdr>
        <w:top w:val="none" w:sz="0" w:space="0" w:color="auto"/>
        <w:left w:val="none" w:sz="0" w:space="0" w:color="auto"/>
        <w:bottom w:val="none" w:sz="0" w:space="0" w:color="auto"/>
        <w:right w:val="none" w:sz="0" w:space="0" w:color="auto"/>
      </w:divBdr>
    </w:div>
    <w:div w:id="293608712">
      <w:bodyDiv w:val="1"/>
      <w:marLeft w:val="0"/>
      <w:marRight w:val="0"/>
      <w:marTop w:val="0"/>
      <w:marBottom w:val="0"/>
      <w:divBdr>
        <w:top w:val="none" w:sz="0" w:space="0" w:color="auto"/>
        <w:left w:val="none" w:sz="0" w:space="0" w:color="auto"/>
        <w:bottom w:val="none" w:sz="0" w:space="0" w:color="auto"/>
        <w:right w:val="none" w:sz="0" w:space="0" w:color="auto"/>
      </w:divBdr>
      <w:divsChild>
        <w:div w:id="181363556">
          <w:marLeft w:val="0"/>
          <w:marRight w:val="0"/>
          <w:marTop w:val="0"/>
          <w:marBottom w:val="0"/>
          <w:divBdr>
            <w:top w:val="none" w:sz="0" w:space="0" w:color="auto"/>
            <w:left w:val="none" w:sz="0" w:space="0" w:color="auto"/>
            <w:bottom w:val="none" w:sz="0" w:space="0" w:color="auto"/>
            <w:right w:val="none" w:sz="0" w:space="0" w:color="auto"/>
          </w:divBdr>
          <w:divsChild>
            <w:div w:id="862979376">
              <w:marLeft w:val="0"/>
              <w:marRight w:val="0"/>
              <w:marTop w:val="0"/>
              <w:marBottom w:val="0"/>
              <w:divBdr>
                <w:top w:val="none" w:sz="0" w:space="0" w:color="auto"/>
                <w:left w:val="none" w:sz="0" w:space="0" w:color="auto"/>
                <w:bottom w:val="none" w:sz="0" w:space="0" w:color="auto"/>
                <w:right w:val="none" w:sz="0" w:space="0" w:color="auto"/>
              </w:divBdr>
              <w:divsChild>
                <w:div w:id="195952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250667">
      <w:bodyDiv w:val="1"/>
      <w:marLeft w:val="0"/>
      <w:marRight w:val="0"/>
      <w:marTop w:val="0"/>
      <w:marBottom w:val="0"/>
      <w:divBdr>
        <w:top w:val="none" w:sz="0" w:space="0" w:color="auto"/>
        <w:left w:val="none" w:sz="0" w:space="0" w:color="auto"/>
        <w:bottom w:val="none" w:sz="0" w:space="0" w:color="auto"/>
        <w:right w:val="none" w:sz="0" w:space="0" w:color="auto"/>
      </w:divBdr>
    </w:div>
    <w:div w:id="325742633">
      <w:bodyDiv w:val="1"/>
      <w:marLeft w:val="0"/>
      <w:marRight w:val="0"/>
      <w:marTop w:val="0"/>
      <w:marBottom w:val="0"/>
      <w:divBdr>
        <w:top w:val="none" w:sz="0" w:space="0" w:color="auto"/>
        <w:left w:val="none" w:sz="0" w:space="0" w:color="auto"/>
        <w:bottom w:val="none" w:sz="0" w:space="0" w:color="auto"/>
        <w:right w:val="none" w:sz="0" w:space="0" w:color="auto"/>
      </w:divBdr>
    </w:div>
    <w:div w:id="347565712">
      <w:bodyDiv w:val="1"/>
      <w:marLeft w:val="0"/>
      <w:marRight w:val="0"/>
      <w:marTop w:val="0"/>
      <w:marBottom w:val="0"/>
      <w:divBdr>
        <w:top w:val="none" w:sz="0" w:space="0" w:color="auto"/>
        <w:left w:val="none" w:sz="0" w:space="0" w:color="auto"/>
        <w:bottom w:val="none" w:sz="0" w:space="0" w:color="auto"/>
        <w:right w:val="none" w:sz="0" w:space="0" w:color="auto"/>
      </w:divBdr>
    </w:div>
    <w:div w:id="387192496">
      <w:bodyDiv w:val="1"/>
      <w:marLeft w:val="0"/>
      <w:marRight w:val="0"/>
      <w:marTop w:val="0"/>
      <w:marBottom w:val="0"/>
      <w:divBdr>
        <w:top w:val="none" w:sz="0" w:space="0" w:color="auto"/>
        <w:left w:val="none" w:sz="0" w:space="0" w:color="auto"/>
        <w:bottom w:val="none" w:sz="0" w:space="0" w:color="auto"/>
        <w:right w:val="none" w:sz="0" w:space="0" w:color="auto"/>
      </w:divBdr>
    </w:div>
    <w:div w:id="391151238">
      <w:bodyDiv w:val="1"/>
      <w:marLeft w:val="0"/>
      <w:marRight w:val="0"/>
      <w:marTop w:val="0"/>
      <w:marBottom w:val="0"/>
      <w:divBdr>
        <w:top w:val="none" w:sz="0" w:space="0" w:color="auto"/>
        <w:left w:val="none" w:sz="0" w:space="0" w:color="auto"/>
        <w:bottom w:val="none" w:sz="0" w:space="0" w:color="auto"/>
        <w:right w:val="none" w:sz="0" w:space="0" w:color="auto"/>
      </w:divBdr>
    </w:div>
    <w:div w:id="394592272">
      <w:bodyDiv w:val="1"/>
      <w:marLeft w:val="0"/>
      <w:marRight w:val="0"/>
      <w:marTop w:val="0"/>
      <w:marBottom w:val="0"/>
      <w:divBdr>
        <w:top w:val="none" w:sz="0" w:space="0" w:color="auto"/>
        <w:left w:val="none" w:sz="0" w:space="0" w:color="auto"/>
        <w:bottom w:val="none" w:sz="0" w:space="0" w:color="auto"/>
        <w:right w:val="none" w:sz="0" w:space="0" w:color="auto"/>
      </w:divBdr>
    </w:div>
    <w:div w:id="412623952">
      <w:bodyDiv w:val="1"/>
      <w:marLeft w:val="0"/>
      <w:marRight w:val="0"/>
      <w:marTop w:val="0"/>
      <w:marBottom w:val="0"/>
      <w:divBdr>
        <w:top w:val="none" w:sz="0" w:space="0" w:color="auto"/>
        <w:left w:val="none" w:sz="0" w:space="0" w:color="auto"/>
        <w:bottom w:val="none" w:sz="0" w:space="0" w:color="auto"/>
        <w:right w:val="none" w:sz="0" w:space="0" w:color="auto"/>
      </w:divBdr>
    </w:div>
    <w:div w:id="420638084">
      <w:bodyDiv w:val="1"/>
      <w:marLeft w:val="0"/>
      <w:marRight w:val="0"/>
      <w:marTop w:val="0"/>
      <w:marBottom w:val="0"/>
      <w:divBdr>
        <w:top w:val="none" w:sz="0" w:space="0" w:color="auto"/>
        <w:left w:val="none" w:sz="0" w:space="0" w:color="auto"/>
        <w:bottom w:val="none" w:sz="0" w:space="0" w:color="auto"/>
        <w:right w:val="none" w:sz="0" w:space="0" w:color="auto"/>
      </w:divBdr>
    </w:div>
    <w:div w:id="420831578">
      <w:bodyDiv w:val="1"/>
      <w:marLeft w:val="0"/>
      <w:marRight w:val="0"/>
      <w:marTop w:val="0"/>
      <w:marBottom w:val="0"/>
      <w:divBdr>
        <w:top w:val="none" w:sz="0" w:space="0" w:color="auto"/>
        <w:left w:val="none" w:sz="0" w:space="0" w:color="auto"/>
        <w:bottom w:val="none" w:sz="0" w:space="0" w:color="auto"/>
        <w:right w:val="none" w:sz="0" w:space="0" w:color="auto"/>
      </w:divBdr>
    </w:div>
    <w:div w:id="427963777">
      <w:bodyDiv w:val="1"/>
      <w:marLeft w:val="0"/>
      <w:marRight w:val="0"/>
      <w:marTop w:val="0"/>
      <w:marBottom w:val="0"/>
      <w:divBdr>
        <w:top w:val="none" w:sz="0" w:space="0" w:color="auto"/>
        <w:left w:val="none" w:sz="0" w:space="0" w:color="auto"/>
        <w:bottom w:val="none" w:sz="0" w:space="0" w:color="auto"/>
        <w:right w:val="none" w:sz="0" w:space="0" w:color="auto"/>
      </w:divBdr>
    </w:div>
    <w:div w:id="450049820">
      <w:bodyDiv w:val="1"/>
      <w:marLeft w:val="0"/>
      <w:marRight w:val="0"/>
      <w:marTop w:val="0"/>
      <w:marBottom w:val="0"/>
      <w:divBdr>
        <w:top w:val="none" w:sz="0" w:space="0" w:color="auto"/>
        <w:left w:val="none" w:sz="0" w:space="0" w:color="auto"/>
        <w:bottom w:val="none" w:sz="0" w:space="0" w:color="auto"/>
        <w:right w:val="none" w:sz="0" w:space="0" w:color="auto"/>
      </w:divBdr>
    </w:div>
    <w:div w:id="471139753">
      <w:bodyDiv w:val="1"/>
      <w:marLeft w:val="0"/>
      <w:marRight w:val="0"/>
      <w:marTop w:val="0"/>
      <w:marBottom w:val="0"/>
      <w:divBdr>
        <w:top w:val="none" w:sz="0" w:space="0" w:color="auto"/>
        <w:left w:val="none" w:sz="0" w:space="0" w:color="auto"/>
        <w:bottom w:val="none" w:sz="0" w:space="0" w:color="auto"/>
        <w:right w:val="none" w:sz="0" w:space="0" w:color="auto"/>
      </w:divBdr>
    </w:div>
    <w:div w:id="512189539">
      <w:bodyDiv w:val="1"/>
      <w:marLeft w:val="0"/>
      <w:marRight w:val="0"/>
      <w:marTop w:val="0"/>
      <w:marBottom w:val="0"/>
      <w:divBdr>
        <w:top w:val="none" w:sz="0" w:space="0" w:color="auto"/>
        <w:left w:val="none" w:sz="0" w:space="0" w:color="auto"/>
        <w:bottom w:val="none" w:sz="0" w:space="0" w:color="auto"/>
        <w:right w:val="none" w:sz="0" w:space="0" w:color="auto"/>
      </w:divBdr>
    </w:div>
    <w:div w:id="517351563">
      <w:bodyDiv w:val="1"/>
      <w:marLeft w:val="0"/>
      <w:marRight w:val="0"/>
      <w:marTop w:val="0"/>
      <w:marBottom w:val="0"/>
      <w:divBdr>
        <w:top w:val="none" w:sz="0" w:space="0" w:color="auto"/>
        <w:left w:val="none" w:sz="0" w:space="0" w:color="auto"/>
        <w:bottom w:val="none" w:sz="0" w:space="0" w:color="auto"/>
        <w:right w:val="none" w:sz="0" w:space="0" w:color="auto"/>
      </w:divBdr>
    </w:div>
    <w:div w:id="520435139">
      <w:bodyDiv w:val="1"/>
      <w:marLeft w:val="0"/>
      <w:marRight w:val="0"/>
      <w:marTop w:val="0"/>
      <w:marBottom w:val="0"/>
      <w:divBdr>
        <w:top w:val="none" w:sz="0" w:space="0" w:color="auto"/>
        <w:left w:val="none" w:sz="0" w:space="0" w:color="auto"/>
        <w:bottom w:val="none" w:sz="0" w:space="0" w:color="auto"/>
        <w:right w:val="none" w:sz="0" w:space="0" w:color="auto"/>
      </w:divBdr>
    </w:div>
    <w:div w:id="523595941">
      <w:bodyDiv w:val="1"/>
      <w:marLeft w:val="0"/>
      <w:marRight w:val="0"/>
      <w:marTop w:val="0"/>
      <w:marBottom w:val="0"/>
      <w:divBdr>
        <w:top w:val="none" w:sz="0" w:space="0" w:color="auto"/>
        <w:left w:val="none" w:sz="0" w:space="0" w:color="auto"/>
        <w:bottom w:val="none" w:sz="0" w:space="0" w:color="auto"/>
        <w:right w:val="none" w:sz="0" w:space="0" w:color="auto"/>
      </w:divBdr>
    </w:div>
    <w:div w:id="525290260">
      <w:bodyDiv w:val="1"/>
      <w:marLeft w:val="0"/>
      <w:marRight w:val="0"/>
      <w:marTop w:val="0"/>
      <w:marBottom w:val="0"/>
      <w:divBdr>
        <w:top w:val="none" w:sz="0" w:space="0" w:color="auto"/>
        <w:left w:val="none" w:sz="0" w:space="0" w:color="auto"/>
        <w:bottom w:val="none" w:sz="0" w:space="0" w:color="auto"/>
        <w:right w:val="none" w:sz="0" w:space="0" w:color="auto"/>
      </w:divBdr>
    </w:div>
    <w:div w:id="526874385">
      <w:bodyDiv w:val="1"/>
      <w:marLeft w:val="0"/>
      <w:marRight w:val="0"/>
      <w:marTop w:val="0"/>
      <w:marBottom w:val="0"/>
      <w:divBdr>
        <w:top w:val="none" w:sz="0" w:space="0" w:color="auto"/>
        <w:left w:val="none" w:sz="0" w:space="0" w:color="auto"/>
        <w:bottom w:val="none" w:sz="0" w:space="0" w:color="auto"/>
        <w:right w:val="none" w:sz="0" w:space="0" w:color="auto"/>
      </w:divBdr>
    </w:div>
    <w:div w:id="528765776">
      <w:bodyDiv w:val="1"/>
      <w:marLeft w:val="0"/>
      <w:marRight w:val="0"/>
      <w:marTop w:val="0"/>
      <w:marBottom w:val="0"/>
      <w:divBdr>
        <w:top w:val="none" w:sz="0" w:space="0" w:color="auto"/>
        <w:left w:val="none" w:sz="0" w:space="0" w:color="auto"/>
        <w:bottom w:val="none" w:sz="0" w:space="0" w:color="auto"/>
        <w:right w:val="none" w:sz="0" w:space="0" w:color="auto"/>
      </w:divBdr>
    </w:div>
    <w:div w:id="542908941">
      <w:bodyDiv w:val="1"/>
      <w:marLeft w:val="0"/>
      <w:marRight w:val="0"/>
      <w:marTop w:val="0"/>
      <w:marBottom w:val="0"/>
      <w:divBdr>
        <w:top w:val="none" w:sz="0" w:space="0" w:color="auto"/>
        <w:left w:val="none" w:sz="0" w:space="0" w:color="auto"/>
        <w:bottom w:val="none" w:sz="0" w:space="0" w:color="auto"/>
        <w:right w:val="none" w:sz="0" w:space="0" w:color="auto"/>
      </w:divBdr>
    </w:div>
    <w:div w:id="548106502">
      <w:bodyDiv w:val="1"/>
      <w:marLeft w:val="0"/>
      <w:marRight w:val="0"/>
      <w:marTop w:val="0"/>
      <w:marBottom w:val="0"/>
      <w:divBdr>
        <w:top w:val="none" w:sz="0" w:space="0" w:color="auto"/>
        <w:left w:val="none" w:sz="0" w:space="0" w:color="auto"/>
        <w:bottom w:val="none" w:sz="0" w:space="0" w:color="auto"/>
        <w:right w:val="none" w:sz="0" w:space="0" w:color="auto"/>
      </w:divBdr>
    </w:div>
    <w:div w:id="578638867">
      <w:bodyDiv w:val="1"/>
      <w:marLeft w:val="0"/>
      <w:marRight w:val="0"/>
      <w:marTop w:val="0"/>
      <w:marBottom w:val="0"/>
      <w:divBdr>
        <w:top w:val="none" w:sz="0" w:space="0" w:color="auto"/>
        <w:left w:val="none" w:sz="0" w:space="0" w:color="auto"/>
        <w:bottom w:val="none" w:sz="0" w:space="0" w:color="auto"/>
        <w:right w:val="none" w:sz="0" w:space="0" w:color="auto"/>
      </w:divBdr>
    </w:div>
    <w:div w:id="587732288">
      <w:bodyDiv w:val="1"/>
      <w:marLeft w:val="0"/>
      <w:marRight w:val="0"/>
      <w:marTop w:val="0"/>
      <w:marBottom w:val="0"/>
      <w:divBdr>
        <w:top w:val="none" w:sz="0" w:space="0" w:color="auto"/>
        <w:left w:val="none" w:sz="0" w:space="0" w:color="auto"/>
        <w:bottom w:val="none" w:sz="0" w:space="0" w:color="auto"/>
        <w:right w:val="none" w:sz="0" w:space="0" w:color="auto"/>
      </w:divBdr>
    </w:div>
    <w:div w:id="590312104">
      <w:bodyDiv w:val="1"/>
      <w:marLeft w:val="0"/>
      <w:marRight w:val="0"/>
      <w:marTop w:val="0"/>
      <w:marBottom w:val="0"/>
      <w:divBdr>
        <w:top w:val="none" w:sz="0" w:space="0" w:color="auto"/>
        <w:left w:val="none" w:sz="0" w:space="0" w:color="auto"/>
        <w:bottom w:val="none" w:sz="0" w:space="0" w:color="auto"/>
        <w:right w:val="none" w:sz="0" w:space="0" w:color="auto"/>
      </w:divBdr>
    </w:div>
    <w:div w:id="595134661">
      <w:bodyDiv w:val="1"/>
      <w:marLeft w:val="0"/>
      <w:marRight w:val="0"/>
      <w:marTop w:val="0"/>
      <w:marBottom w:val="0"/>
      <w:divBdr>
        <w:top w:val="none" w:sz="0" w:space="0" w:color="auto"/>
        <w:left w:val="none" w:sz="0" w:space="0" w:color="auto"/>
        <w:bottom w:val="none" w:sz="0" w:space="0" w:color="auto"/>
        <w:right w:val="none" w:sz="0" w:space="0" w:color="auto"/>
      </w:divBdr>
    </w:div>
    <w:div w:id="611672104">
      <w:bodyDiv w:val="1"/>
      <w:marLeft w:val="0"/>
      <w:marRight w:val="0"/>
      <w:marTop w:val="0"/>
      <w:marBottom w:val="0"/>
      <w:divBdr>
        <w:top w:val="none" w:sz="0" w:space="0" w:color="auto"/>
        <w:left w:val="none" w:sz="0" w:space="0" w:color="auto"/>
        <w:bottom w:val="none" w:sz="0" w:space="0" w:color="auto"/>
        <w:right w:val="none" w:sz="0" w:space="0" w:color="auto"/>
      </w:divBdr>
    </w:div>
    <w:div w:id="616836940">
      <w:bodyDiv w:val="1"/>
      <w:marLeft w:val="0"/>
      <w:marRight w:val="0"/>
      <w:marTop w:val="0"/>
      <w:marBottom w:val="0"/>
      <w:divBdr>
        <w:top w:val="none" w:sz="0" w:space="0" w:color="auto"/>
        <w:left w:val="none" w:sz="0" w:space="0" w:color="auto"/>
        <w:bottom w:val="none" w:sz="0" w:space="0" w:color="auto"/>
        <w:right w:val="none" w:sz="0" w:space="0" w:color="auto"/>
      </w:divBdr>
    </w:div>
    <w:div w:id="620310023">
      <w:bodyDiv w:val="1"/>
      <w:marLeft w:val="0"/>
      <w:marRight w:val="0"/>
      <w:marTop w:val="0"/>
      <w:marBottom w:val="0"/>
      <w:divBdr>
        <w:top w:val="none" w:sz="0" w:space="0" w:color="auto"/>
        <w:left w:val="none" w:sz="0" w:space="0" w:color="auto"/>
        <w:bottom w:val="none" w:sz="0" w:space="0" w:color="auto"/>
        <w:right w:val="none" w:sz="0" w:space="0" w:color="auto"/>
      </w:divBdr>
    </w:div>
    <w:div w:id="638269985">
      <w:bodyDiv w:val="1"/>
      <w:marLeft w:val="0"/>
      <w:marRight w:val="0"/>
      <w:marTop w:val="0"/>
      <w:marBottom w:val="0"/>
      <w:divBdr>
        <w:top w:val="none" w:sz="0" w:space="0" w:color="auto"/>
        <w:left w:val="none" w:sz="0" w:space="0" w:color="auto"/>
        <w:bottom w:val="none" w:sz="0" w:space="0" w:color="auto"/>
        <w:right w:val="none" w:sz="0" w:space="0" w:color="auto"/>
      </w:divBdr>
    </w:div>
    <w:div w:id="648559698">
      <w:bodyDiv w:val="1"/>
      <w:marLeft w:val="0"/>
      <w:marRight w:val="0"/>
      <w:marTop w:val="0"/>
      <w:marBottom w:val="0"/>
      <w:divBdr>
        <w:top w:val="none" w:sz="0" w:space="0" w:color="auto"/>
        <w:left w:val="none" w:sz="0" w:space="0" w:color="auto"/>
        <w:bottom w:val="none" w:sz="0" w:space="0" w:color="auto"/>
        <w:right w:val="none" w:sz="0" w:space="0" w:color="auto"/>
      </w:divBdr>
    </w:div>
    <w:div w:id="674502568">
      <w:bodyDiv w:val="1"/>
      <w:marLeft w:val="0"/>
      <w:marRight w:val="0"/>
      <w:marTop w:val="0"/>
      <w:marBottom w:val="0"/>
      <w:divBdr>
        <w:top w:val="none" w:sz="0" w:space="0" w:color="auto"/>
        <w:left w:val="none" w:sz="0" w:space="0" w:color="auto"/>
        <w:bottom w:val="none" w:sz="0" w:space="0" w:color="auto"/>
        <w:right w:val="none" w:sz="0" w:space="0" w:color="auto"/>
      </w:divBdr>
    </w:div>
    <w:div w:id="685593523">
      <w:bodyDiv w:val="1"/>
      <w:marLeft w:val="0"/>
      <w:marRight w:val="0"/>
      <w:marTop w:val="0"/>
      <w:marBottom w:val="0"/>
      <w:divBdr>
        <w:top w:val="none" w:sz="0" w:space="0" w:color="auto"/>
        <w:left w:val="none" w:sz="0" w:space="0" w:color="auto"/>
        <w:bottom w:val="none" w:sz="0" w:space="0" w:color="auto"/>
        <w:right w:val="none" w:sz="0" w:space="0" w:color="auto"/>
      </w:divBdr>
    </w:div>
    <w:div w:id="685597665">
      <w:bodyDiv w:val="1"/>
      <w:marLeft w:val="0"/>
      <w:marRight w:val="0"/>
      <w:marTop w:val="0"/>
      <w:marBottom w:val="0"/>
      <w:divBdr>
        <w:top w:val="none" w:sz="0" w:space="0" w:color="auto"/>
        <w:left w:val="none" w:sz="0" w:space="0" w:color="auto"/>
        <w:bottom w:val="none" w:sz="0" w:space="0" w:color="auto"/>
        <w:right w:val="none" w:sz="0" w:space="0" w:color="auto"/>
      </w:divBdr>
    </w:div>
    <w:div w:id="699361957">
      <w:bodyDiv w:val="1"/>
      <w:marLeft w:val="0"/>
      <w:marRight w:val="0"/>
      <w:marTop w:val="0"/>
      <w:marBottom w:val="0"/>
      <w:divBdr>
        <w:top w:val="none" w:sz="0" w:space="0" w:color="auto"/>
        <w:left w:val="none" w:sz="0" w:space="0" w:color="auto"/>
        <w:bottom w:val="none" w:sz="0" w:space="0" w:color="auto"/>
        <w:right w:val="none" w:sz="0" w:space="0" w:color="auto"/>
      </w:divBdr>
    </w:div>
    <w:div w:id="709037875">
      <w:bodyDiv w:val="1"/>
      <w:marLeft w:val="0"/>
      <w:marRight w:val="0"/>
      <w:marTop w:val="0"/>
      <w:marBottom w:val="0"/>
      <w:divBdr>
        <w:top w:val="none" w:sz="0" w:space="0" w:color="auto"/>
        <w:left w:val="none" w:sz="0" w:space="0" w:color="auto"/>
        <w:bottom w:val="none" w:sz="0" w:space="0" w:color="auto"/>
        <w:right w:val="none" w:sz="0" w:space="0" w:color="auto"/>
      </w:divBdr>
    </w:div>
    <w:div w:id="709383020">
      <w:bodyDiv w:val="1"/>
      <w:marLeft w:val="0"/>
      <w:marRight w:val="0"/>
      <w:marTop w:val="0"/>
      <w:marBottom w:val="0"/>
      <w:divBdr>
        <w:top w:val="none" w:sz="0" w:space="0" w:color="auto"/>
        <w:left w:val="none" w:sz="0" w:space="0" w:color="auto"/>
        <w:bottom w:val="none" w:sz="0" w:space="0" w:color="auto"/>
        <w:right w:val="none" w:sz="0" w:space="0" w:color="auto"/>
      </w:divBdr>
    </w:div>
    <w:div w:id="710304417">
      <w:bodyDiv w:val="1"/>
      <w:marLeft w:val="0"/>
      <w:marRight w:val="0"/>
      <w:marTop w:val="0"/>
      <w:marBottom w:val="0"/>
      <w:divBdr>
        <w:top w:val="none" w:sz="0" w:space="0" w:color="auto"/>
        <w:left w:val="none" w:sz="0" w:space="0" w:color="auto"/>
        <w:bottom w:val="none" w:sz="0" w:space="0" w:color="auto"/>
        <w:right w:val="none" w:sz="0" w:space="0" w:color="auto"/>
      </w:divBdr>
    </w:div>
    <w:div w:id="713426545">
      <w:bodyDiv w:val="1"/>
      <w:marLeft w:val="0"/>
      <w:marRight w:val="0"/>
      <w:marTop w:val="0"/>
      <w:marBottom w:val="0"/>
      <w:divBdr>
        <w:top w:val="none" w:sz="0" w:space="0" w:color="auto"/>
        <w:left w:val="none" w:sz="0" w:space="0" w:color="auto"/>
        <w:bottom w:val="none" w:sz="0" w:space="0" w:color="auto"/>
        <w:right w:val="none" w:sz="0" w:space="0" w:color="auto"/>
      </w:divBdr>
    </w:div>
    <w:div w:id="721247019">
      <w:bodyDiv w:val="1"/>
      <w:marLeft w:val="0"/>
      <w:marRight w:val="0"/>
      <w:marTop w:val="0"/>
      <w:marBottom w:val="0"/>
      <w:divBdr>
        <w:top w:val="none" w:sz="0" w:space="0" w:color="auto"/>
        <w:left w:val="none" w:sz="0" w:space="0" w:color="auto"/>
        <w:bottom w:val="none" w:sz="0" w:space="0" w:color="auto"/>
        <w:right w:val="none" w:sz="0" w:space="0" w:color="auto"/>
      </w:divBdr>
    </w:div>
    <w:div w:id="725836541">
      <w:bodyDiv w:val="1"/>
      <w:marLeft w:val="0"/>
      <w:marRight w:val="0"/>
      <w:marTop w:val="0"/>
      <w:marBottom w:val="0"/>
      <w:divBdr>
        <w:top w:val="none" w:sz="0" w:space="0" w:color="auto"/>
        <w:left w:val="none" w:sz="0" w:space="0" w:color="auto"/>
        <w:bottom w:val="none" w:sz="0" w:space="0" w:color="auto"/>
        <w:right w:val="none" w:sz="0" w:space="0" w:color="auto"/>
      </w:divBdr>
    </w:div>
    <w:div w:id="727727134">
      <w:bodyDiv w:val="1"/>
      <w:marLeft w:val="0"/>
      <w:marRight w:val="0"/>
      <w:marTop w:val="0"/>
      <w:marBottom w:val="0"/>
      <w:divBdr>
        <w:top w:val="none" w:sz="0" w:space="0" w:color="auto"/>
        <w:left w:val="none" w:sz="0" w:space="0" w:color="auto"/>
        <w:bottom w:val="none" w:sz="0" w:space="0" w:color="auto"/>
        <w:right w:val="none" w:sz="0" w:space="0" w:color="auto"/>
      </w:divBdr>
    </w:div>
    <w:div w:id="727923179">
      <w:bodyDiv w:val="1"/>
      <w:marLeft w:val="0"/>
      <w:marRight w:val="0"/>
      <w:marTop w:val="0"/>
      <w:marBottom w:val="0"/>
      <w:divBdr>
        <w:top w:val="none" w:sz="0" w:space="0" w:color="auto"/>
        <w:left w:val="none" w:sz="0" w:space="0" w:color="auto"/>
        <w:bottom w:val="none" w:sz="0" w:space="0" w:color="auto"/>
        <w:right w:val="none" w:sz="0" w:space="0" w:color="auto"/>
      </w:divBdr>
    </w:div>
    <w:div w:id="751926042">
      <w:bodyDiv w:val="1"/>
      <w:marLeft w:val="0"/>
      <w:marRight w:val="0"/>
      <w:marTop w:val="0"/>
      <w:marBottom w:val="0"/>
      <w:divBdr>
        <w:top w:val="none" w:sz="0" w:space="0" w:color="auto"/>
        <w:left w:val="none" w:sz="0" w:space="0" w:color="auto"/>
        <w:bottom w:val="none" w:sz="0" w:space="0" w:color="auto"/>
        <w:right w:val="none" w:sz="0" w:space="0" w:color="auto"/>
      </w:divBdr>
    </w:div>
    <w:div w:id="752237939">
      <w:bodyDiv w:val="1"/>
      <w:marLeft w:val="0"/>
      <w:marRight w:val="0"/>
      <w:marTop w:val="0"/>
      <w:marBottom w:val="0"/>
      <w:divBdr>
        <w:top w:val="none" w:sz="0" w:space="0" w:color="auto"/>
        <w:left w:val="none" w:sz="0" w:space="0" w:color="auto"/>
        <w:bottom w:val="none" w:sz="0" w:space="0" w:color="auto"/>
        <w:right w:val="none" w:sz="0" w:space="0" w:color="auto"/>
      </w:divBdr>
    </w:div>
    <w:div w:id="756176054">
      <w:bodyDiv w:val="1"/>
      <w:marLeft w:val="0"/>
      <w:marRight w:val="0"/>
      <w:marTop w:val="0"/>
      <w:marBottom w:val="0"/>
      <w:divBdr>
        <w:top w:val="none" w:sz="0" w:space="0" w:color="auto"/>
        <w:left w:val="none" w:sz="0" w:space="0" w:color="auto"/>
        <w:bottom w:val="none" w:sz="0" w:space="0" w:color="auto"/>
        <w:right w:val="none" w:sz="0" w:space="0" w:color="auto"/>
      </w:divBdr>
    </w:div>
    <w:div w:id="768891981">
      <w:bodyDiv w:val="1"/>
      <w:marLeft w:val="0"/>
      <w:marRight w:val="0"/>
      <w:marTop w:val="0"/>
      <w:marBottom w:val="0"/>
      <w:divBdr>
        <w:top w:val="none" w:sz="0" w:space="0" w:color="auto"/>
        <w:left w:val="none" w:sz="0" w:space="0" w:color="auto"/>
        <w:bottom w:val="none" w:sz="0" w:space="0" w:color="auto"/>
        <w:right w:val="none" w:sz="0" w:space="0" w:color="auto"/>
      </w:divBdr>
      <w:divsChild>
        <w:div w:id="411049287">
          <w:marLeft w:val="0"/>
          <w:marRight w:val="0"/>
          <w:marTop w:val="0"/>
          <w:marBottom w:val="0"/>
          <w:divBdr>
            <w:top w:val="none" w:sz="0" w:space="0" w:color="auto"/>
            <w:left w:val="none" w:sz="0" w:space="0" w:color="auto"/>
            <w:bottom w:val="none" w:sz="0" w:space="0" w:color="auto"/>
            <w:right w:val="none" w:sz="0" w:space="0" w:color="auto"/>
          </w:divBdr>
          <w:divsChild>
            <w:div w:id="1247306806">
              <w:marLeft w:val="0"/>
              <w:marRight w:val="0"/>
              <w:marTop w:val="0"/>
              <w:marBottom w:val="0"/>
              <w:divBdr>
                <w:top w:val="none" w:sz="0" w:space="0" w:color="auto"/>
                <w:left w:val="none" w:sz="0" w:space="0" w:color="auto"/>
                <w:bottom w:val="none" w:sz="0" w:space="0" w:color="auto"/>
                <w:right w:val="none" w:sz="0" w:space="0" w:color="auto"/>
              </w:divBdr>
              <w:divsChild>
                <w:div w:id="51854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625599">
      <w:bodyDiv w:val="1"/>
      <w:marLeft w:val="0"/>
      <w:marRight w:val="0"/>
      <w:marTop w:val="0"/>
      <w:marBottom w:val="0"/>
      <w:divBdr>
        <w:top w:val="none" w:sz="0" w:space="0" w:color="auto"/>
        <w:left w:val="none" w:sz="0" w:space="0" w:color="auto"/>
        <w:bottom w:val="none" w:sz="0" w:space="0" w:color="auto"/>
        <w:right w:val="none" w:sz="0" w:space="0" w:color="auto"/>
      </w:divBdr>
    </w:div>
    <w:div w:id="806317878">
      <w:bodyDiv w:val="1"/>
      <w:marLeft w:val="0"/>
      <w:marRight w:val="0"/>
      <w:marTop w:val="0"/>
      <w:marBottom w:val="0"/>
      <w:divBdr>
        <w:top w:val="none" w:sz="0" w:space="0" w:color="auto"/>
        <w:left w:val="none" w:sz="0" w:space="0" w:color="auto"/>
        <w:bottom w:val="none" w:sz="0" w:space="0" w:color="auto"/>
        <w:right w:val="none" w:sz="0" w:space="0" w:color="auto"/>
      </w:divBdr>
    </w:div>
    <w:div w:id="840854323">
      <w:bodyDiv w:val="1"/>
      <w:marLeft w:val="0"/>
      <w:marRight w:val="0"/>
      <w:marTop w:val="0"/>
      <w:marBottom w:val="0"/>
      <w:divBdr>
        <w:top w:val="none" w:sz="0" w:space="0" w:color="auto"/>
        <w:left w:val="none" w:sz="0" w:space="0" w:color="auto"/>
        <w:bottom w:val="none" w:sz="0" w:space="0" w:color="auto"/>
        <w:right w:val="none" w:sz="0" w:space="0" w:color="auto"/>
      </w:divBdr>
    </w:div>
    <w:div w:id="841312493">
      <w:bodyDiv w:val="1"/>
      <w:marLeft w:val="0"/>
      <w:marRight w:val="0"/>
      <w:marTop w:val="0"/>
      <w:marBottom w:val="0"/>
      <w:divBdr>
        <w:top w:val="none" w:sz="0" w:space="0" w:color="auto"/>
        <w:left w:val="none" w:sz="0" w:space="0" w:color="auto"/>
        <w:bottom w:val="none" w:sz="0" w:space="0" w:color="auto"/>
        <w:right w:val="none" w:sz="0" w:space="0" w:color="auto"/>
      </w:divBdr>
    </w:div>
    <w:div w:id="849834102">
      <w:bodyDiv w:val="1"/>
      <w:marLeft w:val="0"/>
      <w:marRight w:val="0"/>
      <w:marTop w:val="0"/>
      <w:marBottom w:val="0"/>
      <w:divBdr>
        <w:top w:val="none" w:sz="0" w:space="0" w:color="auto"/>
        <w:left w:val="none" w:sz="0" w:space="0" w:color="auto"/>
        <w:bottom w:val="none" w:sz="0" w:space="0" w:color="auto"/>
        <w:right w:val="none" w:sz="0" w:space="0" w:color="auto"/>
      </w:divBdr>
    </w:div>
    <w:div w:id="853956361">
      <w:bodyDiv w:val="1"/>
      <w:marLeft w:val="0"/>
      <w:marRight w:val="0"/>
      <w:marTop w:val="0"/>
      <w:marBottom w:val="0"/>
      <w:divBdr>
        <w:top w:val="none" w:sz="0" w:space="0" w:color="auto"/>
        <w:left w:val="none" w:sz="0" w:space="0" w:color="auto"/>
        <w:bottom w:val="none" w:sz="0" w:space="0" w:color="auto"/>
        <w:right w:val="none" w:sz="0" w:space="0" w:color="auto"/>
      </w:divBdr>
    </w:div>
    <w:div w:id="892739096">
      <w:bodyDiv w:val="1"/>
      <w:marLeft w:val="0"/>
      <w:marRight w:val="0"/>
      <w:marTop w:val="0"/>
      <w:marBottom w:val="0"/>
      <w:divBdr>
        <w:top w:val="none" w:sz="0" w:space="0" w:color="auto"/>
        <w:left w:val="none" w:sz="0" w:space="0" w:color="auto"/>
        <w:bottom w:val="none" w:sz="0" w:space="0" w:color="auto"/>
        <w:right w:val="none" w:sz="0" w:space="0" w:color="auto"/>
      </w:divBdr>
    </w:div>
    <w:div w:id="919676808">
      <w:bodyDiv w:val="1"/>
      <w:marLeft w:val="0"/>
      <w:marRight w:val="0"/>
      <w:marTop w:val="0"/>
      <w:marBottom w:val="0"/>
      <w:divBdr>
        <w:top w:val="none" w:sz="0" w:space="0" w:color="auto"/>
        <w:left w:val="none" w:sz="0" w:space="0" w:color="auto"/>
        <w:bottom w:val="none" w:sz="0" w:space="0" w:color="auto"/>
        <w:right w:val="none" w:sz="0" w:space="0" w:color="auto"/>
      </w:divBdr>
    </w:div>
    <w:div w:id="933705084">
      <w:bodyDiv w:val="1"/>
      <w:marLeft w:val="0"/>
      <w:marRight w:val="0"/>
      <w:marTop w:val="0"/>
      <w:marBottom w:val="0"/>
      <w:divBdr>
        <w:top w:val="none" w:sz="0" w:space="0" w:color="auto"/>
        <w:left w:val="none" w:sz="0" w:space="0" w:color="auto"/>
        <w:bottom w:val="none" w:sz="0" w:space="0" w:color="auto"/>
        <w:right w:val="none" w:sz="0" w:space="0" w:color="auto"/>
      </w:divBdr>
    </w:div>
    <w:div w:id="1003627194">
      <w:bodyDiv w:val="1"/>
      <w:marLeft w:val="0"/>
      <w:marRight w:val="0"/>
      <w:marTop w:val="0"/>
      <w:marBottom w:val="0"/>
      <w:divBdr>
        <w:top w:val="none" w:sz="0" w:space="0" w:color="auto"/>
        <w:left w:val="none" w:sz="0" w:space="0" w:color="auto"/>
        <w:bottom w:val="none" w:sz="0" w:space="0" w:color="auto"/>
        <w:right w:val="none" w:sz="0" w:space="0" w:color="auto"/>
      </w:divBdr>
    </w:div>
    <w:div w:id="1020475360">
      <w:bodyDiv w:val="1"/>
      <w:marLeft w:val="0"/>
      <w:marRight w:val="0"/>
      <w:marTop w:val="0"/>
      <w:marBottom w:val="0"/>
      <w:divBdr>
        <w:top w:val="none" w:sz="0" w:space="0" w:color="auto"/>
        <w:left w:val="none" w:sz="0" w:space="0" w:color="auto"/>
        <w:bottom w:val="none" w:sz="0" w:space="0" w:color="auto"/>
        <w:right w:val="none" w:sz="0" w:space="0" w:color="auto"/>
      </w:divBdr>
    </w:div>
    <w:div w:id="1048994005">
      <w:bodyDiv w:val="1"/>
      <w:marLeft w:val="0"/>
      <w:marRight w:val="0"/>
      <w:marTop w:val="0"/>
      <w:marBottom w:val="0"/>
      <w:divBdr>
        <w:top w:val="none" w:sz="0" w:space="0" w:color="auto"/>
        <w:left w:val="none" w:sz="0" w:space="0" w:color="auto"/>
        <w:bottom w:val="none" w:sz="0" w:space="0" w:color="auto"/>
        <w:right w:val="none" w:sz="0" w:space="0" w:color="auto"/>
      </w:divBdr>
    </w:div>
    <w:div w:id="1076320452">
      <w:bodyDiv w:val="1"/>
      <w:marLeft w:val="0"/>
      <w:marRight w:val="0"/>
      <w:marTop w:val="0"/>
      <w:marBottom w:val="0"/>
      <w:divBdr>
        <w:top w:val="none" w:sz="0" w:space="0" w:color="auto"/>
        <w:left w:val="none" w:sz="0" w:space="0" w:color="auto"/>
        <w:bottom w:val="none" w:sz="0" w:space="0" w:color="auto"/>
        <w:right w:val="none" w:sz="0" w:space="0" w:color="auto"/>
      </w:divBdr>
    </w:div>
    <w:div w:id="1087386364">
      <w:bodyDiv w:val="1"/>
      <w:marLeft w:val="0"/>
      <w:marRight w:val="0"/>
      <w:marTop w:val="0"/>
      <w:marBottom w:val="0"/>
      <w:divBdr>
        <w:top w:val="none" w:sz="0" w:space="0" w:color="auto"/>
        <w:left w:val="none" w:sz="0" w:space="0" w:color="auto"/>
        <w:bottom w:val="none" w:sz="0" w:space="0" w:color="auto"/>
        <w:right w:val="none" w:sz="0" w:space="0" w:color="auto"/>
      </w:divBdr>
    </w:div>
    <w:div w:id="1089545855">
      <w:bodyDiv w:val="1"/>
      <w:marLeft w:val="0"/>
      <w:marRight w:val="0"/>
      <w:marTop w:val="0"/>
      <w:marBottom w:val="0"/>
      <w:divBdr>
        <w:top w:val="none" w:sz="0" w:space="0" w:color="auto"/>
        <w:left w:val="none" w:sz="0" w:space="0" w:color="auto"/>
        <w:bottom w:val="none" w:sz="0" w:space="0" w:color="auto"/>
        <w:right w:val="none" w:sz="0" w:space="0" w:color="auto"/>
      </w:divBdr>
    </w:div>
    <w:div w:id="1091269547">
      <w:bodyDiv w:val="1"/>
      <w:marLeft w:val="0"/>
      <w:marRight w:val="0"/>
      <w:marTop w:val="0"/>
      <w:marBottom w:val="0"/>
      <w:divBdr>
        <w:top w:val="none" w:sz="0" w:space="0" w:color="auto"/>
        <w:left w:val="none" w:sz="0" w:space="0" w:color="auto"/>
        <w:bottom w:val="none" w:sz="0" w:space="0" w:color="auto"/>
        <w:right w:val="none" w:sz="0" w:space="0" w:color="auto"/>
      </w:divBdr>
    </w:div>
    <w:div w:id="1096561085">
      <w:bodyDiv w:val="1"/>
      <w:marLeft w:val="0"/>
      <w:marRight w:val="0"/>
      <w:marTop w:val="0"/>
      <w:marBottom w:val="0"/>
      <w:divBdr>
        <w:top w:val="none" w:sz="0" w:space="0" w:color="auto"/>
        <w:left w:val="none" w:sz="0" w:space="0" w:color="auto"/>
        <w:bottom w:val="none" w:sz="0" w:space="0" w:color="auto"/>
        <w:right w:val="none" w:sz="0" w:space="0" w:color="auto"/>
      </w:divBdr>
    </w:div>
    <w:div w:id="1110515131">
      <w:bodyDiv w:val="1"/>
      <w:marLeft w:val="0"/>
      <w:marRight w:val="0"/>
      <w:marTop w:val="0"/>
      <w:marBottom w:val="0"/>
      <w:divBdr>
        <w:top w:val="none" w:sz="0" w:space="0" w:color="auto"/>
        <w:left w:val="none" w:sz="0" w:space="0" w:color="auto"/>
        <w:bottom w:val="none" w:sz="0" w:space="0" w:color="auto"/>
        <w:right w:val="none" w:sz="0" w:space="0" w:color="auto"/>
      </w:divBdr>
      <w:divsChild>
        <w:div w:id="685794287">
          <w:marLeft w:val="0"/>
          <w:marRight w:val="0"/>
          <w:marTop w:val="0"/>
          <w:marBottom w:val="0"/>
          <w:divBdr>
            <w:top w:val="none" w:sz="0" w:space="0" w:color="auto"/>
            <w:left w:val="none" w:sz="0" w:space="0" w:color="auto"/>
            <w:bottom w:val="none" w:sz="0" w:space="0" w:color="auto"/>
            <w:right w:val="none" w:sz="0" w:space="0" w:color="auto"/>
          </w:divBdr>
          <w:divsChild>
            <w:div w:id="990064285">
              <w:marLeft w:val="0"/>
              <w:marRight w:val="0"/>
              <w:marTop w:val="0"/>
              <w:marBottom w:val="0"/>
              <w:divBdr>
                <w:top w:val="none" w:sz="0" w:space="0" w:color="auto"/>
                <w:left w:val="none" w:sz="0" w:space="0" w:color="auto"/>
                <w:bottom w:val="none" w:sz="0" w:space="0" w:color="auto"/>
                <w:right w:val="none" w:sz="0" w:space="0" w:color="auto"/>
              </w:divBdr>
            </w:div>
            <w:div w:id="1188643809">
              <w:marLeft w:val="0"/>
              <w:marRight w:val="0"/>
              <w:marTop w:val="0"/>
              <w:marBottom w:val="0"/>
              <w:divBdr>
                <w:top w:val="none" w:sz="0" w:space="0" w:color="auto"/>
                <w:left w:val="none" w:sz="0" w:space="0" w:color="auto"/>
                <w:bottom w:val="none" w:sz="0" w:space="0" w:color="auto"/>
                <w:right w:val="none" w:sz="0" w:space="0" w:color="auto"/>
              </w:divBdr>
            </w:div>
            <w:div w:id="2006736130">
              <w:marLeft w:val="0"/>
              <w:marRight w:val="0"/>
              <w:marTop w:val="0"/>
              <w:marBottom w:val="0"/>
              <w:divBdr>
                <w:top w:val="none" w:sz="0" w:space="0" w:color="auto"/>
                <w:left w:val="none" w:sz="0" w:space="0" w:color="auto"/>
                <w:bottom w:val="none" w:sz="0" w:space="0" w:color="auto"/>
                <w:right w:val="none" w:sz="0" w:space="0" w:color="auto"/>
              </w:divBdr>
            </w:div>
          </w:divsChild>
        </w:div>
        <w:div w:id="555357346">
          <w:marLeft w:val="0"/>
          <w:marRight w:val="0"/>
          <w:marTop w:val="0"/>
          <w:marBottom w:val="0"/>
          <w:divBdr>
            <w:top w:val="none" w:sz="0" w:space="0" w:color="auto"/>
            <w:left w:val="none" w:sz="0" w:space="0" w:color="auto"/>
            <w:bottom w:val="none" w:sz="0" w:space="0" w:color="auto"/>
            <w:right w:val="none" w:sz="0" w:space="0" w:color="auto"/>
          </w:divBdr>
          <w:divsChild>
            <w:div w:id="1925216651">
              <w:marLeft w:val="0"/>
              <w:marRight w:val="0"/>
              <w:marTop w:val="0"/>
              <w:marBottom w:val="0"/>
              <w:divBdr>
                <w:top w:val="none" w:sz="0" w:space="0" w:color="auto"/>
                <w:left w:val="none" w:sz="0" w:space="0" w:color="auto"/>
                <w:bottom w:val="none" w:sz="0" w:space="0" w:color="auto"/>
                <w:right w:val="none" w:sz="0" w:space="0" w:color="auto"/>
              </w:divBdr>
            </w:div>
            <w:div w:id="1728643216">
              <w:marLeft w:val="0"/>
              <w:marRight w:val="0"/>
              <w:marTop w:val="0"/>
              <w:marBottom w:val="0"/>
              <w:divBdr>
                <w:top w:val="none" w:sz="0" w:space="0" w:color="auto"/>
                <w:left w:val="none" w:sz="0" w:space="0" w:color="auto"/>
                <w:bottom w:val="none" w:sz="0" w:space="0" w:color="auto"/>
                <w:right w:val="none" w:sz="0" w:space="0" w:color="auto"/>
              </w:divBdr>
            </w:div>
            <w:div w:id="646125972">
              <w:marLeft w:val="0"/>
              <w:marRight w:val="0"/>
              <w:marTop w:val="0"/>
              <w:marBottom w:val="0"/>
              <w:divBdr>
                <w:top w:val="none" w:sz="0" w:space="0" w:color="auto"/>
                <w:left w:val="none" w:sz="0" w:space="0" w:color="auto"/>
                <w:bottom w:val="none" w:sz="0" w:space="0" w:color="auto"/>
                <w:right w:val="none" w:sz="0" w:space="0" w:color="auto"/>
              </w:divBdr>
            </w:div>
            <w:div w:id="2092853473">
              <w:marLeft w:val="0"/>
              <w:marRight w:val="0"/>
              <w:marTop w:val="0"/>
              <w:marBottom w:val="0"/>
              <w:divBdr>
                <w:top w:val="none" w:sz="0" w:space="0" w:color="auto"/>
                <w:left w:val="none" w:sz="0" w:space="0" w:color="auto"/>
                <w:bottom w:val="none" w:sz="0" w:space="0" w:color="auto"/>
                <w:right w:val="none" w:sz="0" w:space="0" w:color="auto"/>
              </w:divBdr>
            </w:div>
          </w:divsChild>
        </w:div>
        <w:div w:id="169873243">
          <w:marLeft w:val="0"/>
          <w:marRight w:val="0"/>
          <w:marTop w:val="0"/>
          <w:marBottom w:val="0"/>
          <w:divBdr>
            <w:top w:val="none" w:sz="0" w:space="0" w:color="auto"/>
            <w:left w:val="none" w:sz="0" w:space="0" w:color="auto"/>
            <w:bottom w:val="none" w:sz="0" w:space="0" w:color="auto"/>
            <w:right w:val="none" w:sz="0" w:space="0" w:color="auto"/>
          </w:divBdr>
          <w:divsChild>
            <w:div w:id="634259511">
              <w:marLeft w:val="0"/>
              <w:marRight w:val="0"/>
              <w:marTop w:val="0"/>
              <w:marBottom w:val="0"/>
              <w:divBdr>
                <w:top w:val="none" w:sz="0" w:space="0" w:color="auto"/>
                <w:left w:val="none" w:sz="0" w:space="0" w:color="auto"/>
                <w:bottom w:val="none" w:sz="0" w:space="0" w:color="auto"/>
                <w:right w:val="none" w:sz="0" w:space="0" w:color="auto"/>
              </w:divBdr>
            </w:div>
            <w:div w:id="1049767974">
              <w:marLeft w:val="0"/>
              <w:marRight w:val="0"/>
              <w:marTop w:val="0"/>
              <w:marBottom w:val="0"/>
              <w:divBdr>
                <w:top w:val="none" w:sz="0" w:space="0" w:color="auto"/>
                <w:left w:val="none" w:sz="0" w:space="0" w:color="auto"/>
                <w:bottom w:val="none" w:sz="0" w:space="0" w:color="auto"/>
                <w:right w:val="none" w:sz="0" w:space="0" w:color="auto"/>
              </w:divBdr>
            </w:div>
            <w:div w:id="2015767448">
              <w:marLeft w:val="0"/>
              <w:marRight w:val="0"/>
              <w:marTop w:val="0"/>
              <w:marBottom w:val="0"/>
              <w:divBdr>
                <w:top w:val="none" w:sz="0" w:space="0" w:color="auto"/>
                <w:left w:val="none" w:sz="0" w:space="0" w:color="auto"/>
                <w:bottom w:val="none" w:sz="0" w:space="0" w:color="auto"/>
                <w:right w:val="none" w:sz="0" w:space="0" w:color="auto"/>
              </w:divBdr>
            </w:div>
            <w:div w:id="2058889836">
              <w:marLeft w:val="0"/>
              <w:marRight w:val="0"/>
              <w:marTop w:val="0"/>
              <w:marBottom w:val="0"/>
              <w:divBdr>
                <w:top w:val="none" w:sz="0" w:space="0" w:color="auto"/>
                <w:left w:val="none" w:sz="0" w:space="0" w:color="auto"/>
                <w:bottom w:val="none" w:sz="0" w:space="0" w:color="auto"/>
                <w:right w:val="none" w:sz="0" w:space="0" w:color="auto"/>
              </w:divBdr>
            </w:div>
          </w:divsChild>
        </w:div>
        <w:div w:id="380598785">
          <w:marLeft w:val="0"/>
          <w:marRight w:val="0"/>
          <w:marTop w:val="0"/>
          <w:marBottom w:val="0"/>
          <w:divBdr>
            <w:top w:val="none" w:sz="0" w:space="0" w:color="auto"/>
            <w:left w:val="none" w:sz="0" w:space="0" w:color="auto"/>
            <w:bottom w:val="none" w:sz="0" w:space="0" w:color="auto"/>
            <w:right w:val="none" w:sz="0" w:space="0" w:color="auto"/>
          </w:divBdr>
          <w:divsChild>
            <w:div w:id="365565233">
              <w:marLeft w:val="0"/>
              <w:marRight w:val="0"/>
              <w:marTop w:val="0"/>
              <w:marBottom w:val="0"/>
              <w:divBdr>
                <w:top w:val="none" w:sz="0" w:space="0" w:color="auto"/>
                <w:left w:val="none" w:sz="0" w:space="0" w:color="auto"/>
                <w:bottom w:val="none" w:sz="0" w:space="0" w:color="auto"/>
                <w:right w:val="none" w:sz="0" w:space="0" w:color="auto"/>
              </w:divBdr>
            </w:div>
            <w:div w:id="1612204775">
              <w:marLeft w:val="0"/>
              <w:marRight w:val="0"/>
              <w:marTop w:val="0"/>
              <w:marBottom w:val="0"/>
              <w:divBdr>
                <w:top w:val="none" w:sz="0" w:space="0" w:color="auto"/>
                <w:left w:val="none" w:sz="0" w:space="0" w:color="auto"/>
                <w:bottom w:val="none" w:sz="0" w:space="0" w:color="auto"/>
                <w:right w:val="none" w:sz="0" w:space="0" w:color="auto"/>
              </w:divBdr>
            </w:div>
            <w:div w:id="84808138">
              <w:marLeft w:val="0"/>
              <w:marRight w:val="0"/>
              <w:marTop w:val="0"/>
              <w:marBottom w:val="0"/>
              <w:divBdr>
                <w:top w:val="none" w:sz="0" w:space="0" w:color="auto"/>
                <w:left w:val="none" w:sz="0" w:space="0" w:color="auto"/>
                <w:bottom w:val="none" w:sz="0" w:space="0" w:color="auto"/>
                <w:right w:val="none" w:sz="0" w:space="0" w:color="auto"/>
              </w:divBdr>
            </w:div>
            <w:div w:id="1379089379">
              <w:marLeft w:val="0"/>
              <w:marRight w:val="0"/>
              <w:marTop w:val="0"/>
              <w:marBottom w:val="0"/>
              <w:divBdr>
                <w:top w:val="none" w:sz="0" w:space="0" w:color="auto"/>
                <w:left w:val="none" w:sz="0" w:space="0" w:color="auto"/>
                <w:bottom w:val="none" w:sz="0" w:space="0" w:color="auto"/>
                <w:right w:val="none" w:sz="0" w:space="0" w:color="auto"/>
              </w:divBdr>
            </w:div>
          </w:divsChild>
        </w:div>
        <w:div w:id="415833876">
          <w:marLeft w:val="0"/>
          <w:marRight w:val="0"/>
          <w:marTop w:val="0"/>
          <w:marBottom w:val="0"/>
          <w:divBdr>
            <w:top w:val="none" w:sz="0" w:space="0" w:color="auto"/>
            <w:left w:val="none" w:sz="0" w:space="0" w:color="auto"/>
            <w:bottom w:val="none" w:sz="0" w:space="0" w:color="auto"/>
            <w:right w:val="none" w:sz="0" w:space="0" w:color="auto"/>
          </w:divBdr>
          <w:divsChild>
            <w:div w:id="701595258">
              <w:marLeft w:val="0"/>
              <w:marRight w:val="0"/>
              <w:marTop w:val="0"/>
              <w:marBottom w:val="0"/>
              <w:divBdr>
                <w:top w:val="none" w:sz="0" w:space="0" w:color="auto"/>
                <w:left w:val="none" w:sz="0" w:space="0" w:color="auto"/>
                <w:bottom w:val="none" w:sz="0" w:space="0" w:color="auto"/>
                <w:right w:val="none" w:sz="0" w:space="0" w:color="auto"/>
              </w:divBdr>
            </w:div>
            <w:div w:id="1190335652">
              <w:marLeft w:val="0"/>
              <w:marRight w:val="0"/>
              <w:marTop w:val="0"/>
              <w:marBottom w:val="0"/>
              <w:divBdr>
                <w:top w:val="none" w:sz="0" w:space="0" w:color="auto"/>
                <w:left w:val="none" w:sz="0" w:space="0" w:color="auto"/>
                <w:bottom w:val="none" w:sz="0" w:space="0" w:color="auto"/>
                <w:right w:val="none" w:sz="0" w:space="0" w:color="auto"/>
              </w:divBdr>
            </w:div>
            <w:div w:id="2005358649">
              <w:marLeft w:val="0"/>
              <w:marRight w:val="0"/>
              <w:marTop w:val="0"/>
              <w:marBottom w:val="0"/>
              <w:divBdr>
                <w:top w:val="none" w:sz="0" w:space="0" w:color="auto"/>
                <w:left w:val="none" w:sz="0" w:space="0" w:color="auto"/>
                <w:bottom w:val="none" w:sz="0" w:space="0" w:color="auto"/>
                <w:right w:val="none" w:sz="0" w:space="0" w:color="auto"/>
              </w:divBdr>
            </w:div>
            <w:div w:id="566841917">
              <w:marLeft w:val="0"/>
              <w:marRight w:val="0"/>
              <w:marTop w:val="0"/>
              <w:marBottom w:val="0"/>
              <w:divBdr>
                <w:top w:val="none" w:sz="0" w:space="0" w:color="auto"/>
                <w:left w:val="none" w:sz="0" w:space="0" w:color="auto"/>
                <w:bottom w:val="none" w:sz="0" w:space="0" w:color="auto"/>
                <w:right w:val="none" w:sz="0" w:space="0" w:color="auto"/>
              </w:divBdr>
            </w:div>
            <w:div w:id="1059208003">
              <w:marLeft w:val="0"/>
              <w:marRight w:val="0"/>
              <w:marTop w:val="0"/>
              <w:marBottom w:val="0"/>
              <w:divBdr>
                <w:top w:val="none" w:sz="0" w:space="0" w:color="auto"/>
                <w:left w:val="none" w:sz="0" w:space="0" w:color="auto"/>
                <w:bottom w:val="none" w:sz="0" w:space="0" w:color="auto"/>
                <w:right w:val="none" w:sz="0" w:space="0" w:color="auto"/>
              </w:divBdr>
            </w:div>
          </w:divsChild>
        </w:div>
        <w:div w:id="969748707">
          <w:marLeft w:val="0"/>
          <w:marRight w:val="0"/>
          <w:marTop w:val="0"/>
          <w:marBottom w:val="0"/>
          <w:divBdr>
            <w:top w:val="none" w:sz="0" w:space="0" w:color="auto"/>
            <w:left w:val="none" w:sz="0" w:space="0" w:color="auto"/>
            <w:bottom w:val="none" w:sz="0" w:space="0" w:color="auto"/>
            <w:right w:val="none" w:sz="0" w:space="0" w:color="auto"/>
          </w:divBdr>
          <w:divsChild>
            <w:div w:id="963341758">
              <w:marLeft w:val="0"/>
              <w:marRight w:val="0"/>
              <w:marTop w:val="0"/>
              <w:marBottom w:val="0"/>
              <w:divBdr>
                <w:top w:val="none" w:sz="0" w:space="0" w:color="auto"/>
                <w:left w:val="none" w:sz="0" w:space="0" w:color="auto"/>
                <w:bottom w:val="none" w:sz="0" w:space="0" w:color="auto"/>
                <w:right w:val="none" w:sz="0" w:space="0" w:color="auto"/>
              </w:divBdr>
            </w:div>
            <w:div w:id="2034573368">
              <w:marLeft w:val="0"/>
              <w:marRight w:val="0"/>
              <w:marTop w:val="0"/>
              <w:marBottom w:val="0"/>
              <w:divBdr>
                <w:top w:val="none" w:sz="0" w:space="0" w:color="auto"/>
                <w:left w:val="none" w:sz="0" w:space="0" w:color="auto"/>
                <w:bottom w:val="none" w:sz="0" w:space="0" w:color="auto"/>
                <w:right w:val="none" w:sz="0" w:space="0" w:color="auto"/>
              </w:divBdr>
            </w:div>
            <w:div w:id="1825899125">
              <w:marLeft w:val="0"/>
              <w:marRight w:val="0"/>
              <w:marTop w:val="0"/>
              <w:marBottom w:val="0"/>
              <w:divBdr>
                <w:top w:val="none" w:sz="0" w:space="0" w:color="auto"/>
                <w:left w:val="none" w:sz="0" w:space="0" w:color="auto"/>
                <w:bottom w:val="none" w:sz="0" w:space="0" w:color="auto"/>
                <w:right w:val="none" w:sz="0" w:space="0" w:color="auto"/>
              </w:divBdr>
            </w:div>
            <w:div w:id="1213158510">
              <w:marLeft w:val="0"/>
              <w:marRight w:val="0"/>
              <w:marTop w:val="0"/>
              <w:marBottom w:val="0"/>
              <w:divBdr>
                <w:top w:val="none" w:sz="0" w:space="0" w:color="auto"/>
                <w:left w:val="none" w:sz="0" w:space="0" w:color="auto"/>
                <w:bottom w:val="none" w:sz="0" w:space="0" w:color="auto"/>
                <w:right w:val="none" w:sz="0" w:space="0" w:color="auto"/>
              </w:divBdr>
            </w:div>
            <w:div w:id="396129927">
              <w:marLeft w:val="0"/>
              <w:marRight w:val="0"/>
              <w:marTop w:val="0"/>
              <w:marBottom w:val="0"/>
              <w:divBdr>
                <w:top w:val="none" w:sz="0" w:space="0" w:color="auto"/>
                <w:left w:val="none" w:sz="0" w:space="0" w:color="auto"/>
                <w:bottom w:val="none" w:sz="0" w:space="0" w:color="auto"/>
                <w:right w:val="none" w:sz="0" w:space="0" w:color="auto"/>
              </w:divBdr>
            </w:div>
          </w:divsChild>
        </w:div>
        <w:div w:id="1414623760">
          <w:marLeft w:val="0"/>
          <w:marRight w:val="0"/>
          <w:marTop w:val="0"/>
          <w:marBottom w:val="0"/>
          <w:divBdr>
            <w:top w:val="none" w:sz="0" w:space="0" w:color="auto"/>
            <w:left w:val="none" w:sz="0" w:space="0" w:color="auto"/>
            <w:bottom w:val="none" w:sz="0" w:space="0" w:color="auto"/>
            <w:right w:val="none" w:sz="0" w:space="0" w:color="auto"/>
          </w:divBdr>
          <w:divsChild>
            <w:div w:id="2121098526">
              <w:marLeft w:val="0"/>
              <w:marRight w:val="0"/>
              <w:marTop w:val="0"/>
              <w:marBottom w:val="0"/>
              <w:divBdr>
                <w:top w:val="none" w:sz="0" w:space="0" w:color="auto"/>
                <w:left w:val="none" w:sz="0" w:space="0" w:color="auto"/>
                <w:bottom w:val="none" w:sz="0" w:space="0" w:color="auto"/>
                <w:right w:val="none" w:sz="0" w:space="0" w:color="auto"/>
              </w:divBdr>
            </w:div>
            <w:div w:id="1203439642">
              <w:marLeft w:val="0"/>
              <w:marRight w:val="0"/>
              <w:marTop w:val="0"/>
              <w:marBottom w:val="0"/>
              <w:divBdr>
                <w:top w:val="none" w:sz="0" w:space="0" w:color="auto"/>
                <w:left w:val="none" w:sz="0" w:space="0" w:color="auto"/>
                <w:bottom w:val="none" w:sz="0" w:space="0" w:color="auto"/>
                <w:right w:val="none" w:sz="0" w:space="0" w:color="auto"/>
              </w:divBdr>
            </w:div>
            <w:div w:id="473642702">
              <w:marLeft w:val="0"/>
              <w:marRight w:val="0"/>
              <w:marTop w:val="0"/>
              <w:marBottom w:val="0"/>
              <w:divBdr>
                <w:top w:val="none" w:sz="0" w:space="0" w:color="auto"/>
                <w:left w:val="none" w:sz="0" w:space="0" w:color="auto"/>
                <w:bottom w:val="none" w:sz="0" w:space="0" w:color="auto"/>
                <w:right w:val="none" w:sz="0" w:space="0" w:color="auto"/>
              </w:divBdr>
            </w:div>
            <w:div w:id="951596408">
              <w:marLeft w:val="0"/>
              <w:marRight w:val="0"/>
              <w:marTop w:val="0"/>
              <w:marBottom w:val="0"/>
              <w:divBdr>
                <w:top w:val="none" w:sz="0" w:space="0" w:color="auto"/>
                <w:left w:val="none" w:sz="0" w:space="0" w:color="auto"/>
                <w:bottom w:val="none" w:sz="0" w:space="0" w:color="auto"/>
                <w:right w:val="none" w:sz="0" w:space="0" w:color="auto"/>
              </w:divBdr>
            </w:div>
          </w:divsChild>
        </w:div>
        <w:div w:id="1381785577">
          <w:marLeft w:val="0"/>
          <w:marRight w:val="0"/>
          <w:marTop w:val="0"/>
          <w:marBottom w:val="0"/>
          <w:divBdr>
            <w:top w:val="none" w:sz="0" w:space="0" w:color="auto"/>
            <w:left w:val="none" w:sz="0" w:space="0" w:color="auto"/>
            <w:bottom w:val="none" w:sz="0" w:space="0" w:color="auto"/>
            <w:right w:val="none" w:sz="0" w:space="0" w:color="auto"/>
          </w:divBdr>
          <w:divsChild>
            <w:div w:id="2127387970">
              <w:marLeft w:val="0"/>
              <w:marRight w:val="0"/>
              <w:marTop w:val="0"/>
              <w:marBottom w:val="0"/>
              <w:divBdr>
                <w:top w:val="none" w:sz="0" w:space="0" w:color="auto"/>
                <w:left w:val="none" w:sz="0" w:space="0" w:color="auto"/>
                <w:bottom w:val="none" w:sz="0" w:space="0" w:color="auto"/>
                <w:right w:val="none" w:sz="0" w:space="0" w:color="auto"/>
              </w:divBdr>
            </w:div>
            <w:div w:id="1270236056">
              <w:marLeft w:val="0"/>
              <w:marRight w:val="0"/>
              <w:marTop w:val="0"/>
              <w:marBottom w:val="0"/>
              <w:divBdr>
                <w:top w:val="none" w:sz="0" w:space="0" w:color="auto"/>
                <w:left w:val="none" w:sz="0" w:space="0" w:color="auto"/>
                <w:bottom w:val="none" w:sz="0" w:space="0" w:color="auto"/>
                <w:right w:val="none" w:sz="0" w:space="0" w:color="auto"/>
              </w:divBdr>
            </w:div>
            <w:div w:id="696081063">
              <w:marLeft w:val="0"/>
              <w:marRight w:val="0"/>
              <w:marTop w:val="0"/>
              <w:marBottom w:val="0"/>
              <w:divBdr>
                <w:top w:val="none" w:sz="0" w:space="0" w:color="auto"/>
                <w:left w:val="none" w:sz="0" w:space="0" w:color="auto"/>
                <w:bottom w:val="none" w:sz="0" w:space="0" w:color="auto"/>
                <w:right w:val="none" w:sz="0" w:space="0" w:color="auto"/>
              </w:divBdr>
            </w:div>
          </w:divsChild>
        </w:div>
        <w:div w:id="1136263407">
          <w:marLeft w:val="0"/>
          <w:marRight w:val="0"/>
          <w:marTop w:val="0"/>
          <w:marBottom w:val="0"/>
          <w:divBdr>
            <w:top w:val="none" w:sz="0" w:space="0" w:color="auto"/>
            <w:left w:val="none" w:sz="0" w:space="0" w:color="auto"/>
            <w:bottom w:val="none" w:sz="0" w:space="0" w:color="auto"/>
            <w:right w:val="none" w:sz="0" w:space="0" w:color="auto"/>
          </w:divBdr>
          <w:divsChild>
            <w:div w:id="2019962812">
              <w:marLeft w:val="0"/>
              <w:marRight w:val="0"/>
              <w:marTop w:val="0"/>
              <w:marBottom w:val="0"/>
              <w:divBdr>
                <w:top w:val="none" w:sz="0" w:space="0" w:color="auto"/>
                <w:left w:val="none" w:sz="0" w:space="0" w:color="auto"/>
                <w:bottom w:val="none" w:sz="0" w:space="0" w:color="auto"/>
                <w:right w:val="none" w:sz="0" w:space="0" w:color="auto"/>
              </w:divBdr>
            </w:div>
            <w:div w:id="131294583">
              <w:marLeft w:val="0"/>
              <w:marRight w:val="0"/>
              <w:marTop w:val="0"/>
              <w:marBottom w:val="0"/>
              <w:divBdr>
                <w:top w:val="none" w:sz="0" w:space="0" w:color="auto"/>
                <w:left w:val="none" w:sz="0" w:space="0" w:color="auto"/>
                <w:bottom w:val="none" w:sz="0" w:space="0" w:color="auto"/>
                <w:right w:val="none" w:sz="0" w:space="0" w:color="auto"/>
              </w:divBdr>
            </w:div>
            <w:div w:id="753206950">
              <w:marLeft w:val="0"/>
              <w:marRight w:val="0"/>
              <w:marTop w:val="0"/>
              <w:marBottom w:val="0"/>
              <w:divBdr>
                <w:top w:val="none" w:sz="0" w:space="0" w:color="auto"/>
                <w:left w:val="none" w:sz="0" w:space="0" w:color="auto"/>
                <w:bottom w:val="none" w:sz="0" w:space="0" w:color="auto"/>
                <w:right w:val="none" w:sz="0" w:space="0" w:color="auto"/>
              </w:divBdr>
            </w:div>
            <w:div w:id="1971746720">
              <w:marLeft w:val="0"/>
              <w:marRight w:val="0"/>
              <w:marTop w:val="0"/>
              <w:marBottom w:val="0"/>
              <w:divBdr>
                <w:top w:val="none" w:sz="0" w:space="0" w:color="auto"/>
                <w:left w:val="none" w:sz="0" w:space="0" w:color="auto"/>
                <w:bottom w:val="none" w:sz="0" w:space="0" w:color="auto"/>
                <w:right w:val="none" w:sz="0" w:space="0" w:color="auto"/>
              </w:divBdr>
            </w:div>
            <w:div w:id="1726174199">
              <w:marLeft w:val="0"/>
              <w:marRight w:val="0"/>
              <w:marTop w:val="0"/>
              <w:marBottom w:val="0"/>
              <w:divBdr>
                <w:top w:val="none" w:sz="0" w:space="0" w:color="auto"/>
                <w:left w:val="none" w:sz="0" w:space="0" w:color="auto"/>
                <w:bottom w:val="none" w:sz="0" w:space="0" w:color="auto"/>
                <w:right w:val="none" w:sz="0" w:space="0" w:color="auto"/>
              </w:divBdr>
            </w:div>
          </w:divsChild>
        </w:div>
        <w:div w:id="1936669024">
          <w:marLeft w:val="0"/>
          <w:marRight w:val="0"/>
          <w:marTop w:val="0"/>
          <w:marBottom w:val="0"/>
          <w:divBdr>
            <w:top w:val="none" w:sz="0" w:space="0" w:color="auto"/>
            <w:left w:val="none" w:sz="0" w:space="0" w:color="auto"/>
            <w:bottom w:val="none" w:sz="0" w:space="0" w:color="auto"/>
            <w:right w:val="none" w:sz="0" w:space="0" w:color="auto"/>
          </w:divBdr>
          <w:divsChild>
            <w:div w:id="1476951937">
              <w:marLeft w:val="0"/>
              <w:marRight w:val="0"/>
              <w:marTop w:val="0"/>
              <w:marBottom w:val="0"/>
              <w:divBdr>
                <w:top w:val="none" w:sz="0" w:space="0" w:color="auto"/>
                <w:left w:val="none" w:sz="0" w:space="0" w:color="auto"/>
                <w:bottom w:val="none" w:sz="0" w:space="0" w:color="auto"/>
                <w:right w:val="none" w:sz="0" w:space="0" w:color="auto"/>
              </w:divBdr>
            </w:div>
            <w:div w:id="931857243">
              <w:marLeft w:val="0"/>
              <w:marRight w:val="0"/>
              <w:marTop w:val="0"/>
              <w:marBottom w:val="0"/>
              <w:divBdr>
                <w:top w:val="none" w:sz="0" w:space="0" w:color="auto"/>
                <w:left w:val="none" w:sz="0" w:space="0" w:color="auto"/>
                <w:bottom w:val="none" w:sz="0" w:space="0" w:color="auto"/>
                <w:right w:val="none" w:sz="0" w:space="0" w:color="auto"/>
              </w:divBdr>
            </w:div>
            <w:div w:id="1002468487">
              <w:marLeft w:val="0"/>
              <w:marRight w:val="0"/>
              <w:marTop w:val="0"/>
              <w:marBottom w:val="0"/>
              <w:divBdr>
                <w:top w:val="none" w:sz="0" w:space="0" w:color="auto"/>
                <w:left w:val="none" w:sz="0" w:space="0" w:color="auto"/>
                <w:bottom w:val="none" w:sz="0" w:space="0" w:color="auto"/>
                <w:right w:val="none" w:sz="0" w:space="0" w:color="auto"/>
              </w:divBdr>
            </w:div>
            <w:div w:id="893661211">
              <w:marLeft w:val="0"/>
              <w:marRight w:val="0"/>
              <w:marTop w:val="0"/>
              <w:marBottom w:val="0"/>
              <w:divBdr>
                <w:top w:val="none" w:sz="0" w:space="0" w:color="auto"/>
                <w:left w:val="none" w:sz="0" w:space="0" w:color="auto"/>
                <w:bottom w:val="none" w:sz="0" w:space="0" w:color="auto"/>
                <w:right w:val="none" w:sz="0" w:space="0" w:color="auto"/>
              </w:divBdr>
            </w:div>
            <w:div w:id="135077109">
              <w:marLeft w:val="0"/>
              <w:marRight w:val="0"/>
              <w:marTop w:val="0"/>
              <w:marBottom w:val="0"/>
              <w:divBdr>
                <w:top w:val="none" w:sz="0" w:space="0" w:color="auto"/>
                <w:left w:val="none" w:sz="0" w:space="0" w:color="auto"/>
                <w:bottom w:val="none" w:sz="0" w:space="0" w:color="auto"/>
                <w:right w:val="none" w:sz="0" w:space="0" w:color="auto"/>
              </w:divBdr>
            </w:div>
          </w:divsChild>
        </w:div>
        <w:div w:id="587078012">
          <w:marLeft w:val="0"/>
          <w:marRight w:val="0"/>
          <w:marTop w:val="0"/>
          <w:marBottom w:val="0"/>
          <w:divBdr>
            <w:top w:val="none" w:sz="0" w:space="0" w:color="auto"/>
            <w:left w:val="none" w:sz="0" w:space="0" w:color="auto"/>
            <w:bottom w:val="none" w:sz="0" w:space="0" w:color="auto"/>
            <w:right w:val="none" w:sz="0" w:space="0" w:color="auto"/>
          </w:divBdr>
        </w:div>
        <w:div w:id="1185441836">
          <w:marLeft w:val="0"/>
          <w:marRight w:val="0"/>
          <w:marTop w:val="0"/>
          <w:marBottom w:val="0"/>
          <w:divBdr>
            <w:top w:val="none" w:sz="0" w:space="0" w:color="auto"/>
            <w:left w:val="none" w:sz="0" w:space="0" w:color="auto"/>
            <w:bottom w:val="none" w:sz="0" w:space="0" w:color="auto"/>
            <w:right w:val="none" w:sz="0" w:space="0" w:color="auto"/>
          </w:divBdr>
        </w:div>
        <w:div w:id="198013194">
          <w:marLeft w:val="0"/>
          <w:marRight w:val="0"/>
          <w:marTop w:val="0"/>
          <w:marBottom w:val="0"/>
          <w:divBdr>
            <w:top w:val="none" w:sz="0" w:space="0" w:color="auto"/>
            <w:left w:val="none" w:sz="0" w:space="0" w:color="auto"/>
            <w:bottom w:val="none" w:sz="0" w:space="0" w:color="auto"/>
            <w:right w:val="none" w:sz="0" w:space="0" w:color="auto"/>
          </w:divBdr>
        </w:div>
        <w:div w:id="1160000788">
          <w:marLeft w:val="0"/>
          <w:marRight w:val="0"/>
          <w:marTop w:val="0"/>
          <w:marBottom w:val="0"/>
          <w:divBdr>
            <w:top w:val="none" w:sz="0" w:space="0" w:color="auto"/>
            <w:left w:val="none" w:sz="0" w:space="0" w:color="auto"/>
            <w:bottom w:val="none" w:sz="0" w:space="0" w:color="auto"/>
            <w:right w:val="none" w:sz="0" w:space="0" w:color="auto"/>
          </w:divBdr>
        </w:div>
        <w:div w:id="1219973301">
          <w:marLeft w:val="0"/>
          <w:marRight w:val="0"/>
          <w:marTop w:val="0"/>
          <w:marBottom w:val="0"/>
          <w:divBdr>
            <w:top w:val="none" w:sz="0" w:space="0" w:color="auto"/>
            <w:left w:val="none" w:sz="0" w:space="0" w:color="auto"/>
            <w:bottom w:val="none" w:sz="0" w:space="0" w:color="auto"/>
            <w:right w:val="none" w:sz="0" w:space="0" w:color="auto"/>
          </w:divBdr>
        </w:div>
        <w:div w:id="1052266944">
          <w:marLeft w:val="0"/>
          <w:marRight w:val="0"/>
          <w:marTop w:val="0"/>
          <w:marBottom w:val="0"/>
          <w:divBdr>
            <w:top w:val="none" w:sz="0" w:space="0" w:color="auto"/>
            <w:left w:val="none" w:sz="0" w:space="0" w:color="auto"/>
            <w:bottom w:val="none" w:sz="0" w:space="0" w:color="auto"/>
            <w:right w:val="none" w:sz="0" w:space="0" w:color="auto"/>
          </w:divBdr>
        </w:div>
        <w:div w:id="1706902838">
          <w:marLeft w:val="0"/>
          <w:marRight w:val="0"/>
          <w:marTop w:val="0"/>
          <w:marBottom w:val="0"/>
          <w:divBdr>
            <w:top w:val="none" w:sz="0" w:space="0" w:color="auto"/>
            <w:left w:val="none" w:sz="0" w:space="0" w:color="auto"/>
            <w:bottom w:val="none" w:sz="0" w:space="0" w:color="auto"/>
            <w:right w:val="none" w:sz="0" w:space="0" w:color="auto"/>
          </w:divBdr>
        </w:div>
        <w:div w:id="1042831165">
          <w:marLeft w:val="0"/>
          <w:marRight w:val="0"/>
          <w:marTop w:val="0"/>
          <w:marBottom w:val="0"/>
          <w:divBdr>
            <w:top w:val="none" w:sz="0" w:space="0" w:color="auto"/>
            <w:left w:val="none" w:sz="0" w:space="0" w:color="auto"/>
            <w:bottom w:val="none" w:sz="0" w:space="0" w:color="auto"/>
            <w:right w:val="none" w:sz="0" w:space="0" w:color="auto"/>
          </w:divBdr>
        </w:div>
        <w:div w:id="1586302920">
          <w:marLeft w:val="0"/>
          <w:marRight w:val="0"/>
          <w:marTop w:val="0"/>
          <w:marBottom w:val="0"/>
          <w:divBdr>
            <w:top w:val="none" w:sz="0" w:space="0" w:color="auto"/>
            <w:left w:val="none" w:sz="0" w:space="0" w:color="auto"/>
            <w:bottom w:val="none" w:sz="0" w:space="0" w:color="auto"/>
            <w:right w:val="none" w:sz="0" w:space="0" w:color="auto"/>
          </w:divBdr>
        </w:div>
        <w:div w:id="1847864008">
          <w:marLeft w:val="0"/>
          <w:marRight w:val="0"/>
          <w:marTop w:val="0"/>
          <w:marBottom w:val="0"/>
          <w:divBdr>
            <w:top w:val="none" w:sz="0" w:space="0" w:color="auto"/>
            <w:left w:val="none" w:sz="0" w:space="0" w:color="auto"/>
            <w:bottom w:val="none" w:sz="0" w:space="0" w:color="auto"/>
            <w:right w:val="none" w:sz="0" w:space="0" w:color="auto"/>
          </w:divBdr>
        </w:div>
        <w:div w:id="1536693268">
          <w:marLeft w:val="0"/>
          <w:marRight w:val="0"/>
          <w:marTop w:val="0"/>
          <w:marBottom w:val="0"/>
          <w:divBdr>
            <w:top w:val="none" w:sz="0" w:space="0" w:color="auto"/>
            <w:left w:val="none" w:sz="0" w:space="0" w:color="auto"/>
            <w:bottom w:val="none" w:sz="0" w:space="0" w:color="auto"/>
            <w:right w:val="none" w:sz="0" w:space="0" w:color="auto"/>
          </w:divBdr>
        </w:div>
        <w:div w:id="1403332377">
          <w:marLeft w:val="0"/>
          <w:marRight w:val="0"/>
          <w:marTop w:val="0"/>
          <w:marBottom w:val="0"/>
          <w:divBdr>
            <w:top w:val="none" w:sz="0" w:space="0" w:color="auto"/>
            <w:left w:val="none" w:sz="0" w:space="0" w:color="auto"/>
            <w:bottom w:val="none" w:sz="0" w:space="0" w:color="auto"/>
            <w:right w:val="none" w:sz="0" w:space="0" w:color="auto"/>
          </w:divBdr>
        </w:div>
        <w:div w:id="1971470541">
          <w:marLeft w:val="0"/>
          <w:marRight w:val="0"/>
          <w:marTop w:val="0"/>
          <w:marBottom w:val="0"/>
          <w:divBdr>
            <w:top w:val="none" w:sz="0" w:space="0" w:color="auto"/>
            <w:left w:val="none" w:sz="0" w:space="0" w:color="auto"/>
            <w:bottom w:val="none" w:sz="0" w:space="0" w:color="auto"/>
            <w:right w:val="none" w:sz="0" w:space="0" w:color="auto"/>
          </w:divBdr>
        </w:div>
        <w:div w:id="312098979">
          <w:marLeft w:val="0"/>
          <w:marRight w:val="0"/>
          <w:marTop w:val="0"/>
          <w:marBottom w:val="0"/>
          <w:divBdr>
            <w:top w:val="none" w:sz="0" w:space="0" w:color="auto"/>
            <w:left w:val="none" w:sz="0" w:space="0" w:color="auto"/>
            <w:bottom w:val="none" w:sz="0" w:space="0" w:color="auto"/>
            <w:right w:val="none" w:sz="0" w:space="0" w:color="auto"/>
          </w:divBdr>
        </w:div>
        <w:div w:id="957565567">
          <w:marLeft w:val="0"/>
          <w:marRight w:val="0"/>
          <w:marTop w:val="0"/>
          <w:marBottom w:val="0"/>
          <w:divBdr>
            <w:top w:val="none" w:sz="0" w:space="0" w:color="auto"/>
            <w:left w:val="none" w:sz="0" w:space="0" w:color="auto"/>
            <w:bottom w:val="none" w:sz="0" w:space="0" w:color="auto"/>
            <w:right w:val="none" w:sz="0" w:space="0" w:color="auto"/>
          </w:divBdr>
        </w:div>
        <w:div w:id="247616572">
          <w:marLeft w:val="0"/>
          <w:marRight w:val="0"/>
          <w:marTop w:val="0"/>
          <w:marBottom w:val="0"/>
          <w:divBdr>
            <w:top w:val="none" w:sz="0" w:space="0" w:color="auto"/>
            <w:left w:val="none" w:sz="0" w:space="0" w:color="auto"/>
            <w:bottom w:val="none" w:sz="0" w:space="0" w:color="auto"/>
            <w:right w:val="none" w:sz="0" w:space="0" w:color="auto"/>
          </w:divBdr>
        </w:div>
        <w:div w:id="273363140">
          <w:marLeft w:val="0"/>
          <w:marRight w:val="0"/>
          <w:marTop w:val="0"/>
          <w:marBottom w:val="0"/>
          <w:divBdr>
            <w:top w:val="none" w:sz="0" w:space="0" w:color="auto"/>
            <w:left w:val="none" w:sz="0" w:space="0" w:color="auto"/>
            <w:bottom w:val="none" w:sz="0" w:space="0" w:color="auto"/>
            <w:right w:val="none" w:sz="0" w:space="0" w:color="auto"/>
          </w:divBdr>
        </w:div>
        <w:div w:id="1673751148">
          <w:marLeft w:val="0"/>
          <w:marRight w:val="0"/>
          <w:marTop w:val="0"/>
          <w:marBottom w:val="0"/>
          <w:divBdr>
            <w:top w:val="none" w:sz="0" w:space="0" w:color="auto"/>
            <w:left w:val="none" w:sz="0" w:space="0" w:color="auto"/>
            <w:bottom w:val="none" w:sz="0" w:space="0" w:color="auto"/>
            <w:right w:val="none" w:sz="0" w:space="0" w:color="auto"/>
          </w:divBdr>
        </w:div>
        <w:div w:id="1793597364">
          <w:marLeft w:val="0"/>
          <w:marRight w:val="0"/>
          <w:marTop w:val="0"/>
          <w:marBottom w:val="0"/>
          <w:divBdr>
            <w:top w:val="none" w:sz="0" w:space="0" w:color="auto"/>
            <w:left w:val="none" w:sz="0" w:space="0" w:color="auto"/>
            <w:bottom w:val="none" w:sz="0" w:space="0" w:color="auto"/>
            <w:right w:val="none" w:sz="0" w:space="0" w:color="auto"/>
          </w:divBdr>
        </w:div>
        <w:div w:id="1132017475">
          <w:marLeft w:val="0"/>
          <w:marRight w:val="0"/>
          <w:marTop w:val="0"/>
          <w:marBottom w:val="0"/>
          <w:divBdr>
            <w:top w:val="none" w:sz="0" w:space="0" w:color="auto"/>
            <w:left w:val="none" w:sz="0" w:space="0" w:color="auto"/>
            <w:bottom w:val="none" w:sz="0" w:space="0" w:color="auto"/>
            <w:right w:val="none" w:sz="0" w:space="0" w:color="auto"/>
          </w:divBdr>
        </w:div>
        <w:div w:id="1764178820">
          <w:marLeft w:val="0"/>
          <w:marRight w:val="0"/>
          <w:marTop w:val="0"/>
          <w:marBottom w:val="0"/>
          <w:divBdr>
            <w:top w:val="none" w:sz="0" w:space="0" w:color="auto"/>
            <w:left w:val="none" w:sz="0" w:space="0" w:color="auto"/>
            <w:bottom w:val="none" w:sz="0" w:space="0" w:color="auto"/>
            <w:right w:val="none" w:sz="0" w:space="0" w:color="auto"/>
          </w:divBdr>
          <w:divsChild>
            <w:div w:id="424232193">
              <w:marLeft w:val="0"/>
              <w:marRight w:val="0"/>
              <w:marTop w:val="0"/>
              <w:marBottom w:val="0"/>
              <w:divBdr>
                <w:top w:val="none" w:sz="0" w:space="0" w:color="auto"/>
                <w:left w:val="none" w:sz="0" w:space="0" w:color="auto"/>
                <w:bottom w:val="none" w:sz="0" w:space="0" w:color="auto"/>
                <w:right w:val="none" w:sz="0" w:space="0" w:color="auto"/>
              </w:divBdr>
            </w:div>
            <w:div w:id="1217354284">
              <w:marLeft w:val="0"/>
              <w:marRight w:val="0"/>
              <w:marTop w:val="0"/>
              <w:marBottom w:val="0"/>
              <w:divBdr>
                <w:top w:val="none" w:sz="0" w:space="0" w:color="auto"/>
                <w:left w:val="none" w:sz="0" w:space="0" w:color="auto"/>
                <w:bottom w:val="none" w:sz="0" w:space="0" w:color="auto"/>
                <w:right w:val="none" w:sz="0" w:space="0" w:color="auto"/>
              </w:divBdr>
            </w:div>
            <w:div w:id="1904870304">
              <w:marLeft w:val="0"/>
              <w:marRight w:val="0"/>
              <w:marTop w:val="0"/>
              <w:marBottom w:val="0"/>
              <w:divBdr>
                <w:top w:val="none" w:sz="0" w:space="0" w:color="auto"/>
                <w:left w:val="none" w:sz="0" w:space="0" w:color="auto"/>
                <w:bottom w:val="none" w:sz="0" w:space="0" w:color="auto"/>
                <w:right w:val="none" w:sz="0" w:space="0" w:color="auto"/>
              </w:divBdr>
            </w:div>
            <w:div w:id="681517749">
              <w:marLeft w:val="0"/>
              <w:marRight w:val="0"/>
              <w:marTop w:val="0"/>
              <w:marBottom w:val="0"/>
              <w:divBdr>
                <w:top w:val="none" w:sz="0" w:space="0" w:color="auto"/>
                <w:left w:val="none" w:sz="0" w:space="0" w:color="auto"/>
                <w:bottom w:val="none" w:sz="0" w:space="0" w:color="auto"/>
                <w:right w:val="none" w:sz="0" w:space="0" w:color="auto"/>
              </w:divBdr>
            </w:div>
            <w:div w:id="1427111939">
              <w:marLeft w:val="0"/>
              <w:marRight w:val="0"/>
              <w:marTop w:val="0"/>
              <w:marBottom w:val="0"/>
              <w:divBdr>
                <w:top w:val="none" w:sz="0" w:space="0" w:color="auto"/>
                <w:left w:val="none" w:sz="0" w:space="0" w:color="auto"/>
                <w:bottom w:val="none" w:sz="0" w:space="0" w:color="auto"/>
                <w:right w:val="none" w:sz="0" w:space="0" w:color="auto"/>
              </w:divBdr>
            </w:div>
          </w:divsChild>
        </w:div>
        <w:div w:id="640888371">
          <w:marLeft w:val="0"/>
          <w:marRight w:val="0"/>
          <w:marTop w:val="0"/>
          <w:marBottom w:val="0"/>
          <w:divBdr>
            <w:top w:val="none" w:sz="0" w:space="0" w:color="auto"/>
            <w:left w:val="none" w:sz="0" w:space="0" w:color="auto"/>
            <w:bottom w:val="none" w:sz="0" w:space="0" w:color="auto"/>
            <w:right w:val="none" w:sz="0" w:space="0" w:color="auto"/>
          </w:divBdr>
          <w:divsChild>
            <w:div w:id="620066616">
              <w:marLeft w:val="0"/>
              <w:marRight w:val="0"/>
              <w:marTop w:val="0"/>
              <w:marBottom w:val="0"/>
              <w:divBdr>
                <w:top w:val="none" w:sz="0" w:space="0" w:color="auto"/>
                <w:left w:val="none" w:sz="0" w:space="0" w:color="auto"/>
                <w:bottom w:val="none" w:sz="0" w:space="0" w:color="auto"/>
                <w:right w:val="none" w:sz="0" w:space="0" w:color="auto"/>
              </w:divBdr>
            </w:div>
            <w:div w:id="1297568231">
              <w:marLeft w:val="0"/>
              <w:marRight w:val="0"/>
              <w:marTop w:val="0"/>
              <w:marBottom w:val="0"/>
              <w:divBdr>
                <w:top w:val="none" w:sz="0" w:space="0" w:color="auto"/>
                <w:left w:val="none" w:sz="0" w:space="0" w:color="auto"/>
                <w:bottom w:val="none" w:sz="0" w:space="0" w:color="auto"/>
                <w:right w:val="none" w:sz="0" w:space="0" w:color="auto"/>
              </w:divBdr>
            </w:div>
            <w:div w:id="1323847281">
              <w:marLeft w:val="0"/>
              <w:marRight w:val="0"/>
              <w:marTop w:val="0"/>
              <w:marBottom w:val="0"/>
              <w:divBdr>
                <w:top w:val="none" w:sz="0" w:space="0" w:color="auto"/>
                <w:left w:val="none" w:sz="0" w:space="0" w:color="auto"/>
                <w:bottom w:val="none" w:sz="0" w:space="0" w:color="auto"/>
                <w:right w:val="none" w:sz="0" w:space="0" w:color="auto"/>
              </w:divBdr>
            </w:div>
            <w:div w:id="1534541199">
              <w:marLeft w:val="0"/>
              <w:marRight w:val="0"/>
              <w:marTop w:val="0"/>
              <w:marBottom w:val="0"/>
              <w:divBdr>
                <w:top w:val="none" w:sz="0" w:space="0" w:color="auto"/>
                <w:left w:val="none" w:sz="0" w:space="0" w:color="auto"/>
                <w:bottom w:val="none" w:sz="0" w:space="0" w:color="auto"/>
                <w:right w:val="none" w:sz="0" w:space="0" w:color="auto"/>
              </w:divBdr>
            </w:div>
          </w:divsChild>
        </w:div>
        <w:div w:id="2134785520">
          <w:marLeft w:val="0"/>
          <w:marRight w:val="0"/>
          <w:marTop w:val="0"/>
          <w:marBottom w:val="0"/>
          <w:divBdr>
            <w:top w:val="none" w:sz="0" w:space="0" w:color="auto"/>
            <w:left w:val="none" w:sz="0" w:space="0" w:color="auto"/>
            <w:bottom w:val="none" w:sz="0" w:space="0" w:color="auto"/>
            <w:right w:val="none" w:sz="0" w:space="0" w:color="auto"/>
          </w:divBdr>
        </w:div>
        <w:div w:id="816609414">
          <w:marLeft w:val="0"/>
          <w:marRight w:val="0"/>
          <w:marTop w:val="0"/>
          <w:marBottom w:val="0"/>
          <w:divBdr>
            <w:top w:val="none" w:sz="0" w:space="0" w:color="auto"/>
            <w:left w:val="none" w:sz="0" w:space="0" w:color="auto"/>
            <w:bottom w:val="none" w:sz="0" w:space="0" w:color="auto"/>
            <w:right w:val="none" w:sz="0" w:space="0" w:color="auto"/>
          </w:divBdr>
        </w:div>
        <w:div w:id="1799302483">
          <w:marLeft w:val="0"/>
          <w:marRight w:val="0"/>
          <w:marTop w:val="0"/>
          <w:marBottom w:val="0"/>
          <w:divBdr>
            <w:top w:val="none" w:sz="0" w:space="0" w:color="auto"/>
            <w:left w:val="none" w:sz="0" w:space="0" w:color="auto"/>
            <w:bottom w:val="none" w:sz="0" w:space="0" w:color="auto"/>
            <w:right w:val="none" w:sz="0" w:space="0" w:color="auto"/>
          </w:divBdr>
        </w:div>
        <w:div w:id="1601909874">
          <w:marLeft w:val="0"/>
          <w:marRight w:val="0"/>
          <w:marTop w:val="0"/>
          <w:marBottom w:val="0"/>
          <w:divBdr>
            <w:top w:val="none" w:sz="0" w:space="0" w:color="auto"/>
            <w:left w:val="none" w:sz="0" w:space="0" w:color="auto"/>
            <w:bottom w:val="none" w:sz="0" w:space="0" w:color="auto"/>
            <w:right w:val="none" w:sz="0" w:space="0" w:color="auto"/>
          </w:divBdr>
        </w:div>
        <w:div w:id="56709103">
          <w:marLeft w:val="0"/>
          <w:marRight w:val="0"/>
          <w:marTop w:val="0"/>
          <w:marBottom w:val="0"/>
          <w:divBdr>
            <w:top w:val="none" w:sz="0" w:space="0" w:color="auto"/>
            <w:left w:val="none" w:sz="0" w:space="0" w:color="auto"/>
            <w:bottom w:val="none" w:sz="0" w:space="0" w:color="auto"/>
            <w:right w:val="none" w:sz="0" w:space="0" w:color="auto"/>
          </w:divBdr>
        </w:div>
        <w:div w:id="477773262">
          <w:marLeft w:val="0"/>
          <w:marRight w:val="0"/>
          <w:marTop w:val="0"/>
          <w:marBottom w:val="0"/>
          <w:divBdr>
            <w:top w:val="none" w:sz="0" w:space="0" w:color="auto"/>
            <w:left w:val="none" w:sz="0" w:space="0" w:color="auto"/>
            <w:bottom w:val="none" w:sz="0" w:space="0" w:color="auto"/>
            <w:right w:val="none" w:sz="0" w:space="0" w:color="auto"/>
          </w:divBdr>
        </w:div>
        <w:div w:id="446824971">
          <w:marLeft w:val="0"/>
          <w:marRight w:val="0"/>
          <w:marTop w:val="0"/>
          <w:marBottom w:val="0"/>
          <w:divBdr>
            <w:top w:val="none" w:sz="0" w:space="0" w:color="auto"/>
            <w:left w:val="none" w:sz="0" w:space="0" w:color="auto"/>
            <w:bottom w:val="none" w:sz="0" w:space="0" w:color="auto"/>
            <w:right w:val="none" w:sz="0" w:space="0" w:color="auto"/>
          </w:divBdr>
        </w:div>
        <w:div w:id="1945305122">
          <w:marLeft w:val="0"/>
          <w:marRight w:val="0"/>
          <w:marTop w:val="0"/>
          <w:marBottom w:val="0"/>
          <w:divBdr>
            <w:top w:val="none" w:sz="0" w:space="0" w:color="auto"/>
            <w:left w:val="none" w:sz="0" w:space="0" w:color="auto"/>
            <w:bottom w:val="none" w:sz="0" w:space="0" w:color="auto"/>
            <w:right w:val="none" w:sz="0" w:space="0" w:color="auto"/>
          </w:divBdr>
        </w:div>
        <w:div w:id="486291486">
          <w:marLeft w:val="0"/>
          <w:marRight w:val="0"/>
          <w:marTop w:val="0"/>
          <w:marBottom w:val="0"/>
          <w:divBdr>
            <w:top w:val="none" w:sz="0" w:space="0" w:color="auto"/>
            <w:left w:val="none" w:sz="0" w:space="0" w:color="auto"/>
            <w:bottom w:val="none" w:sz="0" w:space="0" w:color="auto"/>
            <w:right w:val="none" w:sz="0" w:space="0" w:color="auto"/>
          </w:divBdr>
        </w:div>
        <w:div w:id="2106067917">
          <w:marLeft w:val="0"/>
          <w:marRight w:val="0"/>
          <w:marTop w:val="0"/>
          <w:marBottom w:val="0"/>
          <w:divBdr>
            <w:top w:val="none" w:sz="0" w:space="0" w:color="auto"/>
            <w:left w:val="none" w:sz="0" w:space="0" w:color="auto"/>
            <w:bottom w:val="none" w:sz="0" w:space="0" w:color="auto"/>
            <w:right w:val="none" w:sz="0" w:space="0" w:color="auto"/>
          </w:divBdr>
        </w:div>
        <w:div w:id="941496953">
          <w:marLeft w:val="0"/>
          <w:marRight w:val="0"/>
          <w:marTop w:val="0"/>
          <w:marBottom w:val="0"/>
          <w:divBdr>
            <w:top w:val="none" w:sz="0" w:space="0" w:color="auto"/>
            <w:left w:val="none" w:sz="0" w:space="0" w:color="auto"/>
            <w:bottom w:val="none" w:sz="0" w:space="0" w:color="auto"/>
            <w:right w:val="none" w:sz="0" w:space="0" w:color="auto"/>
          </w:divBdr>
        </w:div>
        <w:div w:id="800197108">
          <w:marLeft w:val="0"/>
          <w:marRight w:val="0"/>
          <w:marTop w:val="0"/>
          <w:marBottom w:val="0"/>
          <w:divBdr>
            <w:top w:val="none" w:sz="0" w:space="0" w:color="auto"/>
            <w:left w:val="none" w:sz="0" w:space="0" w:color="auto"/>
            <w:bottom w:val="none" w:sz="0" w:space="0" w:color="auto"/>
            <w:right w:val="none" w:sz="0" w:space="0" w:color="auto"/>
          </w:divBdr>
        </w:div>
        <w:div w:id="1866401999">
          <w:marLeft w:val="0"/>
          <w:marRight w:val="0"/>
          <w:marTop w:val="0"/>
          <w:marBottom w:val="0"/>
          <w:divBdr>
            <w:top w:val="none" w:sz="0" w:space="0" w:color="auto"/>
            <w:left w:val="none" w:sz="0" w:space="0" w:color="auto"/>
            <w:bottom w:val="none" w:sz="0" w:space="0" w:color="auto"/>
            <w:right w:val="none" w:sz="0" w:space="0" w:color="auto"/>
          </w:divBdr>
        </w:div>
        <w:div w:id="1865825326">
          <w:marLeft w:val="0"/>
          <w:marRight w:val="0"/>
          <w:marTop w:val="0"/>
          <w:marBottom w:val="0"/>
          <w:divBdr>
            <w:top w:val="none" w:sz="0" w:space="0" w:color="auto"/>
            <w:left w:val="none" w:sz="0" w:space="0" w:color="auto"/>
            <w:bottom w:val="none" w:sz="0" w:space="0" w:color="auto"/>
            <w:right w:val="none" w:sz="0" w:space="0" w:color="auto"/>
          </w:divBdr>
        </w:div>
        <w:div w:id="1457868688">
          <w:marLeft w:val="0"/>
          <w:marRight w:val="0"/>
          <w:marTop w:val="0"/>
          <w:marBottom w:val="0"/>
          <w:divBdr>
            <w:top w:val="none" w:sz="0" w:space="0" w:color="auto"/>
            <w:left w:val="none" w:sz="0" w:space="0" w:color="auto"/>
            <w:bottom w:val="none" w:sz="0" w:space="0" w:color="auto"/>
            <w:right w:val="none" w:sz="0" w:space="0" w:color="auto"/>
          </w:divBdr>
        </w:div>
        <w:div w:id="590941542">
          <w:marLeft w:val="0"/>
          <w:marRight w:val="0"/>
          <w:marTop w:val="0"/>
          <w:marBottom w:val="0"/>
          <w:divBdr>
            <w:top w:val="none" w:sz="0" w:space="0" w:color="auto"/>
            <w:left w:val="none" w:sz="0" w:space="0" w:color="auto"/>
            <w:bottom w:val="none" w:sz="0" w:space="0" w:color="auto"/>
            <w:right w:val="none" w:sz="0" w:space="0" w:color="auto"/>
          </w:divBdr>
          <w:divsChild>
            <w:div w:id="1551844015">
              <w:marLeft w:val="0"/>
              <w:marRight w:val="0"/>
              <w:marTop w:val="0"/>
              <w:marBottom w:val="0"/>
              <w:divBdr>
                <w:top w:val="none" w:sz="0" w:space="0" w:color="auto"/>
                <w:left w:val="none" w:sz="0" w:space="0" w:color="auto"/>
                <w:bottom w:val="none" w:sz="0" w:space="0" w:color="auto"/>
                <w:right w:val="none" w:sz="0" w:space="0" w:color="auto"/>
              </w:divBdr>
            </w:div>
            <w:div w:id="1635020227">
              <w:marLeft w:val="0"/>
              <w:marRight w:val="0"/>
              <w:marTop w:val="0"/>
              <w:marBottom w:val="0"/>
              <w:divBdr>
                <w:top w:val="none" w:sz="0" w:space="0" w:color="auto"/>
                <w:left w:val="none" w:sz="0" w:space="0" w:color="auto"/>
                <w:bottom w:val="none" w:sz="0" w:space="0" w:color="auto"/>
                <w:right w:val="none" w:sz="0" w:space="0" w:color="auto"/>
              </w:divBdr>
            </w:div>
            <w:div w:id="2145537474">
              <w:marLeft w:val="0"/>
              <w:marRight w:val="0"/>
              <w:marTop w:val="0"/>
              <w:marBottom w:val="0"/>
              <w:divBdr>
                <w:top w:val="none" w:sz="0" w:space="0" w:color="auto"/>
                <w:left w:val="none" w:sz="0" w:space="0" w:color="auto"/>
                <w:bottom w:val="none" w:sz="0" w:space="0" w:color="auto"/>
                <w:right w:val="none" w:sz="0" w:space="0" w:color="auto"/>
              </w:divBdr>
            </w:div>
            <w:div w:id="544761212">
              <w:marLeft w:val="0"/>
              <w:marRight w:val="0"/>
              <w:marTop w:val="0"/>
              <w:marBottom w:val="0"/>
              <w:divBdr>
                <w:top w:val="none" w:sz="0" w:space="0" w:color="auto"/>
                <w:left w:val="none" w:sz="0" w:space="0" w:color="auto"/>
                <w:bottom w:val="none" w:sz="0" w:space="0" w:color="auto"/>
                <w:right w:val="none" w:sz="0" w:space="0" w:color="auto"/>
              </w:divBdr>
            </w:div>
            <w:div w:id="91753150">
              <w:marLeft w:val="0"/>
              <w:marRight w:val="0"/>
              <w:marTop w:val="0"/>
              <w:marBottom w:val="0"/>
              <w:divBdr>
                <w:top w:val="none" w:sz="0" w:space="0" w:color="auto"/>
                <w:left w:val="none" w:sz="0" w:space="0" w:color="auto"/>
                <w:bottom w:val="none" w:sz="0" w:space="0" w:color="auto"/>
                <w:right w:val="none" w:sz="0" w:space="0" w:color="auto"/>
              </w:divBdr>
            </w:div>
          </w:divsChild>
        </w:div>
        <w:div w:id="1093285124">
          <w:marLeft w:val="0"/>
          <w:marRight w:val="0"/>
          <w:marTop w:val="0"/>
          <w:marBottom w:val="0"/>
          <w:divBdr>
            <w:top w:val="none" w:sz="0" w:space="0" w:color="auto"/>
            <w:left w:val="none" w:sz="0" w:space="0" w:color="auto"/>
            <w:bottom w:val="none" w:sz="0" w:space="0" w:color="auto"/>
            <w:right w:val="none" w:sz="0" w:space="0" w:color="auto"/>
          </w:divBdr>
          <w:divsChild>
            <w:div w:id="538399781">
              <w:marLeft w:val="0"/>
              <w:marRight w:val="0"/>
              <w:marTop w:val="0"/>
              <w:marBottom w:val="0"/>
              <w:divBdr>
                <w:top w:val="none" w:sz="0" w:space="0" w:color="auto"/>
                <w:left w:val="none" w:sz="0" w:space="0" w:color="auto"/>
                <w:bottom w:val="none" w:sz="0" w:space="0" w:color="auto"/>
                <w:right w:val="none" w:sz="0" w:space="0" w:color="auto"/>
              </w:divBdr>
            </w:div>
            <w:div w:id="686902910">
              <w:marLeft w:val="0"/>
              <w:marRight w:val="0"/>
              <w:marTop w:val="0"/>
              <w:marBottom w:val="0"/>
              <w:divBdr>
                <w:top w:val="none" w:sz="0" w:space="0" w:color="auto"/>
                <w:left w:val="none" w:sz="0" w:space="0" w:color="auto"/>
                <w:bottom w:val="none" w:sz="0" w:space="0" w:color="auto"/>
                <w:right w:val="none" w:sz="0" w:space="0" w:color="auto"/>
              </w:divBdr>
            </w:div>
            <w:div w:id="1201698632">
              <w:marLeft w:val="0"/>
              <w:marRight w:val="0"/>
              <w:marTop w:val="0"/>
              <w:marBottom w:val="0"/>
              <w:divBdr>
                <w:top w:val="none" w:sz="0" w:space="0" w:color="auto"/>
                <w:left w:val="none" w:sz="0" w:space="0" w:color="auto"/>
                <w:bottom w:val="none" w:sz="0" w:space="0" w:color="auto"/>
                <w:right w:val="none" w:sz="0" w:space="0" w:color="auto"/>
              </w:divBdr>
            </w:div>
            <w:div w:id="132137950">
              <w:marLeft w:val="0"/>
              <w:marRight w:val="0"/>
              <w:marTop w:val="0"/>
              <w:marBottom w:val="0"/>
              <w:divBdr>
                <w:top w:val="none" w:sz="0" w:space="0" w:color="auto"/>
                <w:left w:val="none" w:sz="0" w:space="0" w:color="auto"/>
                <w:bottom w:val="none" w:sz="0" w:space="0" w:color="auto"/>
                <w:right w:val="none" w:sz="0" w:space="0" w:color="auto"/>
              </w:divBdr>
            </w:div>
            <w:div w:id="651374410">
              <w:marLeft w:val="0"/>
              <w:marRight w:val="0"/>
              <w:marTop w:val="0"/>
              <w:marBottom w:val="0"/>
              <w:divBdr>
                <w:top w:val="none" w:sz="0" w:space="0" w:color="auto"/>
                <w:left w:val="none" w:sz="0" w:space="0" w:color="auto"/>
                <w:bottom w:val="none" w:sz="0" w:space="0" w:color="auto"/>
                <w:right w:val="none" w:sz="0" w:space="0" w:color="auto"/>
              </w:divBdr>
            </w:div>
          </w:divsChild>
        </w:div>
        <w:div w:id="40786497">
          <w:marLeft w:val="0"/>
          <w:marRight w:val="0"/>
          <w:marTop w:val="0"/>
          <w:marBottom w:val="0"/>
          <w:divBdr>
            <w:top w:val="none" w:sz="0" w:space="0" w:color="auto"/>
            <w:left w:val="none" w:sz="0" w:space="0" w:color="auto"/>
            <w:bottom w:val="none" w:sz="0" w:space="0" w:color="auto"/>
            <w:right w:val="none" w:sz="0" w:space="0" w:color="auto"/>
          </w:divBdr>
        </w:div>
        <w:div w:id="181238616">
          <w:marLeft w:val="0"/>
          <w:marRight w:val="0"/>
          <w:marTop w:val="0"/>
          <w:marBottom w:val="0"/>
          <w:divBdr>
            <w:top w:val="none" w:sz="0" w:space="0" w:color="auto"/>
            <w:left w:val="none" w:sz="0" w:space="0" w:color="auto"/>
            <w:bottom w:val="none" w:sz="0" w:space="0" w:color="auto"/>
            <w:right w:val="none" w:sz="0" w:space="0" w:color="auto"/>
          </w:divBdr>
        </w:div>
        <w:div w:id="482701498">
          <w:marLeft w:val="0"/>
          <w:marRight w:val="0"/>
          <w:marTop w:val="0"/>
          <w:marBottom w:val="0"/>
          <w:divBdr>
            <w:top w:val="none" w:sz="0" w:space="0" w:color="auto"/>
            <w:left w:val="none" w:sz="0" w:space="0" w:color="auto"/>
            <w:bottom w:val="none" w:sz="0" w:space="0" w:color="auto"/>
            <w:right w:val="none" w:sz="0" w:space="0" w:color="auto"/>
          </w:divBdr>
        </w:div>
        <w:div w:id="897940262">
          <w:marLeft w:val="0"/>
          <w:marRight w:val="0"/>
          <w:marTop w:val="0"/>
          <w:marBottom w:val="0"/>
          <w:divBdr>
            <w:top w:val="none" w:sz="0" w:space="0" w:color="auto"/>
            <w:left w:val="none" w:sz="0" w:space="0" w:color="auto"/>
            <w:bottom w:val="none" w:sz="0" w:space="0" w:color="auto"/>
            <w:right w:val="none" w:sz="0" w:space="0" w:color="auto"/>
          </w:divBdr>
        </w:div>
        <w:div w:id="423502664">
          <w:marLeft w:val="0"/>
          <w:marRight w:val="0"/>
          <w:marTop w:val="0"/>
          <w:marBottom w:val="0"/>
          <w:divBdr>
            <w:top w:val="none" w:sz="0" w:space="0" w:color="auto"/>
            <w:left w:val="none" w:sz="0" w:space="0" w:color="auto"/>
            <w:bottom w:val="none" w:sz="0" w:space="0" w:color="auto"/>
            <w:right w:val="none" w:sz="0" w:space="0" w:color="auto"/>
          </w:divBdr>
        </w:div>
        <w:div w:id="308636788">
          <w:marLeft w:val="0"/>
          <w:marRight w:val="0"/>
          <w:marTop w:val="0"/>
          <w:marBottom w:val="0"/>
          <w:divBdr>
            <w:top w:val="none" w:sz="0" w:space="0" w:color="auto"/>
            <w:left w:val="none" w:sz="0" w:space="0" w:color="auto"/>
            <w:bottom w:val="none" w:sz="0" w:space="0" w:color="auto"/>
            <w:right w:val="none" w:sz="0" w:space="0" w:color="auto"/>
          </w:divBdr>
        </w:div>
        <w:div w:id="1465544753">
          <w:marLeft w:val="0"/>
          <w:marRight w:val="0"/>
          <w:marTop w:val="0"/>
          <w:marBottom w:val="0"/>
          <w:divBdr>
            <w:top w:val="none" w:sz="0" w:space="0" w:color="auto"/>
            <w:left w:val="none" w:sz="0" w:space="0" w:color="auto"/>
            <w:bottom w:val="none" w:sz="0" w:space="0" w:color="auto"/>
            <w:right w:val="none" w:sz="0" w:space="0" w:color="auto"/>
          </w:divBdr>
        </w:div>
        <w:div w:id="786435875">
          <w:marLeft w:val="0"/>
          <w:marRight w:val="0"/>
          <w:marTop w:val="0"/>
          <w:marBottom w:val="0"/>
          <w:divBdr>
            <w:top w:val="none" w:sz="0" w:space="0" w:color="auto"/>
            <w:left w:val="none" w:sz="0" w:space="0" w:color="auto"/>
            <w:bottom w:val="none" w:sz="0" w:space="0" w:color="auto"/>
            <w:right w:val="none" w:sz="0" w:space="0" w:color="auto"/>
          </w:divBdr>
        </w:div>
        <w:div w:id="1039013460">
          <w:marLeft w:val="0"/>
          <w:marRight w:val="0"/>
          <w:marTop w:val="0"/>
          <w:marBottom w:val="0"/>
          <w:divBdr>
            <w:top w:val="none" w:sz="0" w:space="0" w:color="auto"/>
            <w:left w:val="none" w:sz="0" w:space="0" w:color="auto"/>
            <w:bottom w:val="none" w:sz="0" w:space="0" w:color="auto"/>
            <w:right w:val="none" w:sz="0" w:space="0" w:color="auto"/>
          </w:divBdr>
        </w:div>
        <w:div w:id="332538437">
          <w:marLeft w:val="0"/>
          <w:marRight w:val="0"/>
          <w:marTop w:val="0"/>
          <w:marBottom w:val="0"/>
          <w:divBdr>
            <w:top w:val="none" w:sz="0" w:space="0" w:color="auto"/>
            <w:left w:val="none" w:sz="0" w:space="0" w:color="auto"/>
            <w:bottom w:val="none" w:sz="0" w:space="0" w:color="auto"/>
            <w:right w:val="none" w:sz="0" w:space="0" w:color="auto"/>
          </w:divBdr>
        </w:div>
        <w:div w:id="914163246">
          <w:marLeft w:val="0"/>
          <w:marRight w:val="0"/>
          <w:marTop w:val="0"/>
          <w:marBottom w:val="0"/>
          <w:divBdr>
            <w:top w:val="none" w:sz="0" w:space="0" w:color="auto"/>
            <w:left w:val="none" w:sz="0" w:space="0" w:color="auto"/>
            <w:bottom w:val="none" w:sz="0" w:space="0" w:color="auto"/>
            <w:right w:val="none" w:sz="0" w:space="0" w:color="auto"/>
          </w:divBdr>
        </w:div>
        <w:div w:id="302348263">
          <w:marLeft w:val="0"/>
          <w:marRight w:val="0"/>
          <w:marTop w:val="0"/>
          <w:marBottom w:val="0"/>
          <w:divBdr>
            <w:top w:val="none" w:sz="0" w:space="0" w:color="auto"/>
            <w:left w:val="none" w:sz="0" w:space="0" w:color="auto"/>
            <w:bottom w:val="none" w:sz="0" w:space="0" w:color="auto"/>
            <w:right w:val="none" w:sz="0" w:space="0" w:color="auto"/>
          </w:divBdr>
        </w:div>
        <w:div w:id="2042239231">
          <w:marLeft w:val="0"/>
          <w:marRight w:val="0"/>
          <w:marTop w:val="0"/>
          <w:marBottom w:val="0"/>
          <w:divBdr>
            <w:top w:val="none" w:sz="0" w:space="0" w:color="auto"/>
            <w:left w:val="none" w:sz="0" w:space="0" w:color="auto"/>
            <w:bottom w:val="none" w:sz="0" w:space="0" w:color="auto"/>
            <w:right w:val="none" w:sz="0" w:space="0" w:color="auto"/>
          </w:divBdr>
        </w:div>
        <w:div w:id="8023631">
          <w:marLeft w:val="0"/>
          <w:marRight w:val="0"/>
          <w:marTop w:val="0"/>
          <w:marBottom w:val="0"/>
          <w:divBdr>
            <w:top w:val="none" w:sz="0" w:space="0" w:color="auto"/>
            <w:left w:val="none" w:sz="0" w:space="0" w:color="auto"/>
            <w:bottom w:val="none" w:sz="0" w:space="0" w:color="auto"/>
            <w:right w:val="none" w:sz="0" w:space="0" w:color="auto"/>
          </w:divBdr>
        </w:div>
        <w:div w:id="2073767150">
          <w:marLeft w:val="0"/>
          <w:marRight w:val="0"/>
          <w:marTop w:val="0"/>
          <w:marBottom w:val="0"/>
          <w:divBdr>
            <w:top w:val="none" w:sz="0" w:space="0" w:color="auto"/>
            <w:left w:val="none" w:sz="0" w:space="0" w:color="auto"/>
            <w:bottom w:val="none" w:sz="0" w:space="0" w:color="auto"/>
            <w:right w:val="none" w:sz="0" w:space="0" w:color="auto"/>
          </w:divBdr>
        </w:div>
        <w:div w:id="1001740117">
          <w:marLeft w:val="0"/>
          <w:marRight w:val="0"/>
          <w:marTop w:val="0"/>
          <w:marBottom w:val="0"/>
          <w:divBdr>
            <w:top w:val="none" w:sz="0" w:space="0" w:color="auto"/>
            <w:left w:val="none" w:sz="0" w:space="0" w:color="auto"/>
            <w:bottom w:val="none" w:sz="0" w:space="0" w:color="auto"/>
            <w:right w:val="none" w:sz="0" w:space="0" w:color="auto"/>
          </w:divBdr>
        </w:div>
        <w:div w:id="34038985">
          <w:marLeft w:val="0"/>
          <w:marRight w:val="0"/>
          <w:marTop w:val="0"/>
          <w:marBottom w:val="0"/>
          <w:divBdr>
            <w:top w:val="none" w:sz="0" w:space="0" w:color="auto"/>
            <w:left w:val="none" w:sz="0" w:space="0" w:color="auto"/>
            <w:bottom w:val="none" w:sz="0" w:space="0" w:color="auto"/>
            <w:right w:val="none" w:sz="0" w:space="0" w:color="auto"/>
          </w:divBdr>
        </w:div>
        <w:div w:id="395277368">
          <w:marLeft w:val="0"/>
          <w:marRight w:val="0"/>
          <w:marTop w:val="0"/>
          <w:marBottom w:val="0"/>
          <w:divBdr>
            <w:top w:val="none" w:sz="0" w:space="0" w:color="auto"/>
            <w:left w:val="none" w:sz="0" w:space="0" w:color="auto"/>
            <w:bottom w:val="none" w:sz="0" w:space="0" w:color="auto"/>
            <w:right w:val="none" w:sz="0" w:space="0" w:color="auto"/>
          </w:divBdr>
        </w:div>
        <w:div w:id="613368451">
          <w:marLeft w:val="0"/>
          <w:marRight w:val="0"/>
          <w:marTop w:val="0"/>
          <w:marBottom w:val="0"/>
          <w:divBdr>
            <w:top w:val="none" w:sz="0" w:space="0" w:color="auto"/>
            <w:left w:val="none" w:sz="0" w:space="0" w:color="auto"/>
            <w:bottom w:val="none" w:sz="0" w:space="0" w:color="auto"/>
            <w:right w:val="none" w:sz="0" w:space="0" w:color="auto"/>
          </w:divBdr>
        </w:div>
        <w:div w:id="886835358">
          <w:marLeft w:val="0"/>
          <w:marRight w:val="0"/>
          <w:marTop w:val="0"/>
          <w:marBottom w:val="0"/>
          <w:divBdr>
            <w:top w:val="none" w:sz="0" w:space="0" w:color="auto"/>
            <w:left w:val="none" w:sz="0" w:space="0" w:color="auto"/>
            <w:bottom w:val="none" w:sz="0" w:space="0" w:color="auto"/>
            <w:right w:val="none" w:sz="0" w:space="0" w:color="auto"/>
          </w:divBdr>
        </w:div>
        <w:div w:id="811480610">
          <w:marLeft w:val="0"/>
          <w:marRight w:val="0"/>
          <w:marTop w:val="0"/>
          <w:marBottom w:val="0"/>
          <w:divBdr>
            <w:top w:val="none" w:sz="0" w:space="0" w:color="auto"/>
            <w:left w:val="none" w:sz="0" w:space="0" w:color="auto"/>
            <w:bottom w:val="none" w:sz="0" w:space="0" w:color="auto"/>
            <w:right w:val="none" w:sz="0" w:space="0" w:color="auto"/>
          </w:divBdr>
        </w:div>
        <w:div w:id="1231772982">
          <w:marLeft w:val="0"/>
          <w:marRight w:val="0"/>
          <w:marTop w:val="0"/>
          <w:marBottom w:val="0"/>
          <w:divBdr>
            <w:top w:val="none" w:sz="0" w:space="0" w:color="auto"/>
            <w:left w:val="none" w:sz="0" w:space="0" w:color="auto"/>
            <w:bottom w:val="none" w:sz="0" w:space="0" w:color="auto"/>
            <w:right w:val="none" w:sz="0" w:space="0" w:color="auto"/>
          </w:divBdr>
        </w:div>
        <w:div w:id="1958755934">
          <w:marLeft w:val="0"/>
          <w:marRight w:val="0"/>
          <w:marTop w:val="0"/>
          <w:marBottom w:val="0"/>
          <w:divBdr>
            <w:top w:val="none" w:sz="0" w:space="0" w:color="auto"/>
            <w:left w:val="none" w:sz="0" w:space="0" w:color="auto"/>
            <w:bottom w:val="none" w:sz="0" w:space="0" w:color="auto"/>
            <w:right w:val="none" w:sz="0" w:space="0" w:color="auto"/>
          </w:divBdr>
        </w:div>
        <w:div w:id="1013338650">
          <w:marLeft w:val="0"/>
          <w:marRight w:val="0"/>
          <w:marTop w:val="0"/>
          <w:marBottom w:val="0"/>
          <w:divBdr>
            <w:top w:val="none" w:sz="0" w:space="0" w:color="auto"/>
            <w:left w:val="none" w:sz="0" w:space="0" w:color="auto"/>
            <w:bottom w:val="none" w:sz="0" w:space="0" w:color="auto"/>
            <w:right w:val="none" w:sz="0" w:space="0" w:color="auto"/>
          </w:divBdr>
        </w:div>
      </w:divsChild>
    </w:div>
    <w:div w:id="1129276143">
      <w:bodyDiv w:val="1"/>
      <w:marLeft w:val="0"/>
      <w:marRight w:val="0"/>
      <w:marTop w:val="0"/>
      <w:marBottom w:val="0"/>
      <w:divBdr>
        <w:top w:val="none" w:sz="0" w:space="0" w:color="auto"/>
        <w:left w:val="none" w:sz="0" w:space="0" w:color="auto"/>
        <w:bottom w:val="none" w:sz="0" w:space="0" w:color="auto"/>
        <w:right w:val="none" w:sz="0" w:space="0" w:color="auto"/>
      </w:divBdr>
    </w:div>
    <w:div w:id="1146705411">
      <w:bodyDiv w:val="1"/>
      <w:marLeft w:val="0"/>
      <w:marRight w:val="0"/>
      <w:marTop w:val="0"/>
      <w:marBottom w:val="0"/>
      <w:divBdr>
        <w:top w:val="none" w:sz="0" w:space="0" w:color="auto"/>
        <w:left w:val="none" w:sz="0" w:space="0" w:color="auto"/>
        <w:bottom w:val="none" w:sz="0" w:space="0" w:color="auto"/>
        <w:right w:val="none" w:sz="0" w:space="0" w:color="auto"/>
      </w:divBdr>
    </w:div>
    <w:div w:id="1184591334">
      <w:bodyDiv w:val="1"/>
      <w:marLeft w:val="0"/>
      <w:marRight w:val="0"/>
      <w:marTop w:val="0"/>
      <w:marBottom w:val="0"/>
      <w:divBdr>
        <w:top w:val="none" w:sz="0" w:space="0" w:color="auto"/>
        <w:left w:val="none" w:sz="0" w:space="0" w:color="auto"/>
        <w:bottom w:val="none" w:sz="0" w:space="0" w:color="auto"/>
        <w:right w:val="none" w:sz="0" w:space="0" w:color="auto"/>
      </w:divBdr>
    </w:div>
    <w:div w:id="1198280378">
      <w:bodyDiv w:val="1"/>
      <w:marLeft w:val="0"/>
      <w:marRight w:val="0"/>
      <w:marTop w:val="0"/>
      <w:marBottom w:val="0"/>
      <w:divBdr>
        <w:top w:val="none" w:sz="0" w:space="0" w:color="auto"/>
        <w:left w:val="none" w:sz="0" w:space="0" w:color="auto"/>
        <w:bottom w:val="none" w:sz="0" w:space="0" w:color="auto"/>
        <w:right w:val="none" w:sz="0" w:space="0" w:color="auto"/>
      </w:divBdr>
    </w:div>
    <w:div w:id="1204027680">
      <w:bodyDiv w:val="1"/>
      <w:marLeft w:val="0"/>
      <w:marRight w:val="0"/>
      <w:marTop w:val="0"/>
      <w:marBottom w:val="0"/>
      <w:divBdr>
        <w:top w:val="none" w:sz="0" w:space="0" w:color="auto"/>
        <w:left w:val="none" w:sz="0" w:space="0" w:color="auto"/>
        <w:bottom w:val="none" w:sz="0" w:space="0" w:color="auto"/>
        <w:right w:val="none" w:sz="0" w:space="0" w:color="auto"/>
      </w:divBdr>
    </w:div>
    <w:div w:id="1213880104">
      <w:bodyDiv w:val="1"/>
      <w:marLeft w:val="0"/>
      <w:marRight w:val="0"/>
      <w:marTop w:val="0"/>
      <w:marBottom w:val="0"/>
      <w:divBdr>
        <w:top w:val="none" w:sz="0" w:space="0" w:color="auto"/>
        <w:left w:val="none" w:sz="0" w:space="0" w:color="auto"/>
        <w:bottom w:val="none" w:sz="0" w:space="0" w:color="auto"/>
        <w:right w:val="none" w:sz="0" w:space="0" w:color="auto"/>
      </w:divBdr>
    </w:div>
    <w:div w:id="1214542433">
      <w:bodyDiv w:val="1"/>
      <w:marLeft w:val="0"/>
      <w:marRight w:val="0"/>
      <w:marTop w:val="0"/>
      <w:marBottom w:val="0"/>
      <w:divBdr>
        <w:top w:val="none" w:sz="0" w:space="0" w:color="auto"/>
        <w:left w:val="none" w:sz="0" w:space="0" w:color="auto"/>
        <w:bottom w:val="none" w:sz="0" w:space="0" w:color="auto"/>
        <w:right w:val="none" w:sz="0" w:space="0" w:color="auto"/>
      </w:divBdr>
    </w:div>
    <w:div w:id="1218473846">
      <w:bodyDiv w:val="1"/>
      <w:marLeft w:val="0"/>
      <w:marRight w:val="0"/>
      <w:marTop w:val="0"/>
      <w:marBottom w:val="0"/>
      <w:divBdr>
        <w:top w:val="none" w:sz="0" w:space="0" w:color="auto"/>
        <w:left w:val="none" w:sz="0" w:space="0" w:color="auto"/>
        <w:bottom w:val="none" w:sz="0" w:space="0" w:color="auto"/>
        <w:right w:val="none" w:sz="0" w:space="0" w:color="auto"/>
      </w:divBdr>
    </w:div>
    <w:div w:id="1236821605">
      <w:bodyDiv w:val="1"/>
      <w:marLeft w:val="0"/>
      <w:marRight w:val="0"/>
      <w:marTop w:val="0"/>
      <w:marBottom w:val="0"/>
      <w:divBdr>
        <w:top w:val="none" w:sz="0" w:space="0" w:color="auto"/>
        <w:left w:val="none" w:sz="0" w:space="0" w:color="auto"/>
        <w:bottom w:val="none" w:sz="0" w:space="0" w:color="auto"/>
        <w:right w:val="none" w:sz="0" w:space="0" w:color="auto"/>
      </w:divBdr>
    </w:div>
    <w:div w:id="1239904777">
      <w:bodyDiv w:val="1"/>
      <w:marLeft w:val="0"/>
      <w:marRight w:val="0"/>
      <w:marTop w:val="0"/>
      <w:marBottom w:val="0"/>
      <w:divBdr>
        <w:top w:val="none" w:sz="0" w:space="0" w:color="auto"/>
        <w:left w:val="none" w:sz="0" w:space="0" w:color="auto"/>
        <w:bottom w:val="none" w:sz="0" w:space="0" w:color="auto"/>
        <w:right w:val="none" w:sz="0" w:space="0" w:color="auto"/>
      </w:divBdr>
    </w:div>
    <w:div w:id="1261178656">
      <w:bodyDiv w:val="1"/>
      <w:marLeft w:val="0"/>
      <w:marRight w:val="0"/>
      <w:marTop w:val="0"/>
      <w:marBottom w:val="0"/>
      <w:divBdr>
        <w:top w:val="none" w:sz="0" w:space="0" w:color="auto"/>
        <w:left w:val="none" w:sz="0" w:space="0" w:color="auto"/>
        <w:bottom w:val="none" w:sz="0" w:space="0" w:color="auto"/>
        <w:right w:val="none" w:sz="0" w:space="0" w:color="auto"/>
      </w:divBdr>
    </w:div>
    <w:div w:id="1262879621">
      <w:bodyDiv w:val="1"/>
      <w:marLeft w:val="0"/>
      <w:marRight w:val="0"/>
      <w:marTop w:val="0"/>
      <w:marBottom w:val="0"/>
      <w:divBdr>
        <w:top w:val="none" w:sz="0" w:space="0" w:color="auto"/>
        <w:left w:val="none" w:sz="0" w:space="0" w:color="auto"/>
        <w:bottom w:val="none" w:sz="0" w:space="0" w:color="auto"/>
        <w:right w:val="none" w:sz="0" w:space="0" w:color="auto"/>
      </w:divBdr>
    </w:div>
    <w:div w:id="1281109287">
      <w:bodyDiv w:val="1"/>
      <w:marLeft w:val="0"/>
      <w:marRight w:val="0"/>
      <w:marTop w:val="0"/>
      <w:marBottom w:val="0"/>
      <w:divBdr>
        <w:top w:val="none" w:sz="0" w:space="0" w:color="auto"/>
        <w:left w:val="none" w:sz="0" w:space="0" w:color="auto"/>
        <w:bottom w:val="none" w:sz="0" w:space="0" w:color="auto"/>
        <w:right w:val="none" w:sz="0" w:space="0" w:color="auto"/>
      </w:divBdr>
    </w:div>
    <w:div w:id="1295670440">
      <w:bodyDiv w:val="1"/>
      <w:marLeft w:val="0"/>
      <w:marRight w:val="0"/>
      <w:marTop w:val="0"/>
      <w:marBottom w:val="0"/>
      <w:divBdr>
        <w:top w:val="none" w:sz="0" w:space="0" w:color="auto"/>
        <w:left w:val="none" w:sz="0" w:space="0" w:color="auto"/>
        <w:bottom w:val="none" w:sz="0" w:space="0" w:color="auto"/>
        <w:right w:val="none" w:sz="0" w:space="0" w:color="auto"/>
      </w:divBdr>
    </w:div>
    <w:div w:id="1300921800">
      <w:bodyDiv w:val="1"/>
      <w:marLeft w:val="0"/>
      <w:marRight w:val="0"/>
      <w:marTop w:val="0"/>
      <w:marBottom w:val="0"/>
      <w:divBdr>
        <w:top w:val="none" w:sz="0" w:space="0" w:color="auto"/>
        <w:left w:val="none" w:sz="0" w:space="0" w:color="auto"/>
        <w:bottom w:val="none" w:sz="0" w:space="0" w:color="auto"/>
        <w:right w:val="none" w:sz="0" w:space="0" w:color="auto"/>
      </w:divBdr>
    </w:div>
    <w:div w:id="1304699249">
      <w:bodyDiv w:val="1"/>
      <w:marLeft w:val="0"/>
      <w:marRight w:val="0"/>
      <w:marTop w:val="0"/>
      <w:marBottom w:val="0"/>
      <w:divBdr>
        <w:top w:val="none" w:sz="0" w:space="0" w:color="auto"/>
        <w:left w:val="none" w:sz="0" w:space="0" w:color="auto"/>
        <w:bottom w:val="none" w:sz="0" w:space="0" w:color="auto"/>
        <w:right w:val="none" w:sz="0" w:space="0" w:color="auto"/>
      </w:divBdr>
    </w:div>
    <w:div w:id="1305965302">
      <w:bodyDiv w:val="1"/>
      <w:marLeft w:val="0"/>
      <w:marRight w:val="0"/>
      <w:marTop w:val="0"/>
      <w:marBottom w:val="0"/>
      <w:divBdr>
        <w:top w:val="none" w:sz="0" w:space="0" w:color="auto"/>
        <w:left w:val="none" w:sz="0" w:space="0" w:color="auto"/>
        <w:bottom w:val="none" w:sz="0" w:space="0" w:color="auto"/>
        <w:right w:val="none" w:sz="0" w:space="0" w:color="auto"/>
      </w:divBdr>
    </w:div>
    <w:div w:id="1315597684">
      <w:bodyDiv w:val="1"/>
      <w:marLeft w:val="0"/>
      <w:marRight w:val="0"/>
      <w:marTop w:val="0"/>
      <w:marBottom w:val="0"/>
      <w:divBdr>
        <w:top w:val="none" w:sz="0" w:space="0" w:color="auto"/>
        <w:left w:val="none" w:sz="0" w:space="0" w:color="auto"/>
        <w:bottom w:val="none" w:sz="0" w:space="0" w:color="auto"/>
        <w:right w:val="none" w:sz="0" w:space="0" w:color="auto"/>
      </w:divBdr>
    </w:div>
    <w:div w:id="1334261062">
      <w:bodyDiv w:val="1"/>
      <w:marLeft w:val="0"/>
      <w:marRight w:val="0"/>
      <w:marTop w:val="0"/>
      <w:marBottom w:val="0"/>
      <w:divBdr>
        <w:top w:val="none" w:sz="0" w:space="0" w:color="auto"/>
        <w:left w:val="none" w:sz="0" w:space="0" w:color="auto"/>
        <w:bottom w:val="none" w:sz="0" w:space="0" w:color="auto"/>
        <w:right w:val="none" w:sz="0" w:space="0" w:color="auto"/>
      </w:divBdr>
    </w:div>
    <w:div w:id="1339969303">
      <w:bodyDiv w:val="1"/>
      <w:marLeft w:val="0"/>
      <w:marRight w:val="0"/>
      <w:marTop w:val="0"/>
      <w:marBottom w:val="0"/>
      <w:divBdr>
        <w:top w:val="none" w:sz="0" w:space="0" w:color="auto"/>
        <w:left w:val="none" w:sz="0" w:space="0" w:color="auto"/>
        <w:bottom w:val="none" w:sz="0" w:space="0" w:color="auto"/>
        <w:right w:val="none" w:sz="0" w:space="0" w:color="auto"/>
      </w:divBdr>
    </w:div>
    <w:div w:id="1342972391">
      <w:bodyDiv w:val="1"/>
      <w:marLeft w:val="0"/>
      <w:marRight w:val="0"/>
      <w:marTop w:val="0"/>
      <w:marBottom w:val="0"/>
      <w:divBdr>
        <w:top w:val="none" w:sz="0" w:space="0" w:color="auto"/>
        <w:left w:val="none" w:sz="0" w:space="0" w:color="auto"/>
        <w:bottom w:val="none" w:sz="0" w:space="0" w:color="auto"/>
        <w:right w:val="none" w:sz="0" w:space="0" w:color="auto"/>
      </w:divBdr>
    </w:div>
    <w:div w:id="1357467666">
      <w:bodyDiv w:val="1"/>
      <w:marLeft w:val="0"/>
      <w:marRight w:val="0"/>
      <w:marTop w:val="0"/>
      <w:marBottom w:val="0"/>
      <w:divBdr>
        <w:top w:val="none" w:sz="0" w:space="0" w:color="auto"/>
        <w:left w:val="none" w:sz="0" w:space="0" w:color="auto"/>
        <w:bottom w:val="none" w:sz="0" w:space="0" w:color="auto"/>
        <w:right w:val="none" w:sz="0" w:space="0" w:color="auto"/>
      </w:divBdr>
    </w:div>
    <w:div w:id="1362630353">
      <w:bodyDiv w:val="1"/>
      <w:marLeft w:val="0"/>
      <w:marRight w:val="0"/>
      <w:marTop w:val="0"/>
      <w:marBottom w:val="0"/>
      <w:divBdr>
        <w:top w:val="none" w:sz="0" w:space="0" w:color="auto"/>
        <w:left w:val="none" w:sz="0" w:space="0" w:color="auto"/>
        <w:bottom w:val="none" w:sz="0" w:space="0" w:color="auto"/>
        <w:right w:val="none" w:sz="0" w:space="0" w:color="auto"/>
      </w:divBdr>
    </w:div>
    <w:div w:id="1365903365">
      <w:bodyDiv w:val="1"/>
      <w:marLeft w:val="0"/>
      <w:marRight w:val="0"/>
      <w:marTop w:val="0"/>
      <w:marBottom w:val="0"/>
      <w:divBdr>
        <w:top w:val="none" w:sz="0" w:space="0" w:color="auto"/>
        <w:left w:val="none" w:sz="0" w:space="0" w:color="auto"/>
        <w:bottom w:val="none" w:sz="0" w:space="0" w:color="auto"/>
        <w:right w:val="none" w:sz="0" w:space="0" w:color="auto"/>
      </w:divBdr>
    </w:div>
    <w:div w:id="1366370447">
      <w:bodyDiv w:val="1"/>
      <w:marLeft w:val="0"/>
      <w:marRight w:val="0"/>
      <w:marTop w:val="0"/>
      <w:marBottom w:val="0"/>
      <w:divBdr>
        <w:top w:val="none" w:sz="0" w:space="0" w:color="auto"/>
        <w:left w:val="none" w:sz="0" w:space="0" w:color="auto"/>
        <w:bottom w:val="none" w:sz="0" w:space="0" w:color="auto"/>
        <w:right w:val="none" w:sz="0" w:space="0" w:color="auto"/>
      </w:divBdr>
    </w:div>
    <w:div w:id="1384987140">
      <w:bodyDiv w:val="1"/>
      <w:marLeft w:val="0"/>
      <w:marRight w:val="0"/>
      <w:marTop w:val="0"/>
      <w:marBottom w:val="0"/>
      <w:divBdr>
        <w:top w:val="none" w:sz="0" w:space="0" w:color="auto"/>
        <w:left w:val="none" w:sz="0" w:space="0" w:color="auto"/>
        <w:bottom w:val="none" w:sz="0" w:space="0" w:color="auto"/>
        <w:right w:val="none" w:sz="0" w:space="0" w:color="auto"/>
      </w:divBdr>
      <w:divsChild>
        <w:div w:id="692924388">
          <w:marLeft w:val="0"/>
          <w:marRight w:val="0"/>
          <w:marTop w:val="0"/>
          <w:marBottom w:val="0"/>
          <w:divBdr>
            <w:top w:val="none" w:sz="0" w:space="0" w:color="auto"/>
            <w:left w:val="none" w:sz="0" w:space="0" w:color="auto"/>
            <w:bottom w:val="none" w:sz="0" w:space="0" w:color="auto"/>
            <w:right w:val="none" w:sz="0" w:space="0" w:color="auto"/>
          </w:divBdr>
          <w:divsChild>
            <w:div w:id="437795088">
              <w:marLeft w:val="0"/>
              <w:marRight w:val="0"/>
              <w:marTop w:val="0"/>
              <w:marBottom w:val="0"/>
              <w:divBdr>
                <w:top w:val="none" w:sz="0" w:space="0" w:color="auto"/>
                <w:left w:val="none" w:sz="0" w:space="0" w:color="auto"/>
                <w:bottom w:val="none" w:sz="0" w:space="0" w:color="auto"/>
                <w:right w:val="none" w:sz="0" w:space="0" w:color="auto"/>
              </w:divBdr>
              <w:divsChild>
                <w:div w:id="152825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241320">
      <w:bodyDiv w:val="1"/>
      <w:marLeft w:val="0"/>
      <w:marRight w:val="0"/>
      <w:marTop w:val="0"/>
      <w:marBottom w:val="0"/>
      <w:divBdr>
        <w:top w:val="none" w:sz="0" w:space="0" w:color="auto"/>
        <w:left w:val="none" w:sz="0" w:space="0" w:color="auto"/>
        <w:bottom w:val="none" w:sz="0" w:space="0" w:color="auto"/>
        <w:right w:val="none" w:sz="0" w:space="0" w:color="auto"/>
      </w:divBdr>
    </w:div>
    <w:div w:id="1399592669">
      <w:bodyDiv w:val="1"/>
      <w:marLeft w:val="0"/>
      <w:marRight w:val="0"/>
      <w:marTop w:val="0"/>
      <w:marBottom w:val="0"/>
      <w:divBdr>
        <w:top w:val="none" w:sz="0" w:space="0" w:color="auto"/>
        <w:left w:val="none" w:sz="0" w:space="0" w:color="auto"/>
        <w:bottom w:val="none" w:sz="0" w:space="0" w:color="auto"/>
        <w:right w:val="none" w:sz="0" w:space="0" w:color="auto"/>
      </w:divBdr>
    </w:div>
    <w:div w:id="1411193472">
      <w:bodyDiv w:val="1"/>
      <w:marLeft w:val="0"/>
      <w:marRight w:val="0"/>
      <w:marTop w:val="0"/>
      <w:marBottom w:val="0"/>
      <w:divBdr>
        <w:top w:val="none" w:sz="0" w:space="0" w:color="auto"/>
        <w:left w:val="none" w:sz="0" w:space="0" w:color="auto"/>
        <w:bottom w:val="none" w:sz="0" w:space="0" w:color="auto"/>
        <w:right w:val="none" w:sz="0" w:space="0" w:color="auto"/>
      </w:divBdr>
    </w:div>
    <w:div w:id="1464272080">
      <w:bodyDiv w:val="1"/>
      <w:marLeft w:val="0"/>
      <w:marRight w:val="0"/>
      <w:marTop w:val="0"/>
      <w:marBottom w:val="0"/>
      <w:divBdr>
        <w:top w:val="none" w:sz="0" w:space="0" w:color="auto"/>
        <w:left w:val="none" w:sz="0" w:space="0" w:color="auto"/>
        <w:bottom w:val="none" w:sz="0" w:space="0" w:color="auto"/>
        <w:right w:val="none" w:sz="0" w:space="0" w:color="auto"/>
      </w:divBdr>
    </w:div>
    <w:div w:id="1467745553">
      <w:bodyDiv w:val="1"/>
      <w:marLeft w:val="0"/>
      <w:marRight w:val="0"/>
      <w:marTop w:val="0"/>
      <w:marBottom w:val="0"/>
      <w:divBdr>
        <w:top w:val="none" w:sz="0" w:space="0" w:color="auto"/>
        <w:left w:val="none" w:sz="0" w:space="0" w:color="auto"/>
        <w:bottom w:val="none" w:sz="0" w:space="0" w:color="auto"/>
        <w:right w:val="none" w:sz="0" w:space="0" w:color="auto"/>
      </w:divBdr>
    </w:div>
    <w:div w:id="1469394125">
      <w:bodyDiv w:val="1"/>
      <w:marLeft w:val="0"/>
      <w:marRight w:val="0"/>
      <w:marTop w:val="0"/>
      <w:marBottom w:val="0"/>
      <w:divBdr>
        <w:top w:val="none" w:sz="0" w:space="0" w:color="auto"/>
        <w:left w:val="none" w:sz="0" w:space="0" w:color="auto"/>
        <w:bottom w:val="none" w:sz="0" w:space="0" w:color="auto"/>
        <w:right w:val="none" w:sz="0" w:space="0" w:color="auto"/>
      </w:divBdr>
    </w:div>
    <w:div w:id="1473911702">
      <w:bodyDiv w:val="1"/>
      <w:marLeft w:val="0"/>
      <w:marRight w:val="0"/>
      <w:marTop w:val="0"/>
      <w:marBottom w:val="0"/>
      <w:divBdr>
        <w:top w:val="none" w:sz="0" w:space="0" w:color="auto"/>
        <w:left w:val="none" w:sz="0" w:space="0" w:color="auto"/>
        <w:bottom w:val="none" w:sz="0" w:space="0" w:color="auto"/>
        <w:right w:val="none" w:sz="0" w:space="0" w:color="auto"/>
      </w:divBdr>
    </w:div>
    <w:div w:id="1475757043">
      <w:bodyDiv w:val="1"/>
      <w:marLeft w:val="0"/>
      <w:marRight w:val="0"/>
      <w:marTop w:val="0"/>
      <w:marBottom w:val="0"/>
      <w:divBdr>
        <w:top w:val="none" w:sz="0" w:space="0" w:color="auto"/>
        <w:left w:val="none" w:sz="0" w:space="0" w:color="auto"/>
        <w:bottom w:val="none" w:sz="0" w:space="0" w:color="auto"/>
        <w:right w:val="none" w:sz="0" w:space="0" w:color="auto"/>
      </w:divBdr>
    </w:div>
    <w:div w:id="1476141170">
      <w:bodyDiv w:val="1"/>
      <w:marLeft w:val="0"/>
      <w:marRight w:val="0"/>
      <w:marTop w:val="0"/>
      <w:marBottom w:val="0"/>
      <w:divBdr>
        <w:top w:val="none" w:sz="0" w:space="0" w:color="auto"/>
        <w:left w:val="none" w:sz="0" w:space="0" w:color="auto"/>
        <w:bottom w:val="none" w:sz="0" w:space="0" w:color="auto"/>
        <w:right w:val="none" w:sz="0" w:space="0" w:color="auto"/>
      </w:divBdr>
    </w:div>
    <w:div w:id="1500151489">
      <w:bodyDiv w:val="1"/>
      <w:marLeft w:val="0"/>
      <w:marRight w:val="0"/>
      <w:marTop w:val="0"/>
      <w:marBottom w:val="0"/>
      <w:divBdr>
        <w:top w:val="none" w:sz="0" w:space="0" w:color="auto"/>
        <w:left w:val="none" w:sz="0" w:space="0" w:color="auto"/>
        <w:bottom w:val="none" w:sz="0" w:space="0" w:color="auto"/>
        <w:right w:val="none" w:sz="0" w:space="0" w:color="auto"/>
      </w:divBdr>
    </w:div>
    <w:div w:id="1517429508">
      <w:bodyDiv w:val="1"/>
      <w:marLeft w:val="0"/>
      <w:marRight w:val="0"/>
      <w:marTop w:val="0"/>
      <w:marBottom w:val="0"/>
      <w:divBdr>
        <w:top w:val="none" w:sz="0" w:space="0" w:color="auto"/>
        <w:left w:val="none" w:sz="0" w:space="0" w:color="auto"/>
        <w:bottom w:val="none" w:sz="0" w:space="0" w:color="auto"/>
        <w:right w:val="none" w:sz="0" w:space="0" w:color="auto"/>
      </w:divBdr>
    </w:div>
    <w:div w:id="1520854236">
      <w:bodyDiv w:val="1"/>
      <w:marLeft w:val="0"/>
      <w:marRight w:val="0"/>
      <w:marTop w:val="0"/>
      <w:marBottom w:val="0"/>
      <w:divBdr>
        <w:top w:val="none" w:sz="0" w:space="0" w:color="auto"/>
        <w:left w:val="none" w:sz="0" w:space="0" w:color="auto"/>
        <w:bottom w:val="none" w:sz="0" w:space="0" w:color="auto"/>
        <w:right w:val="none" w:sz="0" w:space="0" w:color="auto"/>
      </w:divBdr>
    </w:div>
    <w:div w:id="1563715408">
      <w:bodyDiv w:val="1"/>
      <w:marLeft w:val="0"/>
      <w:marRight w:val="0"/>
      <w:marTop w:val="0"/>
      <w:marBottom w:val="0"/>
      <w:divBdr>
        <w:top w:val="none" w:sz="0" w:space="0" w:color="auto"/>
        <w:left w:val="none" w:sz="0" w:space="0" w:color="auto"/>
        <w:bottom w:val="none" w:sz="0" w:space="0" w:color="auto"/>
        <w:right w:val="none" w:sz="0" w:space="0" w:color="auto"/>
      </w:divBdr>
    </w:div>
    <w:div w:id="1567374906">
      <w:bodyDiv w:val="1"/>
      <w:marLeft w:val="0"/>
      <w:marRight w:val="0"/>
      <w:marTop w:val="0"/>
      <w:marBottom w:val="0"/>
      <w:divBdr>
        <w:top w:val="none" w:sz="0" w:space="0" w:color="auto"/>
        <w:left w:val="none" w:sz="0" w:space="0" w:color="auto"/>
        <w:bottom w:val="none" w:sz="0" w:space="0" w:color="auto"/>
        <w:right w:val="none" w:sz="0" w:space="0" w:color="auto"/>
      </w:divBdr>
    </w:div>
    <w:div w:id="1569607335">
      <w:bodyDiv w:val="1"/>
      <w:marLeft w:val="0"/>
      <w:marRight w:val="0"/>
      <w:marTop w:val="0"/>
      <w:marBottom w:val="0"/>
      <w:divBdr>
        <w:top w:val="none" w:sz="0" w:space="0" w:color="auto"/>
        <w:left w:val="none" w:sz="0" w:space="0" w:color="auto"/>
        <w:bottom w:val="none" w:sz="0" w:space="0" w:color="auto"/>
        <w:right w:val="none" w:sz="0" w:space="0" w:color="auto"/>
      </w:divBdr>
    </w:div>
    <w:div w:id="1573656083">
      <w:bodyDiv w:val="1"/>
      <w:marLeft w:val="0"/>
      <w:marRight w:val="0"/>
      <w:marTop w:val="0"/>
      <w:marBottom w:val="0"/>
      <w:divBdr>
        <w:top w:val="none" w:sz="0" w:space="0" w:color="auto"/>
        <w:left w:val="none" w:sz="0" w:space="0" w:color="auto"/>
        <w:bottom w:val="none" w:sz="0" w:space="0" w:color="auto"/>
        <w:right w:val="none" w:sz="0" w:space="0" w:color="auto"/>
      </w:divBdr>
    </w:div>
    <w:div w:id="1602764871">
      <w:bodyDiv w:val="1"/>
      <w:marLeft w:val="0"/>
      <w:marRight w:val="0"/>
      <w:marTop w:val="0"/>
      <w:marBottom w:val="0"/>
      <w:divBdr>
        <w:top w:val="none" w:sz="0" w:space="0" w:color="auto"/>
        <w:left w:val="none" w:sz="0" w:space="0" w:color="auto"/>
        <w:bottom w:val="none" w:sz="0" w:space="0" w:color="auto"/>
        <w:right w:val="none" w:sz="0" w:space="0" w:color="auto"/>
      </w:divBdr>
    </w:div>
    <w:div w:id="1608851266">
      <w:bodyDiv w:val="1"/>
      <w:marLeft w:val="0"/>
      <w:marRight w:val="0"/>
      <w:marTop w:val="0"/>
      <w:marBottom w:val="0"/>
      <w:divBdr>
        <w:top w:val="none" w:sz="0" w:space="0" w:color="auto"/>
        <w:left w:val="none" w:sz="0" w:space="0" w:color="auto"/>
        <w:bottom w:val="none" w:sz="0" w:space="0" w:color="auto"/>
        <w:right w:val="none" w:sz="0" w:space="0" w:color="auto"/>
      </w:divBdr>
    </w:div>
    <w:div w:id="1613517101">
      <w:bodyDiv w:val="1"/>
      <w:marLeft w:val="0"/>
      <w:marRight w:val="0"/>
      <w:marTop w:val="0"/>
      <w:marBottom w:val="0"/>
      <w:divBdr>
        <w:top w:val="none" w:sz="0" w:space="0" w:color="auto"/>
        <w:left w:val="none" w:sz="0" w:space="0" w:color="auto"/>
        <w:bottom w:val="none" w:sz="0" w:space="0" w:color="auto"/>
        <w:right w:val="none" w:sz="0" w:space="0" w:color="auto"/>
      </w:divBdr>
    </w:div>
    <w:div w:id="1618676776">
      <w:bodyDiv w:val="1"/>
      <w:marLeft w:val="0"/>
      <w:marRight w:val="0"/>
      <w:marTop w:val="0"/>
      <w:marBottom w:val="0"/>
      <w:divBdr>
        <w:top w:val="none" w:sz="0" w:space="0" w:color="auto"/>
        <w:left w:val="none" w:sz="0" w:space="0" w:color="auto"/>
        <w:bottom w:val="none" w:sz="0" w:space="0" w:color="auto"/>
        <w:right w:val="none" w:sz="0" w:space="0" w:color="auto"/>
      </w:divBdr>
    </w:div>
    <w:div w:id="1620066885">
      <w:bodyDiv w:val="1"/>
      <w:marLeft w:val="0"/>
      <w:marRight w:val="0"/>
      <w:marTop w:val="0"/>
      <w:marBottom w:val="0"/>
      <w:divBdr>
        <w:top w:val="none" w:sz="0" w:space="0" w:color="auto"/>
        <w:left w:val="none" w:sz="0" w:space="0" w:color="auto"/>
        <w:bottom w:val="none" w:sz="0" w:space="0" w:color="auto"/>
        <w:right w:val="none" w:sz="0" w:space="0" w:color="auto"/>
      </w:divBdr>
    </w:div>
    <w:div w:id="1650131168">
      <w:bodyDiv w:val="1"/>
      <w:marLeft w:val="0"/>
      <w:marRight w:val="0"/>
      <w:marTop w:val="0"/>
      <w:marBottom w:val="0"/>
      <w:divBdr>
        <w:top w:val="none" w:sz="0" w:space="0" w:color="auto"/>
        <w:left w:val="none" w:sz="0" w:space="0" w:color="auto"/>
        <w:bottom w:val="none" w:sz="0" w:space="0" w:color="auto"/>
        <w:right w:val="none" w:sz="0" w:space="0" w:color="auto"/>
      </w:divBdr>
    </w:div>
    <w:div w:id="1650207547">
      <w:bodyDiv w:val="1"/>
      <w:marLeft w:val="0"/>
      <w:marRight w:val="0"/>
      <w:marTop w:val="0"/>
      <w:marBottom w:val="0"/>
      <w:divBdr>
        <w:top w:val="none" w:sz="0" w:space="0" w:color="auto"/>
        <w:left w:val="none" w:sz="0" w:space="0" w:color="auto"/>
        <w:bottom w:val="none" w:sz="0" w:space="0" w:color="auto"/>
        <w:right w:val="none" w:sz="0" w:space="0" w:color="auto"/>
      </w:divBdr>
    </w:div>
    <w:div w:id="1679045188">
      <w:bodyDiv w:val="1"/>
      <w:marLeft w:val="0"/>
      <w:marRight w:val="0"/>
      <w:marTop w:val="0"/>
      <w:marBottom w:val="0"/>
      <w:divBdr>
        <w:top w:val="none" w:sz="0" w:space="0" w:color="auto"/>
        <w:left w:val="none" w:sz="0" w:space="0" w:color="auto"/>
        <w:bottom w:val="none" w:sz="0" w:space="0" w:color="auto"/>
        <w:right w:val="none" w:sz="0" w:space="0" w:color="auto"/>
      </w:divBdr>
    </w:div>
    <w:div w:id="1690250502">
      <w:bodyDiv w:val="1"/>
      <w:marLeft w:val="0"/>
      <w:marRight w:val="0"/>
      <w:marTop w:val="0"/>
      <w:marBottom w:val="0"/>
      <w:divBdr>
        <w:top w:val="none" w:sz="0" w:space="0" w:color="auto"/>
        <w:left w:val="none" w:sz="0" w:space="0" w:color="auto"/>
        <w:bottom w:val="none" w:sz="0" w:space="0" w:color="auto"/>
        <w:right w:val="none" w:sz="0" w:space="0" w:color="auto"/>
      </w:divBdr>
    </w:div>
    <w:div w:id="1706755352">
      <w:bodyDiv w:val="1"/>
      <w:marLeft w:val="0"/>
      <w:marRight w:val="0"/>
      <w:marTop w:val="0"/>
      <w:marBottom w:val="0"/>
      <w:divBdr>
        <w:top w:val="none" w:sz="0" w:space="0" w:color="auto"/>
        <w:left w:val="none" w:sz="0" w:space="0" w:color="auto"/>
        <w:bottom w:val="none" w:sz="0" w:space="0" w:color="auto"/>
        <w:right w:val="none" w:sz="0" w:space="0" w:color="auto"/>
      </w:divBdr>
    </w:div>
    <w:div w:id="1710182583">
      <w:bodyDiv w:val="1"/>
      <w:marLeft w:val="0"/>
      <w:marRight w:val="0"/>
      <w:marTop w:val="0"/>
      <w:marBottom w:val="0"/>
      <w:divBdr>
        <w:top w:val="none" w:sz="0" w:space="0" w:color="auto"/>
        <w:left w:val="none" w:sz="0" w:space="0" w:color="auto"/>
        <w:bottom w:val="none" w:sz="0" w:space="0" w:color="auto"/>
        <w:right w:val="none" w:sz="0" w:space="0" w:color="auto"/>
      </w:divBdr>
    </w:div>
    <w:div w:id="1726757265">
      <w:bodyDiv w:val="1"/>
      <w:marLeft w:val="0"/>
      <w:marRight w:val="0"/>
      <w:marTop w:val="0"/>
      <w:marBottom w:val="0"/>
      <w:divBdr>
        <w:top w:val="none" w:sz="0" w:space="0" w:color="auto"/>
        <w:left w:val="none" w:sz="0" w:space="0" w:color="auto"/>
        <w:bottom w:val="none" w:sz="0" w:space="0" w:color="auto"/>
        <w:right w:val="none" w:sz="0" w:space="0" w:color="auto"/>
      </w:divBdr>
    </w:div>
    <w:div w:id="1727602493">
      <w:bodyDiv w:val="1"/>
      <w:marLeft w:val="0"/>
      <w:marRight w:val="0"/>
      <w:marTop w:val="0"/>
      <w:marBottom w:val="0"/>
      <w:divBdr>
        <w:top w:val="none" w:sz="0" w:space="0" w:color="auto"/>
        <w:left w:val="none" w:sz="0" w:space="0" w:color="auto"/>
        <w:bottom w:val="none" w:sz="0" w:space="0" w:color="auto"/>
        <w:right w:val="none" w:sz="0" w:space="0" w:color="auto"/>
      </w:divBdr>
    </w:div>
    <w:div w:id="1743135208">
      <w:bodyDiv w:val="1"/>
      <w:marLeft w:val="0"/>
      <w:marRight w:val="0"/>
      <w:marTop w:val="0"/>
      <w:marBottom w:val="0"/>
      <w:divBdr>
        <w:top w:val="none" w:sz="0" w:space="0" w:color="auto"/>
        <w:left w:val="none" w:sz="0" w:space="0" w:color="auto"/>
        <w:bottom w:val="none" w:sz="0" w:space="0" w:color="auto"/>
        <w:right w:val="none" w:sz="0" w:space="0" w:color="auto"/>
      </w:divBdr>
    </w:div>
    <w:div w:id="1750729118">
      <w:bodyDiv w:val="1"/>
      <w:marLeft w:val="0"/>
      <w:marRight w:val="0"/>
      <w:marTop w:val="0"/>
      <w:marBottom w:val="0"/>
      <w:divBdr>
        <w:top w:val="none" w:sz="0" w:space="0" w:color="auto"/>
        <w:left w:val="none" w:sz="0" w:space="0" w:color="auto"/>
        <w:bottom w:val="none" w:sz="0" w:space="0" w:color="auto"/>
        <w:right w:val="none" w:sz="0" w:space="0" w:color="auto"/>
      </w:divBdr>
    </w:div>
    <w:div w:id="1764373984">
      <w:bodyDiv w:val="1"/>
      <w:marLeft w:val="0"/>
      <w:marRight w:val="0"/>
      <w:marTop w:val="0"/>
      <w:marBottom w:val="0"/>
      <w:divBdr>
        <w:top w:val="none" w:sz="0" w:space="0" w:color="auto"/>
        <w:left w:val="none" w:sz="0" w:space="0" w:color="auto"/>
        <w:bottom w:val="none" w:sz="0" w:space="0" w:color="auto"/>
        <w:right w:val="none" w:sz="0" w:space="0" w:color="auto"/>
      </w:divBdr>
    </w:div>
    <w:div w:id="1768573164">
      <w:bodyDiv w:val="1"/>
      <w:marLeft w:val="0"/>
      <w:marRight w:val="0"/>
      <w:marTop w:val="0"/>
      <w:marBottom w:val="0"/>
      <w:divBdr>
        <w:top w:val="none" w:sz="0" w:space="0" w:color="auto"/>
        <w:left w:val="none" w:sz="0" w:space="0" w:color="auto"/>
        <w:bottom w:val="none" w:sz="0" w:space="0" w:color="auto"/>
        <w:right w:val="none" w:sz="0" w:space="0" w:color="auto"/>
      </w:divBdr>
    </w:div>
    <w:div w:id="1779762077">
      <w:bodyDiv w:val="1"/>
      <w:marLeft w:val="0"/>
      <w:marRight w:val="0"/>
      <w:marTop w:val="0"/>
      <w:marBottom w:val="0"/>
      <w:divBdr>
        <w:top w:val="none" w:sz="0" w:space="0" w:color="auto"/>
        <w:left w:val="none" w:sz="0" w:space="0" w:color="auto"/>
        <w:bottom w:val="none" w:sz="0" w:space="0" w:color="auto"/>
        <w:right w:val="none" w:sz="0" w:space="0" w:color="auto"/>
      </w:divBdr>
    </w:div>
    <w:div w:id="1793746853">
      <w:bodyDiv w:val="1"/>
      <w:marLeft w:val="0"/>
      <w:marRight w:val="0"/>
      <w:marTop w:val="0"/>
      <w:marBottom w:val="0"/>
      <w:divBdr>
        <w:top w:val="none" w:sz="0" w:space="0" w:color="auto"/>
        <w:left w:val="none" w:sz="0" w:space="0" w:color="auto"/>
        <w:bottom w:val="none" w:sz="0" w:space="0" w:color="auto"/>
        <w:right w:val="none" w:sz="0" w:space="0" w:color="auto"/>
      </w:divBdr>
    </w:div>
    <w:div w:id="1810517064">
      <w:bodyDiv w:val="1"/>
      <w:marLeft w:val="0"/>
      <w:marRight w:val="0"/>
      <w:marTop w:val="0"/>
      <w:marBottom w:val="0"/>
      <w:divBdr>
        <w:top w:val="none" w:sz="0" w:space="0" w:color="auto"/>
        <w:left w:val="none" w:sz="0" w:space="0" w:color="auto"/>
        <w:bottom w:val="none" w:sz="0" w:space="0" w:color="auto"/>
        <w:right w:val="none" w:sz="0" w:space="0" w:color="auto"/>
      </w:divBdr>
    </w:div>
    <w:div w:id="1833641221">
      <w:bodyDiv w:val="1"/>
      <w:marLeft w:val="0"/>
      <w:marRight w:val="0"/>
      <w:marTop w:val="0"/>
      <w:marBottom w:val="0"/>
      <w:divBdr>
        <w:top w:val="none" w:sz="0" w:space="0" w:color="auto"/>
        <w:left w:val="none" w:sz="0" w:space="0" w:color="auto"/>
        <w:bottom w:val="none" w:sz="0" w:space="0" w:color="auto"/>
        <w:right w:val="none" w:sz="0" w:space="0" w:color="auto"/>
      </w:divBdr>
    </w:div>
    <w:div w:id="1840192495">
      <w:bodyDiv w:val="1"/>
      <w:marLeft w:val="0"/>
      <w:marRight w:val="0"/>
      <w:marTop w:val="0"/>
      <w:marBottom w:val="0"/>
      <w:divBdr>
        <w:top w:val="none" w:sz="0" w:space="0" w:color="auto"/>
        <w:left w:val="none" w:sz="0" w:space="0" w:color="auto"/>
        <w:bottom w:val="none" w:sz="0" w:space="0" w:color="auto"/>
        <w:right w:val="none" w:sz="0" w:space="0" w:color="auto"/>
      </w:divBdr>
    </w:div>
    <w:div w:id="1848713285">
      <w:bodyDiv w:val="1"/>
      <w:marLeft w:val="0"/>
      <w:marRight w:val="0"/>
      <w:marTop w:val="0"/>
      <w:marBottom w:val="0"/>
      <w:divBdr>
        <w:top w:val="none" w:sz="0" w:space="0" w:color="auto"/>
        <w:left w:val="none" w:sz="0" w:space="0" w:color="auto"/>
        <w:bottom w:val="none" w:sz="0" w:space="0" w:color="auto"/>
        <w:right w:val="none" w:sz="0" w:space="0" w:color="auto"/>
      </w:divBdr>
    </w:div>
    <w:div w:id="1850868410">
      <w:bodyDiv w:val="1"/>
      <w:marLeft w:val="0"/>
      <w:marRight w:val="0"/>
      <w:marTop w:val="0"/>
      <w:marBottom w:val="0"/>
      <w:divBdr>
        <w:top w:val="none" w:sz="0" w:space="0" w:color="auto"/>
        <w:left w:val="none" w:sz="0" w:space="0" w:color="auto"/>
        <w:bottom w:val="none" w:sz="0" w:space="0" w:color="auto"/>
        <w:right w:val="none" w:sz="0" w:space="0" w:color="auto"/>
      </w:divBdr>
    </w:div>
    <w:div w:id="1858351119">
      <w:bodyDiv w:val="1"/>
      <w:marLeft w:val="0"/>
      <w:marRight w:val="0"/>
      <w:marTop w:val="0"/>
      <w:marBottom w:val="0"/>
      <w:divBdr>
        <w:top w:val="none" w:sz="0" w:space="0" w:color="auto"/>
        <w:left w:val="none" w:sz="0" w:space="0" w:color="auto"/>
        <w:bottom w:val="none" w:sz="0" w:space="0" w:color="auto"/>
        <w:right w:val="none" w:sz="0" w:space="0" w:color="auto"/>
      </w:divBdr>
    </w:div>
    <w:div w:id="1863516956">
      <w:bodyDiv w:val="1"/>
      <w:marLeft w:val="0"/>
      <w:marRight w:val="0"/>
      <w:marTop w:val="0"/>
      <w:marBottom w:val="0"/>
      <w:divBdr>
        <w:top w:val="none" w:sz="0" w:space="0" w:color="auto"/>
        <w:left w:val="none" w:sz="0" w:space="0" w:color="auto"/>
        <w:bottom w:val="none" w:sz="0" w:space="0" w:color="auto"/>
        <w:right w:val="none" w:sz="0" w:space="0" w:color="auto"/>
      </w:divBdr>
    </w:div>
    <w:div w:id="1873884120">
      <w:bodyDiv w:val="1"/>
      <w:marLeft w:val="0"/>
      <w:marRight w:val="0"/>
      <w:marTop w:val="0"/>
      <w:marBottom w:val="0"/>
      <w:divBdr>
        <w:top w:val="none" w:sz="0" w:space="0" w:color="auto"/>
        <w:left w:val="none" w:sz="0" w:space="0" w:color="auto"/>
        <w:bottom w:val="none" w:sz="0" w:space="0" w:color="auto"/>
        <w:right w:val="none" w:sz="0" w:space="0" w:color="auto"/>
      </w:divBdr>
    </w:div>
    <w:div w:id="1874806722">
      <w:bodyDiv w:val="1"/>
      <w:marLeft w:val="0"/>
      <w:marRight w:val="0"/>
      <w:marTop w:val="0"/>
      <w:marBottom w:val="0"/>
      <w:divBdr>
        <w:top w:val="none" w:sz="0" w:space="0" w:color="auto"/>
        <w:left w:val="none" w:sz="0" w:space="0" w:color="auto"/>
        <w:bottom w:val="none" w:sz="0" w:space="0" w:color="auto"/>
        <w:right w:val="none" w:sz="0" w:space="0" w:color="auto"/>
      </w:divBdr>
    </w:div>
    <w:div w:id="1878468222">
      <w:bodyDiv w:val="1"/>
      <w:marLeft w:val="0"/>
      <w:marRight w:val="0"/>
      <w:marTop w:val="0"/>
      <w:marBottom w:val="0"/>
      <w:divBdr>
        <w:top w:val="none" w:sz="0" w:space="0" w:color="auto"/>
        <w:left w:val="none" w:sz="0" w:space="0" w:color="auto"/>
        <w:bottom w:val="none" w:sz="0" w:space="0" w:color="auto"/>
        <w:right w:val="none" w:sz="0" w:space="0" w:color="auto"/>
      </w:divBdr>
    </w:div>
    <w:div w:id="1905337442">
      <w:bodyDiv w:val="1"/>
      <w:marLeft w:val="0"/>
      <w:marRight w:val="0"/>
      <w:marTop w:val="0"/>
      <w:marBottom w:val="0"/>
      <w:divBdr>
        <w:top w:val="none" w:sz="0" w:space="0" w:color="auto"/>
        <w:left w:val="none" w:sz="0" w:space="0" w:color="auto"/>
        <w:bottom w:val="none" w:sz="0" w:space="0" w:color="auto"/>
        <w:right w:val="none" w:sz="0" w:space="0" w:color="auto"/>
      </w:divBdr>
    </w:div>
    <w:div w:id="1910192893">
      <w:bodyDiv w:val="1"/>
      <w:marLeft w:val="0"/>
      <w:marRight w:val="0"/>
      <w:marTop w:val="0"/>
      <w:marBottom w:val="0"/>
      <w:divBdr>
        <w:top w:val="none" w:sz="0" w:space="0" w:color="auto"/>
        <w:left w:val="none" w:sz="0" w:space="0" w:color="auto"/>
        <w:bottom w:val="none" w:sz="0" w:space="0" w:color="auto"/>
        <w:right w:val="none" w:sz="0" w:space="0" w:color="auto"/>
      </w:divBdr>
    </w:div>
    <w:div w:id="1929119743">
      <w:bodyDiv w:val="1"/>
      <w:marLeft w:val="0"/>
      <w:marRight w:val="0"/>
      <w:marTop w:val="0"/>
      <w:marBottom w:val="0"/>
      <w:divBdr>
        <w:top w:val="none" w:sz="0" w:space="0" w:color="auto"/>
        <w:left w:val="none" w:sz="0" w:space="0" w:color="auto"/>
        <w:bottom w:val="none" w:sz="0" w:space="0" w:color="auto"/>
        <w:right w:val="none" w:sz="0" w:space="0" w:color="auto"/>
      </w:divBdr>
    </w:div>
    <w:div w:id="1934391998">
      <w:bodyDiv w:val="1"/>
      <w:marLeft w:val="0"/>
      <w:marRight w:val="0"/>
      <w:marTop w:val="0"/>
      <w:marBottom w:val="0"/>
      <w:divBdr>
        <w:top w:val="none" w:sz="0" w:space="0" w:color="auto"/>
        <w:left w:val="none" w:sz="0" w:space="0" w:color="auto"/>
        <w:bottom w:val="none" w:sz="0" w:space="0" w:color="auto"/>
        <w:right w:val="none" w:sz="0" w:space="0" w:color="auto"/>
      </w:divBdr>
    </w:div>
    <w:div w:id="1942183040">
      <w:bodyDiv w:val="1"/>
      <w:marLeft w:val="0"/>
      <w:marRight w:val="0"/>
      <w:marTop w:val="0"/>
      <w:marBottom w:val="0"/>
      <w:divBdr>
        <w:top w:val="none" w:sz="0" w:space="0" w:color="auto"/>
        <w:left w:val="none" w:sz="0" w:space="0" w:color="auto"/>
        <w:bottom w:val="none" w:sz="0" w:space="0" w:color="auto"/>
        <w:right w:val="none" w:sz="0" w:space="0" w:color="auto"/>
      </w:divBdr>
    </w:div>
    <w:div w:id="1965767175">
      <w:bodyDiv w:val="1"/>
      <w:marLeft w:val="0"/>
      <w:marRight w:val="0"/>
      <w:marTop w:val="0"/>
      <w:marBottom w:val="0"/>
      <w:divBdr>
        <w:top w:val="none" w:sz="0" w:space="0" w:color="auto"/>
        <w:left w:val="none" w:sz="0" w:space="0" w:color="auto"/>
        <w:bottom w:val="none" w:sz="0" w:space="0" w:color="auto"/>
        <w:right w:val="none" w:sz="0" w:space="0" w:color="auto"/>
      </w:divBdr>
    </w:div>
    <w:div w:id="1966888665">
      <w:bodyDiv w:val="1"/>
      <w:marLeft w:val="0"/>
      <w:marRight w:val="0"/>
      <w:marTop w:val="0"/>
      <w:marBottom w:val="0"/>
      <w:divBdr>
        <w:top w:val="none" w:sz="0" w:space="0" w:color="auto"/>
        <w:left w:val="none" w:sz="0" w:space="0" w:color="auto"/>
        <w:bottom w:val="none" w:sz="0" w:space="0" w:color="auto"/>
        <w:right w:val="none" w:sz="0" w:space="0" w:color="auto"/>
      </w:divBdr>
    </w:div>
    <w:div w:id="1968192814">
      <w:bodyDiv w:val="1"/>
      <w:marLeft w:val="0"/>
      <w:marRight w:val="0"/>
      <w:marTop w:val="0"/>
      <w:marBottom w:val="0"/>
      <w:divBdr>
        <w:top w:val="none" w:sz="0" w:space="0" w:color="auto"/>
        <w:left w:val="none" w:sz="0" w:space="0" w:color="auto"/>
        <w:bottom w:val="none" w:sz="0" w:space="0" w:color="auto"/>
        <w:right w:val="none" w:sz="0" w:space="0" w:color="auto"/>
      </w:divBdr>
    </w:div>
    <w:div w:id="1968899111">
      <w:bodyDiv w:val="1"/>
      <w:marLeft w:val="0"/>
      <w:marRight w:val="0"/>
      <w:marTop w:val="0"/>
      <w:marBottom w:val="0"/>
      <w:divBdr>
        <w:top w:val="none" w:sz="0" w:space="0" w:color="auto"/>
        <w:left w:val="none" w:sz="0" w:space="0" w:color="auto"/>
        <w:bottom w:val="none" w:sz="0" w:space="0" w:color="auto"/>
        <w:right w:val="none" w:sz="0" w:space="0" w:color="auto"/>
      </w:divBdr>
    </w:div>
    <w:div w:id="1977638387">
      <w:bodyDiv w:val="1"/>
      <w:marLeft w:val="0"/>
      <w:marRight w:val="0"/>
      <w:marTop w:val="0"/>
      <w:marBottom w:val="0"/>
      <w:divBdr>
        <w:top w:val="none" w:sz="0" w:space="0" w:color="auto"/>
        <w:left w:val="none" w:sz="0" w:space="0" w:color="auto"/>
        <w:bottom w:val="none" w:sz="0" w:space="0" w:color="auto"/>
        <w:right w:val="none" w:sz="0" w:space="0" w:color="auto"/>
      </w:divBdr>
    </w:div>
    <w:div w:id="1994214964">
      <w:bodyDiv w:val="1"/>
      <w:marLeft w:val="0"/>
      <w:marRight w:val="0"/>
      <w:marTop w:val="0"/>
      <w:marBottom w:val="0"/>
      <w:divBdr>
        <w:top w:val="none" w:sz="0" w:space="0" w:color="auto"/>
        <w:left w:val="none" w:sz="0" w:space="0" w:color="auto"/>
        <w:bottom w:val="none" w:sz="0" w:space="0" w:color="auto"/>
        <w:right w:val="none" w:sz="0" w:space="0" w:color="auto"/>
      </w:divBdr>
    </w:div>
    <w:div w:id="2008167132">
      <w:bodyDiv w:val="1"/>
      <w:marLeft w:val="0"/>
      <w:marRight w:val="0"/>
      <w:marTop w:val="0"/>
      <w:marBottom w:val="0"/>
      <w:divBdr>
        <w:top w:val="none" w:sz="0" w:space="0" w:color="auto"/>
        <w:left w:val="none" w:sz="0" w:space="0" w:color="auto"/>
        <w:bottom w:val="none" w:sz="0" w:space="0" w:color="auto"/>
        <w:right w:val="none" w:sz="0" w:space="0" w:color="auto"/>
      </w:divBdr>
    </w:div>
    <w:div w:id="2013019837">
      <w:bodyDiv w:val="1"/>
      <w:marLeft w:val="0"/>
      <w:marRight w:val="0"/>
      <w:marTop w:val="0"/>
      <w:marBottom w:val="0"/>
      <w:divBdr>
        <w:top w:val="none" w:sz="0" w:space="0" w:color="auto"/>
        <w:left w:val="none" w:sz="0" w:space="0" w:color="auto"/>
        <w:bottom w:val="none" w:sz="0" w:space="0" w:color="auto"/>
        <w:right w:val="none" w:sz="0" w:space="0" w:color="auto"/>
      </w:divBdr>
    </w:div>
    <w:div w:id="2047830595">
      <w:bodyDiv w:val="1"/>
      <w:marLeft w:val="0"/>
      <w:marRight w:val="0"/>
      <w:marTop w:val="0"/>
      <w:marBottom w:val="0"/>
      <w:divBdr>
        <w:top w:val="none" w:sz="0" w:space="0" w:color="auto"/>
        <w:left w:val="none" w:sz="0" w:space="0" w:color="auto"/>
        <w:bottom w:val="none" w:sz="0" w:space="0" w:color="auto"/>
        <w:right w:val="none" w:sz="0" w:space="0" w:color="auto"/>
      </w:divBdr>
    </w:div>
    <w:div w:id="2064021519">
      <w:bodyDiv w:val="1"/>
      <w:marLeft w:val="0"/>
      <w:marRight w:val="0"/>
      <w:marTop w:val="0"/>
      <w:marBottom w:val="0"/>
      <w:divBdr>
        <w:top w:val="none" w:sz="0" w:space="0" w:color="auto"/>
        <w:left w:val="none" w:sz="0" w:space="0" w:color="auto"/>
        <w:bottom w:val="none" w:sz="0" w:space="0" w:color="auto"/>
        <w:right w:val="none" w:sz="0" w:space="0" w:color="auto"/>
      </w:divBdr>
    </w:div>
    <w:div w:id="2074353781">
      <w:bodyDiv w:val="1"/>
      <w:marLeft w:val="0"/>
      <w:marRight w:val="0"/>
      <w:marTop w:val="0"/>
      <w:marBottom w:val="0"/>
      <w:divBdr>
        <w:top w:val="none" w:sz="0" w:space="0" w:color="auto"/>
        <w:left w:val="none" w:sz="0" w:space="0" w:color="auto"/>
        <w:bottom w:val="none" w:sz="0" w:space="0" w:color="auto"/>
        <w:right w:val="none" w:sz="0" w:space="0" w:color="auto"/>
      </w:divBdr>
    </w:div>
    <w:div w:id="2082290738">
      <w:bodyDiv w:val="1"/>
      <w:marLeft w:val="0"/>
      <w:marRight w:val="0"/>
      <w:marTop w:val="0"/>
      <w:marBottom w:val="0"/>
      <w:divBdr>
        <w:top w:val="none" w:sz="0" w:space="0" w:color="auto"/>
        <w:left w:val="none" w:sz="0" w:space="0" w:color="auto"/>
        <w:bottom w:val="none" w:sz="0" w:space="0" w:color="auto"/>
        <w:right w:val="none" w:sz="0" w:space="0" w:color="auto"/>
      </w:divBdr>
    </w:div>
    <w:div w:id="2099859834">
      <w:bodyDiv w:val="1"/>
      <w:marLeft w:val="0"/>
      <w:marRight w:val="0"/>
      <w:marTop w:val="0"/>
      <w:marBottom w:val="0"/>
      <w:divBdr>
        <w:top w:val="none" w:sz="0" w:space="0" w:color="auto"/>
        <w:left w:val="none" w:sz="0" w:space="0" w:color="auto"/>
        <w:bottom w:val="none" w:sz="0" w:space="0" w:color="auto"/>
        <w:right w:val="none" w:sz="0" w:space="0" w:color="auto"/>
      </w:divBdr>
    </w:div>
    <w:div w:id="2104840295">
      <w:bodyDiv w:val="1"/>
      <w:marLeft w:val="0"/>
      <w:marRight w:val="0"/>
      <w:marTop w:val="0"/>
      <w:marBottom w:val="0"/>
      <w:divBdr>
        <w:top w:val="none" w:sz="0" w:space="0" w:color="auto"/>
        <w:left w:val="none" w:sz="0" w:space="0" w:color="auto"/>
        <w:bottom w:val="none" w:sz="0" w:space="0" w:color="auto"/>
        <w:right w:val="none" w:sz="0" w:space="0" w:color="auto"/>
      </w:divBdr>
    </w:div>
    <w:div w:id="2104908723">
      <w:bodyDiv w:val="1"/>
      <w:marLeft w:val="0"/>
      <w:marRight w:val="0"/>
      <w:marTop w:val="0"/>
      <w:marBottom w:val="0"/>
      <w:divBdr>
        <w:top w:val="none" w:sz="0" w:space="0" w:color="auto"/>
        <w:left w:val="none" w:sz="0" w:space="0" w:color="auto"/>
        <w:bottom w:val="none" w:sz="0" w:space="0" w:color="auto"/>
        <w:right w:val="none" w:sz="0" w:space="0" w:color="auto"/>
      </w:divBdr>
    </w:div>
    <w:div w:id="2108378526">
      <w:bodyDiv w:val="1"/>
      <w:marLeft w:val="0"/>
      <w:marRight w:val="0"/>
      <w:marTop w:val="0"/>
      <w:marBottom w:val="0"/>
      <w:divBdr>
        <w:top w:val="none" w:sz="0" w:space="0" w:color="auto"/>
        <w:left w:val="none" w:sz="0" w:space="0" w:color="auto"/>
        <w:bottom w:val="none" w:sz="0" w:space="0" w:color="auto"/>
        <w:right w:val="none" w:sz="0" w:space="0" w:color="auto"/>
      </w:divBdr>
    </w:div>
    <w:div w:id="2117942531">
      <w:bodyDiv w:val="1"/>
      <w:marLeft w:val="0"/>
      <w:marRight w:val="0"/>
      <w:marTop w:val="0"/>
      <w:marBottom w:val="0"/>
      <w:divBdr>
        <w:top w:val="none" w:sz="0" w:space="0" w:color="auto"/>
        <w:left w:val="none" w:sz="0" w:space="0" w:color="auto"/>
        <w:bottom w:val="none" w:sz="0" w:space="0" w:color="auto"/>
        <w:right w:val="none" w:sz="0" w:space="0" w:color="auto"/>
      </w:divBdr>
    </w:div>
    <w:div w:id="2124419169">
      <w:bodyDiv w:val="1"/>
      <w:marLeft w:val="0"/>
      <w:marRight w:val="0"/>
      <w:marTop w:val="0"/>
      <w:marBottom w:val="0"/>
      <w:divBdr>
        <w:top w:val="none" w:sz="0" w:space="0" w:color="auto"/>
        <w:left w:val="none" w:sz="0" w:space="0" w:color="auto"/>
        <w:bottom w:val="none" w:sz="0" w:space="0" w:color="auto"/>
        <w:right w:val="none" w:sz="0" w:space="0" w:color="auto"/>
      </w:divBdr>
    </w:div>
    <w:div w:id="2131044045">
      <w:bodyDiv w:val="1"/>
      <w:marLeft w:val="0"/>
      <w:marRight w:val="0"/>
      <w:marTop w:val="0"/>
      <w:marBottom w:val="0"/>
      <w:divBdr>
        <w:top w:val="none" w:sz="0" w:space="0" w:color="auto"/>
        <w:left w:val="none" w:sz="0" w:space="0" w:color="auto"/>
        <w:bottom w:val="none" w:sz="0" w:space="0" w:color="auto"/>
        <w:right w:val="none" w:sz="0" w:space="0" w:color="auto"/>
      </w:divBdr>
    </w:div>
    <w:div w:id="214296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ummermu@ohio.edu" TargetMode="External"/><Relationship Id="rId18" Type="http://schemas.openxmlformats.org/officeDocument/2006/relationships/hyperlink" Target="mailto:roycroft@ohio.edu"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bowlby@ohio.edu" TargetMode="External"/><Relationship Id="rId7" Type="http://schemas.openxmlformats.org/officeDocument/2006/relationships/settings" Target="settings.xml"/><Relationship Id="rId12" Type="http://schemas.openxmlformats.org/officeDocument/2006/relationships/hyperlink" Target="mailto:ridgway@ohio.edu" TargetMode="External"/><Relationship Id="rId17" Type="http://schemas.openxmlformats.org/officeDocument/2006/relationships/hyperlink" Target="mailto:masel@ohio.edu" TargetMode="External"/><Relationship Id="rId25" Type="http://schemas.openxmlformats.org/officeDocument/2006/relationships/hyperlink" Target="mailto:novakb@ohio.edu" TargetMode="External"/><Relationship Id="rId2" Type="http://schemas.openxmlformats.org/officeDocument/2006/relationships/customXml" Target="../customXml/item2.xml"/><Relationship Id="rId16" Type="http://schemas.openxmlformats.org/officeDocument/2006/relationships/hyperlink" Target="mailto:ridgway@ohio.edu" TargetMode="External"/><Relationship Id="rId20" Type="http://schemas.openxmlformats.org/officeDocument/2006/relationships/hyperlink" Target="mailto:krusen@ohio.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benigno@ohio.edu" TargetMode="External"/><Relationship Id="rId5" Type="http://schemas.openxmlformats.org/officeDocument/2006/relationships/numbering" Target="numbering.xml"/><Relationship Id="rId15" Type="http://schemas.openxmlformats.org/officeDocument/2006/relationships/hyperlink" Target="mailto:mcclurer@ohio.edu" TargetMode="External"/><Relationship Id="rId23" Type="http://schemas.openxmlformats.org/officeDocument/2006/relationships/hyperlink" Target="mailto:sabraw@ohio.edu"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roycroft@ohio.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ackenmi@ohio.edu" TargetMode="External"/><Relationship Id="rId22" Type="http://schemas.openxmlformats.org/officeDocument/2006/relationships/hyperlink" Target="mailto:gengc@ohio.ed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2632d50-d775-425b-9b00-56996fc67b2c">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6EBF851440D87448F0B171135F7015C" ma:contentTypeVersion="11" ma:contentTypeDescription="Create a new document." ma:contentTypeScope="" ma:versionID="2e0ce2526c98e64c94250461932fcce4">
  <xsd:schema xmlns:xsd="http://www.w3.org/2001/XMLSchema" xmlns:xs="http://www.w3.org/2001/XMLSchema" xmlns:p="http://schemas.microsoft.com/office/2006/metadata/properties" xmlns:ns2="16cc02ff-3f1e-492f-a3a9-91127295f720" xmlns:ns3="c2632d50-d775-425b-9b00-56996fc67b2c" targetNamespace="http://schemas.microsoft.com/office/2006/metadata/properties" ma:root="true" ma:fieldsID="059f48d5ae83d139a432609f0d2de419" ns2:_="" ns3:_="">
    <xsd:import namespace="16cc02ff-3f1e-492f-a3a9-91127295f720"/>
    <xsd:import namespace="c2632d50-d775-425b-9b00-56996fc67b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cc02ff-3f1e-492f-a3a9-91127295f7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632d50-d775-425b-9b00-56996fc67b2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AE4382-8E26-4828-A51E-3E741DCA203E}">
  <ds:schemaRefs>
    <ds:schemaRef ds:uri="http://schemas.microsoft.com/office/2006/metadata/properties"/>
    <ds:schemaRef ds:uri="http://schemas.microsoft.com/office/infopath/2007/PartnerControls"/>
    <ds:schemaRef ds:uri="c2632d50-d775-425b-9b00-56996fc67b2c"/>
  </ds:schemaRefs>
</ds:datastoreItem>
</file>

<file path=customXml/itemProps2.xml><?xml version="1.0" encoding="utf-8"?>
<ds:datastoreItem xmlns:ds="http://schemas.openxmlformats.org/officeDocument/2006/customXml" ds:itemID="{238EB3AB-E5E0-4FAD-B9D6-4450FF5FAB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cc02ff-3f1e-492f-a3a9-91127295f720"/>
    <ds:schemaRef ds:uri="c2632d50-d775-425b-9b00-56996fc67b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861495-97B4-4FEE-8420-85D3B045ACB9}">
  <ds:schemaRefs>
    <ds:schemaRef ds:uri="http://schemas.microsoft.com/sharepoint/v3/contenttype/forms"/>
  </ds:schemaRefs>
</ds:datastoreItem>
</file>

<file path=customXml/itemProps4.xml><?xml version="1.0" encoding="utf-8"?>
<ds:datastoreItem xmlns:ds="http://schemas.openxmlformats.org/officeDocument/2006/customXml" ds:itemID="{6C2BC67E-6870-304C-BA95-8FDDBB13D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3377</Words>
  <Characters>19254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Broughton, Kelly</dc:creator>
  <cp:keywords/>
  <dc:description/>
  <cp:lastModifiedBy>Brock, Angela</cp:lastModifiedBy>
  <cp:revision>4</cp:revision>
  <cp:lastPrinted>2021-04-28T14:00:00Z</cp:lastPrinted>
  <dcterms:created xsi:type="dcterms:W3CDTF">2022-03-10T14:41:00Z</dcterms:created>
  <dcterms:modified xsi:type="dcterms:W3CDTF">2022-03-17T17:57:00Z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0x01010026EBF851440D87448F0B171135F7015C</vt:lpwstr>
  </property>
  <property fmtid="{D5CDD505-2E9C-101B-9397-08002B2CF9AE}" pid="3" name="Order">
    <vt:r8>60100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ies>
</file>