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10B1B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06F02B77" w:rsidR="00185EF5" w:rsidRDefault="00B81333" w:rsidP="00185EF5">
      <w:pPr>
        <w:rPr>
          <w:rFonts w:ascii="Times New Roman" w:hAnsi="Times New Roman" w:cs="Times New Roman"/>
          <w:b/>
          <w:szCs w:val="24"/>
        </w:rPr>
      </w:pPr>
      <w:r w:rsidRPr="00790D1E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3F2AFEA" wp14:editId="4268A218">
            <wp:simplePos x="0" y="0"/>
            <wp:positionH relativeFrom="column">
              <wp:posOffset>4045544</wp:posOffset>
            </wp:positionH>
            <wp:positionV relativeFrom="paragraph">
              <wp:posOffset>135971</wp:posOffset>
            </wp:positionV>
            <wp:extent cx="1449070" cy="1395095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4BEABA0C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53F88EBC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790B9B09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5E1EF8A1" w:rsidR="00406B28" w:rsidRDefault="00C96E5B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September 13</w:t>
      </w:r>
      <w:r w:rsidR="007F2D43">
        <w:rPr>
          <w:rFonts w:ascii="Times New Roman" w:hAnsi="Times New Roman" w:cs="Times New Roman"/>
          <w:b/>
          <w:szCs w:val="24"/>
        </w:rPr>
        <w:t>, 2022</w:t>
      </w:r>
      <w:r w:rsidR="00790D1E" w:rsidRPr="00790D1E">
        <w:rPr>
          <w:noProof/>
        </w:rPr>
        <w:t xml:space="preserve"> </w:t>
      </w:r>
    </w:p>
    <w:p w14:paraId="7CB81CA3" w14:textId="77777777" w:rsidR="00B81333" w:rsidRPr="00487DBC" w:rsidRDefault="00B81333" w:rsidP="00B81333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3E2F9A8B" w14:textId="77777777" w:rsidR="00B81333" w:rsidRPr="00487DBC" w:rsidRDefault="00B81333" w:rsidP="00B81333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September 13, 2022</w:t>
      </w:r>
    </w:p>
    <w:p w14:paraId="43488DC1" w14:textId="77777777" w:rsidR="00B81333" w:rsidRDefault="00B81333" w:rsidP="00B81333">
      <w:pPr>
        <w:rPr>
          <w:rFonts w:ascii="Garamond" w:hAnsi="Garamond"/>
          <w:b/>
          <w:bCs/>
          <w:sz w:val="28"/>
          <w:szCs w:val="28"/>
        </w:rPr>
      </w:pPr>
    </w:p>
    <w:p w14:paraId="5172F4FC" w14:textId="77777777" w:rsidR="00B81333" w:rsidRDefault="00B81333" w:rsidP="00B81333">
      <w:pPr>
        <w:rPr>
          <w:rFonts w:ascii="Garamond" w:hAnsi="Garamond"/>
          <w:b/>
          <w:bCs/>
          <w:sz w:val="28"/>
          <w:szCs w:val="28"/>
        </w:rPr>
      </w:pPr>
    </w:p>
    <w:p w14:paraId="422D5983" w14:textId="77777777" w:rsidR="00B81333" w:rsidRPr="00A34AE6" w:rsidRDefault="00B81333" w:rsidP="00B81333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</w:p>
    <w:p w14:paraId="60CFDAFE" w14:textId="77777777" w:rsidR="00B81333" w:rsidRDefault="00B81333" w:rsidP="00B81333">
      <w:pPr>
        <w:rPr>
          <w:rFonts w:ascii="Garamond" w:hAnsi="Garamond"/>
          <w:b/>
          <w:bCs/>
          <w:sz w:val="28"/>
          <w:szCs w:val="28"/>
        </w:rPr>
      </w:pPr>
    </w:p>
    <w:p w14:paraId="21112B66" w14:textId="77777777" w:rsidR="00B81333" w:rsidRPr="00B15C94" w:rsidRDefault="00B81333" w:rsidP="00B81333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341"/>
        <w:gridCol w:w="1530"/>
      </w:tblGrid>
      <w:tr w:rsidR="00B81333" w:rsidRPr="00EE4B1D" w14:paraId="13E78CA7" w14:textId="77777777" w:rsidTr="00B81333">
        <w:trPr>
          <w:trHeight w:val="315"/>
        </w:trPr>
        <w:tc>
          <w:tcPr>
            <w:tcW w:w="1294" w:type="dxa"/>
            <w:shd w:val="clear" w:color="auto" w:fill="D9D9D9" w:themeFill="background1" w:themeFillShade="D9"/>
            <w:noWrap/>
            <w:vAlign w:val="bottom"/>
            <w:hideMark/>
          </w:tcPr>
          <w:p w14:paraId="2ABABBD3" w14:textId="77777777" w:rsidR="00B81333" w:rsidRPr="00EE4B1D" w:rsidRDefault="00B81333" w:rsidP="00D87BF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7341" w:type="dxa"/>
            <w:shd w:val="clear" w:color="auto" w:fill="D9D9D9" w:themeFill="background1" w:themeFillShade="D9"/>
            <w:noWrap/>
            <w:vAlign w:val="bottom"/>
            <w:hideMark/>
          </w:tcPr>
          <w:p w14:paraId="58C46A56" w14:textId="77777777" w:rsidR="00B81333" w:rsidRPr="00EE4B1D" w:rsidRDefault="00B81333" w:rsidP="00D87BF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02305989" w14:textId="77777777" w:rsidR="00B81333" w:rsidRPr="00EE4B1D" w:rsidRDefault="00B81333" w:rsidP="00D87BF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B81333" w:rsidRPr="00EE4B1D" w14:paraId="1B1305DB" w14:textId="77777777" w:rsidTr="00B81333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350B98C5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18F08D98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CARS 4000: Magic, Sorcery, and Witchcraft in Classical Civilizations and the World's Religions</w:t>
            </w:r>
          </w:p>
        </w:tc>
        <w:tc>
          <w:tcPr>
            <w:tcW w:w="1530" w:type="dxa"/>
            <w:shd w:val="clear" w:color="auto" w:fill="auto"/>
            <w:hideMark/>
          </w:tcPr>
          <w:p w14:paraId="5F74B365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BSL/Cap</w:t>
            </w:r>
          </w:p>
        </w:tc>
      </w:tr>
      <w:tr w:rsidR="00B81333" w:rsidRPr="00EE4B1D" w14:paraId="23BFFD2C" w14:textId="77777777" w:rsidTr="00B81333">
        <w:trPr>
          <w:trHeight w:val="432"/>
        </w:trPr>
        <w:tc>
          <w:tcPr>
            <w:tcW w:w="1294" w:type="dxa"/>
            <w:vMerge/>
            <w:vAlign w:val="center"/>
            <w:hideMark/>
          </w:tcPr>
          <w:p w14:paraId="43D46612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465C8D44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HIST 4800/5800: What is History in the Twenty-First Century?</w:t>
            </w:r>
          </w:p>
        </w:tc>
        <w:tc>
          <w:tcPr>
            <w:tcW w:w="1530" w:type="dxa"/>
            <w:shd w:val="clear" w:color="auto" w:fill="auto"/>
            <w:hideMark/>
          </w:tcPr>
          <w:p w14:paraId="67A4438A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258290B1" w14:textId="77777777" w:rsidTr="00B81333">
        <w:trPr>
          <w:trHeight w:val="315"/>
        </w:trPr>
        <w:tc>
          <w:tcPr>
            <w:tcW w:w="1294" w:type="dxa"/>
            <w:vMerge/>
            <w:vAlign w:val="center"/>
            <w:hideMark/>
          </w:tcPr>
          <w:p w14:paraId="17603403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60B82550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HIST 6820: Graduate Teaching Assistant Development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7C602E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53A6D78C" w14:textId="77777777" w:rsidTr="00B81333">
        <w:trPr>
          <w:trHeight w:val="315"/>
        </w:trPr>
        <w:tc>
          <w:tcPr>
            <w:tcW w:w="1294" w:type="dxa"/>
            <w:vMerge/>
            <w:vAlign w:val="center"/>
            <w:hideMark/>
          </w:tcPr>
          <w:p w14:paraId="1CF590D2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13C19CD0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PHIL 3400: Philosophy of Death and Dying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A986D9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51DA6280" w14:textId="77777777" w:rsidTr="00B81333">
        <w:trPr>
          <w:trHeight w:val="315"/>
        </w:trPr>
        <w:tc>
          <w:tcPr>
            <w:tcW w:w="1294" w:type="dxa"/>
            <w:vMerge/>
            <w:vAlign w:val="center"/>
            <w:hideMark/>
          </w:tcPr>
          <w:p w14:paraId="42A7EFD9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3FA93771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PHYS 2005: Introduction to Physics 2</w:t>
            </w:r>
          </w:p>
        </w:tc>
        <w:tc>
          <w:tcPr>
            <w:tcW w:w="1530" w:type="dxa"/>
            <w:shd w:val="clear" w:color="auto" w:fill="auto"/>
            <w:hideMark/>
          </w:tcPr>
          <w:p w14:paraId="59C0BB32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</w:pPr>
            <w:r w:rsidRPr="00EE4B1D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ANW</w:t>
            </w:r>
          </w:p>
        </w:tc>
      </w:tr>
      <w:tr w:rsidR="00B81333" w:rsidRPr="00EE4B1D" w14:paraId="3F4E6DF0" w14:textId="77777777" w:rsidTr="00B81333">
        <w:trPr>
          <w:trHeight w:val="315"/>
        </w:trPr>
        <w:tc>
          <w:tcPr>
            <w:tcW w:w="1294" w:type="dxa"/>
            <w:vMerge/>
            <w:vAlign w:val="center"/>
            <w:hideMark/>
          </w:tcPr>
          <w:p w14:paraId="4201B393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5652D788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PHYS 2006: Introduction to Physics 2 Laboratory Course</w:t>
            </w:r>
          </w:p>
        </w:tc>
        <w:tc>
          <w:tcPr>
            <w:tcW w:w="1530" w:type="dxa"/>
            <w:shd w:val="clear" w:color="auto" w:fill="auto"/>
            <w:hideMark/>
          </w:tcPr>
          <w:p w14:paraId="43236109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</w:pPr>
            <w:r w:rsidRPr="00EE4B1D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ANW</w:t>
            </w:r>
          </w:p>
        </w:tc>
      </w:tr>
      <w:tr w:rsidR="00B81333" w:rsidRPr="00EE4B1D" w14:paraId="4FC0B3DB" w14:textId="77777777" w:rsidTr="00B81333">
        <w:trPr>
          <w:trHeight w:val="315"/>
        </w:trPr>
        <w:tc>
          <w:tcPr>
            <w:tcW w:w="1294" w:type="dxa"/>
            <w:vMerge/>
            <w:vAlign w:val="center"/>
            <w:hideMark/>
          </w:tcPr>
          <w:p w14:paraId="3EDC5798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26194008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PHYS 2058: Peer-Led Team Learning for PHYS 2054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BA3645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082CDDE6" w14:textId="77777777" w:rsidTr="00B81333">
        <w:trPr>
          <w:trHeight w:val="315"/>
        </w:trPr>
        <w:tc>
          <w:tcPr>
            <w:tcW w:w="1294" w:type="dxa"/>
            <w:vMerge/>
            <w:vAlign w:val="center"/>
            <w:hideMark/>
          </w:tcPr>
          <w:p w14:paraId="2EC0BAA4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32C4F680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PHYS 2059: Peer-Led Team Learning for PHYS 2056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316CEF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70889763" w14:textId="77777777" w:rsidTr="00B81333">
        <w:trPr>
          <w:trHeight w:val="288"/>
        </w:trPr>
        <w:tc>
          <w:tcPr>
            <w:tcW w:w="1294" w:type="dxa"/>
            <w:vMerge/>
            <w:vAlign w:val="center"/>
            <w:hideMark/>
          </w:tcPr>
          <w:p w14:paraId="3C498890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6C08C524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WGSS 2300: Women, Gender, and Sexuality in a Global Context</w:t>
            </w:r>
          </w:p>
        </w:tc>
        <w:tc>
          <w:tcPr>
            <w:tcW w:w="1530" w:type="dxa"/>
            <w:shd w:val="clear" w:color="auto" w:fill="auto"/>
            <w:hideMark/>
          </w:tcPr>
          <w:p w14:paraId="277FE533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FIE/</w:t>
            </w:r>
            <w:r w:rsidRPr="00EE4B1D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ACNW</w:t>
            </w:r>
          </w:p>
        </w:tc>
      </w:tr>
      <w:tr w:rsidR="00B81333" w:rsidRPr="00EE4B1D" w14:paraId="7CB9EA4A" w14:textId="77777777" w:rsidTr="00B81333">
        <w:trPr>
          <w:trHeight w:val="315"/>
        </w:trPr>
        <w:tc>
          <w:tcPr>
            <w:tcW w:w="1294" w:type="dxa"/>
            <w:shd w:val="clear" w:color="auto" w:fill="auto"/>
            <w:vAlign w:val="center"/>
            <w:hideMark/>
          </w:tcPr>
          <w:p w14:paraId="4324A434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6FBC46D0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IART 6910: Internship/ Field Experience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F5974B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4D7F2210" w14:textId="77777777" w:rsidTr="00B81333">
        <w:trPr>
          <w:trHeight w:val="432"/>
        </w:trPr>
        <w:tc>
          <w:tcPr>
            <w:tcW w:w="1294" w:type="dxa"/>
            <w:vMerge w:val="restart"/>
            <w:shd w:val="clear" w:color="auto" w:fill="auto"/>
            <w:hideMark/>
          </w:tcPr>
          <w:p w14:paraId="035E151E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4B5CD9AB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PT 7652: Pain Education and Management Fundamentals for the Physical Therapist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1750AF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2750B999" w14:textId="77777777" w:rsidTr="00B81333">
        <w:trPr>
          <w:trHeight w:val="432"/>
        </w:trPr>
        <w:tc>
          <w:tcPr>
            <w:tcW w:w="1294" w:type="dxa"/>
            <w:vMerge/>
            <w:vAlign w:val="center"/>
            <w:hideMark/>
          </w:tcPr>
          <w:p w14:paraId="214AAD82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48EF2B11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PT 8909: Physical Therapy for the Geriatric Population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541906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603351BA" w14:textId="77777777" w:rsidTr="00B81333">
        <w:trPr>
          <w:trHeight w:val="315"/>
        </w:trPr>
        <w:tc>
          <w:tcPr>
            <w:tcW w:w="1294" w:type="dxa"/>
            <w:shd w:val="clear" w:color="auto" w:fill="auto"/>
            <w:vAlign w:val="center"/>
            <w:hideMark/>
          </w:tcPr>
          <w:p w14:paraId="5EECE1D2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7341" w:type="dxa"/>
            <w:shd w:val="clear" w:color="auto" w:fill="auto"/>
            <w:vAlign w:val="center"/>
            <w:hideMark/>
          </w:tcPr>
          <w:p w14:paraId="40A01AD1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EE4B1D">
              <w:rPr>
                <w:rFonts w:ascii="Garamond" w:eastAsia="Times New Roman" w:hAnsi="Garamond" w:cs="Calibri"/>
                <w:color w:val="000000"/>
                <w:szCs w:val="24"/>
              </w:rPr>
              <w:t>PCOE 5919: Curriculum and Instruction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31A27C" w14:textId="77777777" w:rsidR="00B81333" w:rsidRPr="00EE4B1D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2BD32EE1" w14:textId="77777777" w:rsidR="00B81333" w:rsidRPr="00EE4B1D" w:rsidRDefault="00B81333" w:rsidP="00B81333">
      <w:pPr>
        <w:rPr>
          <w:rFonts w:ascii="Garamond" w:hAnsi="Garamond"/>
          <w:b/>
          <w:bCs/>
          <w:szCs w:val="24"/>
        </w:rPr>
      </w:pPr>
    </w:p>
    <w:p w14:paraId="5FBA2D33" w14:textId="77777777" w:rsidR="00B81333" w:rsidRPr="00EE4B1D" w:rsidRDefault="00B81333" w:rsidP="00B81333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br w:type="page"/>
      </w:r>
    </w:p>
    <w:p w14:paraId="0464F7F7" w14:textId="77777777" w:rsidR="00B81333" w:rsidRPr="00EE4B1D" w:rsidRDefault="00B81333" w:rsidP="00B81333">
      <w:pPr>
        <w:rPr>
          <w:rFonts w:ascii="Garamond" w:hAnsi="Garamond"/>
          <w:b/>
          <w:bCs/>
          <w:szCs w:val="24"/>
        </w:rPr>
      </w:pPr>
    </w:p>
    <w:p w14:paraId="30896A91" w14:textId="77777777" w:rsidR="00B81333" w:rsidRPr="00EE4B1D" w:rsidRDefault="00B81333" w:rsidP="00B81333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026"/>
        <w:gridCol w:w="1179"/>
        <w:gridCol w:w="4761"/>
      </w:tblGrid>
      <w:tr w:rsidR="00B81333" w:rsidRPr="00EE4B1D" w14:paraId="78C0F3B0" w14:textId="77777777" w:rsidTr="00B81333">
        <w:trPr>
          <w:trHeight w:val="315"/>
        </w:trPr>
        <w:tc>
          <w:tcPr>
            <w:tcW w:w="1294" w:type="dxa"/>
            <w:shd w:val="clear" w:color="000000" w:fill="D9D9D9"/>
            <w:noWrap/>
            <w:vAlign w:val="bottom"/>
            <w:hideMark/>
          </w:tcPr>
          <w:p w14:paraId="22C9FA1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026" w:type="dxa"/>
            <w:shd w:val="clear" w:color="000000" w:fill="D9D9D9"/>
            <w:noWrap/>
            <w:vAlign w:val="bottom"/>
            <w:hideMark/>
          </w:tcPr>
          <w:p w14:paraId="398D28A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highlight w:val="yellow"/>
              </w:rPr>
            </w:pPr>
            <w:r w:rsidRPr="00990728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179" w:type="dxa"/>
            <w:shd w:val="clear" w:color="000000" w:fill="D9D9D9"/>
            <w:noWrap/>
            <w:vAlign w:val="center"/>
            <w:hideMark/>
          </w:tcPr>
          <w:p w14:paraId="775CE9F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4761" w:type="dxa"/>
            <w:shd w:val="clear" w:color="000000" w:fill="D9D9D9"/>
            <w:noWrap/>
            <w:vAlign w:val="center"/>
            <w:hideMark/>
          </w:tcPr>
          <w:p w14:paraId="42880F5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B81333" w:rsidRPr="00EE4B1D" w14:paraId="2155CDCE" w14:textId="77777777" w:rsidTr="00B81333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1D518F8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5CFC6A7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ANTH 2210 / SOC 2210: Animals and Human Society </w:t>
            </w:r>
          </w:p>
        </w:tc>
        <w:tc>
          <w:tcPr>
            <w:tcW w:w="1179" w:type="dxa"/>
            <w:shd w:val="clear" w:color="auto" w:fill="auto"/>
            <w:hideMark/>
          </w:tcPr>
          <w:p w14:paraId="5A8E109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ACNW</w:t>
            </w:r>
          </w:p>
        </w:tc>
        <w:tc>
          <w:tcPr>
            <w:tcW w:w="4761" w:type="dxa"/>
            <w:shd w:val="clear" w:color="auto" w:fill="auto"/>
            <w:hideMark/>
          </w:tcPr>
          <w:p w14:paraId="171EEF6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Number (from SOC 2040)</w:t>
            </w:r>
          </w:p>
          <w:p w14:paraId="18D43DD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9D201A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  <w:r w:rsidRPr="009D201A">
              <w:rPr>
                <w:rFonts w:ascii="Garamond" w:hAnsi="Garamond" w:cs="Calibri"/>
                <w:color w:val="000000"/>
                <w:szCs w:val="24"/>
              </w:rPr>
              <w:t>, Cross-list section, Description, Bricks justification, T2 justification</w:t>
            </w:r>
          </w:p>
        </w:tc>
      </w:tr>
      <w:tr w:rsidR="00B81333" w:rsidRPr="00EE4B1D" w14:paraId="1042C96F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73C52A1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DED389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ANTH 4720/5720: History of Anthropological Thought</w:t>
            </w:r>
          </w:p>
        </w:tc>
        <w:tc>
          <w:tcPr>
            <w:tcW w:w="1179" w:type="dxa"/>
            <w:shd w:val="clear" w:color="auto" w:fill="auto"/>
            <w:hideMark/>
          </w:tcPr>
          <w:p w14:paraId="40A07FD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4761" w:type="dxa"/>
            <w:shd w:val="clear" w:color="auto" w:fill="auto"/>
            <w:hideMark/>
          </w:tcPr>
          <w:p w14:paraId="68549771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dual list, </w:t>
            </w:r>
            <w:r w:rsidRPr="009D201A">
              <w:rPr>
                <w:rFonts w:ascii="Garamond" w:hAnsi="Garamond" w:cs="Calibri"/>
                <w:color w:val="000000"/>
                <w:szCs w:val="24"/>
              </w:rPr>
              <w:t xml:space="preserve">Description, Short name, </w:t>
            </w:r>
            <w:proofErr w:type="spellStart"/>
            <w:r w:rsidRPr="009D201A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  <w:r w:rsidRPr="009D201A">
              <w:rPr>
                <w:rFonts w:ascii="Garamond" w:hAnsi="Garamond" w:cs="Calibri"/>
                <w:color w:val="000000"/>
                <w:szCs w:val="24"/>
              </w:rPr>
              <w:t>, LOs, Texts, Grade eligibility to 01, Rationale, KGF, Sum exp</w:t>
            </w:r>
          </w:p>
        </w:tc>
      </w:tr>
      <w:tr w:rsidR="00B81333" w:rsidRPr="00EE4B1D" w14:paraId="310EE324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6D3652B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580FCA1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ANTH 4740/4750: Zooarchaeology</w:t>
            </w:r>
          </w:p>
        </w:tc>
        <w:tc>
          <w:tcPr>
            <w:tcW w:w="1179" w:type="dxa"/>
            <w:shd w:val="clear" w:color="auto" w:fill="auto"/>
            <w:hideMark/>
          </w:tcPr>
          <w:p w14:paraId="70C984C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4761" w:type="dxa"/>
            <w:shd w:val="clear" w:color="auto" w:fill="auto"/>
            <w:hideMark/>
          </w:tcPr>
          <w:p w14:paraId="7DF81371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Bricks, LOs, add grad LOs, add EL, Rationale, contract </w:t>
            </w:r>
            <w:proofErr w:type="spellStart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 3 to 4, Add dual list, section size 20 to 5</w:t>
            </w:r>
          </w:p>
        </w:tc>
      </w:tr>
      <w:tr w:rsidR="00B81333" w:rsidRPr="00EE4B1D" w14:paraId="79F3D674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232CB71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0579C7F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BIOS 4100/5100: Biological Pharmacology</w:t>
            </w:r>
          </w:p>
        </w:tc>
        <w:tc>
          <w:tcPr>
            <w:tcW w:w="1179" w:type="dxa"/>
            <w:shd w:val="clear" w:color="auto" w:fill="auto"/>
            <w:hideMark/>
          </w:tcPr>
          <w:p w14:paraId="2BF97FA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  <w:tc>
          <w:tcPr>
            <w:tcW w:w="4761" w:type="dxa"/>
            <w:shd w:val="clear" w:color="auto" w:fill="auto"/>
            <w:hideMark/>
          </w:tcPr>
          <w:p w14:paraId="1DA2647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, Bricks Cap update, add EL - research</w:t>
            </w:r>
          </w:p>
        </w:tc>
      </w:tr>
      <w:tr w:rsidR="00B81333" w:rsidRPr="00EE4B1D" w14:paraId="3FA5186F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1A77221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762BED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CHEM 4500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/5500</w:t>
            </w: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: Fundamentals of Brewing Science</w:t>
            </w:r>
          </w:p>
        </w:tc>
        <w:tc>
          <w:tcPr>
            <w:tcW w:w="1179" w:type="dxa"/>
            <w:shd w:val="clear" w:color="auto" w:fill="auto"/>
            <w:hideMark/>
          </w:tcPr>
          <w:p w14:paraId="523F2D3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  <w:tc>
          <w:tcPr>
            <w:tcW w:w="4761" w:type="dxa"/>
            <w:shd w:val="clear" w:color="auto" w:fill="auto"/>
            <w:hideMark/>
          </w:tcPr>
          <w:p w14:paraId="5CB5A5C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dual list, Description, LOs, Inc enroll to 15, Lab, KGF, Add EL – comm engage, add L&amp;D, add Cap, add no credit if </w:t>
            </w:r>
          </w:p>
        </w:tc>
      </w:tr>
      <w:tr w:rsidR="00B81333" w:rsidRPr="00EE4B1D" w14:paraId="7CBE8A2C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3BA7380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191E7A3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CHEM 4941: Undergraduate Research</w:t>
            </w:r>
          </w:p>
        </w:tc>
        <w:tc>
          <w:tcPr>
            <w:tcW w:w="1179" w:type="dxa"/>
            <w:shd w:val="clear" w:color="auto" w:fill="auto"/>
            <w:hideMark/>
          </w:tcPr>
          <w:p w14:paraId="4143062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  <w:tc>
          <w:tcPr>
            <w:tcW w:w="4761" w:type="dxa"/>
            <w:shd w:val="clear" w:color="auto" w:fill="auto"/>
            <w:hideMark/>
          </w:tcPr>
          <w:p w14:paraId="43505AF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Add Rationale, LOs Add Course Topic, KGF, Sum Exp, Bricks BLD &amp; cap, T3 to T3eq</w:t>
            </w:r>
          </w:p>
        </w:tc>
      </w:tr>
      <w:tr w:rsidR="00B81333" w:rsidRPr="00EE4B1D" w14:paraId="1C4DA60E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34C7AF0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B92488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CHEM 5860: Advanced Analytical Chemistry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65F54A98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hideMark/>
          </w:tcPr>
          <w:p w14:paraId="0E3B844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Description, course components, LOs, credit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hrs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 3 to 4, Add rationale add text, add KGF, Course Topics</w:t>
            </w:r>
          </w:p>
        </w:tc>
      </w:tr>
      <w:tr w:rsidR="00B81333" w:rsidRPr="00EE4B1D" w14:paraId="26360755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69E824E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09DC862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PBIO 2180: Introduction to Biological Research and Writing</w:t>
            </w:r>
          </w:p>
        </w:tc>
        <w:tc>
          <w:tcPr>
            <w:tcW w:w="1179" w:type="dxa"/>
            <w:shd w:val="clear" w:color="auto" w:fill="auto"/>
            <w:hideMark/>
          </w:tcPr>
          <w:p w14:paraId="6C12CCD8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  <w:tc>
          <w:tcPr>
            <w:tcW w:w="4761" w:type="dxa"/>
            <w:shd w:val="clear" w:color="auto" w:fill="auto"/>
            <w:hideMark/>
          </w:tcPr>
          <w:p w14:paraId="28497C6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Course topics, remove lab, credit </w:t>
            </w:r>
            <w:proofErr w:type="spellStart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 to 3</w:t>
            </w:r>
          </w:p>
        </w:tc>
      </w:tr>
      <w:tr w:rsidR="00B81333" w:rsidRPr="00EE4B1D" w14:paraId="3D2404DB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01C41D2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5B9F096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PHYS 4940H: Honors Thesis</w:t>
            </w:r>
          </w:p>
        </w:tc>
        <w:tc>
          <w:tcPr>
            <w:tcW w:w="1179" w:type="dxa"/>
            <w:shd w:val="clear" w:color="auto" w:fill="auto"/>
            <w:hideMark/>
          </w:tcPr>
          <w:p w14:paraId="7F38A30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  <w:tc>
          <w:tcPr>
            <w:tcW w:w="4761" w:type="dxa"/>
            <w:shd w:val="clear" w:color="auto" w:fill="auto"/>
            <w:hideMark/>
          </w:tcPr>
          <w:p w14:paraId="3AD29ED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Bricks: Cap, add EL, credit </w:t>
            </w:r>
            <w:proofErr w:type="spellStart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 1 to 2. </w:t>
            </w:r>
          </w:p>
        </w:tc>
      </w:tr>
      <w:tr w:rsidR="00B81333" w:rsidRPr="00EE4B1D" w14:paraId="531F47D3" w14:textId="77777777" w:rsidTr="00B81333">
        <w:trPr>
          <w:trHeight w:val="432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29DB173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55170BD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POLS 2800: Analyzing Politics: Applied Statistics</w:t>
            </w:r>
          </w:p>
        </w:tc>
        <w:tc>
          <w:tcPr>
            <w:tcW w:w="1179" w:type="dxa"/>
            <w:shd w:val="clear" w:color="auto" w:fill="auto"/>
            <w:hideMark/>
          </w:tcPr>
          <w:p w14:paraId="702D6BE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ACSW</w:t>
            </w:r>
          </w:p>
        </w:tc>
        <w:tc>
          <w:tcPr>
            <w:tcW w:w="4761" w:type="dxa"/>
            <w:shd w:val="clear" w:color="auto" w:fill="auto"/>
            <w:hideMark/>
          </w:tcPr>
          <w:p w14:paraId="1990627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6265285C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7213518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A2A924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POLS 4340/5340: Government and Politics of Latin America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E39EA6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hideMark/>
          </w:tcPr>
          <w:p w14:paraId="0EE372D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>LOs, Texts, Dual list</w:t>
            </w:r>
          </w:p>
          <w:p w14:paraId="46B9D675" w14:textId="77777777" w:rsidR="00B81333" w:rsidRPr="009D201A" w:rsidRDefault="00B81333" w:rsidP="00D87BFC">
            <w:pPr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B81333" w:rsidRPr="00EE4B1D" w14:paraId="4F497D9D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5DCA33CD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31322C4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POLS 4495/5495: The Challenges of Democratization</w:t>
            </w:r>
          </w:p>
        </w:tc>
        <w:tc>
          <w:tcPr>
            <w:tcW w:w="1179" w:type="dxa"/>
            <w:shd w:val="clear" w:color="auto" w:fill="auto"/>
            <w:hideMark/>
          </w:tcPr>
          <w:p w14:paraId="6CD9230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  <w:tc>
          <w:tcPr>
            <w:tcW w:w="4761" w:type="dxa"/>
            <w:shd w:val="clear" w:color="auto" w:fill="auto"/>
            <w:hideMark/>
          </w:tcPr>
          <w:p w14:paraId="6121230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Description, LOs, Course Topis, Texts, KGF, Sum Exp</w:t>
            </w:r>
          </w:p>
        </w:tc>
      </w:tr>
      <w:tr w:rsidR="00B81333" w:rsidRPr="00EE4B1D" w14:paraId="4553D066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5164C11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151172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POLS 4739/5739: Politics of Race</w:t>
            </w:r>
          </w:p>
        </w:tc>
        <w:tc>
          <w:tcPr>
            <w:tcW w:w="1179" w:type="dxa"/>
            <w:shd w:val="clear" w:color="auto" w:fill="auto"/>
            <w:hideMark/>
          </w:tcPr>
          <w:p w14:paraId="3EF3088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  <w:tc>
          <w:tcPr>
            <w:tcW w:w="4761" w:type="dxa"/>
            <w:shd w:val="clear" w:color="auto" w:fill="auto"/>
            <w:hideMark/>
          </w:tcPr>
          <w:p w14:paraId="0C9B8541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Description, LOs, Course Topics, Texts, KGF, Sum Exp, add Bricks: BSL</w:t>
            </w:r>
          </w:p>
        </w:tc>
      </w:tr>
      <w:tr w:rsidR="00B81333" w:rsidRPr="00EE4B1D" w14:paraId="555D736D" w14:textId="77777777" w:rsidTr="00B81333">
        <w:trPr>
          <w:trHeight w:val="315"/>
        </w:trPr>
        <w:tc>
          <w:tcPr>
            <w:tcW w:w="1294" w:type="dxa"/>
            <w:vMerge w:val="restart"/>
            <w:shd w:val="clear" w:color="auto" w:fill="auto"/>
            <w:hideMark/>
          </w:tcPr>
          <w:p w14:paraId="3B6EC55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394ED0D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MGT 3435: Leadership in Practice</w:t>
            </w:r>
          </w:p>
        </w:tc>
        <w:tc>
          <w:tcPr>
            <w:tcW w:w="1179" w:type="dxa"/>
            <w:shd w:val="clear" w:color="auto" w:fill="auto"/>
            <w:hideMark/>
          </w:tcPr>
          <w:p w14:paraId="2356D4C8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4761" w:type="dxa"/>
            <w:shd w:val="clear" w:color="auto" w:fill="auto"/>
            <w:hideMark/>
          </w:tcPr>
          <w:p w14:paraId="552DB3F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Add El, Description, LOs, Course topics, Texts, KGF</w:t>
            </w:r>
          </w:p>
        </w:tc>
      </w:tr>
      <w:tr w:rsidR="00B81333" w:rsidRPr="00EE4B1D" w14:paraId="29778D56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7D2209FD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1DE6369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SAM 3910: Internship Experience </w:t>
            </w:r>
          </w:p>
        </w:tc>
        <w:tc>
          <w:tcPr>
            <w:tcW w:w="1179" w:type="dxa"/>
            <w:shd w:val="clear" w:color="auto" w:fill="auto"/>
            <w:hideMark/>
          </w:tcPr>
          <w:p w14:paraId="23C9B05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4761" w:type="dxa"/>
            <w:shd w:val="clear" w:color="auto" w:fill="auto"/>
            <w:hideMark/>
          </w:tcPr>
          <w:p w14:paraId="0B7F309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Prefix (from MGT), </w:t>
            </w:r>
            <w:proofErr w:type="spellStart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B81333" w:rsidRPr="00EE4B1D" w14:paraId="26FD4E5F" w14:textId="77777777" w:rsidTr="00B81333">
        <w:trPr>
          <w:trHeight w:val="630"/>
        </w:trPr>
        <w:tc>
          <w:tcPr>
            <w:tcW w:w="1294" w:type="dxa"/>
            <w:shd w:val="clear" w:color="auto" w:fill="auto"/>
            <w:vAlign w:val="center"/>
            <w:hideMark/>
          </w:tcPr>
          <w:p w14:paraId="6A75E17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Fine Arts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4757D8DE" w14:textId="77777777" w:rsidR="00B81333" w:rsidRPr="00B11D7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1D7A">
              <w:rPr>
                <w:rFonts w:ascii="Garamond" w:eastAsia="Times New Roman" w:hAnsi="Garamond" w:cs="Calibri"/>
                <w:color w:val="000000"/>
                <w:szCs w:val="24"/>
              </w:rPr>
              <w:t>THAR 4600: Practicum in Stage Management: Senior Practicum</w:t>
            </w:r>
          </w:p>
        </w:tc>
        <w:tc>
          <w:tcPr>
            <w:tcW w:w="1179" w:type="dxa"/>
            <w:shd w:val="clear" w:color="auto" w:fill="auto"/>
            <w:hideMark/>
          </w:tcPr>
          <w:p w14:paraId="1027846F" w14:textId="77777777" w:rsidR="00B81333" w:rsidRPr="00B11D7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1D7A">
              <w:rPr>
                <w:rFonts w:ascii="Garamond" w:eastAsia="Times New Roman" w:hAnsi="Garamond" w:cs="Calibri"/>
                <w:color w:val="000000"/>
                <w:szCs w:val="24"/>
              </w:rPr>
              <w:t>Cap/BLD</w:t>
            </w:r>
          </w:p>
        </w:tc>
        <w:tc>
          <w:tcPr>
            <w:tcW w:w="4761" w:type="dxa"/>
            <w:shd w:val="clear" w:color="auto" w:fill="auto"/>
            <w:hideMark/>
          </w:tcPr>
          <w:p w14:paraId="57104A40" w14:textId="77777777" w:rsidR="00B81333" w:rsidRPr="00B11D7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1D7A">
              <w:rPr>
                <w:rFonts w:ascii="Garamond" w:eastAsia="Times New Roman" w:hAnsi="Garamond" w:cs="Calibri"/>
                <w:color w:val="000000"/>
                <w:szCs w:val="24"/>
              </w:rPr>
              <w:t>Add Bricks: Cap</w:t>
            </w:r>
          </w:p>
        </w:tc>
      </w:tr>
      <w:tr w:rsidR="00B81333" w:rsidRPr="00EE4B1D" w14:paraId="02EA8BC4" w14:textId="77777777" w:rsidTr="00B81333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5EB4532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  <w:p w14:paraId="46E7B5D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4237164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IHS 2235: Cross Cultural Issues in Tropical Diseases</w:t>
            </w:r>
          </w:p>
        </w:tc>
        <w:tc>
          <w:tcPr>
            <w:tcW w:w="1179" w:type="dxa"/>
            <w:shd w:val="clear" w:color="auto" w:fill="auto"/>
            <w:hideMark/>
          </w:tcPr>
          <w:p w14:paraId="565E653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4761" w:type="dxa"/>
            <w:shd w:val="clear" w:color="auto" w:fill="auto"/>
            <w:hideMark/>
          </w:tcPr>
          <w:p w14:paraId="7E5E4E3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Add Bricks: BDP, Description, LOs, KGF, Text</w:t>
            </w:r>
          </w:p>
        </w:tc>
      </w:tr>
      <w:tr w:rsidR="00B81333" w:rsidRPr="00EE4B1D" w14:paraId="69816CBF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7B00894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5E9FA05E" w14:textId="77777777" w:rsidR="00B81333" w:rsidRPr="00A24B6B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  <w:highlight w:val="yellow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NRSE 4401: Professional Practice in Nursing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CD827D1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7B7C457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Add Bricks: BLD, Cap</w:t>
            </w:r>
          </w:p>
        </w:tc>
      </w:tr>
      <w:tr w:rsidR="00B81333" w:rsidRPr="00EE4B1D" w14:paraId="7C323512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2535D41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1D168E7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PT 7655: Integumentary Care in Physical Therapy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564145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6B6E294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>Name (from Wound Care in Physical Therapy) KGF LOs, Text</w:t>
            </w:r>
          </w:p>
        </w:tc>
      </w:tr>
      <w:tr w:rsidR="00B81333" w:rsidRPr="00EE4B1D" w14:paraId="1B9A7D71" w14:textId="77777777" w:rsidTr="00B81333">
        <w:trPr>
          <w:trHeight w:val="432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2D2B013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5DAFA7D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PCOE 5916: Teaching Methodology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CC8873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53F93CB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>Description, LOs Grade eligibility codes, KGF</w:t>
            </w:r>
          </w:p>
        </w:tc>
      </w:tr>
      <w:tr w:rsidR="00B81333" w:rsidRPr="00EE4B1D" w14:paraId="2162D3D3" w14:textId="77777777" w:rsidTr="00B81333">
        <w:trPr>
          <w:trHeight w:val="432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10CB066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57C2948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PCOE 5918: Reading: Instruction, Diagnosis and Intervention, &amp; Reading in the Context Areas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EC8244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3F259F7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Name (from </w:t>
            </w:r>
            <w:r w:rsidRPr="009D201A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Reading: Foundations, Instruction, Diagnosis and Intervention, &amp; Reading in the Content Areas)</w:t>
            </w:r>
            <w:r w:rsidRPr="009D201A">
              <w:rPr>
                <w:rFonts w:ascii="Garamond" w:eastAsia="Times New Roman" w:hAnsi="Garamond" w:cs="Times New Roman"/>
                <w:szCs w:val="24"/>
              </w:rPr>
              <w:t>, Description, Rationale, LOs, KGF</w:t>
            </w:r>
          </w:p>
        </w:tc>
      </w:tr>
      <w:tr w:rsidR="00B81333" w:rsidRPr="00EE4B1D" w14:paraId="1CC5CD45" w14:textId="77777777" w:rsidTr="00B81333">
        <w:trPr>
          <w:trHeight w:val="315"/>
        </w:trPr>
        <w:tc>
          <w:tcPr>
            <w:tcW w:w="1294" w:type="dxa"/>
            <w:vMerge w:val="restart"/>
            <w:shd w:val="clear" w:color="auto" w:fill="auto"/>
            <w:hideMark/>
          </w:tcPr>
          <w:p w14:paraId="6764FF58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8A4CDE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COMS 3200: Communication and New Technology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57CD9B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31B8E21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LOs, KGF, Sum exp, </w:t>
            </w:r>
            <w:proofErr w:type="spellStart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, remove no credit if</w:t>
            </w:r>
          </w:p>
        </w:tc>
      </w:tr>
      <w:tr w:rsidR="00B81333" w:rsidRPr="00EE4B1D" w14:paraId="24C8BD1F" w14:textId="77777777" w:rsidTr="00B81333">
        <w:trPr>
          <w:trHeight w:val="72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6B6085C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70F9794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COMS 3250: Communication Technology and Organizing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DAEDCB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2856CB7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Prereqs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>, LOs</w:t>
            </w:r>
          </w:p>
        </w:tc>
      </w:tr>
      <w:tr w:rsidR="00B81333" w:rsidRPr="00EE4B1D" w14:paraId="5B68CDF6" w14:textId="77777777" w:rsidTr="00B81333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440C11C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1E12A5A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COMS 3520: Quantitative Inquiry in Communication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C69F7D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1856F7B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Description, Los,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Prereqs</w:t>
            </w:r>
            <w:proofErr w:type="spellEnd"/>
          </w:p>
        </w:tc>
      </w:tr>
      <w:tr w:rsidR="00B81333" w:rsidRPr="00EE4B1D" w14:paraId="78A51370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5EB24AF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78F264C1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COMS 3603: Contemporary Culture and Rhetoric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610327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366C6D2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Description, Los,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Prereqs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>, Course Topics, Text, KGF, Sum Exp</w:t>
            </w:r>
          </w:p>
        </w:tc>
      </w:tr>
      <w:tr w:rsidR="00B81333" w:rsidRPr="00EE4B1D" w14:paraId="2806B6AE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6FE7A37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476650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COMS 4061: Communication, Dialogue, and Creativity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D0F30FC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7AD7132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Add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</w:t>
            </w:r>
            <w:proofErr w:type="spellEnd"/>
          </w:p>
        </w:tc>
      </w:tr>
      <w:tr w:rsidR="00B81333" w:rsidRPr="00EE4B1D" w14:paraId="4A016A2E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249B004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965D60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MDIA 1020: Media Storytelling and the Creative Process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2D042D4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0AA07DA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Name (from </w:t>
            </w:r>
            <w:r w:rsidRPr="009D201A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Media and Creative Process</w:t>
            </w: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) Description, Rationale, LOs,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Prereqs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>, Components, Course Topics, Text, KGF, Sum Exp</w:t>
            </w:r>
          </w:p>
        </w:tc>
      </w:tr>
      <w:tr w:rsidR="00B81333" w:rsidRPr="00EE4B1D" w14:paraId="39DFFAD9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3353308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1978B29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MDIA 1250: Audio Production Basics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666EEC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75E3A93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Add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</w:t>
            </w:r>
            <w:proofErr w:type="spellEnd"/>
          </w:p>
        </w:tc>
      </w:tr>
      <w:tr w:rsidR="00B81333" w:rsidRPr="00EE4B1D" w14:paraId="702D2B6B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60A73C8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0AC933BA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MDIA 1350: Animation Foundation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3D21AA5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0E550F0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r w:rsidRPr="009D201A">
              <w:rPr>
                <w:rFonts w:ascii="Garamond" w:eastAsia="Times New Roman" w:hAnsi="Garamond" w:cs="Times New Roman"/>
                <w:szCs w:val="24"/>
              </w:rPr>
              <w:t xml:space="preserve">Add </w:t>
            </w: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>, update major set aside</w:t>
            </w:r>
          </w:p>
        </w:tc>
      </w:tr>
      <w:tr w:rsidR="00B81333" w:rsidRPr="00EE4B1D" w14:paraId="2AB36BC7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0FE79F76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43DD217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VICO 2392: Photojournalism II: Picture Story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558F95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116354A8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>, LOs, Description, Rationale, Add Bricks: BLD, Topics, Text, KGF</w:t>
            </w:r>
          </w:p>
        </w:tc>
      </w:tr>
      <w:tr w:rsidR="00B81333" w:rsidRPr="00EE4B1D" w14:paraId="645AD348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403A745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1D8E905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D201A">
              <w:rPr>
                <w:rFonts w:ascii="Garamond" w:eastAsia="Times New Roman" w:hAnsi="Garamond" w:cs="Calibri"/>
                <w:color w:val="000000"/>
                <w:szCs w:val="24"/>
              </w:rPr>
              <w:t>VICO 3320/5320: Photojournalism III: Motion and Sound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14425D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14:paraId="2E6B45A0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  <w:proofErr w:type="spellStart"/>
            <w:r w:rsidRPr="009D201A">
              <w:rPr>
                <w:rFonts w:ascii="Garamond" w:eastAsia="Times New Roman" w:hAnsi="Garamond" w:cs="Times New Roman"/>
                <w:szCs w:val="24"/>
              </w:rPr>
              <w:t>Prereqs</w:t>
            </w:r>
            <w:proofErr w:type="spellEnd"/>
            <w:r w:rsidRPr="009D201A">
              <w:rPr>
                <w:rFonts w:ascii="Garamond" w:eastAsia="Times New Roman" w:hAnsi="Garamond" w:cs="Times New Roman"/>
                <w:szCs w:val="24"/>
              </w:rPr>
              <w:t>, LOs, update dual list, Rationale</w:t>
            </w:r>
          </w:p>
        </w:tc>
      </w:tr>
      <w:tr w:rsidR="00B81333" w:rsidRPr="00EE4B1D" w14:paraId="560E9ECB" w14:textId="77777777" w:rsidTr="00B81333">
        <w:trPr>
          <w:trHeight w:val="315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0B68536E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3C554BB9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F46CADB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14:paraId="49E0F472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B81333" w:rsidRPr="00EE4B1D" w14:paraId="61B043C5" w14:textId="77777777" w:rsidTr="00B81333">
        <w:trPr>
          <w:trHeight w:val="630"/>
        </w:trPr>
        <w:tc>
          <w:tcPr>
            <w:tcW w:w="1294" w:type="dxa"/>
            <w:vMerge/>
            <w:shd w:val="clear" w:color="auto" w:fill="auto"/>
            <w:vAlign w:val="center"/>
            <w:hideMark/>
          </w:tcPr>
          <w:p w14:paraId="09EEA25F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22D7DB13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DFC2318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14:paraId="5CDB3C97" w14:textId="77777777" w:rsidR="00B81333" w:rsidRPr="009D201A" w:rsidRDefault="00B81333" w:rsidP="00D87BFC">
            <w:pPr>
              <w:spacing w:before="60" w:after="60"/>
              <w:rPr>
                <w:rFonts w:ascii="Garamond" w:eastAsia="Times New Roman" w:hAnsi="Garamond" w:cs="Times New Roman"/>
                <w:szCs w:val="24"/>
              </w:rPr>
            </w:pPr>
          </w:p>
        </w:tc>
      </w:tr>
    </w:tbl>
    <w:p w14:paraId="4224D161" w14:textId="77777777" w:rsidR="00B81333" w:rsidRDefault="00B81333" w:rsidP="00B81333">
      <w:pPr>
        <w:spacing w:before="60" w:after="40"/>
        <w:rPr>
          <w:rFonts w:ascii="Garamond" w:hAnsi="Garamond"/>
          <w:b/>
          <w:bCs/>
          <w:szCs w:val="24"/>
        </w:rPr>
      </w:pPr>
    </w:p>
    <w:p w14:paraId="198156E6" w14:textId="77777777" w:rsidR="00B81333" w:rsidRDefault="00B81333" w:rsidP="00B81333">
      <w:pPr>
        <w:spacing w:before="60" w:after="4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CORRECTION</w:t>
      </w:r>
    </w:p>
    <w:p w14:paraId="11EF752C" w14:textId="77777777" w:rsidR="00B81333" w:rsidRPr="00552E04" w:rsidRDefault="00B81333" w:rsidP="00B81333">
      <w:pPr>
        <w:spacing w:before="60" w:after="40"/>
        <w:rPr>
          <w:rFonts w:ascii="Garamond" w:hAnsi="Garamond"/>
          <w:szCs w:val="24"/>
        </w:rPr>
      </w:pPr>
      <w:r w:rsidRPr="008F36CA">
        <w:rPr>
          <w:rFonts w:ascii="Garamond" w:hAnsi="Garamond"/>
          <w:b/>
          <w:bCs/>
          <w:szCs w:val="24"/>
        </w:rPr>
        <w:t>ML 2701: Introduction to Latinx Studies</w:t>
      </w:r>
      <w:r>
        <w:rPr>
          <w:rFonts w:ascii="Garamond" w:hAnsi="Garamond"/>
          <w:szCs w:val="24"/>
        </w:rPr>
        <w:t xml:space="preserve"> was approved by UCC in spring 2022 without its approved BRICKS designation of ACNW (due to an OCEAN 3.0 glitch). It has OT36 approval and should now carry ACNW credit.</w:t>
      </w:r>
    </w:p>
    <w:p w14:paraId="074C0D9B" w14:textId="77777777" w:rsidR="00B81333" w:rsidRDefault="00B81333" w:rsidP="00B81333">
      <w:pPr>
        <w:rPr>
          <w:rFonts w:ascii="Garamond" w:hAnsi="Garamond"/>
          <w:b/>
          <w:bCs/>
          <w:szCs w:val="24"/>
        </w:rPr>
      </w:pPr>
    </w:p>
    <w:p w14:paraId="41CB499B" w14:textId="2441B1BB" w:rsidR="00B81333" w:rsidRDefault="00B81333" w:rsidP="00B81333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EXPEDITED</w:t>
      </w:r>
    </w:p>
    <w:tbl>
      <w:tblPr>
        <w:tblW w:w="7060" w:type="dxa"/>
        <w:tblLook w:val="04A0" w:firstRow="1" w:lastRow="0" w:firstColumn="1" w:lastColumn="0" w:noHBand="0" w:noVBand="1"/>
      </w:tblPr>
      <w:tblGrid>
        <w:gridCol w:w="7060"/>
      </w:tblGrid>
      <w:tr w:rsidR="00B81333" w:rsidRPr="00A612E9" w14:paraId="054E2800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9028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HLTH 4665: Administrative Applications in Health Care Organizations</w:t>
            </w:r>
          </w:p>
        </w:tc>
      </w:tr>
      <w:tr w:rsidR="00B81333" w:rsidRPr="00A612E9" w14:paraId="06815104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36D5" w14:textId="77777777" w:rsidR="00B81333" w:rsidRPr="00B33180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33180">
              <w:rPr>
                <w:rFonts w:ascii="Garamond" w:eastAsia="Times New Roman" w:hAnsi="Garamond" w:cs="Calibri"/>
                <w:color w:val="000000"/>
                <w:szCs w:val="24"/>
              </w:rPr>
              <w:t>MAT 1700: Administrative Medical Assisting Techniques I</w:t>
            </w:r>
          </w:p>
        </w:tc>
      </w:tr>
      <w:tr w:rsidR="00B81333" w:rsidRPr="00A612E9" w14:paraId="699D4869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AC72" w14:textId="77777777" w:rsidR="00B81333" w:rsidRPr="00B33180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33180">
              <w:rPr>
                <w:rFonts w:ascii="Garamond" w:eastAsia="Times New Roman" w:hAnsi="Garamond" w:cs="Calibri"/>
                <w:color w:val="000000"/>
                <w:szCs w:val="24"/>
              </w:rPr>
              <w:t>MAT 2000: Pharmacology and Disease Processes in Medical Assisting</w:t>
            </w:r>
          </w:p>
        </w:tc>
      </w:tr>
      <w:tr w:rsidR="00B81333" w:rsidRPr="00A612E9" w14:paraId="773568BF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CA6C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NRSE 3141: Mental Health Nursing</w:t>
            </w:r>
          </w:p>
        </w:tc>
      </w:tr>
      <w:tr w:rsidR="00B81333" w:rsidRPr="00A612E9" w14:paraId="4678D342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6D95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4151: Nursing Care of Populations: Family and Community </w:t>
            </w:r>
          </w:p>
        </w:tc>
      </w:tr>
      <w:tr w:rsidR="00B81333" w:rsidRPr="00A612E9" w14:paraId="45B1B3A9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548F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SASM 3400: Sport Data Strategy and Innovation</w:t>
            </w:r>
          </w:p>
        </w:tc>
      </w:tr>
      <w:tr w:rsidR="00B81333" w:rsidRPr="00A612E9" w14:paraId="1B067FAF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3FB2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SASM 4200: Sport Analytics</w:t>
            </w:r>
          </w:p>
        </w:tc>
      </w:tr>
      <w:tr w:rsidR="00B81333" w:rsidRPr="00A612E9" w14:paraId="076B0FCD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2541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SASM 6585: Sport Business Revenue Strategies</w:t>
            </w:r>
          </w:p>
        </w:tc>
      </w:tr>
      <w:tr w:rsidR="00B81333" w:rsidRPr="00A612E9" w14:paraId="779C5D3C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CF24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SASM 6850: Introduction to Sport Analytics</w:t>
            </w:r>
          </w:p>
        </w:tc>
      </w:tr>
      <w:tr w:rsidR="00B81333" w:rsidRPr="00A612E9" w14:paraId="712F53B6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B9BD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VICO 1421: Introduction to Visual Communication Skills: Photography</w:t>
            </w:r>
          </w:p>
        </w:tc>
      </w:tr>
      <w:tr w:rsidR="00B81333" w:rsidRPr="00A612E9" w14:paraId="2AE77EA5" w14:textId="77777777" w:rsidTr="00D87BFC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54F8" w14:textId="77777777" w:rsidR="00B81333" w:rsidRPr="00A612E9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612E9">
              <w:rPr>
                <w:rFonts w:ascii="Garamond" w:eastAsia="Times New Roman" w:hAnsi="Garamond" w:cs="Calibri"/>
                <w:color w:val="000000"/>
                <w:szCs w:val="24"/>
              </w:rPr>
              <w:t>VICO 2390: Photojournalism I: Single Images</w:t>
            </w:r>
          </w:p>
        </w:tc>
      </w:tr>
    </w:tbl>
    <w:p w14:paraId="0DF23D89" w14:textId="77777777" w:rsidR="00B81333" w:rsidRDefault="00B81333" w:rsidP="00B81333">
      <w:pPr>
        <w:rPr>
          <w:rFonts w:ascii="Garamond" w:hAnsi="Garamond"/>
          <w:b/>
          <w:bCs/>
          <w:szCs w:val="24"/>
        </w:rPr>
      </w:pPr>
    </w:p>
    <w:p w14:paraId="212F7016" w14:textId="77777777" w:rsidR="00B81333" w:rsidRPr="009A6563" w:rsidRDefault="00B81333" w:rsidP="00B81333">
      <w:pPr>
        <w:rPr>
          <w:rFonts w:ascii="Garamond" w:hAnsi="Garamond"/>
          <w:b/>
          <w:bCs/>
          <w:caps/>
          <w:szCs w:val="24"/>
        </w:rPr>
      </w:pPr>
      <w:r w:rsidRPr="009A6563">
        <w:rPr>
          <w:rFonts w:ascii="Garamond" w:hAnsi="Garamond"/>
          <w:b/>
          <w:bCs/>
          <w:caps/>
          <w:szCs w:val="24"/>
        </w:rPr>
        <w:t>Deactivate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5800"/>
      </w:tblGrid>
      <w:tr w:rsidR="00B81333" w:rsidRPr="009A6563" w14:paraId="7683200F" w14:textId="77777777" w:rsidTr="00D87BF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C220" w14:textId="77777777" w:rsidR="00B81333" w:rsidRPr="009A6563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A6563">
              <w:rPr>
                <w:rFonts w:ascii="Garamond" w:eastAsia="Times New Roman" w:hAnsi="Garamond" w:cs="Calibri"/>
                <w:color w:val="000000"/>
                <w:szCs w:val="24"/>
              </w:rPr>
              <w:t xml:space="preserve">ENG 3310: Studies in Asian Literatures I </w:t>
            </w:r>
          </w:p>
        </w:tc>
      </w:tr>
      <w:tr w:rsidR="00B81333" w:rsidRPr="009A6563" w14:paraId="6FFF6B94" w14:textId="77777777" w:rsidTr="00D87BF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E8DF" w14:textId="77777777" w:rsidR="00B81333" w:rsidRPr="009A6563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A6563">
              <w:rPr>
                <w:rFonts w:ascii="Garamond" w:eastAsia="Times New Roman" w:hAnsi="Garamond" w:cs="Calibri"/>
                <w:color w:val="000000"/>
                <w:szCs w:val="24"/>
              </w:rPr>
              <w:t>ENG 3320: Studies in Asian Literature II</w:t>
            </w:r>
          </w:p>
        </w:tc>
      </w:tr>
      <w:tr w:rsidR="00B81333" w:rsidRPr="009A6563" w14:paraId="06FD6EBD" w14:textId="77777777" w:rsidTr="00D87BF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124A" w14:textId="77777777" w:rsidR="00B81333" w:rsidRPr="009A6563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A6563">
              <w:rPr>
                <w:rFonts w:ascii="Garamond" w:eastAsia="Times New Roman" w:hAnsi="Garamond" w:cs="Calibri"/>
                <w:color w:val="000000"/>
                <w:szCs w:val="24"/>
              </w:rPr>
              <w:t>ENG 4470: Studies in Criticism</w:t>
            </w:r>
          </w:p>
        </w:tc>
      </w:tr>
      <w:tr w:rsidR="00B81333" w:rsidRPr="009A6563" w14:paraId="37794E9F" w14:textId="77777777" w:rsidTr="00D87BF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F192" w14:textId="77777777" w:rsidR="00B81333" w:rsidRPr="009A6563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A6563">
              <w:rPr>
                <w:rFonts w:ascii="Garamond" w:eastAsia="Times New Roman" w:hAnsi="Garamond" w:cs="Calibri"/>
                <w:color w:val="000000"/>
                <w:szCs w:val="24"/>
              </w:rPr>
              <w:t>ENG 4560: Readings in Children's Literature</w:t>
            </w:r>
          </w:p>
        </w:tc>
      </w:tr>
      <w:tr w:rsidR="00B81333" w:rsidRPr="009A6563" w14:paraId="38BF53B2" w14:textId="77777777" w:rsidTr="00D87BF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08C5" w14:textId="77777777" w:rsidR="00B81333" w:rsidRPr="009A6563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A6563">
              <w:rPr>
                <w:rFonts w:ascii="Garamond" w:eastAsia="Times New Roman" w:hAnsi="Garamond" w:cs="Calibri"/>
                <w:color w:val="000000"/>
                <w:szCs w:val="24"/>
              </w:rPr>
              <w:t>GRAD 8930: Independent Graduate Study</w:t>
            </w:r>
          </w:p>
        </w:tc>
      </w:tr>
      <w:tr w:rsidR="00B81333" w:rsidRPr="009A6563" w14:paraId="0F6F3B9A" w14:textId="77777777" w:rsidTr="00D87BF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9D3F" w14:textId="77777777" w:rsidR="00B81333" w:rsidRPr="009A6563" w:rsidRDefault="00B81333" w:rsidP="00D87BFC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9A6563">
              <w:rPr>
                <w:rFonts w:ascii="Garamond" w:eastAsia="Times New Roman" w:hAnsi="Garamond" w:cs="Calibri"/>
                <w:color w:val="000000"/>
                <w:szCs w:val="24"/>
              </w:rPr>
              <w:t>GRAD 8940: Independent Graduate Research</w:t>
            </w:r>
          </w:p>
        </w:tc>
      </w:tr>
    </w:tbl>
    <w:p w14:paraId="621807EE" w14:textId="77777777" w:rsidR="00155A4C" w:rsidRDefault="00155A4C" w:rsidP="00155A4C">
      <w:pPr>
        <w:spacing w:before="60" w:after="40"/>
        <w:rPr>
          <w:rFonts w:ascii="Garamond" w:hAnsi="Garamond"/>
          <w:b/>
          <w:bCs/>
          <w:szCs w:val="24"/>
        </w:rPr>
      </w:pPr>
    </w:p>
    <w:sectPr w:rsidR="00155A4C" w:rsidSect="00B81333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C877" w14:textId="77777777" w:rsidR="003610CF" w:rsidRDefault="003610CF" w:rsidP="00026B67">
      <w:r>
        <w:separator/>
      </w:r>
    </w:p>
  </w:endnote>
  <w:endnote w:type="continuationSeparator" w:id="0">
    <w:p w14:paraId="7B12F3B3" w14:textId="77777777" w:rsidR="003610CF" w:rsidRDefault="003610CF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335846A9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C96E5B">
          <w:rPr>
            <w:sz w:val="18"/>
            <w:szCs w:val="18"/>
          </w:rPr>
          <w:t>9</w:t>
        </w:r>
        <w:r>
          <w:rPr>
            <w:sz w:val="18"/>
            <w:szCs w:val="18"/>
          </w:rPr>
          <w:t>-</w:t>
        </w:r>
        <w:r w:rsidR="00F6050F">
          <w:rPr>
            <w:sz w:val="18"/>
            <w:szCs w:val="18"/>
          </w:rPr>
          <w:t>1</w:t>
        </w:r>
        <w:r w:rsidR="00C96E5B">
          <w:rPr>
            <w:sz w:val="18"/>
            <w:szCs w:val="18"/>
          </w:rPr>
          <w:t>3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18F6" w14:textId="77777777" w:rsidR="003610CF" w:rsidRDefault="003610CF" w:rsidP="00026B67">
      <w:r>
        <w:separator/>
      </w:r>
    </w:p>
  </w:footnote>
  <w:footnote w:type="continuationSeparator" w:id="0">
    <w:p w14:paraId="5A7F3310" w14:textId="77777777" w:rsidR="003610CF" w:rsidRDefault="003610CF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610CF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90D1E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81333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2022-08-30T20:29:00Z</dcterms:created>
  <dcterms:modified xsi:type="dcterms:W3CDTF">2022-09-15T14:24:00Z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