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019F5" w14:textId="34BA4D1D" w:rsidR="00E66600" w:rsidRPr="00AC2484" w:rsidRDefault="00202E9A" w:rsidP="00A62F77">
      <w:pPr>
        <w:jc w:val="center"/>
        <w:rPr>
          <w:rFonts w:ascii="Times New Roman" w:hAnsi="Times New Roman" w:cs="Times New Roman"/>
          <w:b/>
          <w:szCs w:val="24"/>
        </w:rPr>
      </w:pPr>
      <w:r w:rsidRPr="00202E9A">
        <w:rPr>
          <w:rFonts w:ascii="Times New Roman" w:hAnsi="Times New Roman" w:cs="Times New Roman"/>
          <w:b/>
          <w:noProof/>
          <w:szCs w:val="24"/>
        </w:rPr>
        <w:drawing>
          <wp:anchor distT="0" distB="0" distL="114300" distR="114300" simplePos="0" relativeHeight="251658240" behindDoc="1" locked="0" layoutInCell="1" allowOverlap="1" wp14:anchorId="66AF58DF" wp14:editId="7431FE42">
            <wp:simplePos x="0" y="0"/>
            <wp:positionH relativeFrom="column">
              <wp:posOffset>4267201</wp:posOffset>
            </wp:positionH>
            <wp:positionV relativeFrom="paragraph">
              <wp:posOffset>12701</wp:posOffset>
            </wp:positionV>
            <wp:extent cx="1482136" cy="14478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84988" cy="1450586"/>
                    </a:xfrm>
                    <a:prstGeom prst="rect">
                      <a:avLst/>
                    </a:prstGeom>
                  </pic:spPr>
                </pic:pic>
              </a:graphicData>
            </a:graphic>
            <wp14:sizeRelH relativeFrom="page">
              <wp14:pctWidth>0</wp14:pctWidth>
            </wp14:sizeRelH>
            <wp14:sizeRelV relativeFrom="page">
              <wp14:pctHeight>0</wp14:pctHeight>
            </wp14:sizeRelV>
          </wp:anchor>
        </w:drawing>
      </w:r>
      <w:r w:rsidR="00A62F77" w:rsidRPr="00AC2484">
        <w:rPr>
          <w:rFonts w:ascii="Times New Roman" w:hAnsi="Times New Roman" w:cs="Times New Roman"/>
          <w:b/>
          <w:szCs w:val="24"/>
        </w:rPr>
        <w:t>INDIVIDUAL COURSE COMMITTEE</w:t>
      </w:r>
    </w:p>
    <w:p w14:paraId="034019F6" w14:textId="5774A571" w:rsidR="00A62F77" w:rsidRPr="00AC2484" w:rsidRDefault="00A62F77" w:rsidP="00A62F77">
      <w:pPr>
        <w:jc w:val="center"/>
        <w:rPr>
          <w:rFonts w:ascii="Times New Roman" w:hAnsi="Times New Roman" w:cs="Times New Roman"/>
          <w:b/>
          <w:szCs w:val="24"/>
        </w:rPr>
      </w:pPr>
      <w:r w:rsidRPr="00AC2484">
        <w:rPr>
          <w:rFonts w:ascii="Times New Roman" w:hAnsi="Times New Roman" w:cs="Times New Roman"/>
          <w:b/>
          <w:szCs w:val="24"/>
        </w:rPr>
        <w:t>COURSES APPROVED</w:t>
      </w:r>
    </w:p>
    <w:p w14:paraId="034019F7" w14:textId="3F2F35F1" w:rsidR="00A62F77" w:rsidRPr="00AC2484" w:rsidRDefault="00A62F77" w:rsidP="00A62F77">
      <w:pPr>
        <w:jc w:val="center"/>
        <w:rPr>
          <w:rFonts w:ascii="Times New Roman" w:hAnsi="Times New Roman" w:cs="Times New Roman"/>
          <w:b/>
          <w:szCs w:val="24"/>
        </w:rPr>
      </w:pPr>
      <w:r w:rsidRPr="00AC2484">
        <w:rPr>
          <w:rFonts w:ascii="Times New Roman" w:hAnsi="Times New Roman" w:cs="Times New Roman"/>
          <w:b/>
          <w:szCs w:val="24"/>
        </w:rPr>
        <w:t>UNIVERSITY CURRICULUM COUNCIL</w:t>
      </w:r>
    </w:p>
    <w:p w14:paraId="034019F9" w14:textId="275C1D35" w:rsidR="00A62F77" w:rsidRPr="00AC2484" w:rsidRDefault="00202E9A" w:rsidP="000C6CEA">
      <w:pPr>
        <w:jc w:val="center"/>
        <w:rPr>
          <w:rFonts w:ascii="Times New Roman" w:eastAsia="Times New Roman" w:hAnsi="Times New Roman" w:cs="Times New Roman"/>
          <w:szCs w:val="24"/>
        </w:rPr>
      </w:pPr>
      <w:r>
        <w:rPr>
          <w:rFonts w:ascii="Times New Roman" w:hAnsi="Times New Roman" w:cs="Times New Roman"/>
          <w:b/>
          <w:szCs w:val="24"/>
        </w:rPr>
        <w:t>April 28</w:t>
      </w:r>
      <w:r w:rsidR="00125E82">
        <w:rPr>
          <w:rFonts w:ascii="Times New Roman" w:hAnsi="Times New Roman" w:cs="Times New Roman"/>
          <w:b/>
          <w:szCs w:val="24"/>
        </w:rPr>
        <w:t>, 2020</w:t>
      </w:r>
    </w:p>
    <w:p w14:paraId="60143286" w14:textId="08E783DC" w:rsidR="000C6CEA" w:rsidRPr="00AC2484" w:rsidRDefault="000C6CEA" w:rsidP="000C6CEA">
      <w:pPr>
        <w:jc w:val="center"/>
        <w:rPr>
          <w:rFonts w:ascii="Times New Roman" w:eastAsia="Times New Roman" w:hAnsi="Times New Roman" w:cs="Times New Roman"/>
          <w:szCs w:val="24"/>
        </w:rPr>
      </w:pPr>
    </w:p>
    <w:p w14:paraId="38C8FE31" w14:textId="0AC0D1B3" w:rsidR="00A67769" w:rsidRPr="00AC2484" w:rsidRDefault="00503CB8" w:rsidP="00A67769">
      <w:pPr>
        <w:rPr>
          <w:rFonts w:ascii="Times New Roman" w:hAnsi="Times New Roman" w:cs="Times New Roman"/>
          <w:b/>
          <w:szCs w:val="24"/>
        </w:rPr>
      </w:pPr>
      <w:r w:rsidRPr="00AC2484">
        <w:rPr>
          <w:rFonts w:ascii="Times New Roman" w:hAnsi="Times New Roman" w:cs="Times New Roman"/>
          <w:b/>
          <w:szCs w:val="24"/>
        </w:rPr>
        <w:t>New Courses</w:t>
      </w:r>
    </w:p>
    <w:p w14:paraId="402987AE" w14:textId="196257DE" w:rsidR="00A67769" w:rsidRDefault="00A67769" w:rsidP="00A67769">
      <w:pPr>
        <w:rPr>
          <w:rFonts w:ascii="Times New Roman" w:hAnsi="Times New Roman" w:cs="Times New Roman"/>
          <w:b/>
          <w:szCs w:val="24"/>
        </w:rPr>
      </w:pPr>
    </w:p>
    <w:tbl>
      <w:tblPr>
        <w:tblStyle w:val="TableGrid"/>
        <w:tblW w:w="0" w:type="auto"/>
        <w:tblLook w:val="04A0" w:firstRow="1" w:lastRow="0" w:firstColumn="1" w:lastColumn="0" w:noHBand="0" w:noVBand="1"/>
      </w:tblPr>
      <w:tblGrid>
        <w:gridCol w:w="2245"/>
        <w:gridCol w:w="6750"/>
      </w:tblGrid>
      <w:tr w:rsidR="00D1482F" w14:paraId="2FDE151B" w14:textId="77777777" w:rsidTr="00277D24">
        <w:tc>
          <w:tcPr>
            <w:tcW w:w="2245" w:type="dxa"/>
          </w:tcPr>
          <w:p w14:paraId="6E81F064" w14:textId="27EE6427" w:rsidR="00D1482F" w:rsidRPr="00AC7B5C" w:rsidRDefault="00D1482F" w:rsidP="00D1482F">
            <w:pPr>
              <w:rPr>
                <w:b/>
                <w:bCs/>
              </w:rPr>
            </w:pPr>
            <w:r w:rsidRPr="0002556C">
              <w:rPr>
                <w:rFonts w:ascii="Arial" w:eastAsia="Times New Roman" w:hAnsi="Arial" w:cs="Arial"/>
                <w:b/>
                <w:bCs/>
                <w:color w:val="000000"/>
                <w:szCs w:val="24"/>
                <w:bdr w:val="none" w:sz="0" w:space="0" w:color="auto" w:frame="1"/>
              </w:rPr>
              <w:t>Course</w:t>
            </w:r>
          </w:p>
        </w:tc>
        <w:tc>
          <w:tcPr>
            <w:tcW w:w="6750" w:type="dxa"/>
          </w:tcPr>
          <w:p w14:paraId="09F01B27" w14:textId="2B86C072" w:rsidR="00D1482F" w:rsidRPr="00AC7B5C" w:rsidRDefault="00D1482F" w:rsidP="00D1482F">
            <w:pPr>
              <w:rPr>
                <w:b/>
                <w:bCs/>
              </w:rPr>
            </w:pPr>
            <w:r w:rsidRPr="0002556C">
              <w:rPr>
                <w:rFonts w:ascii="Arial" w:eastAsia="Times New Roman" w:hAnsi="Arial" w:cs="Arial"/>
                <w:b/>
                <w:bCs/>
                <w:color w:val="000000"/>
                <w:szCs w:val="24"/>
                <w:bdr w:val="none" w:sz="0" w:space="0" w:color="auto" w:frame="1"/>
              </w:rPr>
              <w:t>Name</w:t>
            </w:r>
          </w:p>
        </w:tc>
      </w:tr>
      <w:tr w:rsidR="00D1482F" w14:paraId="6C175BAC" w14:textId="77777777" w:rsidTr="00277D24">
        <w:tc>
          <w:tcPr>
            <w:tcW w:w="2245" w:type="dxa"/>
          </w:tcPr>
          <w:p w14:paraId="75DC8452" w14:textId="4CEC3A15" w:rsidR="00D1482F" w:rsidRPr="00AC7B5C" w:rsidRDefault="00D1482F" w:rsidP="00D1482F">
            <w:r w:rsidRPr="0002556C">
              <w:rPr>
                <w:rFonts w:ascii="Arial" w:eastAsia="Times New Roman" w:hAnsi="Arial" w:cs="Arial"/>
                <w:b/>
                <w:bCs/>
                <w:color w:val="000000"/>
                <w:szCs w:val="24"/>
                <w:bdr w:val="none" w:sz="0" w:space="0" w:color="auto" w:frame="1"/>
              </w:rPr>
              <w:t>College of Health Sciences and Professions</w:t>
            </w:r>
          </w:p>
        </w:tc>
        <w:tc>
          <w:tcPr>
            <w:tcW w:w="6750" w:type="dxa"/>
          </w:tcPr>
          <w:p w14:paraId="27CD43FD" w14:textId="1D7D082E" w:rsidR="00D1482F" w:rsidRPr="00AC7B5C" w:rsidRDefault="00D1482F" w:rsidP="00D1482F"/>
        </w:tc>
      </w:tr>
      <w:tr w:rsidR="00D1482F" w14:paraId="59D28DEA" w14:textId="77777777" w:rsidTr="00202E9A">
        <w:trPr>
          <w:trHeight w:val="90"/>
        </w:trPr>
        <w:tc>
          <w:tcPr>
            <w:tcW w:w="2245" w:type="dxa"/>
          </w:tcPr>
          <w:p w14:paraId="5724BAC9" w14:textId="495991A6" w:rsidR="00D1482F" w:rsidRDefault="00D1482F" w:rsidP="00D1482F">
            <w:r w:rsidRPr="00351643">
              <w:rPr>
                <w:rFonts w:ascii="Arial" w:eastAsia="Times New Roman" w:hAnsi="Arial" w:cs="Arial"/>
                <w:color w:val="000000"/>
                <w:bdr w:val="none" w:sz="0" w:space="0" w:color="auto" w:frame="1"/>
              </w:rPr>
              <w:t>AT 6160</w:t>
            </w:r>
            <w:r>
              <w:rPr>
                <w:rFonts w:ascii="Arial" w:eastAsia="Times New Roman" w:hAnsi="Arial" w:cs="Arial"/>
                <w:color w:val="000000"/>
                <w:bdr w:val="none" w:sz="0" w:space="0" w:color="auto" w:frame="1"/>
              </w:rPr>
              <w:t xml:space="preserve">   </w:t>
            </w:r>
          </w:p>
        </w:tc>
        <w:tc>
          <w:tcPr>
            <w:tcW w:w="6750" w:type="dxa"/>
          </w:tcPr>
          <w:p w14:paraId="371EA10A" w14:textId="7A8E87E8" w:rsidR="00D1482F" w:rsidRDefault="00D1482F" w:rsidP="00D1482F">
            <w:r>
              <w:rPr>
                <w:rFonts w:ascii="Arial" w:hAnsi="Arial" w:cs="Arial"/>
                <w:color w:val="333333"/>
                <w:sz w:val="21"/>
                <w:szCs w:val="21"/>
                <w:shd w:val="clear" w:color="auto" w:fill="FFFFFF"/>
              </w:rPr>
              <w:t>Patient-Oriented Outcomes in Athletic Training</w:t>
            </w:r>
          </w:p>
        </w:tc>
      </w:tr>
      <w:tr w:rsidR="00D1482F" w14:paraId="4FDC40B9" w14:textId="77777777" w:rsidTr="00277D24">
        <w:tc>
          <w:tcPr>
            <w:tcW w:w="2245" w:type="dxa"/>
          </w:tcPr>
          <w:p w14:paraId="7D9B3587" w14:textId="408629F6" w:rsidR="00D1482F" w:rsidRPr="00AC7B5C" w:rsidRDefault="00D1482F" w:rsidP="00D1482F">
            <w:r w:rsidRPr="00351643">
              <w:rPr>
                <w:rFonts w:ascii="Arial" w:eastAsia="Times New Roman" w:hAnsi="Arial" w:cs="Arial"/>
                <w:color w:val="000000"/>
                <w:bdr w:val="none" w:sz="0" w:space="0" w:color="auto" w:frame="1"/>
              </w:rPr>
              <w:t>AT 6350</w:t>
            </w:r>
          </w:p>
        </w:tc>
        <w:tc>
          <w:tcPr>
            <w:tcW w:w="6750" w:type="dxa"/>
          </w:tcPr>
          <w:p w14:paraId="46616EFC" w14:textId="2AB585BF" w:rsidR="00D1482F" w:rsidRPr="00AC7B5C" w:rsidRDefault="00D1482F" w:rsidP="00D1482F">
            <w:r>
              <w:rPr>
                <w:rFonts w:ascii="Arial" w:hAnsi="Arial" w:cs="Arial"/>
                <w:color w:val="333333"/>
                <w:sz w:val="21"/>
                <w:szCs w:val="21"/>
                <w:shd w:val="clear" w:color="auto" w:fill="FFFFFF"/>
              </w:rPr>
              <w:t>Sport Injury Risk Assessment</w:t>
            </w:r>
          </w:p>
        </w:tc>
      </w:tr>
      <w:tr w:rsidR="00D1482F" w14:paraId="02FA87C1" w14:textId="77777777" w:rsidTr="00277D24">
        <w:tc>
          <w:tcPr>
            <w:tcW w:w="2245" w:type="dxa"/>
          </w:tcPr>
          <w:p w14:paraId="4FABCF39" w14:textId="6429CEE7" w:rsidR="00D1482F" w:rsidRDefault="00D1482F" w:rsidP="00D1482F">
            <w:r w:rsidRPr="00351643">
              <w:rPr>
                <w:rFonts w:ascii="Arial" w:eastAsia="Times New Roman" w:hAnsi="Arial" w:cs="Arial"/>
                <w:color w:val="000000"/>
                <w:bdr w:val="none" w:sz="0" w:space="0" w:color="auto" w:frame="1"/>
              </w:rPr>
              <w:t>NRSE 6830</w:t>
            </w:r>
          </w:p>
        </w:tc>
        <w:tc>
          <w:tcPr>
            <w:tcW w:w="6750" w:type="dxa"/>
          </w:tcPr>
          <w:p w14:paraId="0D39ABA1" w14:textId="3B065CA2" w:rsidR="00D1482F" w:rsidRDefault="00D1482F" w:rsidP="00D1482F">
            <w:r>
              <w:rPr>
                <w:rFonts w:ascii="Arial" w:hAnsi="Arial" w:cs="Arial"/>
                <w:color w:val="333333"/>
                <w:sz w:val="21"/>
                <w:szCs w:val="21"/>
                <w:shd w:val="clear" w:color="auto" w:fill="FFFFFF"/>
              </w:rPr>
              <w:t>Family Nurse Practitioner: Primary Care I</w:t>
            </w:r>
          </w:p>
        </w:tc>
      </w:tr>
      <w:tr w:rsidR="00D1482F" w14:paraId="0985DC00" w14:textId="77777777" w:rsidTr="00277D24">
        <w:tc>
          <w:tcPr>
            <w:tcW w:w="2245" w:type="dxa"/>
          </w:tcPr>
          <w:p w14:paraId="6036B2D4" w14:textId="25C49134" w:rsidR="00D1482F" w:rsidRDefault="00D1482F" w:rsidP="00D1482F">
            <w:r w:rsidRPr="00351643">
              <w:rPr>
                <w:rFonts w:ascii="Arial" w:eastAsia="Times New Roman" w:hAnsi="Arial" w:cs="Arial"/>
                <w:color w:val="000000"/>
                <w:bdr w:val="none" w:sz="0" w:space="0" w:color="auto" w:frame="1"/>
              </w:rPr>
              <w:t>NRSE 6831</w:t>
            </w:r>
          </w:p>
        </w:tc>
        <w:tc>
          <w:tcPr>
            <w:tcW w:w="6750" w:type="dxa"/>
          </w:tcPr>
          <w:p w14:paraId="2D77664E" w14:textId="732A753B" w:rsidR="00D1482F" w:rsidRDefault="00D1482F" w:rsidP="00D1482F">
            <w:r>
              <w:rPr>
                <w:rFonts w:ascii="Arial" w:hAnsi="Arial" w:cs="Arial"/>
                <w:color w:val="333333"/>
                <w:sz w:val="21"/>
                <w:szCs w:val="21"/>
                <w:shd w:val="clear" w:color="auto" w:fill="FFFFFF"/>
              </w:rPr>
              <w:t>Family Nurse Practitioner: Primary Care II</w:t>
            </w:r>
          </w:p>
        </w:tc>
      </w:tr>
      <w:tr w:rsidR="00D1482F" w14:paraId="4BA157E0" w14:textId="77777777" w:rsidTr="00277D24">
        <w:tc>
          <w:tcPr>
            <w:tcW w:w="2245" w:type="dxa"/>
          </w:tcPr>
          <w:p w14:paraId="6F55B4C1" w14:textId="3C232BA0" w:rsidR="00D1482F" w:rsidRDefault="00D1482F" w:rsidP="00D1482F">
            <w:r w:rsidRPr="00351643">
              <w:rPr>
                <w:rFonts w:ascii="Arial" w:eastAsia="Times New Roman" w:hAnsi="Arial" w:cs="Arial"/>
                <w:color w:val="000000"/>
                <w:bdr w:val="none" w:sz="0" w:space="0" w:color="auto" w:frame="1"/>
              </w:rPr>
              <w:t>NUTR 1200</w:t>
            </w:r>
          </w:p>
        </w:tc>
        <w:tc>
          <w:tcPr>
            <w:tcW w:w="6750" w:type="dxa"/>
          </w:tcPr>
          <w:p w14:paraId="46043843" w14:textId="33FDCB5C" w:rsidR="00D1482F" w:rsidRDefault="00D1482F" w:rsidP="00D1482F">
            <w:r>
              <w:rPr>
                <w:rFonts w:ascii="Arial" w:hAnsi="Arial" w:cs="Arial"/>
                <w:color w:val="333333"/>
                <w:sz w:val="21"/>
                <w:szCs w:val="21"/>
                <w:shd w:val="clear" w:color="auto" w:fill="FFFFFF"/>
              </w:rPr>
              <w:t>Science of Cooking</w:t>
            </w:r>
          </w:p>
        </w:tc>
      </w:tr>
      <w:tr w:rsidR="00D1482F" w14:paraId="5F51D41B" w14:textId="77777777" w:rsidTr="00277D24">
        <w:tc>
          <w:tcPr>
            <w:tcW w:w="2245" w:type="dxa"/>
          </w:tcPr>
          <w:p w14:paraId="07B50ACA" w14:textId="0A4B01DB" w:rsidR="00D1482F" w:rsidRDefault="00D1482F" w:rsidP="00D1482F">
            <w:r w:rsidRPr="00351643">
              <w:rPr>
                <w:rFonts w:ascii="Arial" w:eastAsia="Times New Roman" w:hAnsi="Arial" w:cs="Arial"/>
                <w:color w:val="000000"/>
                <w:bdr w:val="none" w:sz="0" w:space="0" w:color="auto" w:frame="1"/>
              </w:rPr>
              <w:t>NUTR 6540</w:t>
            </w:r>
          </w:p>
        </w:tc>
        <w:tc>
          <w:tcPr>
            <w:tcW w:w="6750" w:type="dxa"/>
          </w:tcPr>
          <w:p w14:paraId="476B95C3" w14:textId="72494A2B" w:rsidR="00D1482F" w:rsidRDefault="00D1482F" w:rsidP="00D1482F">
            <w:r>
              <w:rPr>
                <w:rFonts w:ascii="Arial" w:hAnsi="Arial" w:cs="Arial"/>
                <w:color w:val="333333"/>
                <w:sz w:val="21"/>
                <w:szCs w:val="21"/>
                <w:shd w:val="clear" w:color="auto" w:fill="FFFFFF"/>
              </w:rPr>
              <w:t>Pediatric Nutrition</w:t>
            </w:r>
          </w:p>
        </w:tc>
      </w:tr>
      <w:tr w:rsidR="00D1482F" w14:paraId="252FBE89" w14:textId="77777777" w:rsidTr="00277D24">
        <w:tc>
          <w:tcPr>
            <w:tcW w:w="2245" w:type="dxa"/>
          </w:tcPr>
          <w:p w14:paraId="61430B37" w14:textId="5FC567B1" w:rsidR="00D1482F" w:rsidRDefault="00D1482F" w:rsidP="00D1482F">
            <w:r w:rsidRPr="00351643">
              <w:rPr>
                <w:rFonts w:ascii="Arial" w:eastAsia="Times New Roman" w:hAnsi="Arial" w:cs="Arial"/>
                <w:color w:val="000000"/>
                <w:bdr w:val="none" w:sz="0" w:space="0" w:color="auto" w:frame="1"/>
              </w:rPr>
              <w:t>PA 5930</w:t>
            </w:r>
          </w:p>
        </w:tc>
        <w:tc>
          <w:tcPr>
            <w:tcW w:w="6750" w:type="dxa"/>
          </w:tcPr>
          <w:p w14:paraId="64121D09" w14:textId="1CB6B288" w:rsidR="00D1482F" w:rsidRDefault="00D1482F" w:rsidP="00D1482F">
            <w:r>
              <w:rPr>
                <w:rFonts w:ascii="Arial" w:eastAsia="Times New Roman" w:hAnsi="Arial" w:cs="Arial"/>
                <w:color w:val="000000"/>
                <w:bdr w:val="none" w:sz="0" w:space="0" w:color="auto" w:frame="1"/>
              </w:rPr>
              <w:t>Directed Studies for Physician Assistants</w:t>
            </w:r>
          </w:p>
        </w:tc>
      </w:tr>
      <w:tr w:rsidR="00D1482F" w14:paraId="63CCCFB6" w14:textId="77777777" w:rsidTr="00277D24">
        <w:tc>
          <w:tcPr>
            <w:tcW w:w="2245" w:type="dxa"/>
          </w:tcPr>
          <w:p w14:paraId="33AD41C5" w14:textId="1A06B5C7" w:rsidR="00D1482F" w:rsidRDefault="00D1482F" w:rsidP="00D1482F">
            <w:r w:rsidRPr="0002556C">
              <w:rPr>
                <w:rFonts w:ascii="Arial" w:eastAsia="Times New Roman" w:hAnsi="Arial" w:cs="Arial"/>
                <w:b/>
                <w:bCs/>
                <w:color w:val="000000"/>
                <w:szCs w:val="24"/>
                <w:bdr w:val="none" w:sz="0" w:space="0" w:color="auto" w:frame="1"/>
              </w:rPr>
              <w:t>College of Arts and Sciences</w:t>
            </w:r>
          </w:p>
        </w:tc>
        <w:tc>
          <w:tcPr>
            <w:tcW w:w="6750" w:type="dxa"/>
          </w:tcPr>
          <w:p w14:paraId="18C0FEA8" w14:textId="0E784653" w:rsidR="00D1482F" w:rsidRDefault="00D1482F" w:rsidP="00D1482F"/>
        </w:tc>
      </w:tr>
      <w:tr w:rsidR="00D1482F" w14:paraId="076F0FA4" w14:textId="77777777" w:rsidTr="00277D24">
        <w:tc>
          <w:tcPr>
            <w:tcW w:w="2245" w:type="dxa"/>
          </w:tcPr>
          <w:p w14:paraId="434974AD" w14:textId="0ED81335" w:rsidR="00D1482F" w:rsidRDefault="00D1482F" w:rsidP="00D1482F">
            <w:r w:rsidRPr="00351643">
              <w:rPr>
                <w:rFonts w:ascii="Arial" w:eastAsia="Times New Roman" w:hAnsi="Arial" w:cs="Arial"/>
                <w:color w:val="000000"/>
                <w:bdr w:val="none" w:sz="0" w:space="0" w:color="auto" w:frame="1"/>
              </w:rPr>
              <w:t>CLWR 2240</w:t>
            </w:r>
          </w:p>
        </w:tc>
        <w:tc>
          <w:tcPr>
            <w:tcW w:w="6750" w:type="dxa"/>
          </w:tcPr>
          <w:p w14:paraId="740DD87A" w14:textId="605A4C50" w:rsidR="00D1482F" w:rsidRDefault="00D1482F" w:rsidP="00D1482F">
            <w:r>
              <w:rPr>
                <w:rFonts w:ascii="Arial" w:hAnsi="Arial" w:cs="Arial"/>
                <w:color w:val="333333"/>
                <w:sz w:val="21"/>
                <w:szCs w:val="21"/>
                <w:shd w:val="clear" w:color="auto" w:fill="FFFFFF"/>
              </w:rPr>
              <w:t>Difficult Dialogues: Science and Religion</w:t>
            </w:r>
          </w:p>
        </w:tc>
      </w:tr>
      <w:tr w:rsidR="00D1482F" w14:paraId="6AE67C64" w14:textId="77777777" w:rsidTr="00277D24">
        <w:tc>
          <w:tcPr>
            <w:tcW w:w="2245" w:type="dxa"/>
          </w:tcPr>
          <w:p w14:paraId="4AB7B39C" w14:textId="2CEE808F" w:rsidR="00D1482F" w:rsidRDefault="00D1482F" w:rsidP="00D1482F">
            <w:r w:rsidRPr="00351643">
              <w:rPr>
                <w:rFonts w:ascii="Arial" w:eastAsia="Times New Roman" w:hAnsi="Arial" w:cs="Arial"/>
                <w:color w:val="000000"/>
                <w:bdr w:val="none" w:sz="0" w:space="0" w:color="auto" w:frame="1"/>
              </w:rPr>
              <w:t>GEOG 2060</w:t>
            </w:r>
          </w:p>
        </w:tc>
        <w:tc>
          <w:tcPr>
            <w:tcW w:w="6750" w:type="dxa"/>
          </w:tcPr>
          <w:p w14:paraId="047247E2" w14:textId="66B53288" w:rsidR="00D1482F" w:rsidRDefault="00D1482F" w:rsidP="00D1482F">
            <w:r>
              <w:rPr>
                <w:rFonts w:ascii="Arial" w:hAnsi="Arial" w:cs="Arial"/>
                <w:color w:val="333333"/>
                <w:sz w:val="21"/>
                <w:szCs w:val="21"/>
                <w:shd w:val="clear" w:color="auto" w:fill="FFFFFF"/>
              </w:rPr>
              <w:t>The Physical and Global Dimensions of Climate Change</w:t>
            </w:r>
          </w:p>
        </w:tc>
      </w:tr>
      <w:tr w:rsidR="00D1482F" w14:paraId="5B8FCCA0" w14:textId="77777777" w:rsidTr="00277D24">
        <w:tc>
          <w:tcPr>
            <w:tcW w:w="2245" w:type="dxa"/>
          </w:tcPr>
          <w:p w14:paraId="273F0203" w14:textId="225A3709" w:rsidR="00D1482F" w:rsidRDefault="00D1482F" w:rsidP="00D1482F">
            <w:r w:rsidRPr="00351643">
              <w:rPr>
                <w:rFonts w:ascii="Arial" w:eastAsia="Times New Roman" w:hAnsi="Arial" w:cs="Arial"/>
                <w:color w:val="000000"/>
                <w:bdr w:val="none" w:sz="0" w:space="0" w:color="auto" w:frame="1"/>
              </w:rPr>
              <w:t>HIST 3141/5141</w:t>
            </w:r>
          </w:p>
        </w:tc>
        <w:tc>
          <w:tcPr>
            <w:tcW w:w="6750" w:type="dxa"/>
          </w:tcPr>
          <w:p w14:paraId="373D0655" w14:textId="25980CBA" w:rsidR="00D1482F" w:rsidRDefault="00D1482F" w:rsidP="00D1482F">
            <w:r>
              <w:rPr>
                <w:rFonts w:ascii="Arial" w:hAnsi="Arial" w:cs="Arial"/>
                <w:color w:val="333333"/>
                <w:sz w:val="21"/>
                <w:szCs w:val="21"/>
                <w:shd w:val="clear" w:color="auto" w:fill="FFFFFF"/>
              </w:rPr>
              <w:t>History of American Radicalism: From the Populists to Occupy Wall Street</w:t>
            </w:r>
          </w:p>
        </w:tc>
      </w:tr>
      <w:tr w:rsidR="00D1482F" w14:paraId="211BC1B9" w14:textId="77777777" w:rsidTr="00277D24">
        <w:tc>
          <w:tcPr>
            <w:tcW w:w="2245" w:type="dxa"/>
          </w:tcPr>
          <w:p w14:paraId="36A9FE0D" w14:textId="3BB8448B" w:rsidR="00D1482F" w:rsidRDefault="00D1482F" w:rsidP="00D1482F">
            <w:r w:rsidRPr="00351643">
              <w:rPr>
                <w:rFonts w:ascii="Arial" w:eastAsia="Times New Roman" w:hAnsi="Arial" w:cs="Arial"/>
                <w:color w:val="000000"/>
                <w:bdr w:val="none" w:sz="0" w:space="0" w:color="auto" w:frame="1"/>
              </w:rPr>
              <w:t>HIST 3147/5147</w:t>
            </w:r>
          </w:p>
        </w:tc>
        <w:tc>
          <w:tcPr>
            <w:tcW w:w="6750" w:type="dxa"/>
          </w:tcPr>
          <w:p w14:paraId="32841017" w14:textId="203F0C97" w:rsidR="00D1482F" w:rsidRDefault="00D1482F" w:rsidP="00D1482F">
            <w:r>
              <w:rPr>
                <w:rFonts w:ascii="Arial" w:hAnsi="Arial" w:cs="Arial"/>
                <w:color w:val="333333"/>
                <w:sz w:val="21"/>
                <w:szCs w:val="21"/>
                <w:shd w:val="clear" w:color="auto" w:fill="FFFFFF"/>
              </w:rPr>
              <w:t>History of Now: America, 1989-Present</w:t>
            </w:r>
          </w:p>
        </w:tc>
      </w:tr>
      <w:tr w:rsidR="00D1482F" w14:paraId="697E08E5" w14:textId="77777777" w:rsidTr="00277D24">
        <w:tc>
          <w:tcPr>
            <w:tcW w:w="2245" w:type="dxa"/>
          </w:tcPr>
          <w:p w14:paraId="40E3A329" w14:textId="0713FAEF" w:rsidR="00D1482F" w:rsidRPr="00AC7B5C" w:rsidRDefault="00D1482F" w:rsidP="00D1482F">
            <w:r w:rsidRPr="00351643">
              <w:rPr>
                <w:rFonts w:ascii="Arial" w:eastAsia="Times New Roman" w:hAnsi="Arial" w:cs="Arial"/>
                <w:color w:val="000000"/>
                <w:bdr w:val="none" w:sz="0" w:space="0" w:color="auto" w:frame="1"/>
              </w:rPr>
              <w:t>MATH 3060</w:t>
            </w:r>
          </w:p>
        </w:tc>
        <w:tc>
          <w:tcPr>
            <w:tcW w:w="6750" w:type="dxa"/>
          </w:tcPr>
          <w:p w14:paraId="77F72446" w14:textId="0374DAF1" w:rsidR="00D1482F" w:rsidRPr="00AC7B5C" w:rsidRDefault="00D1482F" w:rsidP="00D1482F">
            <w:r>
              <w:rPr>
                <w:rFonts w:ascii="Arial" w:hAnsi="Arial" w:cs="Arial"/>
                <w:color w:val="333333"/>
                <w:sz w:val="21"/>
                <w:szCs w:val="21"/>
                <w:shd w:val="clear" w:color="auto" w:fill="FFFFFF"/>
              </w:rPr>
              <w:t>Introduction to Mathematical Reasoning, Problem Solving, and Proof</w:t>
            </w:r>
          </w:p>
        </w:tc>
      </w:tr>
      <w:tr w:rsidR="00D1482F" w14:paraId="36BDC8EC" w14:textId="77777777" w:rsidTr="00277D24">
        <w:tc>
          <w:tcPr>
            <w:tcW w:w="2245" w:type="dxa"/>
          </w:tcPr>
          <w:p w14:paraId="23283619" w14:textId="5CDCF113" w:rsidR="00D1482F" w:rsidRPr="00AC7B5C" w:rsidRDefault="00D1482F" w:rsidP="00D1482F">
            <w:r w:rsidRPr="00964E62">
              <w:rPr>
                <w:rFonts w:ascii="Arial" w:eastAsia="Times New Roman" w:hAnsi="Arial" w:cs="Arial"/>
                <w:color w:val="000000"/>
                <w:bdr w:val="none" w:sz="0" w:space="0" w:color="auto" w:frame="1"/>
              </w:rPr>
              <w:t xml:space="preserve">MATH 1500 </w:t>
            </w:r>
          </w:p>
        </w:tc>
        <w:tc>
          <w:tcPr>
            <w:tcW w:w="6750" w:type="dxa"/>
          </w:tcPr>
          <w:p w14:paraId="58B02F0D" w14:textId="1DD9C93A" w:rsidR="00D1482F" w:rsidRPr="00AC7B5C" w:rsidRDefault="00D1482F" w:rsidP="00D1482F">
            <w:r w:rsidRPr="00964E62">
              <w:rPr>
                <w:rFonts w:ascii="Arial" w:hAnsi="Arial" w:cs="Arial"/>
                <w:color w:val="333333"/>
                <w:sz w:val="21"/>
                <w:szCs w:val="21"/>
                <w:shd w:val="clear" w:color="auto" w:fill="FFFFFF"/>
              </w:rPr>
              <w:t>Introductory Statistics</w:t>
            </w:r>
          </w:p>
        </w:tc>
      </w:tr>
      <w:tr w:rsidR="00D1482F" w14:paraId="17C9E551" w14:textId="77777777" w:rsidTr="00277D24">
        <w:tc>
          <w:tcPr>
            <w:tcW w:w="2245" w:type="dxa"/>
          </w:tcPr>
          <w:p w14:paraId="29D1C3B4" w14:textId="5322437E" w:rsidR="00D1482F" w:rsidRPr="00AC7B5C" w:rsidRDefault="00D1482F" w:rsidP="00D1482F">
            <w:r w:rsidRPr="00964E62">
              <w:rPr>
                <w:rFonts w:ascii="Arial" w:eastAsia="Times New Roman" w:hAnsi="Arial" w:cs="Arial"/>
                <w:b/>
                <w:bCs/>
                <w:color w:val="000000"/>
                <w:szCs w:val="24"/>
                <w:bdr w:val="none" w:sz="0" w:space="0" w:color="auto" w:frame="1"/>
              </w:rPr>
              <w:t>Patton College of Education</w:t>
            </w:r>
          </w:p>
        </w:tc>
        <w:tc>
          <w:tcPr>
            <w:tcW w:w="6750" w:type="dxa"/>
          </w:tcPr>
          <w:p w14:paraId="6F4D8C2E" w14:textId="648408DF" w:rsidR="00D1482F" w:rsidRPr="00AC7B5C" w:rsidRDefault="00D1482F" w:rsidP="00D1482F"/>
        </w:tc>
      </w:tr>
      <w:tr w:rsidR="00D1482F" w14:paraId="1A9866C2" w14:textId="77777777" w:rsidTr="00277D24">
        <w:tc>
          <w:tcPr>
            <w:tcW w:w="2245" w:type="dxa"/>
          </w:tcPr>
          <w:p w14:paraId="376F14CA" w14:textId="37A64D5C" w:rsidR="00D1482F" w:rsidRPr="00AC7B5C" w:rsidRDefault="00D1482F" w:rsidP="00D1482F">
            <w:r w:rsidRPr="00964E62">
              <w:rPr>
                <w:rFonts w:ascii="Arial" w:eastAsia="Times New Roman" w:hAnsi="Arial" w:cs="Arial"/>
                <w:color w:val="000000"/>
                <w:bdr w:val="none" w:sz="0" w:space="0" w:color="auto" w:frame="1"/>
              </w:rPr>
              <w:t>COED 6050</w:t>
            </w:r>
          </w:p>
        </w:tc>
        <w:tc>
          <w:tcPr>
            <w:tcW w:w="6750" w:type="dxa"/>
          </w:tcPr>
          <w:p w14:paraId="3B7D6459" w14:textId="50174DE7" w:rsidR="00D1482F" w:rsidRPr="00AC7B5C" w:rsidRDefault="00D1482F" w:rsidP="00D1482F">
            <w:r w:rsidRPr="00964E62">
              <w:rPr>
                <w:rFonts w:ascii="Arial" w:hAnsi="Arial" w:cs="Arial"/>
                <w:color w:val="333333"/>
                <w:sz w:val="21"/>
                <w:szCs w:val="21"/>
                <w:shd w:val="clear" w:color="auto" w:fill="FFFFFF"/>
              </w:rPr>
              <w:t>Coaching Athletes with Disabilities</w:t>
            </w:r>
          </w:p>
        </w:tc>
      </w:tr>
      <w:tr w:rsidR="00D1482F" w14:paraId="76E0BA3D" w14:textId="77777777" w:rsidTr="00277D24">
        <w:tc>
          <w:tcPr>
            <w:tcW w:w="2245" w:type="dxa"/>
          </w:tcPr>
          <w:p w14:paraId="63AADDC4" w14:textId="12DFEC81" w:rsidR="00D1482F" w:rsidRPr="00AC7B5C" w:rsidRDefault="00D1482F" w:rsidP="00D1482F">
            <w:r w:rsidRPr="00964E62">
              <w:rPr>
                <w:rFonts w:ascii="Arial" w:eastAsia="Times New Roman" w:hAnsi="Arial" w:cs="Arial"/>
                <w:color w:val="000000"/>
                <w:bdr w:val="none" w:sz="0" w:space="0" w:color="auto" w:frame="1"/>
              </w:rPr>
              <w:t>EDTE 1010</w:t>
            </w:r>
          </w:p>
        </w:tc>
        <w:tc>
          <w:tcPr>
            <w:tcW w:w="6750" w:type="dxa"/>
          </w:tcPr>
          <w:p w14:paraId="2D0A985F" w14:textId="6FA83BE0" w:rsidR="00D1482F" w:rsidRPr="00AC7B5C" w:rsidRDefault="00D1482F" w:rsidP="00D1482F">
            <w:r w:rsidRPr="00964E62">
              <w:rPr>
                <w:rFonts w:ascii="Arial" w:hAnsi="Arial" w:cs="Arial"/>
                <w:color w:val="333333"/>
                <w:sz w:val="21"/>
                <w:szCs w:val="21"/>
                <w:shd w:val="clear" w:color="auto" w:fill="FFFFFF"/>
              </w:rPr>
              <w:t>Introduction to Hip-Hop Based Education</w:t>
            </w:r>
          </w:p>
        </w:tc>
      </w:tr>
      <w:tr w:rsidR="00D1482F" w14:paraId="09A2A54D" w14:textId="77777777" w:rsidTr="00277D24">
        <w:tc>
          <w:tcPr>
            <w:tcW w:w="2245" w:type="dxa"/>
          </w:tcPr>
          <w:p w14:paraId="26559AA4" w14:textId="478107CA" w:rsidR="00D1482F" w:rsidRDefault="00D1482F" w:rsidP="00D1482F">
            <w:r w:rsidRPr="00E43EC8">
              <w:rPr>
                <w:rFonts w:ascii="Arial" w:eastAsia="Times New Roman" w:hAnsi="Arial" w:cs="Arial"/>
                <w:b/>
                <w:bCs/>
                <w:color w:val="000000"/>
                <w:bdr w:val="none" w:sz="0" w:space="0" w:color="auto" w:frame="1"/>
              </w:rPr>
              <w:t>Voinovich</w:t>
            </w:r>
            <w:r>
              <w:rPr>
                <w:rFonts w:ascii="Arial" w:eastAsia="Times New Roman" w:hAnsi="Arial" w:cs="Arial"/>
                <w:b/>
                <w:bCs/>
                <w:color w:val="000000"/>
                <w:bdr w:val="none" w:sz="0" w:space="0" w:color="auto" w:frame="1"/>
              </w:rPr>
              <w:t xml:space="preserve"> School</w:t>
            </w:r>
          </w:p>
        </w:tc>
        <w:tc>
          <w:tcPr>
            <w:tcW w:w="6750" w:type="dxa"/>
          </w:tcPr>
          <w:p w14:paraId="3D1A4F62" w14:textId="3C14ABF2" w:rsidR="00D1482F" w:rsidRDefault="00D1482F" w:rsidP="00D1482F"/>
        </w:tc>
      </w:tr>
      <w:tr w:rsidR="00D1482F" w14:paraId="5FADF5FB" w14:textId="77777777" w:rsidTr="00277D24">
        <w:tc>
          <w:tcPr>
            <w:tcW w:w="2245" w:type="dxa"/>
          </w:tcPr>
          <w:p w14:paraId="4994CC1D" w14:textId="77777777" w:rsidR="00D1482F" w:rsidRPr="00964E62" w:rsidRDefault="00D1482F" w:rsidP="00D1482F">
            <w:pPr>
              <w:textAlignment w:val="baseline"/>
              <w:rPr>
                <w:rFonts w:ascii="Arial" w:eastAsia="Times New Roman" w:hAnsi="Arial" w:cs="Arial"/>
                <w:color w:val="000000"/>
                <w:bdr w:val="none" w:sz="0" w:space="0" w:color="auto" w:frame="1"/>
              </w:rPr>
            </w:pPr>
            <w:r w:rsidRPr="00964E62">
              <w:rPr>
                <w:rFonts w:ascii="Arial" w:eastAsia="Times New Roman" w:hAnsi="Arial" w:cs="Arial"/>
                <w:color w:val="000000"/>
                <w:bdr w:val="none" w:sz="0" w:space="0" w:color="auto" w:frame="1"/>
              </w:rPr>
              <w:t>ES 6805</w:t>
            </w:r>
          </w:p>
          <w:p w14:paraId="3FAC3917" w14:textId="00153B69" w:rsidR="00D1482F" w:rsidRDefault="00D1482F" w:rsidP="00D1482F"/>
        </w:tc>
        <w:tc>
          <w:tcPr>
            <w:tcW w:w="6750" w:type="dxa"/>
          </w:tcPr>
          <w:p w14:paraId="4D16F116" w14:textId="51C39D5B" w:rsidR="00D1482F" w:rsidRDefault="00D1482F" w:rsidP="00D1482F">
            <w:r w:rsidRPr="00964E62">
              <w:rPr>
                <w:rFonts w:ascii="Arial" w:hAnsi="Arial" w:cs="Arial"/>
                <w:color w:val="333333"/>
                <w:sz w:val="21"/>
                <w:szCs w:val="21"/>
                <w:shd w:val="clear" w:color="auto" w:fill="FFFFFF"/>
              </w:rPr>
              <w:t>Seminar in Community-Based Environmental Studies</w:t>
            </w:r>
          </w:p>
        </w:tc>
      </w:tr>
      <w:tr w:rsidR="00D1482F" w14:paraId="54E1B669" w14:textId="77777777" w:rsidTr="00277D24">
        <w:tc>
          <w:tcPr>
            <w:tcW w:w="2245" w:type="dxa"/>
          </w:tcPr>
          <w:p w14:paraId="2FC2862F" w14:textId="24AF8378" w:rsidR="00D1482F" w:rsidRPr="00AC7B5C" w:rsidRDefault="00D1482F" w:rsidP="00D1482F">
            <w:r w:rsidRPr="00964E62">
              <w:rPr>
                <w:rFonts w:ascii="Arial" w:eastAsia="Times New Roman" w:hAnsi="Arial" w:cs="Arial"/>
                <w:b/>
                <w:bCs/>
                <w:color w:val="000000"/>
                <w:szCs w:val="24"/>
                <w:bdr w:val="none" w:sz="0" w:space="0" w:color="auto" w:frame="1"/>
              </w:rPr>
              <w:t>College of Fine Arts</w:t>
            </w:r>
          </w:p>
        </w:tc>
        <w:tc>
          <w:tcPr>
            <w:tcW w:w="6750" w:type="dxa"/>
          </w:tcPr>
          <w:p w14:paraId="54A29768" w14:textId="7C534937" w:rsidR="00D1482F" w:rsidRPr="00AC7B5C" w:rsidRDefault="00D1482F" w:rsidP="00D1482F"/>
        </w:tc>
      </w:tr>
      <w:tr w:rsidR="00D1482F" w14:paraId="2A0B2242" w14:textId="77777777" w:rsidTr="00277D24">
        <w:tc>
          <w:tcPr>
            <w:tcW w:w="2245" w:type="dxa"/>
          </w:tcPr>
          <w:p w14:paraId="721FBFBF" w14:textId="26ED3A6B" w:rsidR="00D1482F" w:rsidRDefault="00D1482F" w:rsidP="00D1482F">
            <w:r w:rsidRPr="00964E62">
              <w:rPr>
                <w:rFonts w:ascii="Arial" w:eastAsia="Times New Roman" w:hAnsi="Arial" w:cs="Arial"/>
                <w:color w:val="000000"/>
                <w:bdr w:val="none" w:sz="0" w:space="0" w:color="auto" w:frame="1"/>
              </w:rPr>
              <w:t>IART 4710</w:t>
            </w:r>
          </w:p>
        </w:tc>
        <w:tc>
          <w:tcPr>
            <w:tcW w:w="6750" w:type="dxa"/>
          </w:tcPr>
          <w:p w14:paraId="470BE7EA" w14:textId="332516E4" w:rsidR="00D1482F" w:rsidRPr="00277D24" w:rsidRDefault="00D1482F" w:rsidP="00D1482F">
            <w:pPr>
              <w:rPr>
                <w:szCs w:val="24"/>
              </w:rPr>
            </w:pPr>
            <w:r w:rsidRPr="00964E62">
              <w:rPr>
                <w:rFonts w:ascii="Arial" w:hAnsi="Arial" w:cs="Arial"/>
                <w:color w:val="333333"/>
                <w:sz w:val="21"/>
                <w:szCs w:val="21"/>
                <w:shd w:val="clear" w:color="auto" w:fill="FFFFFF"/>
              </w:rPr>
              <w:t>Interdisciplinary Arts BFA Capstone</w:t>
            </w:r>
          </w:p>
        </w:tc>
      </w:tr>
      <w:tr w:rsidR="00D1482F" w14:paraId="5826EA49" w14:textId="77777777" w:rsidTr="00277D24">
        <w:tc>
          <w:tcPr>
            <w:tcW w:w="2245" w:type="dxa"/>
          </w:tcPr>
          <w:p w14:paraId="082DFDD2" w14:textId="69A7E65C" w:rsidR="00D1482F" w:rsidRPr="00AC7B5C" w:rsidRDefault="00D1482F" w:rsidP="00D1482F">
            <w:r w:rsidRPr="00964E62">
              <w:rPr>
                <w:rFonts w:ascii="Arial" w:eastAsia="Times New Roman" w:hAnsi="Arial" w:cs="Arial"/>
                <w:color w:val="000000"/>
                <w:bdr w:val="none" w:sz="0" w:space="0" w:color="auto" w:frame="1"/>
              </w:rPr>
              <w:t>IART 7602</w:t>
            </w:r>
          </w:p>
        </w:tc>
        <w:tc>
          <w:tcPr>
            <w:tcW w:w="6750" w:type="dxa"/>
          </w:tcPr>
          <w:p w14:paraId="676F0B79" w14:textId="6E550974" w:rsidR="00D1482F" w:rsidRPr="00AC7B5C" w:rsidRDefault="00D1482F" w:rsidP="00D1482F">
            <w:r w:rsidRPr="00964E62">
              <w:rPr>
                <w:rFonts w:ascii="Arial" w:hAnsi="Arial" w:cs="Arial"/>
                <w:color w:val="333333"/>
                <w:sz w:val="21"/>
                <w:szCs w:val="21"/>
                <w:shd w:val="clear" w:color="auto" w:fill="FFFFFF"/>
              </w:rPr>
              <w:t>Art of African Cinema</w:t>
            </w:r>
          </w:p>
        </w:tc>
      </w:tr>
      <w:tr w:rsidR="00D1482F" w14:paraId="5B90FBC3" w14:textId="77777777" w:rsidTr="00277D24">
        <w:tc>
          <w:tcPr>
            <w:tcW w:w="2245" w:type="dxa"/>
          </w:tcPr>
          <w:p w14:paraId="67F6CCF5" w14:textId="4F589ECD" w:rsidR="00D1482F" w:rsidRPr="00AC7B5C" w:rsidRDefault="00D1482F" w:rsidP="00D1482F"/>
        </w:tc>
        <w:tc>
          <w:tcPr>
            <w:tcW w:w="6750" w:type="dxa"/>
          </w:tcPr>
          <w:p w14:paraId="0221B610" w14:textId="15D0FB76" w:rsidR="00D1482F" w:rsidRPr="00AC7B5C" w:rsidRDefault="00D1482F" w:rsidP="00D1482F"/>
        </w:tc>
      </w:tr>
      <w:tr w:rsidR="00D1482F" w14:paraId="756E3D8C" w14:textId="77777777" w:rsidTr="00277D24">
        <w:tc>
          <w:tcPr>
            <w:tcW w:w="2245" w:type="dxa"/>
          </w:tcPr>
          <w:p w14:paraId="641745B9" w14:textId="2977F319" w:rsidR="00D1482F" w:rsidRPr="00AC7B5C" w:rsidRDefault="00D1482F" w:rsidP="00D1482F">
            <w:r w:rsidRPr="00964E62">
              <w:rPr>
                <w:rFonts w:ascii="Arial" w:eastAsia="Times New Roman" w:hAnsi="Arial" w:cs="Arial"/>
                <w:b/>
                <w:bCs/>
                <w:color w:val="000000"/>
                <w:bdr w:val="none" w:sz="0" w:space="0" w:color="auto" w:frame="1"/>
              </w:rPr>
              <w:t>Heritage College of Osteopathic Medicine</w:t>
            </w:r>
          </w:p>
        </w:tc>
        <w:tc>
          <w:tcPr>
            <w:tcW w:w="6750" w:type="dxa"/>
          </w:tcPr>
          <w:p w14:paraId="6BDABAE6" w14:textId="79B5BDAD" w:rsidR="00D1482F" w:rsidRPr="00AC7B5C" w:rsidRDefault="00D1482F" w:rsidP="00D1482F"/>
        </w:tc>
      </w:tr>
      <w:tr w:rsidR="00D1482F" w14:paraId="4B729767" w14:textId="77777777" w:rsidTr="00277D24">
        <w:tc>
          <w:tcPr>
            <w:tcW w:w="2245" w:type="dxa"/>
          </w:tcPr>
          <w:p w14:paraId="213C1215" w14:textId="7D539136" w:rsidR="00D1482F" w:rsidRPr="00AC7B5C" w:rsidRDefault="00D1482F" w:rsidP="00D1482F">
            <w:r w:rsidRPr="00964E62">
              <w:rPr>
                <w:rFonts w:ascii="Arial" w:eastAsia="Times New Roman" w:hAnsi="Arial" w:cs="Arial"/>
                <w:color w:val="000000"/>
                <w:bdr w:val="none" w:sz="0" w:space="0" w:color="auto" w:frame="1"/>
              </w:rPr>
              <w:t>OCOM 7012</w:t>
            </w:r>
          </w:p>
        </w:tc>
        <w:tc>
          <w:tcPr>
            <w:tcW w:w="6750" w:type="dxa"/>
          </w:tcPr>
          <w:p w14:paraId="188E6A9A" w14:textId="578E04A1" w:rsidR="00D1482F" w:rsidRPr="00AC7B5C" w:rsidRDefault="00D1482F" w:rsidP="00D1482F">
            <w:r w:rsidRPr="00964E62">
              <w:rPr>
                <w:rFonts w:ascii="Arial" w:hAnsi="Arial" w:cs="Arial"/>
                <w:color w:val="333333"/>
                <w:sz w:val="21"/>
                <w:szCs w:val="21"/>
                <w:shd w:val="clear" w:color="auto" w:fill="FFFFFF"/>
              </w:rPr>
              <w:t>Health Systems Science 4</w:t>
            </w:r>
          </w:p>
        </w:tc>
      </w:tr>
      <w:tr w:rsidR="00D1482F" w14:paraId="40E2A430" w14:textId="77777777" w:rsidTr="00277D24">
        <w:tc>
          <w:tcPr>
            <w:tcW w:w="2245" w:type="dxa"/>
          </w:tcPr>
          <w:p w14:paraId="062735A5" w14:textId="08B77714" w:rsidR="00D1482F" w:rsidRPr="00AC7B5C" w:rsidRDefault="00D1482F" w:rsidP="00D1482F">
            <w:r w:rsidRPr="00964E62">
              <w:rPr>
                <w:rFonts w:ascii="Arial" w:eastAsia="Times New Roman" w:hAnsi="Arial" w:cs="Arial"/>
                <w:color w:val="000000"/>
                <w:bdr w:val="none" w:sz="0" w:space="0" w:color="auto" w:frame="1"/>
              </w:rPr>
              <w:t>OCOM 7013</w:t>
            </w:r>
          </w:p>
        </w:tc>
        <w:tc>
          <w:tcPr>
            <w:tcW w:w="6750" w:type="dxa"/>
          </w:tcPr>
          <w:p w14:paraId="2941ABA6" w14:textId="58A91E43" w:rsidR="00D1482F" w:rsidRPr="00AC7B5C" w:rsidRDefault="00D1482F" w:rsidP="00D1482F">
            <w:r w:rsidRPr="00964E62">
              <w:rPr>
                <w:rFonts w:ascii="Arial" w:hAnsi="Arial" w:cs="Arial"/>
                <w:color w:val="333333"/>
                <w:sz w:val="21"/>
                <w:szCs w:val="21"/>
                <w:shd w:val="clear" w:color="auto" w:fill="FFFFFF"/>
              </w:rPr>
              <w:t>Health Systems Science 5</w:t>
            </w:r>
          </w:p>
        </w:tc>
      </w:tr>
      <w:tr w:rsidR="00D1482F" w14:paraId="56E57638" w14:textId="77777777" w:rsidTr="00277D24">
        <w:tc>
          <w:tcPr>
            <w:tcW w:w="2245" w:type="dxa"/>
          </w:tcPr>
          <w:p w14:paraId="51C1A067" w14:textId="34E8844B" w:rsidR="00D1482F" w:rsidRPr="00AC7B5C" w:rsidRDefault="00D1482F" w:rsidP="00D1482F">
            <w:r w:rsidRPr="00392BE0">
              <w:rPr>
                <w:rFonts w:ascii="Arial" w:eastAsia="Times New Roman" w:hAnsi="Arial" w:cs="Arial"/>
                <w:b/>
                <w:bCs/>
                <w:color w:val="000000"/>
                <w:bdr w:val="none" w:sz="0" w:space="0" w:color="auto" w:frame="1"/>
              </w:rPr>
              <w:t>Scripps College of Communication</w:t>
            </w:r>
          </w:p>
        </w:tc>
        <w:tc>
          <w:tcPr>
            <w:tcW w:w="6750" w:type="dxa"/>
          </w:tcPr>
          <w:p w14:paraId="0C3361FE" w14:textId="5727FA9A" w:rsidR="00D1482F" w:rsidRPr="00AC7B5C" w:rsidRDefault="00D1482F" w:rsidP="00D1482F"/>
        </w:tc>
      </w:tr>
      <w:tr w:rsidR="00D1482F" w14:paraId="55EE948B" w14:textId="77777777" w:rsidTr="00277D24">
        <w:tc>
          <w:tcPr>
            <w:tcW w:w="2245" w:type="dxa"/>
          </w:tcPr>
          <w:p w14:paraId="3BF530CA" w14:textId="435B7F34" w:rsidR="00D1482F" w:rsidRDefault="00D1482F" w:rsidP="00D1482F">
            <w:r>
              <w:rPr>
                <w:rFonts w:ascii="Arial" w:eastAsia="Times New Roman" w:hAnsi="Arial" w:cs="Arial"/>
                <w:color w:val="000000"/>
                <w:bdr w:val="none" w:sz="0" w:space="0" w:color="auto" w:frame="1"/>
              </w:rPr>
              <w:t>JOUR 4902</w:t>
            </w:r>
          </w:p>
        </w:tc>
        <w:tc>
          <w:tcPr>
            <w:tcW w:w="6750" w:type="dxa"/>
          </w:tcPr>
          <w:p w14:paraId="485D852E" w14:textId="3002207B" w:rsidR="00D1482F" w:rsidRDefault="00D1482F" w:rsidP="00D1482F">
            <w:r>
              <w:rPr>
                <w:rFonts w:ascii="Arial" w:hAnsi="Arial" w:cs="Arial"/>
                <w:color w:val="333333"/>
                <w:sz w:val="21"/>
                <w:szCs w:val="21"/>
                <w:shd w:val="clear" w:color="auto" w:fill="FFFFFF"/>
              </w:rPr>
              <w:t>Semester in DC: Seminar I</w:t>
            </w:r>
          </w:p>
        </w:tc>
      </w:tr>
      <w:tr w:rsidR="00D1482F" w14:paraId="602F34F8" w14:textId="77777777" w:rsidTr="00277D24">
        <w:tc>
          <w:tcPr>
            <w:tcW w:w="2245" w:type="dxa"/>
          </w:tcPr>
          <w:p w14:paraId="3CC56FF0" w14:textId="3C56DB6A" w:rsidR="00D1482F" w:rsidRPr="00AC7B5C" w:rsidRDefault="00D1482F" w:rsidP="00D1482F">
            <w:r>
              <w:rPr>
                <w:rFonts w:ascii="Arial" w:eastAsia="Times New Roman" w:hAnsi="Arial" w:cs="Arial"/>
                <w:color w:val="000000"/>
                <w:bdr w:val="none" w:sz="0" w:space="0" w:color="auto" w:frame="1"/>
              </w:rPr>
              <w:t>JOUR 4903</w:t>
            </w:r>
          </w:p>
        </w:tc>
        <w:tc>
          <w:tcPr>
            <w:tcW w:w="6750" w:type="dxa"/>
          </w:tcPr>
          <w:p w14:paraId="7D64230D" w14:textId="1C64D1BE" w:rsidR="00D1482F" w:rsidRPr="00AC7B5C" w:rsidRDefault="00D1482F" w:rsidP="00D1482F">
            <w:r>
              <w:rPr>
                <w:rFonts w:ascii="Arial" w:hAnsi="Arial" w:cs="Arial"/>
                <w:color w:val="333333"/>
                <w:sz w:val="21"/>
                <w:szCs w:val="21"/>
                <w:shd w:val="clear" w:color="auto" w:fill="FFFFFF"/>
              </w:rPr>
              <w:t>Scripps in DC Semester: Seminar II</w:t>
            </w:r>
          </w:p>
        </w:tc>
      </w:tr>
      <w:tr w:rsidR="00D1482F" w14:paraId="6637699B" w14:textId="77777777" w:rsidTr="00277D24">
        <w:trPr>
          <w:trHeight w:val="332"/>
        </w:trPr>
        <w:tc>
          <w:tcPr>
            <w:tcW w:w="2245" w:type="dxa"/>
          </w:tcPr>
          <w:p w14:paraId="0E100382" w14:textId="3D881B61" w:rsidR="00D1482F" w:rsidRPr="00AC7B5C" w:rsidRDefault="00D1482F" w:rsidP="00D1482F">
            <w:r>
              <w:rPr>
                <w:rFonts w:ascii="Arial" w:eastAsia="Times New Roman" w:hAnsi="Arial" w:cs="Arial"/>
                <w:color w:val="000000"/>
                <w:bdr w:val="none" w:sz="0" w:space="0" w:color="auto" w:frame="1"/>
              </w:rPr>
              <w:lastRenderedPageBreak/>
              <w:t>JOUR 4904</w:t>
            </w:r>
          </w:p>
        </w:tc>
        <w:tc>
          <w:tcPr>
            <w:tcW w:w="6750" w:type="dxa"/>
          </w:tcPr>
          <w:p w14:paraId="17635DE8" w14:textId="7655B15D" w:rsidR="00D1482F" w:rsidRPr="00AC7B5C" w:rsidRDefault="00D1482F" w:rsidP="00D1482F">
            <w:r>
              <w:rPr>
                <w:rFonts w:ascii="Arial" w:hAnsi="Arial" w:cs="Arial"/>
                <w:color w:val="333333"/>
                <w:sz w:val="21"/>
                <w:szCs w:val="21"/>
                <w:shd w:val="clear" w:color="auto" w:fill="FFFFFF"/>
              </w:rPr>
              <w:t>Scripps in DC Semester: Seminar III</w:t>
            </w:r>
          </w:p>
        </w:tc>
      </w:tr>
      <w:tr w:rsidR="00D1482F" w14:paraId="1959D538" w14:textId="77777777" w:rsidTr="00277D24">
        <w:tc>
          <w:tcPr>
            <w:tcW w:w="2245" w:type="dxa"/>
          </w:tcPr>
          <w:p w14:paraId="76DB5ED5" w14:textId="2FA40512" w:rsidR="00D1482F" w:rsidRDefault="00D1482F" w:rsidP="00D1482F">
            <w:r>
              <w:rPr>
                <w:rFonts w:ascii="Arial" w:eastAsia="Times New Roman" w:hAnsi="Arial" w:cs="Arial"/>
                <w:color w:val="000000"/>
                <w:bdr w:val="none" w:sz="0" w:space="0" w:color="auto" w:frame="1"/>
              </w:rPr>
              <w:t>VICO 4902</w:t>
            </w:r>
          </w:p>
        </w:tc>
        <w:tc>
          <w:tcPr>
            <w:tcW w:w="6750" w:type="dxa"/>
          </w:tcPr>
          <w:p w14:paraId="58D2176D" w14:textId="5CA122DA" w:rsidR="00A7539F" w:rsidRPr="00A7539F" w:rsidRDefault="00D1482F" w:rsidP="00D1482F">
            <w:pPr>
              <w:rPr>
                <w:rFonts w:ascii="Arial" w:hAnsi="Arial" w:cs="Arial"/>
                <w:color w:val="333333"/>
                <w:sz w:val="21"/>
                <w:szCs w:val="21"/>
                <w:shd w:val="clear" w:color="auto" w:fill="FFFFFF"/>
              </w:rPr>
            </w:pPr>
            <w:r>
              <w:rPr>
                <w:rFonts w:ascii="Arial" w:hAnsi="Arial" w:cs="Arial"/>
                <w:color w:val="333333"/>
                <w:sz w:val="21"/>
                <w:szCs w:val="21"/>
                <w:shd w:val="clear" w:color="auto" w:fill="FFFFFF"/>
              </w:rPr>
              <w:t>Semester in DC: Seminar I</w:t>
            </w:r>
          </w:p>
        </w:tc>
      </w:tr>
      <w:tr w:rsidR="00A7539F" w14:paraId="4A98F827" w14:textId="77777777" w:rsidTr="00277D24">
        <w:tc>
          <w:tcPr>
            <w:tcW w:w="2245" w:type="dxa"/>
          </w:tcPr>
          <w:p w14:paraId="7BE3E3B4" w14:textId="58D7709C" w:rsidR="00A7539F" w:rsidRDefault="00A7539F" w:rsidP="00D1482F">
            <w:pPr>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VICO 4903</w:t>
            </w:r>
          </w:p>
        </w:tc>
        <w:tc>
          <w:tcPr>
            <w:tcW w:w="6750" w:type="dxa"/>
          </w:tcPr>
          <w:p w14:paraId="70A37A55" w14:textId="682DD809" w:rsidR="00A7539F" w:rsidRDefault="00A7539F" w:rsidP="00D1482F">
            <w:pPr>
              <w:rPr>
                <w:rFonts w:ascii="Arial" w:hAnsi="Arial" w:cs="Arial"/>
                <w:color w:val="333333"/>
                <w:sz w:val="21"/>
                <w:szCs w:val="21"/>
                <w:shd w:val="clear" w:color="auto" w:fill="FFFFFF"/>
              </w:rPr>
            </w:pPr>
            <w:r>
              <w:rPr>
                <w:rFonts w:ascii="Arial" w:hAnsi="Arial" w:cs="Arial"/>
                <w:color w:val="333333"/>
                <w:sz w:val="21"/>
                <w:szCs w:val="21"/>
                <w:shd w:val="clear" w:color="auto" w:fill="FFFFFF"/>
              </w:rPr>
              <w:t>Semester in DC: Seminar II</w:t>
            </w:r>
          </w:p>
        </w:tc>
      </w:tr>
      <w:tr w:rsidR="00A7539F" w14:paraId="65CD3571" w14:textId="77777777" w:rsidTr="00277D24">
        <w:tc>
          <w:tcPr>
            <w:tcW w:w="2245" w:type="dxa"/>
          </w:tcPr>
          <w:p w14:paraId="46507ADB" w14:textId="2C0A1330" w:rsidR="00A7539F" w:rsidRDefault="00A7539F" w:rsidP="00D1482F">
            <w:pPr>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VICO 4904</w:t>
            </w:r>
          </w:p>
        </w:tc>
        <w:tc>
          <w:tcPr>
            <w:tcW w:w="6750" w:type="dxa"/>
          </w:tcPr>
          <w:p w14:paraId="1885F323" w14:textId="2155D33A" w:rsidR="00A7539F" w:rsidRDefault="00A7539F" w:rsidP="00D1482F">
            <w:pPr>
              <w:rPr>
                <w:rFonts w:ascii="Arial" w:hAnsi="Arial" w:cs="Arial"/>
                <w:color w:val="333333"/>
                <w:sz w:val="21"/>
                <w:szCs w:val="21"/>
                <w:shd w:val="clear" w:color="auto" w:fill="FFFFFF"/>
              </w:rPr>
            </w:pPr>
            <w:r>
              <w:rPr>
                <w:rFonts w:ascii="Arial" w:hAnsi="Arial" w:cs="Arial"/>
                <w:color w:val="333333"/>
                <w:sz w:val="21"/>
                <w:szCs w:val="21"/>
                <w:shd w:val="clear" w:color="auto" w:fill="FFFFFF"/>
              </w:rPr>
              <w:t>Seminar in DC: Seminar III</w:t>
            </w:r>
          </w:p>
        </w:tc>
      </w:tr>
      <w:tr w:rsidR="00A7539F" w14:paraId="7EAED21E" w14:textId="77777777" w:rsidTr="00277D24">
        <w:tc>
          <w:tcPr>
            <w:tcW w:w="2245" w:type="dxa"/>
          </w:tcPr>
          <w:p w14:paraId="7258F76B" w14:textId="60FC8F44" w:rsidR="00A7539F" w:rsidRDefault="00A7539F" w:rsidP="00D1482F">
            <w:pPr>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HC 2401</w:t>
            </w:r>
          </w:p>
        </w:tc>
        <w:tc>
          <w:tcPr>
            <w:tcW w:w="6750" w:type="dxa"/>
          </w:tcPr>
          <w:p w14:paraId="5A18A640" w14:textId="4FD170DB" w:rsidR="00A7539F" w:rsidRDefault="00A7539F" w:rsidP="00D1482F">
            <w:pPr>
              <w:rPr>
                <w:rFonts w:ascii="Arial" w:hAnsi="Arial" w:cs="Arial"/>
                <w:color w:val="333333"/>
                <w:sz w:val="21"/>
                <w:szCs w:val="21"/>
                <w:shd w:val="clear" w:color="auto" w:fill="FFFFFF"/>
              </w:rPr>
            </w:pPr>
            <w:r>
              <w:rPr>
                <w:rFonts w:ascii="Arial" w:hAnsi="Arial" w:cs="Arial"/>
                <w:color w:val="333333"/>
                <w:sz w:val="21"/>
                <w:szCs w:val="21"/>
                <w:shd w:val="clear" w:color="auto" w:fill="FFFFFF"/>
              </w:rPr>
              <w:t>OHIO Honors Engagement Lab</w:t>
            </w:r>
          </w:p>
        </w:tc>
      </w:tr>
    </w:tbl>
    <w:p w14:paraId="0A96D474" w14:textId="77777777" w:rsidR="00277D24" w:rsidRPr="00AC2484" w:rsidRDefault="00277D24" w:rsidP="00A67769">
      <w:pPr>
        <w:rPr>
          <w:rFonts w:ascii="Times New Roman" w:hAnsi="Times New Roman" w:cs="Times New Roman"/>
          <w:b/>
          <w:szCs w:val="24"/>
        </w:rPr>
      </w:pPr>
    </w:p>
    <w:p w14:paraId="115A279B" w14:textId="57BE4E0F" w:rsidR="00503CB8" w:rsidRDefault="00503CB8" w:rsidP="00A67769">
      <w:pPr>
        <w:rPr>
          <w:rFonts w:ascii="Times New Roman" w:hAnsi="Times New Roman" w:cs="Times New Roman"/>
          <w:b/>
          <w:szCs w:val="24"/>
        </w:rPr>
      </w:pPr>
      <w:r w:rsidRPr="00AC2484">
        <w:rPr>
          <w:rFonts w:ascii="Times New Roman" w:hAnsi="Times New Roman" w:cs="Times New Roman"/>
          <w:b/>
          <w:szCs w:val="24"/>
        </w:rPr>
        <w:t>Course Changes</w:t>
      </w:r>
    </w:p>
    <w:p w14:paraId="3AC5834B" w14:textId="77777777" w:rsidR="00277D24" w:rsidRPr="00AC2484" w:rsidRDefault="00277D24" w:rsidP="00A67769">
      <w:pPr>
        <w:rPr>
          <w:rFonts w:ascii="Times New Roman" w:hAnsi="Times New Roman" w:cs="Times New Roman"/>
          <w:b/>
          <w:szCs w:val="24"/>
        </w:rPr>
      </w:pPr>
    </w:p>
    <w:tbl>
      <w:tblPr>
        <w:tblStyle w:val="TableGrid"/>
        <w:tblW w:w="9715" w:type="dxa"/>
        <w:tblLook w:val="04A0" w:firstRow="1" w:lastRow="0" w:firstColumn="1" w:lastColumn="0" w:noHBand="0" w:noVBand="1"/>
      </w:tblPr>
      <w:tblGrid>
        <w:gridCol w:w="2337"/>
        <w:gridCol w:w="3058"/>
        <w:gridCol w:w="4320"/>
      </w:tblGrid>
      <w:tr w:rsidR="00D1482F" w:rsidRPr="00611178" w14:paraId="14C7BEFA" w14:textId="77777777" w:rsidTr="00F56FBF">
        <w:tc>
          <w:tcPr>
            <w:tcW w:w="2337" w:type="dxa"/>
          </w:tcPr>
          <w:p w14:paraId="193F247B" w14:textId="77777777" w:rsidR="00D1482F" w:rsidRPr="00611178" w:rsidRDefault="00D1482F" w:rsidP="00F56FBF">
            <w:pPr>
              <w:rPr>
                <w:rFonts w:ascii="Arial" w:hAnsi="Arial" w:cs="Arial"/>
                <w:b/>
                <w:bCs/>
              </w:rPr>
            </w:pPr>
            <w:r w:rsidRPr="00611178">
              <w:rPr>
                <w:rFonts w:ascii="Arial" w:hAnsi="Arial" w:cs="Arial"/>
                <w:b/>
                <w:bCs/>
              </w:rPr>
              <w:t>Course</w:t>
            </w:r>
          </w:p>
        </w:tc>
        <w:tc>
          <w:tcPr>
            <w:tcW w:w="3058" w:type="dxa"/>
          </w:tcPr>
          <w:p w14:paraId="26673ACF" w14:textId="77777777" w:rsidR="00D1482F" w:rsidRPr="00611178" w:rsidRDefault="00D1482F" w:rsidP="00F56FBF">
            <w:pPr>
              <w:rPr>
                <w:rFonts w:ascii="Arial" w:hAnsi="Arial" w:cs="Arial"/>
                <w:b/>
                <w:bCs/>
              </w:rPr>
            </w:pPr>
            <w:r w:rsidRPr="00611178">
              <w:rPr>
                <w:rFonts w:ascii="Arial" w:hAnsi="Arial" w:cs="Arial"/>
                <w:b/>
                <w:bCs/>
              </w:rPr>
              <w:t>Name</w:t>
            </w:r>
          </w:p>
        </w:tc>
        <w:tc>
          <w:tcPr>
            <w:tcW w:w="4320" w:type="dxa"/>
          </w:tcPr>
          <w:p w14:paraId="6147CC8C" w14:textId="77777777" w:rsidR="00D1482F" w:rsidRPr="00611178" w:rsidRDefault="00D1482F" w:rsidP="00F56FBF">
            <w:pPr>
              <w:rPr>
                <w:rFonts w:ascii="Arial" w:hAnsi="Arial" w:cs="Arial"/>
                <w:b/>
                <w:bCs/>
              </w:rPr>
            </w:pPr>
            <w:r w:rsidRPr="00611178">
              <w:rPr>
                <w:rFonts w:ascii="Arial" w:hAnsi="Arial" w:cs="Arial"/>
                <w:b/>
                <w:bCs/>
              </w:rPr>
              <w:t>Change Type</w:t>
            </w:r>
          </w:p>
          <w:p w14:paraId="1A7EFD4A" w14:textId="77777777" w:rsidR="00D1482F" w:rsidRPr="00611178" w:rsidRDefault="00D1482F" w:rsidP="00F56FBF">
            <w:pPr>
              <w:rPr>
                <w:rFonts w:ascii="Arial" w:hAnsi="Arial" w:cs="Arial"/>
                <w:b/>
                <w:bCs/>
              </w:rPr>
            </w:pPr>
          </w:p>
        </w:tc>
      </w:tr>
      <w:tr w:rsidR="00D1482F" w:rsidRPr="006712B9" w14:paraId="78516928" w14:textId="77777777" w:rsidTr="00F56FBF">
        <w:tc>
          <w:tcPr>
            <w:tcW w:w="9715" w:type="dxa"/>
            <w:gridSpan w:val="3"/>
          </w:tcPr>
          <w:p w14:paraId="4DF62E0C" w14:textId="77777777" w:rsidR="00D1482F" w:rsidRPr="006712B9" w:rsidRDefault="00D1482F" w:rsidP="00F56FBF">
            <w:pPr>
              <w:rPr>
                <w:rFonts w:ascii="Arial" w:hAnsi="Arial" w:cs="Arial"/>
                <w:b/>
                <w:bCs/>
              </w:rPr>
            </w:pPr>
            <w:r w:rsidRPr="006712B9">
              <w:rPr>
                <w:rFonts w:ascii="Arial" w:hAnsi="Arial" w:cs="Arial"/>
                <w:b/>
                <w:bCs/>
              </w:rPr>
              <w:t>College of Health Sciences and Professions</w:t>
            </w:r>
          </w:p>
        </w:tc>
      </w:tr>
      <w:tr w:rsidR="00D1482F" w:rsidRPr="004F2FF2" w14:paraId="67B10E0F" w14:textId="77777777" w:rsidTr="00F56FBF">
        <w:tc>
          <w:tcPr>
            <w:tcW w:w="2337" w:type="dxa"/>
          </w:tcPr>
          <w:p w14:paraId="663C2BD3" w14:textId="77777777" w:rsidR="00D1482F" w:rsidRPr="004F2FF2" w:rsidRDefault="00D1482F" w:rsidP="00F56FBF">
            <w:pPr>
              <w:rPr>
                <w:rFonts w:ascii="Arial" w:hAnsi="Arial" w:cs="Arial"/>
              </w:rPr>
            </w:pPr>
            <w:r w:rsidRPr="004F2FF2">
              <w:rPr>
                <w:rFonts w:ascii="Arial" w:eastAsia="Times New Roman" w:hAnsi="Arial" w:cs="Arial"/>
                <w:bdr w:val="none" w:sz="0" w:space="0" w:color="auto" w:frame="1"/>
              </w:rPr>
              <w:t xml:space="preserve">AT 3100 / AT 5100 to AT 5100  </w:t>
            </w:r>
          </w:p>
        </w:tc>
        <w:tc>
          <w:tcPr>
            <w:tcW w:w="3058" w:type="dxa"/>
          </w:tcPr>
          <w:p w14:paraId="2D6A2714" w14:textId="77777777" w:rsidR="00D1482F" w:rsidRPr="004F2FF2" w:rsidRDefault="00D1482F" w:rsidP="00F56FBF">
            <w:pPr>
              <w:rPr>
                <w:rFonts w:ascii="Arial" w:hAnsi="Arial" w:cs="Arial"/>
              </w:rPr>
            </w:pPr>
            <w:r w:rsidRPr="004F2FF2">
              <w:rPr>
                <w:rFonts w:ascii="Arial" w:hAnsi="Arial" w:cs="Arial"/>
                <w:color w:val="333333"/>
                <w:shd w:val="clear" w:color="auto" w:fill="FFFFFF"/>
              </w:rPr>
              <w:t>Orthopedic Appliances</w:t>
            </w:r>
          </w:p>
        </w:tc>
        <w:tc>
          <w:tcPr>
            <w:tcW w:w="4320" w:type="dxa"/>
          </w:tcPr>
          <w:p w14:paraId="5C69F38B" w14:textId="77777777" w:rsidR="00D1482F" w:rsidRPr="004F2FF2" w:rsidRDefault="00D1482F" w:rsidP="00F56FBF">
            <w:pPr>
              <w:rPr>
                <w:rFonts w:ascii="Arial" w:hAnsi="Arial" w:cs="Arial"/>
              </w:rPr>
            </w:pPr>
            <w:r w:rsidRPr="004F2FF2">
              <w:rPr>
                <w:rFonts w:ascii="Arial" w:hAnsi="Arial" w:cs="Arial"/>
              </w:rPr>
              <w:t>Discontinue dual-list</w:t>
            </w:r>
          </w:p>
        </w:tc>
      </w:tr>
      <w:tr w:rsidR="00D1482F" w:rsidRPr="004F2FF2" w14:paraId="6B97D3AD" w14:textId="77777777" w:rsidTr="00F56FBF">
        <w:tc>
          <w:tcPr>
            <w:tcW w:w="2337" w:type="dxa"/>
          </w:tcPr>
          <w:p w14:paraId="0E754B3D" w14:textId="77777777" w:rsidR="00D1482F" w:rsidRPr="004F2FF2" w:rsidRDefault="00D1482F" w:rsidP="00F56FBF">
            <w:pPr>
              <w:rPr>
                <w:rFonts w:ascii="Arial" w:eastAsia="Times New Roman" w:hAnsi="Arial" w:cs="Arial"/>
                <w:bdr w:val="none" w:sz="0" w:space="0" w:color="auto" w:frame="1"/>
              </w:rPr>
            </w:pPr>
            <w:r w:rsidRPr="004F2FF2">
              <w:rPr>
                <w:rFonts w:ascii="Arial" w:eastAsia="Times New Roman" w:hAnsi="Arial" w:cs="Arial"/>
                <w:bdr w:val="none" w:sz="0" w:space="0" w:color="auto" w:frame="1"/>
              </w:rPr>
              <w:t>CSD 1120/5860 to CSD 1120</w:t>
            </w:r>
          </w:p>
        </w:tc>
        <w:tc>
          <w:tcPr>
            <w:tcW w:w="3058" w:type="dxa"/>
          </w:tcPr>
          <w:p w14:paraId="44D42B51" w14:textId="77777777" w:rsidR="00D1482F" w:rsidRPr="004F2FF2" w:rsidRDefault="00D1482F" w:rsidP="00F56FBF">
            <w:pPr>
              <w:rPr>
                <w:rFonts w:ascii="Arial" w:hAnsi="Arial" w:cs="Arial"/>
              </w:rPr>
            </w:pPr>
            <w:r w:rsidRPr="004F2FF2">
              <w:rPr>
                <w:rFonts w:ascii="Arial" w:hAnsi="Arial" w:cs="Arial"/>
                <w:color w:val="333333"/>
                <w:shd w:val="clear" w:color="auto" w:fill="FFFFFF"/>
              </w:rPr>
              <w:t>Elementary American Sign Language II</w:t>
            </w:r>
          </w:p>
        </w:tc>
        <w:tc>
          <w:tcPr>
            <w:tcW w:w="4320" w:type="dxa"/>
          </w:tcPr>
          <w:p w14:paraId="1A8E9932" w14:textId="77777777" w:rsidR="00D1482F" w:rsidRPr="004F2FF2" w:rsidRDefault="00D1482F" w:rsidP="00F56FBF">
            <w:pPr>
              <w:rPr>
                <w:rFonts w:ascii="Arial" w:hAnsi="Arial" w:cs="Arial"/>
              </w:rPr>
            </w:pPr>
            <w:r w:rsidRPr="004F2FF2">
              <w:rPr>
                <w:rFonts w:ascii="Arial" w:hAnsi="Arial" w:cs="Arial"/>
              </w:rPr>
              <w:t xml:space="preserve">Discontinue dual-list;  </w:t>
            </w:r>
            <w:r w:rsidRPr="004F2FF2">
              <w:rPr>
                <w:rFonts w:ascii="Arial" w:hAnsi="Arial" w:cs="Arial"/>
                <w:color w:val="333333"/>
                <w:shd w:val="clear" w:color="auto" w:fill="FFFFFF"/>
              </w:rPr>
              <w:t>course description, outcome goals, and course topics and texts</w:t>
            </w:r>
          </w:p>
        </w:tc>
      </w:tr>
      <w:tr w:rsidR="00D1482F" w:rsidRPr="004F2FF2" w14:paraId="0FFBD8CC" w14:textId="77777777" w:rsidTr="00F56FBF">
        <w:tc>
          <w:tcPr>
            <w:tcW w:w="2337" w:type="dxa"/>
          </w:tcPr>
          <w:p w14:paraId="3AA07CBF" w14:textId="77777777" w:rsidR="00D1482F" w:rsidRPr="004F2FF2" w:rsidRDefault="00D1482F" w:rsidP="00F56FBF">
            <w:pPr>
              <w:rPr>
                <w:rFonts w:ascii="Arial" w:eastAsia="Times New Roman" w:hAnsi="Arial" w:cs="Arial"/>
                <w:bdr w:val="none" w:sz="0" w:space="0" w:color="auto" w:frame="1"/>
              </w:rPr>
            </w:pPr>
            <w:r w:rsidRPr="004F2FF2">
              <w:rPr>
                <w:rFonts w:ascii="Arial" w:eastAsia="Times New Roman" w:hAnsi="Arial" w:cs="Arial"/>
                <w:bdr w:val="none" w:sz="0" w:space="0" w:color="auto" w:frame="1"/>
              </w:rPr>
              <w:t>CSD 2120</w:t>
            </w:r>
          </w:p>
        </w:tc>
        <w:tc>
          <w:tcPr>
            <w:tcW w:w="3058" w:type="dxa"/>
          </w:tcPr>
          <w:p w14:paraId="39DE909E" w14:textId="77777777" w:rsidR="00D1482F" w:rsidRPr="004F2FF2" w:rsidRDefault="00D1482F" w:rsidP="00F56FBF">
            <w:pPr>
              <w:rPr>
                <w:rFonts w:ascii="Arial" w:hAnsi="Arial" w:cs="Arial"/>
              </w:rPr>
            </w:pPr>
            <w:r w:rsidRPr="004F2FF2">
              <w:rPr>
                <w:rFonts w:ascii="Arial" w:hAnsi="Arial" w:cs="Arial"/>
                <w:color w:val="333333"/>
                <w:shd w:val="clear" w:color="auto" w:fill="FFFFFF"/>
              </w:rPr>
              <w:t>Intermediate American Sign Language II</w:t>
            </w:r>
          </w:p>
        </w:tc>
        <w:tc>
          <w:tcPr>
            <w:tcW w:w="4320" w:type="dxa"/>
          </w:tcPr>
          <w:p w14:paraId="2A5EC016" w14:textId="77777777" w:rsidR="00D1482F" w:rsidRPr="004F2FF2" w:rsidRDefault="00D1482F" w:rsidP="00F56FBF">
            <w:pPr>
              <w:rPr>
                <w:rFonts w:ascii="Arial" w:hAnsi="Arial" w:cs="Arial"/>
              </w:rPr>
            </w:pPr>
            <w:r w:rsidRPr="004F2FF2">
              <w:rPr>
                <w:rFonts w:ascii="Arial" w:hAnsi="Arial" w:cs="Arial"/>
                <w:color w:val="333333"/>
                <w:shd w:val="clear" w:color="auto" w:fill="FFFFFF"/>
              </w:rPr>
              <w:t>course description, outcome goals, and course topics and texts</w:t>
            </w:r>
          </w:p>
        </w:tc>
      </w:tr>
      <w:tr w:rsidR="00D1482F" w:rsidRPr="004F2FF2" w14:paraId="22414264" w14:textId="77777777" w:rsidTr="00F56FBF">
        <w:tc>
          <w:tcPr>
            <w:tcW w:w="2337" w:type="dxa"/>
          </w:tcPr>
          <w:p w14:paraId="4BB8C48E" w14:textId="77777777" w:rsidR="00D1482F" w:rsidRPr="004F2FF2" w:rsidRDefault="00D1482F" w:rsidP="00F56FBF">
            <w:pPr>
              <w:rPr>
                <w:rFonts w:ascii="Arial" w:hAnsi="Arial" w:cs="Arial"/>
              </w:rPr>
            </w:pPr>
            <w:r w:rsidRPr="004F2FF2">
              <w:rPr>
                <w:rFonts w:ascii="Arial" w:hAnsi="Arial" w:cs="Arial"/>
              </w:rPr>
              <w:t>HLTH 6380</w:t>
            </w:r>
          </w:p>
        </w:tc>
        <w:tc>
          <w:tcPr>
            <w:tcW w:w="3058" w:type="dxa"/>
          </w:tcPr>
          <w:p w14:paraId="0A594924" w14:textId="77777777" w:rsidR="00D1482F" w:rsidRPr="004F2FF2" w:rsidRDefault="00D1482F" w:rsidP="00F56FBF">
            <w:pPr>
              <w:rPr>
                <w:rFonts w:ascii="Arial" w:hAnsi="Arial" w:cs="Arial"/>
              </w:rPr>
            </w:pPr>
            <w:r w:rsidRPr="004F2FF2">
              <w:rPr>
                <w:rFonts w:ascii="Arial" w:hAnsi="Arial" w:cs="Arial"/>
                <w:color w:val="333333"/>
                <w:shd w:val="clear" w:color="auto" w:fill="FFFFFF"/>
              </w:rPr>
              <w:t>Strategic Planning and Marketing in Health Care</w:t>
            </w:r>
          </w:p>
        </w:tc>
        <w:tc>
          <w:tcPr>
            <w:tcW w:w="4320" w:type="dxa"/>
          </w:tcPr>
          <w:p w14:paraId="1E579D7B" w14:textId="77777777" w:rsidR="00D1482F" w:rsidRPr="004F2FF2" w:rsidRDefault="00D1482F" w:rsidP="00F56FBF">
            <w:pPr>
              <w:rPr>
                <w:rFonts w:ascii="Arial" w:hAnsi="Arial" w:cs="Arial"/>
              </w:rPr>
            </w:pPr>
            <w:r w:rsidRPr="004F2FF2">
              <w:rPr>
                <w:rFonts w:ascii="Arial" w:hAnsi="Arial" w:cs="Arial"/>
              </w:rPr>
              <w:t>Prerequisite</w:t>
            </w:r>
          </w:p>
        </w:tc>
      </w:tr>
      <w:tr w:rsidR="00D1482F" w:rsidRPr="004F2FF2" w14:paraId="284AD690" w14:textId="77777777" w:rsidTr="00F56FBF">
        <w:tc>
          <w:tcPr>
            <w:tcW w:w="2337" w:type="dxa"/>
          </w:tcPr>
          <w:p w14:paraId="3C9CAD7A" w14:textId="77777777" w:rsidR="00D1482F" w:rsidRPr="004F2FF2" w:rsidRDefault="00D1482F" w:rsidP="00F56FBF">
            <w:pPr>
              <w:rPr>
                <w:rFonts w:ascii="Arial" w:hAnsi="Arial" w:cs="Arial"/>
              </w:rPr>
            </w:pPr>
            <w:r w:rsidRPr="004F2FF2">
              <w:rPr>
                <w:rFonts w:ascii="Arial" w:hAnsi="Arial" w:cs="Arial"/>
              </w:rPr>
              <w:t>HLTH 6740</w:t>
            </w:r>
          </w:p>
        </w:tc>
        <w:tc>
          <w:tcPr>
            <w:tcW w:w="3058" w:type="dxa"/>
          </w:tcPr>
          <w:p w14:paraId="61B7EF2B" w14:textId="77777777" w:rsidR="00D1482F" w:rsidRPr="004F2FF2" w:rsidRDefault="00D1482F" w:rsidP="00F56FBF">
            <w:pPr>
              <w:rPr>
                <w:rFonts w:ascii="Arial" w:hAnsi="Arial" w:cs="Arial"/>
              </w:rPr>
            </w:pPr>
            <w:r w:rsidRPr="004F2FF2">
              <w:rPr>
                <w:rFonts w:ascii="Arial" w:hAnsi="Arial" w:cs="Arial"/>
                <w:color w:val="333333"/>
                <w:shd w:val="clear" w:color="auto" w:fill="FFFFFF"/>
              </w:rPr>
              <w:t>Biostatistics in Public Health</w:t>
            </w:r>
          </w:p>
        </w:tc>
        <w:tc>
          <w:tcPr>
            <w:tcW w:w="4320" w:type="dxa"/>
          </w:tcPr>
          <w:p w14:paraId="685F3A42" w14:textId="77777777" w:rsidR="00D1482F" w:rsidRPr="004F2FF2" w:rsidRDefault="00D1482F" w:rsidP="00F56FBF">
            <w:pPr>
              <w:rPr>
                <w:rFonts w:ascii="Arial" w:hAnsi="Arial" w:cs="Arial"/>
              </w:rPr>
            </w:pPr>
            <w:r w:rsidRPr="004F2FF2">
              <w:rPr>
                <w:rFonts w:ascii="Arial" w:hAnsi="Arial" w:cs="Arial"/>
              </w:rPr>
              <w:t>Prerequisite</w:t>
            </w:r>
          </w:p>
        </w:tc>
      </w:tr>
      <w:tr w:rsidR="00E579E7" w:rsidRPr="004F2FF2" w14:paraId="293B5539" w14:textId="77777777" w:rsidTr="00F56FBF">
        <w:tc>
          <w:tcPr>
            <w:tcW w:w="2337" w:type="dxa"/>
          </w:tcPr>
          <w:p w14:paraId="5C82AA0D" w14:textId="23C8531C" w:rsidR="00E579E7" w:rsidRPr="004F2FF2" w:rsidRDefault="00E579E7" w:rsidP="00F56FBF">
            <w:pPr>
              <w:rPr>
                <w:rFonts w:ascii="Arial" w:hAnsi="Arial" w:cs="Arial"/>
              </w:rPr>
            </w:pPr>
            <w:r>
              <w:rPr>
                <w:rFonts w:ascii="Arial" w:hAnsi="Arial" w:cs="Arial"/>
              </w:rPr>
              <w:t>HLTH 6730</w:t>
            </w:r>
          </w:p>
        </w:tc>
        <w:tc>
          <w:tcPr>
            <w:tcW w:w="3058" w:type="dxa"/>
          </w:tcPr>
          <w:p w14:paraId="1BC295E8" w14:textId="3FC85CB9" w:rsidR="00E579E7" w:rsidRPr="004F2FF2" w:rsidRDefault="00E579E7" w:rsidP="00F56FBF">
            <w:pPr>
              <w:rPr>
                <w:rFonts w:ascii="Arial" w:hAnsi="Arial" w:cs="Arial"/>
                <w:color w:val="333333"/>
                <w:shd w:val="clear" w:color="auto" w:fill="FFFFFF"/>
              </w:rPr>
            </w:pPr>
            <w:r>
              <w:rPr>
                <w:rFonts w:ascii="Arial" w:hAnsi="Arial" w:cs="Arial"/>
                <w:color w:val="333333"/>
                <w:shd w:val="clear" w:color="auto" w:fill="FFFFFF"/>
              </w:rPr>
              <w:t>Epidemiology in Public Health</w:t>
            </w:r>
          </w:p>
        </w:tc>
        <w:tc>
          <w:tcPr>
            <w:tcW w:w="4320" w:type="dxa"/>
          </w:tcPr>
          <w:p w14:paraId="12FDAF50" w14:textId="77777777" w:rsidR="00E579E7" w:rsidRPr="004F2FF2" w:rsidRDefault="00E579E7" w:rsidP="00F56FBF">
            <w:pPr>
              <w:rPr>
                <w:rFonts w:ascii="Arial" w:hAnsi="Arial" w:cs="Arial"/>
              </w:rPr>
            </w:pPr>
          </w:p>
        </w:tc>
      </w:tr>
      <w:tr w:rsidR="00D1482F" w:rsidRPr="004F2FF2" w14:paraId="6E30C689" w14:textId="77777777" w:rsidTr="00F56FBF">
        <w:tc>
          <w:tcPr>
            <w:tcW w:w="2337" w:type="dxa"/>
          </w:tcPr>
          <w:p w14:paraId="5A160AF5" w14:textId="77777777" w:rsidR="00D1482F" w:rsidRPr="004F2FF2" w:rsidRDefault="00D1482F" w:rsidP="00F56FBF">
            <w:pPr>
              <w:rPr>
                <w:rFonts w:ascii="Arial" w:hAnsi="Arial" w:cs="Arial"/>
              </w:rPr>
            </w:pPr>
            <w:r w:rsidRPr="004F2FF2">
              <w:rPr>
                <w:rFonts w:ascii="Arial" w:hAnsi="Arial" w:cs="Arial"/>
              </w:rPr>
              <w:t>HLTH 6920</w:t>
            </w:r>
          </w:p>
        </w:tc>
        <w:tc>
          <w:tcPr>
            <w:tcW w:w="3058" w:type="dxa"/>
          </w:tcPr>
          <w:p w14:paraId="1AAF3F22" w14:textId="77777777" w:rsidR="00D1482F" w:rsidRPr="004F2FF2" w:rsidRDefault="00D1482F" w:rsidP="00F56FBF">
            <w:pPr>
              <w:rPr>
                <w:rFonts w:ascii="Arial" w:hAnsi="Arial" w:cs="Arial"/>
              </w:rPr>
            </w:pPr>
            <w:r w:rsidRPr="004F2FF2">
              <w:rPr>
                <w:rFonts w:ascii="Arial" w:hAnsi="Arial" w:cs="Arial"/>
                <w:color w:val="333333"/>
                <w:shd w:val="clear" w:color="auto" w:fill="FFFFFF"/>
              </w:rPr>
              <w:t>Applied Practice Experience</w:t>
            </w:r>
          </w:p>
        </w:tc>
        <w:tc>
          <w:tcPr>
            <w:tcW w:w="4320" w:type="dxa"/>
          </w:tcPr>
          <w:p w14:paraId="5015C4EE" w14:textId="77777777" w:rsidR="00D1482F" w:rsidRPr="004F2FF2" w:rsidRDefault="00D1482F" w:rsidP="00F56FBF">
            <w:pPr>
              <w:rPr>
                <w:rFonts w:ascii="Arial" w:hAnsi="Arial" w:cs="Arial"/>
              </w:rPr>
            </w:pPr>
            <w:r w:rsidRPr="004F2FF2">
              <w:rPr>
                <w:rFonts w:ascii="Arial" w:hAnsi="Arial" w:cs="Arial"/>
              </w:rPr>
              <w:t>Hours, title, learning outcomes</w:t>
            </w:r>
          </w:p>
        </w:tc>
      </w:tr>
      <w:tr w:rsidR="00D1482F" w:rsidRPr="004F2FF2" w14:paraId="03C198AD" w14:textId="77777777" w:rsidTr="00F56FBF">
        <w:tc>
          <w:tcPr>
            <w:tcW w:w="2337" w:type="dxa"/>
          </w:tcPr>
          <w:p w14:paraId="603D5B12" w14:textId="77777777" w:rsidR="00D1482F" w:rsidRPr="004F2FF2" w:rsidRDefault="00D1482F" w:rsidP="00F56FBF">
            <w:pPr>
              <w:rPr>
                <w:rFonts w:ascii="Arial" w:hAnsi="Arial" w:cs="Arial"/>
              </w:rPr>
            </w:pPr>
            <w:r w:rsidRPr="004F2FF2">
              <w:rPr>
                <w:rFonts w:ascii="Arial" w:hAnsi="Arial" w:cs="Arial"/>
              </w:rPr>
              <w:t>IHS 5514 to IHS 4514/5514</w:t>
            </w:r>
          </w:p>
        </w:tc>
        <w:tc>
          <w:tcPr>
            <w:tcW w:w="3058" w:type="dxa"/>
          </w:tcPr>
          <w:p w14:paraId="2CDBB18F" w14:textId="77777777" w:rsidR="00D1482F" w:rsidRPr="004F2FF2" w:rsidRDefault="00D1482F" w:rsidP="00F56FBF">
            <w:pPr>
              <w:rPr>
                <w:rFonts w:ascii="Arial" w:hAnsi="Arial" w:cs="Arial"/>
              </w:rPr>
            </w:pPr>
            <w:r w:rsidRPr="004F2FF2">
              <w:rPr>
                <w:rFonts w:ascii="Arial" w:hAnsi="Arial" w:cs="Arial"/>
                <w:color w:val="333333"/>
                <w:shd w:val="clear" w:color="auto" w:fill="FFFFFF"/>
              </w:rPr>
              <w:t>Professional and Clinical Ethics for the Health Professions</w:t>
            </w:r>
          </w:p>
        </w:tc>
        <w:tc>
          <w:tcPr>
            <w:tcW w:w="4320" w:type="dxa"/>
          </w:tcPr>
          <w:p w14:paraId="033783A2" w14:textId="77777777" w:rsidR="00D1482F" w:rsidRPr="004F2FF2" w:rsidRDefault="00D1482F" w:rsidP="00F56FBF">
            <w:pPr>
              <w:rPr>
                <w:rFonts w:ascii="Arial" w:hAnsi="Arial" w:cs="Arial"/>
              </w:rPr>
            </w:pPr>
            <w:r w:rsidRPr="004F2FF2">
              <w:rPr>
                <w:rFonts w:ascii="Arial" w:hAnsi="Arial" w:cs="Arial"/>
              </w:rPr>
              <w:t>Dual list</w:t>
            </w:r>
          </w:p>
        </w:tc>
      </w:tr>
      <w:tr w:rsidR="00D1482F" w:rsidRPr="004F2FF2" w14:paraId="018FBDA9" w14:textId="77777777" w:rsidTr="00F56FBF">
        <w:trPr>
          <w:trHeight w:val="350"/>
        </w:trPr>
        <w:tc>
          <w:tcPr>
            <w:tcW w:w="2337" w:type="dxa"/>
          </w:tcPr>
          <w:p w14:paraId="350AC884" w14:textId="77777777" w:rsidR="00D1482F" w:rsidRPr="004F2FF2" w:rsidRDefault="00D1482F" w:rsidP="00F56FBF">
            <w:pPr>
              <w:rPr>
                <w:rFonts w:ascii="Arial" w:hAnsi="Arial" w:cs="Arial"/>
              </w:rPr>
            </w:pPr>
            <w:r w:rsidRPr="004F2FF2">
              <w:rPr>
                <w:rFonts w:ascii="Arial" w:hAnsi="Arial" w:cs="Arial"/>
              </w:rPr>
              <w:t>SW 5922</w:t>
            </w:r>
          </w:p>
        </w:tc>
        <w:tc>
          <w:tcPr>
            <w:tcW w:w="3058" w:type="dxa"/>
          </w:tcPr>
          <w:p w14:paraId="79BB4C1A" w14:textId="77777777" w:rsidR="00D1482F" w:rsidRPr="004F2FF2" w:rsidRDefault="00D1482F" w:rsidP="00F56FBF">
            <w:pPr>
              <w:rPr>
                <w:rFonts w:ascii="Arial" w:hAnsi="Arial" w:cs="Arial"/>
              </w:rPr>
            </w:pPr>
            <w:r w:rsidRPr="004F2FF2">
              <w:rPr>
                <w:rFonts w:ascii="Arial" w:hAnsi="Arial" w:cs="Arial"/>
                <w:color w:val="333333"/>
                <w:shd w:val="clear" w:color="auto" w:fill="FFFFFF"/>
              </w:rPr>
              <w:t>Foundation Field II</w:t>
            </w:r>
          </w:p>
        </w:tc>
        <w:tc>
          <w:tcPr>
            <w:tcW w:w="4320" w:type="dxa"/>
          </w:tcPr>
          <w:p w14:paraId="21638270" w14:textId="77777777" w:rsidR="00D1482F" w:rsidRPr="004F2FF2" w:rsidRDefault="00D1482F" w:rsidP="00F56FBF">
            <w:pPr>
              <w:rPr>
                <w:rFonts w:ascii="Arial" w:hAnsi="Arial" w:cs="Arial"/>
              </w:rPr>
            </w:pPr>
            <w:r w:rsidRPr="004F2FF2">
              <w:rPr>
                <w:rFonts w:ascii="Arial" w:hAnsi="Arial" w:cs="Arial"/>
              </w:rPr>
              <w:t xml:space="preserve">Variable </w:t>
            </w:r>
            <w:proofErr w:type="spellStart"/>
            <w:r w:rsidRPr="004F2FF2">
              <w:rPr>
                <w:rFonts w:ascii="Arial" w:hAnsi="Arial" w:cs="Arial"/>
              </w:rPr>
              <w:t>hrs</w:t>
            </w:r>
            <w:proofErr w:type="spellEnd"/>
            <w:r w:rsidRPr="004F2FF2">
              <w:rPr>
                <w:rFonts w:ascii="Arial" w:hAnsi="Arial" w:cs="Arial"/>
              </w:rPr>
              <w:t>, repeatable, grade code, learning outcomes, topics</w:t>
            </w:r>
          </w:p>
        </w:tc>
      </w:tr>
      <w:tr w:rsidR="00D1482F" w:rsidRPr="006712B9" w14:paraId="77FEF2EA" w14:textId="77777777" w:rsidTr="00F56FBF">
        <w:trPr>
          <w:trHeight w:val="350"/>
        </w:trPr>
        <w:tc>
          <w:tcPr>
            <w:tcW w:w="9715" w:type="dxa"/>
            <w:gridSpan w:val="3"/>
          </w:tcPr>
          <w:p w14:paraId="026BAE00" w14:textId="77777777" w:rsidR="00D1482F" w:rsidRPr="006712B9" w:rsidRDefault="00D1482F" w:rsidP="00F56FBF">
            <w:pPr>
              <w:rPr>
                <w:rFonts w:ascii="Arial" w:hAnsi="Arial" w:cs="Arial"/>
                <w:b/>
                <w:bCs/>
              </w:rPr>
            </w:pPr>
            <w:r w:rsidRPr="006712B9">
              <w:rPr>
                <w:rFonts w:ascii="Arial" w:hAnsi="Arial" w:cs="Arial"/>
                <w:b/>
                <w:bCs/>
              </w:rPr>
              <w:t>Patton College of Education</w:t>
            </w:r>
          </w:p>
        </w:tc>
      </w:tr>
      <w:tr w:rsidR="00D1482F" w:rsidRPr="004F2FF2" w14:paraId="6805BB51" w14:textId="77777777" w:rsidTr="00F56FBF">
        <w:tc>
          <w:tcPr>
            <w:tcW w:w="2337" w:type="dxa"/>
          </w:tcPr>
          <w:p w14:paraId="0AB9FA33" w14:textId="77777777" w:rsidR="00D1482F" w:rsidRPr="004F2FF2" w:rsidRDefault="00D1482F" w:rsidP="00F56FBF">
            <w:pPr>
              <w:rPr>
                <w:rFonts w:ascii="Arial" w:hAnsi="Arial" w:cs="Arial"/>
              </w:rPr>
            </w:pPr>
            <w:r w:rsidRPr="004F2FF2">
              <w:rPr>
                <w:rFonts w:ascii="Arial" w:hAnsi="Arial" w:cs="Arial"/>
              </w:rPr>
              <w:t>EDAD 6000</w:t>
            </w:r>
          </w:p>
        </w:tc>
        <w:tc>
          <w:tcPr>
            <w:tcW w:w="3058" w:type="dxa"/>
          </w:tcPr>
          <w:p w14:paraId="1BC03326" w14:textId="77777777" w:rsidR="00D1482F" w:rsidRPr="004F2FF2" w:rsidRDefault="00D1482F" w:rsidP="00F56FBF">
            <w:pPr>
              <w:rPr>
                <w:rFonts w:ascii="Arial" w:hAnsi="Arial" w:cs="Arial"/>
              </w:rPr>
            </w:pPr>
            <w:r w:rsidRPr="004F2FF2">
              <w:rPr>
                <w:rFonts w:ascii="Arial" w:hAnsi="Arial" w:cs="Arial"/>
                <w:color w:val="333333"/>
                <w:shd w:val="clear" w:color="auto" w:fill="FFFFFF"/>
              </w:rPr>
              <w:t>Foundational Awareness of Education Public Policy Issues</w:t>
            </w:r>
          </w:p>
        </w:tc>
        <w:tc>
          <w:tcPr>
            <w:tcW w:w="4320" w:type="dxa"/>
          </w:tcPr>
          <w:p w14:paraId="3776EA42" w14:textId="77777777" w:rsidR="00D1482F" w:rsidRPr="004F2FF2" w:rsidRDefault="00D1482F" w:rsidP="00F56FBF">
            <w:pPr>
              <w:rPr>
                <w:rFonts w:ascii="Arial" w:hAnsi="Arial" w:cs="Arial"/>
              </w:rPr>
            </w:pPr>
            <w:r w:rsidRPr="004F2FF2">
              <w:rPr>
                <w:rFonts w:ascii="Arial" w:hAnsi="Arial" w:cs="Arial"/>
              </w:rPr>
              <w:t>Grade code</w:t>
            </w:r>
          </w:p>
        </w:tc>
      </w:tr>
      <w:tr w:rsidR="00D1482F" w:rsidRPr="004F2FF2" w14:paraId="4A208530" w14:textId="77777777" w:rsidTr="00F56FBF">
        <w:tc>
          <w:tcPr>
            <w:tcW w:w="2337" w:type="dxa"/>
          </w:tcPr>
          <w:p w14:paraId="3EF00E5C" w14:textId="77777777" w:rsidR="00D1482F" w:rsidRPr="004F2FF2" w:rsidRDefault="00D1482F" w:rsidP="00F56FBF">
            <w:pPr>
              <w:rPr>
                <w:rFonts w:ascii="Arial" w:hAnsi="Arial" w:cs="Arial"/>
              </w:rPr>
            </w:pPr>
            <w:r w:rsidRPr="004F2FF2">
              <w:rPr>
                <w:rFonts w:ascii="Arial" w:hAnsi="Arial" w:cs="Arial"/>
              </w:rPr>
              <w:t>EDAD 6001</w:t>
            </w:r>
          </w:p>
        </w:tc>
        <w:tc>
          <w:tcPr>
            <w:tcW w:w="3058" w:type="dxa"/>
          </w:tcPr>
          <w:p w14:paraId="1A63A389" w14:textId="77777777" w:rsidR="00D1482F" w:rsidRPr="004F2FF2" w:rsidRDefault="00D1482F" w:rsidP="00F56FBF">
            <w:pPr>
              <w:rPr>
                <w:rFonts w:ascii="Arial" w:hAnsi="Arial" w:cs="Arial"/>
              </w:rPr>
            </w:pPr>
            <w:r w:rsidRPr="004F2FF2">
              <w:rPr>
                <w:rFonts w:ascii="Arial" w:hAnsi="Arial" w:cs="Arial"/>
                <w:color w:val="333333"/>
                <w:shd w:val="clear" w:color="auto" w:fill="FFFFFF"/>
              </w:rPr>
              <w:t>Issues, Institutions and Stakeholders in Education Public Policy</w:t>
            </w:r>
          </w:p>
        </w:tc>
        <w:tc>
          <w:tcPr>
            <w:tcW w:w="4320" w:type="dxa"/>
          </w:tcPr>
          <w:p w14:paraId="7B857683" w14:textId="77777777" w:rsidR="00D1482F" w:rsidRPr="004F2FF2" w:rsidRDefault="00D1482F" w:rsidP="00F56FBF">
            <w:pPr>
              <w:rPr>
                <w:rFonts w:ascii="Arial" w:hAnsi="Arial" w:cs="Arial"/>
              </w:rPr>
            </w:pPr>
            <w:r w:rsidRPr="004F2FF2">
              <w:rPr>
                <w:rFonts w:ascii="Arial" w:hAnsi="Arial" w:cs="Arial"/>
              </w:rPr>
              <w:t>Grade code</w:t>
            </w:r>
          </w:p>
        </w:tc>
      </w:tr>
      <w:tr w:rsidR="00D1482F" w:rsidRPr="004F2FF2" w14:paraId="7FB03332" w14:textId="77777777" w:rsidTr="00F56FBF">
        <w:tc>
          <w:tcPr>
            <w:tcW w:w="2337" w:type="dxa"/>
          </w:tcPr>
          <w:p w14:paraId="5CA2572E" w14:textId="77777777" w:rsidR="00D1482F" w:rsidRPr="004F2FF2" w:rsidRDefault="00D1482F" w:rsidP="00F56FBF">
            <w:pPr>
              <w:rPr>
                <w:rFonts w:ascii="Arial" w:hAnsi="Arial" w:cs="Arial"/>
              </w:rPr>
            </w:pPr>
            <w:r w:rsidRPr="004F2FF2">
              <w:rPr>
                <w:rFonts w:ascii="Arial" w:hAnsi="Arial" w:cs="Arial"/>
              </w:rPr>
              <w:t>EDAD 6002</w:t>
            </w:r>
          </w:p>
        </w:tc>
        <w:tc>
          <w:tcPr>
            <w:tcW w:w="3058" w:type="dxa"/>
          </w:tcPr>
          <w:p w14:paraId="5AF76A42" w14:textId="77777777" w:rsidR="00D1482F" w:rsidRPr="004F2FF2" w:rsidRDefault="00D1482F" w:rsidP="00F56FBF">
            <w:pPr>
              <w:rPr>
                <w:rFonts w:ascii="Arial" w:hAnsi="Arial" w:cs="Arial"/>
              </w:rPr>
            </w:pPr>
            <w:r w:rsidRPr="004F2FF2">
              <w:rPr>
                <w:rFonts w:ascii="Arial" w:hAnsi="Arial" w:cs="Arial"/>
                <w:color w:val="333333"/>
                <w:shd w:val="clear" w:color="auto" w:fill="FFFFFF"/>
              </w:rPr>
              <w:t>Education Public Policy Implementation and Evaluation</w:t>
            </w:r>
          </w:p>
        </w:tc>
        <w:tc>
          <w:tcPr>
            <w:tcW w:w="4320" w:type="dxa"/>
          </w:tcPr>
          <w:p w14:paraId="60B44B0E" w14:textId="77777777" w:rsidR="00D1482F" w:rsidRPr="004F2FF2" w:rsidRDefault="00D1482F" w:rsidP="00F56FBF">
            <w:pPr>
              <w:rPr>
                <w:rFonts w:ascii="Arial" w:hAnsi="Arial" w:cs="Arial"/>
              </w:rPr>
            </w:pPr>
            <w:r w:rsidRPr="004F2FF2">
              <w:rPr>
                <w:rFonts w:ascii="Arial" w:hAnsi="Arial" w:cs="Arial"/>
              </w:rPr>
              <w:t>Grade code</w:t>
            </w:r>
          </w:p>
        </w:tc>
      </w:tr>
      <w:tr w:rsidR="00D1482F" w:rsidRPr="004F2FF2" w14:paraId="0E58235A" w14:textId="77777777" w:rsidTr="00F56FBF">
        <w:tc>
          <w:tcPr>
            <w:tcW w:w="2337" w:type="dxa"/>
          </w:tcPr>
          <w:p w14:paraId="25A90093" w14:textId="77777777" w:rsidR="00D1482F" w:rsidRPr="004F2FF2" w:rsidRDefault="00D1482F" w:rsidP="00F56FBF">
            <w:pPr>
              <w:rPr>
                <w:rFonts w:ascii="Arial" w:hAnsi="Arial" w:cs="Arial"/>
              </w:rPr>
            </w:pPr>
            <w:r w:rsidRPr="004F2FF2">
              <w:rPr>
                <w:rFonts w:ascii="Arial" w:hAnsi="Arial" w:cs="Arial"/>
              </w:rPr>
              <w:t>EDAD 6003</w:t>
            </w:r>
          </w:p>
        </w:tc>
        <w:tc>
          <w:tcPr>
            <w:tcW w:w="3058" w:type="dxa"/>
          </w:tcPr>
          <w:p w14:paraId="5F87C12C" w14:textId="77777777" w:rsidR="00D1482F" w:rsidRPr="004F2FF2" w:rsidRDefault="00D1482F" w:rsidP="00F56FBF">
            <w:pPr>
              <w:rPr>
                <w:rFonts w:ascii="Arial" w:hAnsi="Arial" w:cs="Arial"/>
              </w:rPr>
            </w:pPr>
            <w:r w:rsidRPr="004F2FF2">
              <w:rPr>
                <w:rFonts w:ascii="Arial" w:hAnsi="Arial" w:cs="Arial"/>
                <w:color w:val="333333"/>
                <w:shd w:val="clear" w:color="auto" w:fill="FFFFFF"/>
              </w:rPr>
              <w:t>Legal Issues in Education</w:t>
            </w:r>
          </w:p>
        </w:tc>
        <w:tc>
          <w:tcPr>
            <w:tcW w:w="4320" w:type="dxa"/>
          </w:tcPr>
          <w:p w14:paraId="760A908B" w14:textId="77777777" w:rsidR="00D1482F" w:rsidRPr="004F2FF2" w:rsidRDefault="00D1482F" w:rsidP="00F56FBF">
            <w:pPr>
              <w:rPr>
                <w:rFonts w:ascii="Arial" w:hAnsi="Arial" w:cs="Arial"/>
              </w:rPr>
            </w:pPr>
            <w:r w:rsidRPr="004F2FF2">
              <w:rPr>
                <w:rFonts w:ascii="Arial" w:hAnsi="Arial" w:cs="Arial"/>
              </w:rPr>
              <w:t>Grade code</w:t>
            </w:r>
          </w:p>
        </w:tc>
      </w:tr>
      <w:tr w:rsidR="00D1482F" w:rsidRPr="004F2FF2" w14:paraId="10EB7566" w14:textId="77777777" w:rsidTr="00F56FBF">
        <w:tc>
          <w:tcPr>
            <w:tcW w:w="2337" w:type="dxa"/>
          </w:tcPr>
          <w:p w14:paraId="6650FB1A" w14:textId="77777777" w:rsidR="00D1482F" w:rsidRPr="004F2FF2" w:rsidRDefault="00D1482F" w:rsidP="00F56FBF">
            <w:pPr>
              <w:rPr>
                <w:rFonts w:ascii="Arial" w:hAnsi="Arial" w:cs="Arial"/>
              </w:rPr>
            </w:pPr>
            <w:r w:rsidRPr="004F2FF2">
              <w:rPr>
                <w:rFonts w:ascii="Arial" w:hAnsi="Arial" w:cs="Arial"/>
              </w:rPr>
              <w:t>EDAD 6004</w:t>
            </w:r>
          </w:p>
        </w:tc>
        <w:tc>
          <w:tcPr>
            <w:tcW w:w="3058" w:type="dxa"/>
          </w:tcPr>
          <w:p w14:paraId="4BBDF241" w14:textId="77777777" w:rsidR="00D1482F" w:rsidRPr="004F2FF2" w:rsidRDefault="00D1482F" w:rsidP="00F56FBF">
            <w:pPr>
              <w:rPr>
                <w:rFonts w:ascii="Arial" w:hAnsi="Arial" w:cs="Arial"/>
              </w:rPr>
            </w:pPr>
            <w:r w:rsidRPr="004F2FF2">
              <w:rPr>
                <w:rFonts w:ascii="Arial" w:hAnsi="Arial" w:cs="Arial"/>
                <w:color w:val="333333"/>
                <w:shd w:val="clear" w:color="auto" w:fill="FFFFFF"/>
              </w:rPr>
              <w:t>Policy Perspectives in Education</w:t>
            </w:r>
          </w:p>
        </w:tc>
        <w:tc>
          <w:tcPr>
            <w:tcW w:w="4320" w:type="dxa"/>
          </w:tcPr>
          <w:p w14:paraId="51039156" w14:textId="77777777" w:rsidR="00D1482F" w:rsidRPr="004F2FF2" w:rsidRDefault="00D1482F" w:rsidP="00F56FBF">
            <w:pPr>
              <w:rPr>
                <w:rFonts w:ascii="Arial" w:hAnsi="Arial" w:cs="Arial"/>
              </w:rPr>
            </w:pPr>
            <w:r w:rsidRPr="004F2FF2">
              <w:rPr>
                <w:rFonts w:ascii="Arial" w:hAnsi="Arial" w:cs="Arial"/>
              </w:rPr>
              <w:t>Grade code</w:t>
            </w:r>
          </w:p>
        </w:tc>
      </w:tr>
      <w:tr w:rsidR="00D1482F" w:rsidRPr="006712B9" w14:paraId="062FCDDB" w14:textId="77777777" w:rsidTr="00F56FBF">
        <w:tc>
          <w:tcPr>
            <w:tcW w:w="9715" w:type="dxa"/>
            <w:gridSpan w:val="3"/>
          </w:tcPr>
          <w:p w14:paraId="340385C6" w14:textId="77777777" w:rsidR="00D1482F" w:rsidRPr="006712B9" w:rsidRDefault="00D1482F" w:rsidP="00F56FBF">
            <w:pPr>
              <w:rPr>
                <w:rFonts w:ascii="Arial" w:hAnsi="Arial" w:cs="Arial"/>
                <w:b/>
                <w:bCs/>
              </w:rPr>
            </w:pPr>
            <w:r w:rsidRPr="006712B9">
              <w:rPr>
                <w:rFonts w:ascii="Arial" w:hAnsi="Arial" w:cs="Arial"/>
                <w:b/>
                <w:bCs/>
              </w:rPr>
              <w:t>College of Arts and Sciences</w:t>
            </w:r>
          </w:p>
        </w:tc>
      </w:tr>
      <w:tr w:rsidR="00D1482F" w:rsidRPr="004F2FF2" w14:paraId="0B2D8B5D" w14:textId="77777777" w:rsidTr="00F56FBF">
        <w:tc>
          <w:tcPr>
            <w:tcW w:w="2337" w:type="dxa"/>
          </w:tcPr>
          <w:p w14:paraId="72F904A0" w14:textId="77777777" w:rsidR="00D1482F" w:rsidRPr="004F2FF2" w:rsidRDefault="00D1482F" w:rsidP="00F56FBF">
            <w:pPr>
              <w:rPr>
                <w:rFonts w:ascii="Arial" w:hAnsi="Arial" w:cs="Arial"/>
              </w:rPr>
            </w:pPr>
            <w:r w:rsidRPr="004F2FF2">
              <w:rPr>
                <w:rFonts w:ascii="Arial" w:hAnsi="Arial" w:cs="Arial"/>
              </w:rPr>
              <w:t>POLS 4340/5340</w:t>
            </w:r>
          </w:p>
        </w:tc>
        <w:tc>
          <w:tcPr>
            <w:tcW w:w="3058" w:type="dxa"/>
          </w:tcPr>
          <w:p w14:paraId="5633658F" w14:textId="77777777" w:rsidR="00D1482F" w:rsidRPr="004F2FF2" w:rsidRDefault="00D1482F" w:rsidP="00F56FBF">
            <w:pPr>
              <w:rPr>
                <w:rFonts w:ascii="Arial" w:hAnsi="Arial" w:cs="Arial"/>
              </w:rPr>
            </w:pPr>
            <w:r w:rsidRPr="004F2FF2">
              <w:rPr>
                <w:rFonts w:ascii="Arial" w:hAnsi="Arial" w:cs="Arial"/>
                <w:color w:val="333333"/>
                <w:shd w:val="clear" w:color="auto" w:fill="FFFFFF"/>
              </w:rPr>
              <w:t>Government and Politics of Latin America</w:t>
            </w:r>
          </w:p>
        </w:tc>
        <w:tc>
          <w:tcPr>
            <w:tcW w:w="4320" w:type="dxa"/>
          </w:tcPr>
          <w:p w14:paraId="0CCC0D79" w14:textId="77777777" w:rsidR="00D1482F" w:rsidRPr="004F2FF2" w:rsidRDefault="00D1482F" w:rsidP="00F56FBF">
            <w:pPr>
              <w:rPr>
                <w:rFonts w:ascii="Arial" w:hAnsi="Arial" w:cs="Arial"/>
              </w:rPr>
            </w:pPr>
            <w:r w:rsidRPr="004F2FF2">
              <w:rPr>
                <w:rFonts w:ascii="Arial" w:hAnsi="Arial" w:cs="Arial"/>
              </w:rPr>
              <w:t>Prerequisite</w:t>
            </w:r>
          </w:p>
        </w:tc>
      </w:tr>
      <w:tr w:rsidR="00D1482F" w:rsidRPr="004F2FF2" w14:paraId="054B5F83" w14:textId="77777777" w:rsidTr="00F56FBF">
        <w:tc>
          <w:tcPr>
            <w:tcW w:w="9715" w:type="dxa"/>
            <w:gridSpan w:val="3"/>
          </w:tcPr>
          <w:p w14:paraId="6D482F4C" w14:textId="77777777" w:rsidR="00D1482F" w:rsidRPr="004F2FF2" w:rsidRDefault="00D1482F" w:rsidP="00F56FBF">
            <w:pPr>
              <w:rPr>
                <w:rFonts w:ascii="Arial" w:hAnsi="Arial" w:cs="Arial"/>
              </w:rPr>
            </w:pPr>
            <w:r w:rsidRPr="006712B9">
              <w:rPr>
                <w:rFonts w:ascii="Arial" w:hAnsi="Arial" w:cs="Arial"/>
                <w:b/>
                <w:bCs/>
              </w:rPr>
              <w:t>Scripps College</w:t>
            </w:r>
            <w:r>
              <w:rPr>
                <w:rFonts w:ascii="Arial" w:hAnsi="Arial" w:cs="Arial"/>
                <w:b/>
                <w:bCs/>
              </w:rPr>
              <w:t xml:space="preserve"> of Communication</w:t>
            </w:r>
          </w:p>
        </w:tc>
      </w:tr>
      <w:tr w:rsidR="00D1482F" w:rsidRPr="004F2FF2" w14:paraId="04585AD5" w14:textId="77777777" w:rsidTr="00F56FBF">
        <w:trPr>
          <w:trHeight w:val="782"/>
        </w:trPr>
        <w:tc>
          <w:tcPr>
            <w:tcW w:w="2337" w:type="dxa"/>
          </w:tcPr>
          <w:p w14:paraId="379BE375" w14:textId="77777777" w:rsidR="00D1482F" w:rsidRPr="004F2FF2" w:rsidRDefault="00D1482F" w:rsidP="00F56FBF">
            <w:pPr>
              <w:rPr>
                <w:rFonts w:ascii="Arial" w:hAnsi="Arial" w:cs="Arial"/>
              </w:rPr>
            </w:pPr>
            <w:r>
              <w:rPr>
                <w:rFonts w:ascii="Arial" w:hAnsi="Arial" w:cs="Arial"/>
              </w:rPr>
              <w:lastRenderedPageBreak/>
              <w:t>ITS 4440</w:t>
            </w:r>
          </w:p>
        </w:tc>
        <w:tc>
          <w:tcPr>
            <w:tcW w:w="3058" w:type="dxa"/>
          </w:tcPr>
          <w:p w14:paraId="7271C230" w14:textId="77777777" w:rsidR="00D1482F" w:rsidRPr="004F2FF2" w:rsidRDefault="00D1482F" w:rsidP="00F56FBF">
            <w:pPr>
              <w:rPr>
                <w:rFonts w:ascii="Arial" w:hAnsi="Arial" w:cs="Arial"/>
                <w:color w:val="333333"/>
                <w:shd w:val="clear" w:color="auto" w:fill="FFFFFF"/>
              </w:rPr>
            </w:pPr>
            <w:r>
              <w:rPr>
                <w:rFonts w:ascii="Arial" w:hAnsi="Arial" w:cs="Arial"/>
                <w:color w:val="333333"/>
                <w:sz w:val="21"/>
                <w:szCs w:val="21"/>
                <w:shd w:val="clear" w:color="auto" w:fill="FFFFFF"/>
              </w:rPr>
              <w:t>Lifecycle Management of Information and Telecommunication Systems</w:t>
            </w:r>
          </w:p>
        </w:tc>
        <w:tc>
          <w:tcPr>
            <w:tcW w:w="4320" w:type="dxa"/>
          </w:tcPr>
          <w:p w14:paraId="11339E9B" w14:textId="77777777" w:rsidR="00D1482F" w:rsidRPr="004F2FF2" w:rsidRDefault="00D1482F" w:rsidP="00F56FBF">
            <w:pPr>
              <w:rPr>
                <w:rFonts w:ascii="Arial" w:hAnsi="Arial" w:cs="Arial"/>
              </w:rPr>
            </w:pPr>
            <w:r>
              <w:rPr>
                <w:rFonts w:ascii="Arial" w:hAnsi="Arial" w:cs="Arial"/>
              </w:rPr>
              <w:t>Prerequisite, student learning outcomes, topics/key grade factors</w:t>
            </w:r>
          </w:p>
        </w:tc>
      </w:tr>
      <w:tr w:rsidR="00D1482F" w:rsidRPr="004F2FF2" w14:paraId="5AD5A97B" w14:textId="77777777" w:rsidTr="00F56FBF">
        <w:trPr>
          <w:trHeight w:val="683"/>
        </w:trPr>
        <w:tc>
          <w:tcPr>
            <w:tcW w:w="2337" w:type="dxa"/>
          </w:tcPr>
          <w:p w14:paraId="4CA14B89" w14:textId="77777777" w:rsidR="00D1482F" w:rsidRPr="004F2FF2" w:rsidRDefault="00D1482F" w:rsidP="00F56FBF">
            <w:pPr>
              <w:rPr>
                <w:rFonts w:ascii="Arial" w:hAnsi="Arial" w:cs="Arial"/>
              </w:rPr>
            </w:pPr>
            <w:r w:rsidRPr="004F2FF2">
              <w:rPr>
                <w:rFonts w:ascii="Arial" w:hAnsi="Arial" w:cs="Arial"/>
              </w:rPr>
              <w:t>JOUR 4130/5130</w:t>
            </w:r>
          </w:p>
        </w:tc>
        <w:tc>
          <w:tcPr>
            <w:tcW w:w="3058" w:type="dxa"/>
          </w:tcPr>
          <w:p w14:paraId="62DB9C69" w14:textId="77777777" w:rsidR="00D1482F" w:rsidRPr="004F2FF2" w:rsidRDefault="00D1482F" w:rsidP="00F56FBF">
            <w:pPr>
              <w:rPr>
                <w:rFonts w:ascii="Arial" w:hAnsi="Arial" w:cs="Arial"/>
              </w:rPr>
            </w:pPr>
            <w:r w:rsidRPr="004F2FF2">
              <w:rPr>
                <w:rFonts w:ascii="Arial" w:hAnsi="Arial" w:cs="Arial"/>
                <w:color w:val="333333"/>
                <w:shd w:val="clear" w:color="auto" w:fill="FFFFFF"/>
              </w:rPr>
              <w:t>Gender, Race, and Class in Journalism and Mass Media</w:t>
            </w:r>
          </w:p>
        </w:tc>
        <w:tc>
          <w:tcPr>
            <w:tcW w:w="4320" w:type="dxa"/>
          </w:tcPr>
          <w:p w14:paraId="1E0C5997" w14:textId="77777777" w:rsidR="00D1482F" w:rsidRPr="004F2FF2" w:rsidRDefault="00D1482F" w:rsidP="00F56FBF">
            <w:pPr>
              <w:rPr>
                <w:rFonts w:ascii="Arial" w:hAnsi="Arial" w:cs="Arial"/>
              </w:rPr>
            </w:pPr>
            <w:r w:rsidRPr="004F2FF2">
              <w:rPr>
                <w:rFonts w:ascii="Arial" w:hAnsi="Arial" w:cs="Arial"/>
              </w:rPr>
              <w:t>Prerequisite</w:t>
            </w:r>
          </w:p>
        </w:tc>
      </w:tr>
      <w:tr w:rsidR="00D1482F" w:rsidRPr="004F2FF2" w14:paraId="41921565" w14:textId="77777777" w:rsidTr="00F56FBF">
        <w:tc>
          <w:tcPr>
            <w:tcW w:w="9715" w:type="dxa"/>
            <w:gridSpan w:val="3"/>
          </w:tcPr>
          <w:p w14:paraId="51D3B34B" w14:textId="77777777" w:rsidR="00D1482F" w:rsidRPr="004F2FF2" w:rsidRDefault="00D1482F" w:rsidP="00F56FBF">
            <w:pPr>
              <w:rPr>
                <w:rFonts w:ascii="Arial" w:hAnsi="Arial" w:cs="Arial"/>
              </w:rPr>
            </w:pPr>
            <w:r w:rsidRPr="006712B9">
              <w:rPr>
                <w:rFonts w:ascii="Arial" w:hAnsi="Arial" w:cs="Arial"/>
                <w:b/>
                <w:bCs/>
              </w:rPr>
              <w:t>College of Fine Arts</w:t>
            </w:r>
          </w:p>
        </w:tc>
      </w:tr>
      <w:tr w:rsidR="00D1482F" w:rsidRPr="004F2FF2" w14:paraId="4F9821DB" w14:textId="77777777" w:rsidTr="00F56FBF">
        <w:tc>
          <w:tcPr>
            <w:tcW w:w="2337" w:type="dxa"/>
          </w:tcPr>
          <w:p w14:paraId="1C4B92AB" w14:textId="77777777" w:rsidR="00D1482F" w:rsidRPr="004F2FF2" w:rsidRDefault="00D1482F" w:rsidP="00F56FBF">
            <w:pPr>
              <w:rPr>
                <w:rFonts w:ascii="Arial" w:hAnsi="Arial" w:cs="Arial"/>
              </w:rPr>
            </w:pPr>
            <w:r w:rsidRPr="004F2FF2">
              <w:rPr>
                <w:rFonts w:ascii="Arial" w:hAnsi="Arial" w:cs="Arial"/>
              </w:rPr>
              <w:t>ART 4000</w:t>
            </w:r>
          </w:p>
        </w:tc>
        <w:tc>
          <w:tcPr>
            <w:tcW w:w="3058" w:type="dxa"/>
          </w:tcPr>
          <w:p w14:paraId="1A466ED5" w14:textId="77777777" w:rsidR="00D1482F" w:rsidRPr="004F2FF2" w:rsidRDefault="00D1482F" w:rsidP="00F56FBF">
            <w:pPr>
              <w:rPr>
                <w:rFonts w:ascii="Arial" w:hAnsi="Arial" w:cs="Arial"/>
              </w:rPr>
            </w:pPr>
            <w:r w:rsidRPr="004F2FF2">
              <w:rPr>
                <w:rFonts w:ascii="Arial" w:hAnsi="Arial" w:cs="Arial"/>
                <w:color w:val="333333"/>
                <w:shd w:val="clear" w:color="auto" w:fill="FFFFFF"/>
              </w:rPr>
              <w:t>Critique Community</w:t>
            </w:r>
          </w:p>
        </w:tc>
        <w:tc>
          <w:tcPr>
            <w:tcW w:w="4320" w:type="dxa"/>
          </w:tcPr>
          <w:p w14:paraId="1B16AA83" w14:textId="77777777" w:rsidR="00D1482F" w:rsidRPr="004F2FF2" w:rsidRDefault="00D1482F" w:rsidP="00F56FBF">
            <w:pPr>
              <w:rPr>
                <w:rFonts w:ascii="Arial" w:hAnsi="Arial" w:cs="Arial"/>
              </w:rPr>
            </w:pPr>
            <w:r w:rsidRPr="004F2FF2">
              <w:rPr>
                <w:rFonts w:ascii="Arial" w:hAnsi="Arial" w:cs="Arial"/>
              </w:rPr>
              <w:t>Prerequisite, learning outcomes, course component, key grade factors</w:t>
            </w:r>
          </w:p>
        </w:tc>
      </w:tr>
      <w:tr w:rsidR="00D1482F" w:rsidRPr="004F2FF2" w14:paraId="09E01FB7" w14:textId="77777777" w:rsidTr="00F56FBF">
        <w:tc>
          <w:tcPr>
            <w:tcW w:w="2337" w:type="dxa"/>
          </w:tcPr>
          <w:p w14:paraId="1A57A63A" w14:textId="77777777" w:rsidR="00D1482F" w:rsidRPr="004F2FF2" w:rsidRDefault="00D1482F" w:rsidP="00F56FBF">
            <w:pPr>
              <w:rPr>
                <w:rFonts w:ascii="Arial" w:hAnsi="Arial" w:cs="Arial"/>
              </w:rPr>
            </w:pPr>
            <w:r>
              <w:rPr>
                <w:rFonts w:ascii="Arial" w:hAnsi="Arial" w:cs="Arial"/>
              </w:rPr>
              <w:t>MUS 1030</w:t>
            </w:r>
          </w:p>
        </w:tc>
        <w:tc>
          <w:tcPr>
            <w:tcW w:w="3058" w:type="dxa"/>
          </w:tcPr>
          <w:p w14:paraId="2F90C67A" w14:textId="77777777" w:rsidR="00D1482F" w:rsidRPr="004F2FF2" w:rsidRDefault="00D1482F" w:rsidP="00F56FBF">
            <w:pPr>
              <w:rPr>
                <w:rFonts w:ascii="Arial" w:hAnsi="Arial" w:cs="Arial"/>
                <w:color w:val="333333"/>
                <w:shd w:val="clear" w:color="auto" w:fill="FFFFFF"/>
              </w:rPr>
            </w:pPr>
            <w:r>
              <w:rPr>
                <w:rFonts w:ascii="Arial" w:hAnsi="Arial" w:cs="Arial"/>
                <w:color w:val="333333"/>
                <w:sz w:val="21"/>
                <w:szCs w:val="21"/>
                <w:shd w:val="clear" w:color="auto" w:fill="FFFFFF"/>
              </w:rPr>
              <w:t>Dictation and Sight Singing I</w:t>
            </w:r>
          </w:p>
        </w:tc>
        <w:tc>
          <w:tcPr>
            <w:tcW w:w="4320" w:type="dxa"/>
          </w:tcPr>
          <w:p w14:paraId="601B1421" w14:textId="77777777" w:rsidR="00D1482F" w:rsidRPr="004F2FF2" w:rsidRDefault="00D1482F" w:rsidP="00F56FBF">
            <w:pPr>
              <w:rPr>
                <w:rFonts w:ascii="Arial" w:hAnsi="Arial" w:cs="Arial"/>
              </w:rPr>
            </w:pPr>
            <w:r>
              <w:rPr>
                <w:rFonts w:ascii="Arial" w:hAnsi="Arial" w:cs="Arial"/>
              </w:rPr>
              <w:t>Prerequisite</w:t>
            </w:r>
          </w:p>
        </w:tc>
      </w:tr>
    </w:tbl>
    <w:p w14:paraId="2F185A9C" w14:textId="77777777" w:rsidR="00A67769" w:rsidRPr="00AC2484" w:rsidRDefault="00A67769" w:rsidP="00A67769">
      <w:pPr>
        <w:rPr>
          <w:rFonts w:ascii="Times New Roman" w:hAnsi="Times New Roman" w:cs="Times New Roman"/>
          <w:b/>
          <w:bCs/>
          <w:szCs w:val="24"/>
        </w:rPr>
      </w:pPr>
    </w:p>
    <w:p w14:paraId="70B2E390" w14:textId="7A471D15" w:rsidR="00A67769" w:rsidRDefault="00A67769" w:rsidP="00A67769">
      <w:pPr>
        <w:rPr>
          <w:rFonts w:ascii="Times New Roman" w:hAnsi="Times New Roman" w:cs="Times New Roman"/>
          <w:b/>
          <w:bCs/>
          <w:szCs w:val="24"/>
        </w:rPr>
      </w:pPr>
      <w:r w:rsidRPr="00AC2484">
        <w:rPr>
          <w:rFonts w:ascii="Times New Roman" w:hAnsi="Times New Roman" w:cs="Times New Roman"/>
          <w:b/>
          <w:bCs/>
          <w:szCs w:val="24"/>
        </w:rPr>
        <w:t xml:space="preserve">Expedited Course </w:t>
      </w:r>
      <w:r w:rsidR="006F5E58">
        <w:rPr>
          <w:rFonts w:ascii="Times New Roman" w:hAnsi="Times New Roman" w:cs="Times New Roman"/>
          <w:b/>
          <w:bCs/>
          <w:szCs w:val="24"/>
        </w:rPr>
        <w:t>C</w:t>
      </w:r>
      <w:r w:rsidRPr="00AC2484">
        <w:rPr>
          <w:rFonts w:ascii="Times New Roman" w:hAnsi="Times New Roman" w:cs="Times New Roman"/>
          <w:b/>
          <w:bCs/>
          <w:szCs w:val="24"/>
        </w:rPr>
        <w:t xml:space="preserve">hanges </w:t>
      </w:r>
    </w:p>
    <w:p w14:paraId="36AC046B" w14:textId="215B3216" w:rsidR="005052DB" w:rsidRDefault="005052DB" w:rsidP="003F19A3">
      <w:pPr>
        <w:rPr>
          <w:rFonts w:ascii="Times New Roman" w:hAnsi="Times New Roman" w:cs="Times New Roman"/>
          <w:color w:val="000000" w:themeColor="text1"/>
          <w:szCs w:val="24"/>
        </w:rPr>
      </w:pPr>
    </w:p>
    <w:tbl>
      <w:tblPr>
        <w:tblStyle w:val="TableGrid"/>
        <w:tblW w:w="0" w:type="auto"/>
        <w:tblLook w:val="04A0" w:firstRow="1" w:lastRow="0" w:firstColumn="1" w:lastColumn="0" w:noHBand="0" w:noVBand="1"/>
      </w:tblPr>
      <w:tblGrid>
        <w:gridCol w:w="9350"/>
      </w:tblGrid>
      <w:tr w:rsidR="00D1482F" w:rsidRPr="00D1482F" w14:paraId="49249637" w14:textId="77777777" w:rsidTr="00D1482F">
        <w:tc>
          <w:tcPr>
            <w:tcW w:w="9350" w:type="dxa"/>
          </w:tcPr>
          <w:p w14:paraId="6560AEF3" w14:textId="09C5395B" w:rsidR="00D1482F" w:rsidRPr="00D1482F" w:rsidRDefault="00D1482F" w:rsidP="00CE41AD">
            <w:pPr>
              <w:rPr>
                <w:rFonts w:ascii="Arial" w:hAnsi="Arial" w:cs="Arial"/>
              </w:rPr>
            </w:pPr>
            <w:r w:rsidRPr="00D1482F">
              <w:rPr>
                <w:rFonts w:ascii="Arial" w:hAnsi="Arial" w:cs="Arial"/>
              </w:rPr>
              <w:t>EDRE 7330</w:t>
            </w:r>
            <w:r w:rsidR="00DC1B17">
              <w:rPr>
                <w:rFonts w:ascii="Arial" w:hAnsi="Arial" w:cs="Arial"/>
              </w:rPr>
              <w:t xml:space="preserve"> Research Design in Education</w:t>
            </w:r>
            <w:r w:rsidRPr="00D1482F">
              <w:rPr>
                <w:rFonts w:ascii="Arial" w:hAnsi="Arial" w:cs="Arial"/>
              </w:rPr>
              <w:tab/>
            </w:r>
          </w:p>
        </w:tc>
      </w:tr>
      <w:tr w:rsidR="00D1482F" w:rsidRPr="00D1482F" w14:paraId="6D27B16D" w14:textId="77777777" w:rsidTr="00D1482F">
        <w:tc>
          <w:tcPr>
            <w:tcW w:w="9350" w:type="dxa"/>
          </w:tcPr>
          <w:p w14:paraId="1BA39213" w14:textId="734C1A8A" w:rsidR="00D1482F" w:rsidRPr="00D1482F" w:rsidRDefault="00D1482F" w:rsidP="00CE41AD">
            <w:pPr>
              <w:rPr>
                <w:rFonts w:ascii="Arial" w:hAnsi="Arial" w:cs="Arial"/>
              </w:rPr>
            </w:pPr>
            <w:r w:rsidRPr="00D1482F">
              <w:rPr>
                <w:rFonts w:ascii="Arial" w:hAnsi="Arial" w:cs="Arial"/>
              </w:rPr>
              <w:t>HLTH 673</w:t>
            </w:r>
            <w:r w:rsidR="00DC1B17">
              <w:rPr>
                <w:rFonts w:ascii="Arial" w:hAnsi="Arial" w:cs="Arial"/>
              </w:rPr>
              <w:t>0 Epidemiology in Public Health</w:t>
            </w:r>
            <w:r w:rsidRPr="00D1482F">
              <w:rPr>
                <w:rFonts w:ascii="Arial" w:hAnsi="Arial" w:cs="Arial"/>
              </w:rPr>
              <w:tab/>
            </w:r>
          </w:p>
        </w:tc>
      </w:tr>
      <w:tr w:rsidR="00D1482F" w:rsidRPr="00D1482F" w14:paraId="5C998EA3" w14:textId="77777777" w:rsidTr="00D1482F">
        <w:tc>
          <w:tcPr>
            <w:tcW w:w="9350" w:type="dxa"/>
          </w:tcPr>
          <w:p w14:paraId="26CE8A3A" w14:textId="49756B2E" w:rsidR="00D1482F" w:rsidRPr="00D1482F" w:rsidRDefault="00D1482F" w:rsidP="00CE41AD">
            <w:pPr>
              <w:rPr>
                <w:rFonts w:ascii="Arial" w:hAnsi="Arial" w:cs="Arial"/>
              </w:rPr>
            </w:pPr>
            <w:r w:rsidRPr="00D1482F">
              <w:rPr>
                <w:rFonts w:ascii="Arial" w:hAnsi="Arial" w:cs="Arial"/>
              </w:rPr>
              <w:t>ME 4070/5070</w:t>
            </w:r>
            <w:r w:rsidR="00DC1B17">
              <w:rPr>
                <w:rFonts w:ascii="Arial" w:hAnsi="Arial" w:cs="Arial"/>
              </w:rPr>
              <w:t xml:space="preserve"> Nuclear Engineering</w:t>
            </w:r>
            <w:r w:rsidRPr="00D1482F">
              <w:rPr>
                <w:rFonts w:ascii="Arial" w:hAnsi="Arial" w:cs="Arial"/>
              </w:rPr>
              <w:tab/>
            </w:r>
            <w:r w:rsidRPr="00D1482F">
              <w:rPr>
                <w:rFonts w:ascii="Arial" w:hAnsi="Arial" w:cs="Arial"/>
              </w:rPr>
              <w:tab/>
            </w:r>
            <w:r w:rsidRPr="00D1482F">
              <w:rPr>
                <w:rFonts w:ascii="Arial" w:hAnsi="Arial" w:cs="Arial"/>
              </w:rPr>
              <w:tab/>
            </w:r>
          </w:p>
        </w:tc>
      </w:tr>
      <w:tr w:rsidR="00D1482F" w:rsidRPr="00D1482F" w14:paraId="06DD38FE" w14:textId="77777777" w:rsidTr="00D1482F">
        <w:tc>
          <w:tcPr>
            <w:tcW w:w="9350" w:type="dxa"/>
          </w:tcPr>
          <w:p w14:paraId="0A01EC91" w14:textId="4E9B7F6B" w:rsidR="00D1482F" w:rsidRPr="00D1482F" w:rsidRDefault="00D1482F" w:rsidP="00CE41AD">
            <w:pPr>
              <w:rPr>
                <w:rFonts w:ascii="Arial" w:hAnsi="Arial" w:cs="Arial"/>
              </w:rPr>
            </w:pPr>
            <w:r w:rsidRPr="00D1482F">
              <w:rPr>
                <w:rFonts w:ascii="Arial" w:hAnsi="Arial" w:cs="Arial"/>
              </w:rPr>
              <w:t>ME 4110/5110</w:t>
            </w:r>
            <w:r w:rsidR="00DC1B17">
              <w:rPr>
                <w:rFonts w:ascii="Arial" w:hAnsi="Arial" w:cs="Arial"/>
              </w:rPr>
              <w:t xml:space="preserve"> HVACR</w:t>
            </w:r>
            <w:r w:rsidRPr="00D1482F">
              <w:rPr>
                <w:rFonts w:ascii="Arial" w:hAnsi="Arial" w:cs="Arial"/>
              </w:rPr>
              <w:tab/>
            </w:r>
            <w:r w:rsidRPr="00D1482F">
              <w:rPr>
                <w:rFonts w:ascii="Arial" w:hAnsi="Arial" w:cs="Arial"/>
              </w:rPr>
              <w:tab/>
            </w:r>
            <w:r w:rsidRPr="00D1482F">
              <w:rPr>
                <w:rFonts w:ascii="Arial" w:hAnsi="Arial" w:cs="Arial"/>
              </w:rPr>
              <w:tab/>
            </w:r>
            <w:r w:rsidRPr="00D1482F">
              <w:rPr>
                <w:rFonts w:ascii="Arial" w:hAnsi="Arial" w:cs="Arial"/>
              </w:rPr>
              <w:tab/>
            </w:r>
          </w:p>
        </w:tc>
      </w:tr>
      <w:tr w:rsidR="00D1482F" w:rsidRPr="00D1482F" w14:paraId="022856DA" w14:textId="77777777" w:rsidTr="00D1482F">
        <w:tc>
          <w:tcPr>
            <w:tcW w:w="9350" w:type="dxa"/>
          </w:tcPr>
          <w:p w14:paraId="6FE0123B" w14:textId="304ABF24" w:rsidR="00D1482F" w:rsidRPr="00DC1B17" w:rsidRDefault="00D1482F" w:rsidP="00CE41AD">
            <w:r w:rsidRPr="00D1482F">
              <w:rPr>
                <w:rFonts w:ascii="Arial" w:hAnsi="Arial" w:cs="Arial"/>
              </w:rPr>
              <w:t>ME 4130/5130</w:t>
            </w:r>
            <w:r w:rsidR="00DC1B17">
              <w:rPr>
                <w:rFonts w:ascii="Arial" w:hAnsi="Arial" w:cs="Arial"/>
              </w:rPr>
              <w:t xml:space="preserve"> </w:t>
            </w:r>
            <w:r w:rsidR="00DC1B17" w:rsidRPr="00DC1B17">
              <w:rPr>
                <w:rFonts w:ascii="Arial" w:hAnsi="Arial" w:cs="Arial"/>
                <w:color w:val="333333"/>
                <w:szCs w:val="24"/>
                <w:shd w:val="clear" w:color="auto" w:fill="FFFFFF"/>
              </w:rPr>
              <w:t xml:space="preserve">Conduct, </w:t>
            </w:r>
            <w:proofErr w:type="spellStart"/>
            <w:r w:rsidR="00DC1B17" w:rsidRPr="00DC1B17">
              <w:rPr>
                <w:rFonts w:ascii="Arial" w:hAnsi="Arial" w:cs="Arial"/>
                <w:color w:val="333333"/>
                <w:szCs w:val="24"/>
                <w:shd w:val="clear" w:color="auto" w:fill="FFFFFF"/>
              </w:rPr>
              <w:t>Convect</w:t>
            </w:r>
            <w:proofErr w:type="spellEnd"/>
            <w:r w:rsidR="00DC1B17" w:rsidRPr="00DC1B17">
              <w:rPr>
                <w:rFonts w:ascii="Arial" w:hAnsi="Arial" w:cs="Arial"/>
                <w:color w:val="333333"/>
                <w:szCs w:val="24"/>
                <w:shd w:val="clear" w:color="auto" w:fill="FFFFFF"/>
              </w:rPr>
              <w:t xml:space="preserve"> and Radiation</w:t>
            </w:r>
            <w:r w:rsidRPr="00D1482F">
              <w:rPr>
                <w:rFonts w:ascii="Arial" w:hAnsi="Arial" w:cs="Arial"/>
              </w:rPr>
              <w:tab/>
            </w:r>
            <w:r w:rsidRPr="00D1482F">
              <w:rPr>
                <w:rFonts w:ascii="Arial" w:hAnsi="Arial" w:cs="Arial"/>
              </w:rPr>
              <w:tab/>
            </w:r>
            <w:r w:rsidRPr="00D1482F">
              <w:rPr>
                <w:rFonts w:ascii="Arial" w:hAnsi="Arial" w:cs="Arial"/>
              </w:rPr>
              <w:tab/>
            </w:r>
          </w:p>
        </w:tc>
      </w:tr>
      <w:tr w:rsidR="00D1482F" w:rsidRPr="00D1482F" w14:paraId="57A2DC78" w14:textId="77777777" w:rsidTr="00D1482F">
        <w:tc>
          <w:tcPr>
            <w:tcW w:w="9350" w:type="dxa"/>
          </w:tcPr>
          <w:p w14:paraId="60988E95" w14:textId="08913565" w:rsidR="00D1482F" w:rsidRPr="00D1482F" w:rsidRDefault="00D1482F" w:rsidP="00CE41AD">
            <w:pPr>
              <w:rPr>
                <w:rFonts w:ascii="Arial" w:hAnsi="Arial" w:cs="Arial"/>
              </w:rPr>
            </w:pPr>
            <w:r w:rsidRPr="00D1482F">
              <w:rPr>
                <w:rFonts w:ascii="Arial" w:hAnsi="Arial" w:cs="Arial"/>
              </w:rPr>
              <w:t>ME 4160</w:t>
            </w:r>
            <w:r w:rsidR="00DC1B17">
              <w:rPr>
                <w:rFonts w:ascii="Arial" w:hAnsi="Arial" w:cs="Arial"/>
              </w:rPr>
              <w:t xml:space="preserve"> Combustion</w:t>
            </w:r>
          </w:p>
        </w:tc>
      </w:tr>
      <w:tr w:rsidR="00D1482F" w:rsidRPr="00D1482F" w14:paraId="3CBA3D23" w14:textId="77777777" w:rsidTr="00D1482F">
        <w:tc>
          <w:tcPr>
            <w:tcW w:w="9350" w:type="dxa"/>
          </w:tcPr>
          <w:p w14:paraId="1DF0DF7B" w14:textId="544B1E46" w:rsidR="00D1482F" w:rsidRPr="00D1482F" w:rsidRDefault="00D1482F" w:rsidP="00CE41AD">
            <w:pPr>
              <w:rPr>
                <w:rFonts w:ascii="Arial" w:hAnsi="Arial" w:cs="Arial"/>
              </w:rPr>
            </w:pPr>
            <w:r w:rsidRPr="00D1482F">
              <w:rPr>
                <w:rFonts w:ascii="Arial" w:hAnsi="Arial" w:cs="Arial"/>
              </w:rPr>
              <w:t>MKT 3910</w:t>
            </w:r>
            <w:r w:rsidR="00DC1B17">
              <w:rPr>
                <w:rFonts w:ascii="Arial" w:hAnsi="Arial" w:cs="Arial"/>
              </w:rPr>
              <w:t xml:space="preserve"> Internship</w:t>
            </w:r>
          </w:p>
        </w:tc>
      </w:tr>
      <w:tr w:rsidR="00D1482F" w:rsidRPr="00D1482F" w14:paraId="50065C14" w14:textId="77777777" w:rsidTr="00D1482F">
        <w:tc>
          <w:tcPr>
            <w:tcW w:w="9350" w:type="dxa"/>
          </w:tcPr>
          <w:p w14:paraId="4FC83E2E" w14:textId="4A26DE92" w:rsidR="00D1482F" w:rsidRPr="00D1482F" w:rsidRDefault="00D1482F" w:rsidP="00CE41AD">
            <w:pPr>
              <w:rPr>
                <w:rFonts w:ascii="Arial" w:hAnsi="Arial" w:cs="Arial"/>
              </w:rPr>
            </w:pPr>
            <w:r w:rsidRPr="00D1482F">
              <w:rPr>
                <w:rFonts w:ascii="Arial" w:hAnsi="Arial" w:cs="Arial"/>
              </w:rPr>
              <w:t>PT 7120</w:t>
            </w:r>
            <w:r w:rsidR="00DC1B17">
              <w:rPr>
                <w:rFonts w:ascii="Arial" w:hAnsi="Arial" w:cs="Arial"/>
              </w:rPr>
              <w:t xml:space="preserve"> </w:t>
            </w:r>
            <w:proofErr w:type="spellStart"/>
            <w:r w:rsidR="00DC1B17">
              <w:rPr>
                <w:rFonts w:ascii="Arial" w:hAnsi="Arial" w:cs="Arial"/>
              </w:rPr>
              <w:t>Cardiopulm</w:t>
            </w:r>
            <w:proofErr w:type="spellEnd"/>
            <w:r w:rsidR="00DC1B17">
              <w:rPr>
                <w:rFonts w:ascii="Arial" w:hAnsi="Arial" w:cs="Arial"/>
              </w:rPr>
              <w:t xml:space="preserve"> </w:t>
            </w:r>
          </w:p>
        </w:tc>
      </w:tr>
      <w:tr w:rsidR="00D1482F" w:rsidRPr="00D1482F" w14:paraId="73ED5A3F" w14:textId="77777777" w:rsidTr="00D1482F">
        <w:tc>
          <w:tcPr>
            <w:tcW w:w="9350" w:type="dxa"/>
          </w:tcPr>
          <w:p w14:paraId="1F073E4A" w14:textId="68513A47" w:rsidR="00D1482F" w:rsidRPr="00D1482F" w:rsidRDefault="00D1482F" w:rsidP="00CE41AD">
            <w:pPr>
              <w:rPr>
                <w:rFonts w:ascii="Arial" w:hAnsi="Arial" w:cs="Arial"/>
              </w:rPr>
            </w:pPr>
            <w:r w:rsidRPr="00D1482F">
              <w:rPr>
                <w:rFonts w:ascii="Arial" w:hAnsi="Arial" w:cs="Arial"/>
              </w:rPr>
              <w:t>PT 7140</w:t>
            </w:r>
            <w:r w:rsidR="00DC1B17">
              <w:rPr>
                <w:rFonts w:ascii="Arial" w:hAnsi="Arial" w:cs="Arial"/>
              </w:rPr>
              <w:t xml:space="preserve"> Pharmacology</w:t>
            </w:r>
          </w:p>
        </w:tc>
      </w:tr>
      <w:tr w:rsidR="00D1482F" w:rsidRPr="00D1482F" w14:paraId="2C6F2AD4" w14:textId="77777777" w:rsidTr="00D1482F">
        <w:tc>
          <w:tcPr>
            <w:tcW w:w="9350" w:type="dxa"/>
          </w:tcPr>
          <w:p w14:paraId="73AC1A05" w14:textId="027AD7B4" w:rsidR="00D1482F" w:rsidRPr="00D1482F" w:rsidRDefault="00D1482F" w:rsidP="00CE41AD">
            <w:pPr>
              <w:rPr>
                <w:rFonts w:ascii="Arial" w:hAnsi="Arial" w:cs="Arial"/>
              </w:rPr>
            </w:pPr>
            <w:r w:rsidRPr="00D1482F">
              <w:rPr>
                <w:rFonts w:ascii="Arial" w:hAnsi="Arial" w:cs="Arial"/>
              </w:rPr>
              <w:t>PT 7150</w:t>
            </w:r>
            <w:r w:rsidR="00DC1B17">
              <w:rPr>
                <w:rFonts w:ascii="Arial" w:hAnsi="Arial" w:cs="Arial"/>
              </w:rPr>
              <w:t xml:space="preserve"> Imaging in Rehabilitation</w:t>
            </w:r>
          </w:p>
        </w:tc>
      </w:tr>
      <w:tr w:rsidR="00D1482F" w:rsidRPr="00D1482F" w14:paraId="6166AE2A" w14:textId="77777777" w:rsidTr="00D1482F">
        <w:tc>
          <w:tcPr>
            <w:tcW w:w="9350" w:type="dxa"/>
          </w:tcPr>
          <w:p w14:paraId="3FCAC7FB" w14:textId="5830A05F" w:rsidR="00D1482F" w:rsidRPr="00D1482F" w:rsidRDefault="00D1482F" w:rsidP="00CE41AD">
            <w:pPr>
              <w:rPr>
                <w:rFonts w:ascii="Arial" w:hAnsi="Arial" w:cs="Arial"/>
              </w:rPr>
            </w:pPr>
            <w:r w:rsidRPr="00D1482F">
              <w:rPr>
                <w:rFonts w:ascii="Arial" w:hAnsi="Arial" w:cs="Arial"/>
              </w:rPr>
              <w:t>PT 731</w:t>
            </w:r>
            <w:r w:rsidR="00DC1B17">
              <w:rPr>
                <w:rFonts w:ascii="Arial" w:hAnsi="Arial" w:cs="Arial"/>
              </w:rPr>
              <w:t>1 Professional Communication</w:t>
            </w:r>
          </w:p>
        </w:tc>
      </w:tr>
      <w:tr w:rsidR="00D1482F" w:rsidRPr="00D1482F" w14:paraId="6657B48F" w14:textId="77777777" w:rsidTr="00D1482F">
        <w:tc>
          <w:tcPr>
            <w:tcW w:w="9350" w:type="dxa"/>
          </w:tcPr>
          <w:p w14:paraId="3B347420" w14:textId="300A5A23" w:rsidR="00D1482F" w:rsidRPr="00D1482F" w:rsidRDefault="00D1482F" w:rsidP="00CE41AD">
            <w:pPr>
              <w:rPr>
                <w:rFonts w:ascii="Arial" w:hAnsi="Arial" w:cs="Arial"/>
              </w:rPr>
            </w:pPr>
            <w:r w:rsidRPr="00D1482F">
              <w:rPr>
                <w:rFonts w:ascii="Arial" w:hAnsi="Arial" w:cs="Arial"/>
              </w:rPr>
              <w:t>PT 7400</w:t>
            </w:r>
            <w:r w:rsidR="00DC1B17">
              <w:rPr>
                <w:rFonts w:ascii="Arial" w:hAnsi="Arial" w:cs="Arial"/>
              </w:rPr>
              <w:t xml:space="preserve"> Evidence-Based Practice</w:t>
            </w:r>
          </w:p>
        </w:tc>
      </w:tr>
      <w:tr w:rsidR="00D1482F" w:rsidRPr="00D1482F" w14:paraId="748A2ECF" w14:textId="77777777" w:rsidTr="00D1482F">
        <w:tc>
          <w:tcPr>
            <w:tcW w:w="9350" w:type="dxa"/>
          </w:tcPr>
          <w:p w14:paraId="4DB6AFFC" w14:textId="37D855CF" w:rsidR="00D1482F" w:rsidRPr="00D1482F" w:rsidRDefault="00D1482F" w:rsidP="00CE41AD">
            <w:pPr>
              <w:rPr>
                <w:rFonts w:ascii="Arial" w:hAnsi="Arial" w:cs="Arial"/>
              </w:rPr>
            </w:pPr>
            <w:r w:rsidRPr="00D1482F">
              <w:rPr>
                <w:rFonts w:ascii="Arial" w:hAnsi="Arial" w:cs="Arial"/>
              </w:rPr>
              <w:t>PT 7500</w:t>
            </w:r>
            <w:r w:rsidR="00DC1B17">
              <w:rPr>
                <w:rFonts w:ascii="Arial" w:hAnsi="Arial" w:cs="Arial"/>
              </w:rPr>
              <w:t xml:space="preserve"> Neuroanatomy</w:t>
            </w:r>
          </w:p>
        </w:tc>
      </w:tr>
      <w:tr w:rsidR="00D1482F" w:rsidRPr="00D1482F" w14:paraId="5923F1F9" w14:textId="77777777" w:rsidTr="00D1482F">
        <w:tc>
          <w:tcPr>
            <w:tcW w:w="9350" w:type="dxa"/>
          </w:tcPr>
          <w:p w14:paraId="7432BA5A" w14:textId="2D741DDE" w:rsidR="00D1482F" w:rsidRPr="00D1482F" w:rsidRDefault="00D1482F" w:rsidP="00CE41AD">
            <w:pPr>
              <w:rPr>
                <w:rFonts w:ascii="Arial" w:hAnsi="Arial" w:cs="Arial"/>
              </w:rPr>
            </w:pPr>
            <w:r w:rsidRPr="00D1482F">
              <w:rPr>
                <w:rFonts w:ascii="Arial" w:hAnsi="Arial" w:cs="Arial"/>
              </w:rPr>
              <w:t>PT 7510</w:t>
            </w:r>
            <w:r w:rsidR="00DC1B17">
              <w:rPr>
                <w:rFonts w:ascii="Arial" w:hAnsi="Arial" w:cs="Arial"/>
              </w:rPr>
              <w:t xml:space="preserve"> Neural Bas </w:t>
            </w:r>
            <w:proofErr w:type="spellStart"/>
            <w:r w:rsidR="00DC1B17">
              <w:rPr>
                <w:rFonts w:ascii="Arial" w:hAnsi="Arial" w:cs="Arial"/>
              </w:rPr>
              <w:t>Mvt</w:t>
            </w:r>
            <w:proofErr w:type="spellEnd"/>
            <w:r w:rsidR="00DC1B17">
              <w:rPr>
                <w:rFonts w:ascii="Arial" w:hAnsi="Arial" w:cs="Arial"/>
              </w:rPr>
              <w:t xml:space="preserve"> I</w:t>
            </w:r>
          </w:p>
        </w:tc>
      </w:tr>
      <w:tr w:rsidR="00D1482F" w:rsidRPr="00D1482F" w14:paraId="47954389" w14:textId="77777777" w:rsidTr="00D1482F">
        <w:tc>
          <w:tcPr>
            <w:tcW w:w="9350" w:type="dxa"/>
          </w:tcPr>
          <w:p w14:paraId="5306D138" w14:textId="4E0603FE" w:rsidR="00D1482F" w:rsidRPr="00D1482F" w:rsidRDefault="00D1482F" w:rsidP="00CE41AD">
            <w:pPr>
              <w:rPr>
                <w:rFonts w:ascii="Arial" w:hAnsi="Arial" w:cs="Arial"/>
              </w:rPr>
            </w:pPr>
            <w:r w:rsidRPr="00D1482F">
              <w:rPr>
                <w:rFonts w:ascii="Arial" w:hAnsi="Arial" w:cs="Arial"/>
              </w:rPr>
              <w:t>PT 8330</w:t>
            </w:r>
            <w:r w:rsidR="00DC1B17">
              <w:rPr>
                <w:rFonts w:ascii="Arial" w:hAnsi="Arial" w:cs="Arial"/>
              </w:rPr>
              <w:t xml:space="preserve"> </w:t>
            </w:r>
            <w:r w:rsidR="002C76B7">
              <w:rPr>
                <w:rFonts w:ascii="Arial" w:hAnsi="Arial" w:cs="Arial"/>
              </w:rPr>
              <w:t>Plan and Implement Service</w:t>
            </w:r>
          </w:p>
        </w:tc>
      </w:tr>
      <w:tr w:rsidR="00D1482F" w:rsidRPr="00D1482F" w14:paraId="4D4A963E" w14:textId="77777777" w:rsidTr="00D1482F">
        <w:tc>
          <w:tcPr>
            <w:tcW w:w="9350" w:type="dxa"/>
          </w:tcPr>
          <w:p w14:paraId="444CB1B7" w14:textId="0D895399" w:rsidR="00D1482F" w:rsidRPr="00D1482F" w:rsidRDefault="00D1482F" w:rsidP="00CE41AD">
            <w:pPr>
              <w:rPr>
                <w:rFonts w:ascii="Arial" w:hAnsi="Arial" w:cs="Arial"/>
              </w:rPr>
            </w:pPr>
            <w:r w:rsidRPr="00D1482F">
              <w:rPr>
                <w:rFonts w:ascii="Arial" w:hAnsi="Arial" w:cs="Arial"/>
              </w:rPr>
              <w:t>PT 8500</w:t>
            </w:r>
            <w:r w:rsidR="002C76B7">
              <w:rPr>
                <w:rFonts w:ascii="Arial" w:hAnsi="Arial" w:cs="Arial"/>
              </w:rPr>
              <w:t xml:space="preserve"> Health Promotion and Wellness</w:t>
            </w:r>
          </w:p>
        </w:tc>
      </w:tr>
      <w:tr w:rsidR="00D1482F" w:rsidRPr="00AC2484" w14:paraId="650DE3FE" w14:textId="77777777" w:rsidTr="00D1482F">
        <w:tc>
          <w:tcPr>
            <w:tcW w:w="9350" w:type="dxa"/>
          </w:tcPr>
          <w:p w14:paraId="41729D6B" w14:textId="3FA9EE25" w:rsidR="00D1482F" w:rsidRPr="00AC2484" w:rsidRDefault="00D1482F" w:rsidP="00CE41AD">
            <w:pPr>
              <w:rPr>
                <w:rFonts w:ascii="Times New Roman" w:hAnsi="Times New Roman" w:cs="Times New Roman"/>
                <w:color w:val="000000" w:themeColor="text1"/>
                <w:szCs w:val="24"/>
              </w:rPr>
            </w:pPr>
            <w:r w:rsidRPr="00D1482F">
              <w:rPr>
                <w:rFonts w:ascii="Arial" w:hAnsi="Arial" w:cs="Arial"/>
              </w:rPr>
              <w:t>PT 8650</w:t>
            </w:r>
            <w:r w:rsidR="002C76B7">
              <w:rPr>
                <w:rFonts w:ascii="Arial" w:hAnsi="Arial" w:cs="Arial"/>
              </w:rPr>
              <w:t xml:space="preserve"> Sports Physical Therapy</w:t>
            </w:r>
          </w:p>
        </w:tc>
      </w:tr>
    </w:tbl>
    <w:p w14:paraId="6B0CBFF6" w14:textId="51FDEEE1" w:rsidR="00D1482F" w:rsidRDefault="00D1482F" w:rsidP="00D1482F">
      <w:pPr>
        <w:rPr>
          <w:rFonts w:ascii="Times New Roman" w:hAnsi="Times New Roman" w:cs="Times New Roman"/>
          <w:color w:val="000000" w:themeColor="text1"/>
          <w:szCs w:val="24"/>
        </w:rPr>
      </w:pPr>
    </w:p>
    <w:p w14:paraId="52D1518F" w14:textId="77777777" w:rsidR="006F5E58" w:rsidRPr="006F5E58" w:rsidRDefault="006F5E58" w:rsidP="006F5E58">
      <w:pPr>
        <w:rPr>
          <w:rFonts w:ascii="Times New Roman" w:hAnsi="Times New Roman" w:cs="Times New Roman"/>
          <w:b/>
          <w:bCs/>
          <w:szCs w:val="24"/>
        </w:rPr>
      </w:pPr>
      <w:r w:rsidRPr="006F5E58">
        <w:rPr>
          <w:rFonts w:ascii="Times New Roman" w:hAnsi="Times New Roman" w:cs="Times New Roman"/>
          <w:b/>
          <w:bCs/>
          <w:szCs w:val="24"/>
        </w:rPr>
        <w:t>Notification of Prefix  Changes:</w:t>
      </w:r>
    </w:p>
    <w:p w14:paraId="4332CB91" w14:textId="77777777" w:rsidR="006F5E58" w:rsidRPr="002A5626" w:rsidRDefault="006F5E58" w:rsidP="006F5E58">
      <w:pPr>
        <w:rPr>
          <w:rFonts w:ascii="Times New Roman" w:hAnsi="Times New Roman" w:cs="Times New Roman"/>
          <w:szCs w:val="24"/>
        </w:rPr>
      </w:pPr>
    </w:p>
    <w:p w14:paraId="0EB853BE" w14:textId="77777777" w:rsidR="006F5E58" w:rsidRPr="002A5626" w:rsidRDefault="006F5E58" w:rsidP="006F5E58">
      <w:pPr>
        <w:rPr>
          <w:rFonts w:ascii="Times New Roman" w:hAnsi="Times New Roman" w:cs="Times New Roman"/>
          <w:szCs w:val="24"/>
        </w:rPr>
      </w:pPr>
      <w:r w:rsidRPr="002A5626">
        <w:rPr>
          <w:rFonts w:ascii="Times New Roman" w:hAnsi="Times New Roman" w:cs="Times New Roman"/>
          <w:szCs w:val="24"/>
        </w:rPr>
        <w:t xml:space="preserve">To: UCC Individual Course Committee </w:t>
      </w:r>
    </w:p>
    <w:p w14:paraId="5071603C" w14:textId="77777777" w:rsidR="006F5E58" w:rsidRPr="002A5626" w:rsidRDefault="006F5E58" w:rsidP="006F5E58">
      <w:pPr>
        <w:rPr>
          <w:rFonts w:ascii="Times New Roman" w:hAnsi="Times New Roman" w:cs="Times New Roman"/>
          <w:szCs w:val="24"/>
        </w:rPr>
      </w:pPr>
      <w:r w:rsidRPr="002A5626">
        <w:rPr>
          <w:rFonts w:ascii="Times New Roman" w:hAnsi="Times New Roman" w:cs="Times New Roman"/>
          <w:szCs w:val="24"/>
        </w:rPr>
        <w:t>Fr:</w:t>
      </w:r>
      <w:r>
        <w:rPr>
          <w:rFonts w:ascii="Times New Roman" w:hAnsi="Times New Roman" w:cs="Times New Roman"/>
          <w:szCs w:val="24"/>
        </w:rPr>
        <w:t xml:space="preserve">  </w:t>
      </w:r>
      <w:r w:rsidRPr="002A5626">
        <w:rPr>
          <w:rFonts w:ascii="Times New Roman" w:hAnsi="Times New Roman" w:cs="Times New Roman"/>
          <w:szCs w:val="24"/>
        </w:rPr>
        <w:t xml:space="preserve">Lisa Williams, Program Coordinator, Retail Fashion Merchandising </w:t>
      </w:r>
    </w:p>
    <w:p w14:paraId="2885D130" w14:textId="77777777" w:rsidR="006F5E58" w:rsidRPr="002A5626" w:rsidRDefault="006F5E58" w:rsidP="006F5E58">
      <w:pPr>
        <w:rPr>
          <w:rFonts w:ascii="Times New Roman" w:hAnsi="Times New Roman" w:cs="Times New Roman"/>
          <w:szCs w:val="24"/>
        </w:rPr>
      </w:pPr>
      <w:r w:rsidRPr="002A5626">
        <w:rPr>
          <w:rFonts w:ascii="Times New Roman" w:hAnsi="Times New Roman" w:cs="Times New Roman"/>
          <w:szCs w:val="24"/>
        </w:rPr>
        <w:t>Date:</w:t>
      </w:r>
      <w:r w:rsidRPr="002A5626">
        <w:rPr>
          <w:rFonts w:ascii="Times New Roman" w:hAnsi="Times New Roman" w:cs="Times New Roman"/>
          <w:szCs w:val="24"/>
        </w:rPr>
        <w:tab/>
        <w:t>April 15, 2020</w:t>
      </w:r>
    </w:p>
    <w:p w14:paraId="30B6EDCA" w14:textId="77777777" w:rsidR="006F5E58" w:rsidRPr="002A5626" w:rsidRDefault="006F5E58" w:rsidP="006F5E58">
      <w:pPr>
        <w:rPr>
          <w:rFonts w:ascii="Times New Roman" w:hAnsi="Times New Roman" w:cs="Times New Roman"/>
          <w:szCs w:val="24"/>
        </w:rPr>
      </w:pPr>
      <w:r w:rsidRPr="002A5626">
        <w:rPr>
          <w:rFonts w:ascii="Times New Roman" w:hAnsi="Times New Roman" w:cs="Times New Roman"/>
          <w:szCs w:val="24"/>
        </w:rPr>
        <w:t>Subject:</w:t>
      </w:r>
      <w:r>
        <w:rPr>
          <w:rFonts w:ascii="Times New Roman" w:hAnsi="Times New Roman" w:cs="Times New Roman"/>
          <w:szCs w:val="24"/>
        </w:rPr>
        <w:t xml:space="preserve">  </w:t>
      </w:r>
      <w:r w:rsidRPr="002A5626">
        <w:rPr>
          <w:rFonts w:ascii="Times New Roman" w:hAnsi="Times New Roman" w:cs="Times New Roman"/>
          <w:szCs w:val="24"/>
        </w:rPr>
        <w:t>Course Prefix Change</w:t>
      </w:r>
    </w:p>
    <w:p w14:paraId="74CD1F91" w14:textId="77777777" w:rsidR="006F5E58" w:rsidRPr="002A5626" w:rsidRDefault="006F5E58" w:rsidP="006F5E58">
      <w:pPr>
        <w:rPr>
          <w:rFonts w:ascii="Times New Roman" w:hAnsi="Times New Roman" w:cs="Times New Roman"/>
          <w:szCs w:val="24"/>
        </w:rPr>
      </w:pPr>
    </w:p>
    <w:p w14:paraId="7C40FEEC" w14:textId="77777777" w:rsidR="006F5E58" w:rsidRPr="002A5626" w:rsidRDefault="006F5E58" w:rsidP="006F5E58">
      <w:pPr>
        <w:pStyle w:val="BodyText"/>
        <w:kinsoku w:val="0"/>
        <w:overflowPunct w:val="0"/>
        <w:spacing w:after="0" w:line="240" w:lineRule="auto"/>
        <w:ind w:right="550"/>
        <w:rPr>
          <w:sz w:val="24"/>
          <w:szCs w:val="24"/>
        </w:rPr>
      </w:pPr>
      <w:r w:rsidRPr="002A5626">
        <w:rPr>
          <w:sz w:val="24"/>
          <w:szCs w:val="24"/>
        </w:rPr>
        <w:t xml:space="preserve">The Retail Fashion Merchandising program in the Department of Human and Consumer Sciences recently underwent a program change including both curriculum revisions and a name change from Retail Merchandising and Fashion Product Development (RFPD) to Retail Fashion Merchandising (RFM). I am writing to request a new prefix in RFM and for the following course prefixes to be changed from RFPD to RFM. </w:t>
      </w:r>
    </w:p>
    <w:p w14:paraId="6480B0AC" w14:textId="77777777" w:rsidR="006F5E58" w:rsidRPr="002A5626" w:rsidRDefault="006F5E58" w:rsidP="006F5E58">
      <w:pPr>
        <w:pStyle w:val="BodyText"/>
        <w:kinsoku w:val="0"/>
        <w:overflowPunct w:val="0"/>
        <w:spacing w:after="0" w:line="240" w:lineRule="auto"/>
        <w:ind w:right="550"/>
        <w:rPr>
          <w:sz w:val="24"/>
          <w:szCs w:val="24"/>
        </w:rPr>
      </w:pPr>
    </w:p>
    <w:p w14:paraId="3806A9F3" w14:textId="77777777" w:rsidR="006F5E58" w:rsidRPr="002A5626" w:rsidRDefault="006F5E58" w:rsidP="006F5E58">
      <w:pPr>
        <w:pStyle w:val="BodyText"/>
        <w:kinsoku w:val="0"/>
        <w:overflowPunct w:val="0"/>
        <w:spacing w:after="0" w:line="240" w:lineRule="auto"/>
        <w:ind w:right="550"/>
        <w:rPr>
          <w:sz w:val="24"/>
          <w:szCs w:val="24"/>
        </w:rPr>
      </w:pPr>
      <w:r w:rsidRPr="002A5626">
        <w:rPr>
          <w:sz w:val="24"/>
          <w:szCs w:val="24"/>
        </w:rPr>
        <w:t>LIST OF COURSES:</w:t>
      </w:r>
    </w:p>
    <w:p w14:paraId="72B2A598" w14:textId="77777777" w:rsidR="006F5E58" w:rsidRPr="002A5626" w:rsidRDefault="006F5E58" w:rsidP="006F5E58">
      <w:pPr>
        <w:pStyle w:val="BodyText"/>
        <w:kinsoku w:val="0"/>
        <w:overflowPunct w:val="0"/>
        <w:spacing w:after="0" w:line="240" w:lineRule="auto"/>
        <w:ind w:right="550"/>
        <w:rPr>
          <w:sz w:val="24"/>
          <w:szCs w:val="24"/>
        </w:rPr>
      </w:pPr>
      <w:r w:rsidRPr="002A5626">
        <w:rPr>
          <w:sz w:val="24"/>
          <w:szCs w:val="24"/>
        </w:rPr>
        <w:t>RFPD 1010 (old # 2010)</w:t>
      </w:r>
    </w:p>
    <w:p w14:paraId="4A879BA6" w14:textId="77777777" w:rsidR="006F5E58" w:rsidRPr="002A5626" w:rsidRDefault="006F5E58" w:rsidP="006F5E58">
      <w:pPr>
        <w:pStyle w:val="BodyText"/>
        <w:kinsoku w:val="0"/>
        <w:overflowPunct w:val="0"/>
        <w:spacing w:after="0" w:line="240" w:lineRule="auto"/>
        <w:ind w:right="550"/>
        <w:rPr>
          <w:sz w:val="24"/>
          <w:szCs w:val="24"/>
        </w:rPr>
      </w:pPr>
      <w:r w:rsidRPr="002A5626">
        <w:rPr>
          <w:sz w:val="24"/>
          <w:szCs w:val="24"/>
        </w:rPr>
        <w:t>RFPD 1100</w:t>
      </w:r>
    </w:p>
    <w:p w14:paraId="4F6B0AA4" w14:textId="77777777" w:rsidR="006F5E58" w:rsidRPr="002A5626" w:rsidRDefault="006F5E58" w:rsidP="006F5E58">
      <w:pPr>
        <w:pStyle w:val="BodyText"/>
        <w:kinsoku w:val="0"/>
        <w:overflowPunct w:val="0"/>
        <w:spacing w:after="0" w:line="240" w:lineRule="auto"/>
        <w:ind w:right="550"/>
        <w:rPr>
          <w:rFonts w:ascii="Times New Roman" w:eastAsiaTheme="minorEastAsia" w:hAnsi="Times New Roman" w:cs="Times New Roman"/>
          <w:sz w:val="24"/>
          <w:szCs w:val="24"/>
          <w:lang w:eastAsia="zh-CN"/>
        </w:rPr>
      </w:pPr>
      <w:r w:rsidRPr="002A5626">
        <w:rPr>
          <w:sz w:val="24"/>
          <w:szCs w:val="24"/>
        </w:rPr>
        <w:t>RFPD 1500</w:t>
      </w:r>
      <w:r w:rsidRPr="002A5626">
        <w:rPr>
          <w:rFonts w:ascii="Times New Roman" w:eastAsiaTheme="minorEastAsia" w:hAnsi="Times New Roman" w:cs="Times New Roman"/>
          <w:sz w:val="24"/>
          <w:szCs w:val="24"/>
          <w:lang w:eastAsia="zh-CN"/>
        </w:rPr>
        <w:t xml:space="preserve"> </w:t>
      </w:r>
    </w:p>
    <w:p w14:paraId="58841F87" w14:textId="77777777" w:rsidR="006F5E58" w:rsidRPr="002A5626" w:rsidRDefault="006F5E58" w:rsidP="006F5E58">
      <w:pPr>
        <w:pStyle w:val="BodyText"/>
        <w:kinsoku w:val="0"/>
        <w:overflowPunct w:val="0"/>
        <w:spacing w:after="0" w:line="240" w:lineRule="auto"/>
        <w:ind w:right="550"/>
        <w:rPr>
          <w:rFonts w:ascii="Times New Roman" w:eastAsiaTheme="minorEastAsia" w:hAnsi="Times New Roman" w:cs="Times New Roman"/>
          <w:sz w:val="24"/>
          <w:szCs w:val="24"/>
          <w:lang w:eastAsia="zh-CN"/>
        </w:rPr>
      </w:pPr>
      <w:r w:rsidRPr="002A5626">
        <w:rPr>
          <w:rFonts w:ascii="Times New Roman" w:eastAsiaTheme="minorEastAsia" w:hAnsi="Times New Roman" w:cs="Times New Roman"/>
          <w:sz w:val="24"/>
          <w:szCs w:val="24"/>
          <w:lang w:eastAsia="zh-CN"/>
        </w:rPr>
        <w:lastRenderedPageBreak/>
        <w:t>RFPD 1600</w:t>
      </w:r>
    </w:p>
    <w:p w14:paraId="5FBA51BC" w14:textId="77777777" w:rsidR="006F5E58" w:rsidRPr="002A5626" w:rsidRDefault="006F5E58" w:rsidP="006F5E58">
      <w:pPr>
        <w:kinsoku w:val="0"/>
        <w:overflowPunct w:val="0"/>
        <w:autoSpaceDE w:val="0"/>
        <w:autoSpaceDN w:val="0"/>
        <w:adjustRightInd w:val="0"/>
        <w:ind w:right="550"/>
        <w:rPr>
          <w:rFonts w:ascii="Times New Roman" w:eastAsiaTheme="minorEastAsia" w:hAnsi="Times New Roman" w:cs="Times New Roman"/>
          <w:szCs w:val="24"/>
          <w:lang w:eastAsia="zh-CN"/>
        </w:rPr>
      </w:pPr>
      <w:r w:rsidRPr="002A5626">
        <w:rPr>
          <w:rFonts w:ascii="Times New Roman" w:eastAsiaTheme="minorEastAsia" w:hAnsi="Times New Roman" w:cs="Times New Roman"/>
          <w:szCs w:val="24"/>
          <w:lang w:eastAsia="zh-CN"/>
        </w:rPr>
        <w:t>RFPD 2040 (new course)</w:t>
      </w:r>
    </w:p>
    <w:p w14:paraId="09DE9562" w14:textId="77777777" w:rsidR="006F5E58" w:rsidRPr="002A5626" w:rsidRDefault="006F5E58" w:rsidP="006F5E58">
      <w:pPr>
        <w:kinsoku w:val="0"/>
        <w:overflowPunct w:val="0"/>
        <w:autoSpaceDE w:val="0"/>
        <w:autoSpaceDN w:val="0"/>
        <w:adjustRightInd w:val="0"/>
        <w:ind w:right="550"/>
        <w:rPr>
          <w:rFonts w:ascii="Times New Roman" w:eastAsiaTheme="minorEastAsia" w:hAnsi="Times New Roman" w:cs="Times New Roman"/>
          <w:szCs w:val="24"/>
          <w:lang w:eastAsia="zh-CN"/>
        </w:rPr>
      </w:pPr>
      <w:r w:rsidRPr="002A5626">
        <w:rPr>
          <w:rFonts w:ascii="Times New Roman" w:eastAsiaTheme="minorEastAsia" w:hAnsi="Times New Roman" w:cs="Times New Roman"/>
          <w:szCs w:val="24"/>
          <w:lang w:eastAsia="zh-CN"/>
        </w:rPr>
        <w:t>RFPD 2100 (new course)</w:t>
      </w:r>
    </w:p>
    <w:p w14:paraId="3B157C49" w14:textId="77777777" w:rsidR="006F5E58" w:rsidRPr="002A5626" w:rsidRDefault="006F5E58" w:rsidP="006F5E58">
      <w:pPr>
        <w:kinsoku w:val="0"/>
        <w:overflowPunct w:val="0"/>
        <w:autoSpaceDE w:val="0"/>
        <w:autoSpaceDN w:val="0"/>
        <w:adjustRightInd w:val="0"/>
        <w:ind w:right="550"/>
        <w:rPr>
          <w:rFonts w:ascii="Times New Roman" w:eastAsiaTheme="minorEastAsia" w:hAnsi="Times New Roman" w:cs="Times New Roman"/>
          <w:szCs w:val="24"/>
          <w:lang w:eastAsia="zh-CN"/>
        </w:rPr>
      </w:pPr>
      <w:r w:rsidRPr="002A5626">
        <w:rPr>
          <w:rFonts w:ascii="Times New Roman" w:eastAsiaTheme="minorEastAsia" w:hAnsi="Times New Roman" w:cs="Times New Roman"/>
          <w:szCs w:val="24"/>
          <w:lang w:eastAsia="zh-CN"/>
        </w:rPr>
        <w:t>RFPD 2150</w:t>
      </w:r>
    </w:p>
    <w:p w14:paraId="424DD263" w14:textId="77777777" w:rsidR="006F5E58" w:rsidRPr="002A5626" w:rsidRDefault="006F5E58" w:rsidP="006F5E58">
      <w:pPr>
        <w:kinsoku w:val="0"/>
        <w:overflowPunct w:val="0"/>
        <w:autoSpaceDE w:val="0"/>
        <w:autoSpaceDN w:val="0"/>
        <w:adjustRightInd w:val="0"/>
        <w:ind w:right="550"/>
        <w:rPr>
          <w:rFonts w:ascii="Times New Roman" w:eastAsiaTheme="minorEastAsia" w:hAnsi="Times New Roman" w:cs="Times New Roman"/>
          <w:szCs w:val="24"/>
          <w:lang w:eastAsia="zh-CN"/>
        </w:rPr>
      </w:pPr>
      <w:r w:rsidRPr="002A5626">
        <w:rPr>
          <w:rFonts w:ascii="Times New Roman" w:eastAsiaTheme="minorEastAsia" w:hAnsi="Times New Roman" w:cs="Times New Roman"/>
          <w:szCs w:val="24"/>
          <w:lang w:eastAsia="zh-CN"/>
        </w:rPr>
        <w:t>RFPD 2890 (old # 3890)</w:t>
      </w:r>
    </w:p>
    <w:p w14:paraId="3E8CFFF3" w14:textId="77777777" w:rsidR="006F5E58" w:rsidRPr="002A5626" w:rsidRDefault="006F5E58" w:rsidP="006F5E58">
      <w:pPr>
        <w:kinsoku w:val="0"/>
        <w:overflowPunct w:val="0"/>
        <w:autoSpaceDE w:val="0"/>
        <w:autoSpaceDN w:val="0"/>
        <w:adjustRightInd w:val="0"/>
        <w:ind w:right="550"/>
        <w:rPr>
          <w:rFonts w:ascii="Times New Roman" w:eastAsiaTheme="minorEastAsia" w:hAnsi="Times New Roman" w:cs="Times New Roman"/>
          <w:szCs w:val="24"/>
          <w:lang w:eastAsia="zh-CN"/>
        </w:rPr>
      </w:pPr>
      <w:r w:rsidRPr="002A5626">
        <w:rPr>
          <w:rFonts w:ascii="Times New Roman" w:eastAsiaTheme="minorEastAsia" w:hAnsi="Times New Roman" w:cs="Times New Roman"/>
          <w:szCs w:val="24"/>
          <w:lang w:eastAsia="zh-CN"/>
        </w:rPr>
        <w:t>RFPD 2910 (old #3910)</w:t>
      </w:r>
    </w:p>
    <w:p w14:paraId="4243DAE7" w14:textId="77777777" w:rsidR="006F5E58" w:rsidRPr="002A5626" w:rsidRDefault="006F5E58" w:rsidP="006F5E58">
      <w:pPr>
        <w:kinsoku w:val="0"/>
        <w:overflowPunct w:val="0"/>
        <w:autoSpaceDE w:val="0"/>
        <w:autoSpaceDN w:val="0"/>
        <w:adjustRightInd w:val="0"/>
        <w:ind w:right="550"/>
        <w:rPr>
          <w:rFonts w:ascii="Times New Roman" w:eastAsiaTheme="minorEastAsia" w:hAnsi="Times New Roman" w:cs="Times New Roman"/>
          <w:szCs w:val="24"/>
          <w:lang w:eastAsia="zh-CN"/>
        </w:rPr>
      </w:pPr>
      <w:r w:rsidRPr="002A5626">
        <w:rPr>
          <w:rFonts w:ascii="Times New Roman" w:eastAsiaTheme="minorEastAsia" w:hAnsi="Times New Roman" w:cs="Times New Roman"/>
          <w:szCs w:val="24"/>
          <w:lang w:eastAsia="zh-CN"/>
        </w:rPr>
        <w:t>RFPD 3230 (old #4230)</w:t>
      </w:r>
    </w:p>
    <w:p w14:paraId="4031B0A7" w14:textId="77777777" w:rsidR="006F5E58" w:rsidRPr="002A5626" w:rsidRDefault="006F5E58" w:rsidP="006F5E58">
      <w:pPr>
        <w:kinsoku w:val="0"/>
        <w:overflowPunct w:val="0"/>
        <w:autoSpaceDE w:val="0"/>
        <w:autoSpaceDN w:val="0"/>
        <w:adjustRightInd w:val="0"/>
        <w:ind w:right="550"/>
        <w:rPr>
          <w:rFonts w:ascii="Times New Roman" w:eastAsiaTheme="minorEastAsia" w:hAnsi="Times New Roman" w:cs="Times New Roman"/>
          <w:szCs w:val="24"/>
          <w:lang w:eastAsia="zh-CN"/>
        </w:rPr>
      </w:pPr>
      <w:r w:rsidRPr="002A5626">
        <w:rPr>
          <w:rFonts w:ascii="Times New Roman" w:eastAsiaTheme="minorEastAsia" w:hAnsi="Times New Roman" w:cs="Times New Roman"/>
          <w:szCs w:val="24"/>
          <w:lang w:eastAsia="zh-CN"/>
        </w:rPr>
        <w:t>RFPD 3300 (old #330)</w:t>
      </w:r>
    </w:p>
    <w:p w14:paraId="4D52BD40" w14:textId="77777777" w:rsidR="006F5E58" w:rsidRPr="002A5626" w:rsidRDefault="006F5E58" w:rsidP="006F5E58">
      <w:pPr>
        <w:kinsoku w:val="0"/>
        <w:overflowPunct w:val="0"/>
        <w:autoSpaceDE w:val="0"/>
        <w:autoSpaceDN w:val="0"/>
        <w:adjustRightInd w:val="0"/>
        <w:ind w:right="550"/>
        <w:rPr>
          <w:rFonts w:ascii="Times New Roman" w:eastAsiaTheme="minorEastAsia" w:hAnsi="Times New Roman" w:cs="Times New Roman"/>
          <w:szCs w:val="24"/>
          <w:lang w:eastAsia="zh-CN"/>
        </w:rPr>
      </w:pPr>
      <w:r w:rsidRPr="002A5626">
        <w:rPr>
          <w:rFonts w:ascii="Times New Roman" w:eastAsiaTheme="minorEastAsia" w:hAnsi="Times New Roman" w:cs="Times New Roman"/>
          <w:szCs w:val="24"/>
          <w:lang w:eastAsia="zh-CN"/>
        </w:rPr>
        <w:t>RFPD 3400</w:t>
      </w:r>
    </w:p>
    <w:p w14:paraId="7A331E22" w14:textId="77777777" w:rsidR="006F5E58" w:rsidRPr="002A5626" w:rsidRDefault="006F5E58" w:rsidP="006F5E58">
      <w:pPr>
        <w:kinsoku w:val="0"/>
        <w:overflowPunct w:val="0"/>
        <w:autoSpaceDE w:val="0"/>
        <w:autoSpaceDN w:val="0"/>
        <w:adjustRightInd w:val="0"/>
        <w:ind w:right="550"/>
        <w:rPr>
          <w:rFonts w:ascii="Times New Roman" w:eastAsiaTheme="minorEastAsia" w:hAnsi="Times New Roman" w:cs="Times New Roman"/>
          <w:szCs w:val="24"/>
          <w:lang w:eastAsia="zh-CN"/>
        </w:rPr>
      </w:pPr>
      <w:r w:rsidRPr="002A5626">
        <w:rPr>
          <w:rFonts w:ascii="Times New Roman" w:eastAsiaTheme="minorEastAsia" w:hAnsi="Times New Roman" w:cs="Times New Roman"/>
          <w:szCs w:val="24"/>
          <w:lang w:eastAsia="zh-CN"/>
        </w:rPr>
        <w:t>RFPD 3830</w:t>
      </w:r>
    </w:p>
    <w:p w14:paraId="1617EF0C" w14:textId="77777777" w:rsidR="006F5E58" w:rsidRPr="002A5626" w:rsidRDefault="006F5E58" w:rsidP="006F5E58">
      <w:pPr>
        <w:kinsoku w:val="0"/>
        <w:overflowPunct w:val="0"/>
        <w:autoSpaceDE w:val="0"/>
        <w:autoSpaceDN w:val="0"/>
        <w:adjustRightInd w:val="0"/>
        <w:ind w:right="550"/>
        <w:rPr>
          <w:rFonts w:ascii="Times New Roman" w:eastAsiaTheme="minorEastAsia" w:hAnsi="Times New Roman" w:cs="Times New Roman"/>
          <w:szCs w:val="24"/>
          <w:lang w:eastAsia="zh-CN"/>
        </w:rPr>
      </w:pPr>
      <w:r w:rsidRPr="002A5626">
        <w:rPr>
          <w:rFonts w:ascii="Times New Roman" w:eastAsiaTheme="minorEastAsia" w:hAnsi="Times New Roman" w:cs="Times New Roman"/>
          <w:szCs w:val="24"/>
          <w:lang w:eastAsia="zh-CN"/>
        </w:rPr>
        <w:t>RFPD 4070</w:t>
      </w:r>
    </w:p>
    <w:p w14:paraId="2F3A5A08" w14:textId="77777777" w:rsidR="006F5E58" w:rsidRPr="002A5626" w:rsidRDefault="006F5E58" w:rsidP="006F5E58">
      <w:pPr>
        <w:kinsoku w:val="0"/>
        <w:overflowPunct w:val="0"/>
        <w:autoSpaceDE w:val="0"/>
        <w:autoSpaceDN w:val="0"/>
        <w:adjustRightInd w:val="0"/>
        <w:ind w:right="550"/>
        <w:rPr>
          <w:rFonts w:ascii="Times New Roman" w:eastAsiaTheme="minorEastAsia" w:hAnsi="Times New Roman" w:cs="Times New Roman"/>
          <w:szCs w:val="24"/>
          <w:lang w:eastAsia="zh-CN"/>
        </w:rPr>
      </w:pPr>
      <w:r w:rsidRPr="002A5626">
        <w:rPr>
          <w:rFonts w:ascii="Times New Roman" w:eastAsiaTheme="minorEastAsia" w:hAnsi="Times New Roman" w:cs="Times New Roman"/>
          <w:szCs w:val="24"/>
          <w:lang w:eastAsia="zh-CN"/>
        </w:rPr>
        <w:t>RFPD 4800</w:t>
      </w:r>
    </w:p>
    <w:p w14:paraId="67864666" w14:textId="3B94D09B" w:rsidR="006F5E58" w:rsidRDefault="006F5E58" w:rsidP="006F5E58">
      <w:pPr>
        <w:kinsoku w:val="0"/>
        <w:overflowPunct w:val="0"/>
        <w:autoSpaceDE w:val="0"/>
        <w:autoSpaceDN w:val="0"/>
        <w:adjustRightInd w:val="0"/>
        <w:ind w:right="550"/>
        <w:rPr>
          <w:rFonts w:ascii="Times New Roman" w:eastAsiaTheme="minorEastAsia" w:hAnsi="Times New Roman" w:cs="Times New Roman"/>
          <w:szCs w:val="24"/>
          <w:lang w:eastAsia="zh-CN"/>
        </w:rPr>
      </w:pPr>
      <w:r w:rsidRPr="002A5626">
        <w:rPr>
          <w:rFonts w:ascii="Times New Roman" w:eastAsiaTheme="minorEastAsia" w:hAnsi="Times New Roman" w:cs="Times New Roman"/>
          <w:szCs w:val="24"/>
          <w:lang w:eastAsia="zh-CN"/>
        </w:rPr>
        <w:t>RFPD 4910</w:t>
      </w:r>
    </w:p>
    <w:p w14:paraId="2547952B" w14:textId="77777777" w:rsidR="006F5E58" w:rsidRDefault="006F5E58" w:rsidP="006F5E58">
      <w:pPr>
        <w:pStyle w:val="BodyText"/>
        <w:kinsoku w:val="0"/>
        <w:overflowPunct w:val="0"/>
        <w:spacing w:after="0" w:line="240" w:lineRule="auto"/>
        <w:ind w:right="547"/>
        <w:rPr>
          <w:rFonts w:ascii="Times New Roman" w:eastAsiaTheme="minorEastAsia" w:hAnsi="Times New Roman" w:cs="Times New Roman"/>
          <w:sz w:val="24"/>
          <w:szCs w:val="24"/>
          <w:lang w:eastAsia="zh-CN"/>
        </w:rPr>
      </w:pPr>
    </w:p>
    <w:p w14:paraId="46324B7E" w14:textId="77777777" w:rsidR="006F5E58" w:rsidRDefault="006F5E58" w:rsidP="006F5E58">
      <w:pPr>
        <w:pStyle w:val="BodyText"/>
        <w:kinsoku w:val="0"/>
        <w:overflowPunct w:val="0"/>
        <w:spacing w:after="0" w:line="240" w:lineRule="auto"/>
        <w:ind w:right="547"/>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To</w:t>
      </w:r>
      <w:r w:rsidRPr="00E1728D">
        <w:rPr>
          <w:rFonts w:ascii="Times New Roman" w:eastAsiaTheme="minorEastAsia" w:hAnsi="Times New Roman" w:cs="Times New Roman"/>
          <w:sz w:val="24"/>
          <w:szCs w:val="24"/>
          <w:lang w:eastAsia="zh-CN"/>
        </w:rPr>
        <w:t xml:space="preserve">: College of Arts &amp; Sciences Curriculum Committee and the Individual Course Committee within University Curriculum Council </w:t>
      </w:r>
    </w:p>
    <w:p w14:paraId="1286F572" w14:textId="77777777" w:rsidR="006F5E58" w:rsidRDefault="006F5E58" w:rsidP="006F5E58">
      <w:pPr>
        <w:pStyle w:val="BodyText"/>
        <w:kinsoku w:val="0"/>
        <w:overflowPunct w:val="0"/>
        <w:spacing w:after="0" w:line="240" w:lineRule="auto"/>
        <w:ind w:right="547"/>
        <w:rPr>
          <w:rFonts w:ascii="Times New Roman" w:eastAsiaTheme="minorEastAsia" w:hAnsi="Times New Roman" w:cs="Times New Roman"/>
          <w:sz w:val="24"/>
          <w:szCs w:val="24"/>
          <w:lang w:eastAsia="zh-CN"/>
        </w:rPr>
      </w:pPr>
      <w:r w:rsidRPr="00E1728D">
        <w:rPr>
          <w:rFonts w:ascii="Times New Roman" w:eastAsiaTheme="minorEastAsia" w:hAnsi="Times New Roman" w:cs="Times New Roman"/>
          <w:sz w:val="24"/>
          <w:szCs w:val="24"/>
          <w:lang w:eastAsia="zh-CN"/>
        </w:rPr>
        <w:t xml:space="preserve">From: Dawn </w:t>
      </w:r>
      <w:proofErr w:type="spellStart"/>
      <w:r w:rsidRPr="00E1728D">
        <w:rPr>
          <w:rFonts w:ascii="Times New Roman" w:eastAsiaTheme="minorEastAsia" w:hAnsi="Times New Roman" w:cs="Times New Roman"/>
          <w:sz w:val="24"/>
          <w:szCs w:val="24"/>
          <w:lang w:eastAsia="zh-CN"/>
        </w:rPr>
        <w:t>Bikowski</w:t>
      </w:r>
      <w:proofErr w:type="spellEnd"/>
      <w:r w:rsidRPr="00E1728D">
        <w:rPr>
          <w:rFonts w:ascii="Times New Roman" w:eastAsiaTheme="minorEastAsia" w:hAnsi="Times New Roman" w:cs="Times New Roman"/>
          <w:sz w:val="24"/>
          <w:szCs w:val="24"/>
          <w:lang w:eastAsia="zh-CN"/>
        </w:rPr>
        <w:t xml:space="preserve">, ELIP Director, Linguistics Department </w:t>
      </w:r>
    </w:p>
    <w:p w14:paraId="5E82D3A1" w14:textId="77777777" w:rsidR="006F5E58" w:rsidRDefault="006F5E58" w:rsidP="006F5E58">
      <w:pPr>
        <w:pStyle w:val="BodyText"/>
        <w:kinsoku w:val="0"/>
        <w:overflowPunct w:val="0"/>
        <w:spacing w:after="0" w:line="240" w:lineRule="auto"/>
        <w:ind w:right="547"/>
        <w:rPr>
          <w:rFonts w:ascii="Times New Roman" w:eastAsiaTheme="minorEastAsia" w:hAnsi="Times New Roman" w:cs="Times New Roman"/>
          <w:sz w:val="24"/>
          <w:szCs w:val="24"/>
          <w:lang w:eastAsia="zh-CN"/>
        </w:rPr>
      </w:pPr>
      <w:r w:rsidRPr="00E1728D">
        <w:rPr>
          <w:rFonts w:ascii="Times New Roman" w:eastAsiaTheme="minorEastAsia" w:hAnsi="Times New Roman" w:cs="Times New Roman"/>
          <w:sz w:val="24"/>
          <w:szCs w:val="24"/>
          <w:lang w:eastAsia="zh-CN"/>
        </w:rPr>
        <w:t xml:space="preserve">Date: March 5, 2019 </w:t>
      </w:r>
    </w:p>
    <w:p w14:paraId="5BFDB0B0" w14:textId="77777777" w:rsidR="006F5E58" w:rsidRPr="00E1728D" w:rsidRDefault="006F5E58" w:rsidP="006F5E58">
      <w:pPr>
        <w:pStyle w:val="BodyText"/>
        <w:kinsoku w:val="0"/>
        <w:overflowPunct w:val="0"/>
        <w:spacing w:after="0" w:line="240" w:lineRule="auto"/>
        <w:ind w:right="547"/>
        <w:rPr>
          <w:rFonts w:ascii="Times New Roman" w:eastAsiaTheme="minorEastAsia" w:hAnsi="Times New Roman" w:cs="Times New Roman"/>
          <w:sz w:val="24"/>
          <w:szCs w:val="24"/>
          <w:lang w:eastAsia="zh-CN"/>
        </w:rPr>
      </w:pPr>
      <w:r w:rsidRPr="00E1728D">
        <w:rPr>
          <w:rFonts w:ascii="Times New Roman" w:eastAsiaTheme="minorEastAsia" w:hAnsi="Times New Roman" w:cs="Times New Roman"/>
          <w:sz w:val="24"/>
          <w:szCs w:val="24"/>
          <w:lang w:eastAsia="zh-CN"/>
        </w:rPr>
        <w:t xml:space="preserve">Subject: Prefix Changes from ELIP to AGC </w:t>
      </w:r>
    </w:p>
    <w:p w14:paraId="2E702AAD" w14:textId="77777777" w:rsidR="006F5E58" w:rsidRPr="00E1728D" w:rsidRDefault="006F5E58" w:rsidP="006F5E58">
      <w:pPr>
        <w:pStyle w:val="BodyText"/>
        <w:kinsoku w:val="0"/>
        <w:overflowPunct w:val="0"/>
        <w:spacing w:after="0" w:line="240" w:lineRule="auto"/>
        <w:ind w:right="547"/>
        <w:rPr>
          <w:rFonts w:ascii="Times New Roman" w:eastAsiaTheme="minorEastAsia" w:hAnsi="Times New Roman" w:cs="Times New Roman"/>
          <w:sz w:val="24"/>
          <w:szCs w:val="24"/>
          <w:lang w:eastAsia="zh-CN"/>
        </w:rPr>
      </w:pPr>
      <w:r w:rsidRPr="00E1728D">
        <w:rPr>
          <w:rFonts w:ascii="Times New Roman" w:eastAsiaTheme="minorEastAsia" w:hAnsi="Times New Roman" w:cs="Times New Roman"/>
          <w:sz w:val="24"/>
          <w:szCs w:val="24"/>
          <w:lang w:eastAsia="zh-CN"/>
        </w:rPr>
        <w:t xml:space="preserve"> </w:t>
      </w:r>
    </w:p>
    <w:p w14:paraId="2022076A" w14:textId="77777777" w:rsidR="006F5E58" w:rsidRDefault="006F5E58" w:rsidP="006F5E58">
      <w:pPr>
        <w:pStyle w:val="BodyText"/>
        <w:kinsoku w:val="0"/>
        <w:overflowPunct w:val="0"/>
        <w:spacing w:after="0" w:line="240" w:lineRule="auto"/>
        <w:ind w:right="547"/>
        <w:rPr>
          <w:rFonts w:ascii="Times New Roman" w:eastAsiaTheme="minorEastAsia" w:hAnsi="Times New Roman" w:cs="Times New Roman"/>
          <w:sz w:val="24"/>
          <w:szCs w:val="24"/>
          <w:lang w:eastAsia="zh-CN"/>
        </w:rPr>
      </w:pPr>
      <w:r w:rsidRPr="00E1728D">
        <w:rPr>
          <w:rFonts w:ascii="Times New Roman" w:eastAsiaTheme="minorEastAsia" w:hAnsi="Times New Roman" w:cs="Times New Roman"/>
          <w:sz w:val="24"/>
          <w:szCs w:val="24"/>
          <w:lang w:eastAsia="zh-CN"/>
        </w:rPr>
        <w:t xml:space="preserve">The English Language Improvement Program (ELIP) in the Department of Linguistics is requesting a program name change as well as prefix change. The new name for the program is the Academic and Global Communication (AGC) Program.  The new prefix is AGC. Below, please find the list of </w:t>
      </w:r>
      <w:r>
        <w:rPr>
          <w:rFonts w:ascii="Times New Roman" w:eastAsiaTheme="minorEastAsia" w:hAnsi="Times New Roman" w:cs="Times New Roman"/>
          <w:sz w:val="24"/>
          <w:szCs w:val="24"/>
          <w:lang w:eastAsia="zh-CN"/>
        </w:rPr>
        <w:t>courses</w:t>
      </w:r>
      <w:r w:rsidRPr="00E1728D">
        <w:rPr>
          <w:rFonts w:ascii="Times New Roman" w:eastAsiaTheme="minorEastAsia" w:hAnsi="Times New Roman" w:cs="Times New Roman"/>
          <w:sz w:val="24"/>
          <w:szCs w:val="24"/>
          <w:lang w:eastAsia="zh-CN"/>
        </w:rPr>
        <w:t xml:space="preserve"> that we are requesting to be changed from ELIP to AGC. </w:t>
      </w:r>
    </w:p>
    <w:p w14:paraId="54833BCF" w14:textId="77777777" w:rsidR="006F5E58" w:rsidRDefault="006F5E58" w:rsidP="006F5E58">
      <w:pPr>
        <w:pStyle w:val="BodyText"/>
        <w:kinsoku w:val="0"/>
        <w:overflowPunct w:val="0"/>
        <w:spacing w:after="0" w:line="240" w:lineRule="auto"/>
        <w:ind w:right="547"/>
        <w:rPr>
          <w:rFonts w:ascii="Times New Roman" w:eastAsiaTheme="minorEastAsia" w:hAnsi="Times New Roman" w:cs="Times New Roman"/>
          <w:sz w:val="24"/>
          <w:szCs w:val="24"/>
          <w:lang w:eastAsia="zh-CN"/>
        </w:rPr>
      </w:pPr>
    </w:p>
    <w:p w14:paraId="499A46EB" w14:textId="77777777" w:rsidR="006F5E58" w:rsidRDefault="006F5E58" w:rsidP="006F5E58">
      <w:pPr>
        <w:pStyle w:val="BodyText"/>
        <w:kinsoku w:val="0"/>
        <w:overflowPunct w:val="0"/>
        <w:ind w:right="55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Courses:</w:t>
      </w:r>
    </w:p>
    <w:p w14:paraId="3E9F9397" w14:textId="77777777" w:rsidR="006F5E58" w:rsidRPr="00234627" w:rsidRDefault="006F5E58" w:rsidP="006F5E58">
      <w:pPr>
        <w:shd w:val="clear" w:color="auto" w:fill="FFFFFF"/>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5220  Classroom Communication Skills for Teaching Assistants</w:t>
      </w:r>
    </w:p>
    <w:p w14:paraId="0AEDE91E" w14:textId="77777777" w:rsidR="006F5E58" w:rsidRPr="00234627" w:rsidRDefault="006F5E58" w:rsidP="006F5E58">
      <w:pPr>
        <w:shd w:val="clear" w:color="auto" w:fill="FFFFFF"/>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5200  English Pronunciation</w:t>
      </w:r>
    </w:p>
    <w:p w14:paraId="6414CE88" w14:textId="77777777" w:rsidR="006F5E58" w:rsidRPr="00234627" w:rsidRDefault="006F5E58" w:rsidP="006F5E58">
      <w:pPr>
        <w:shd w:val="clear" w:color="auto" w:fill="FFFFFF"/>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1300  Business Relations and Communication Skills</w:t>
      </w:r>
    </w:p>
    <w:p w14:paraId="0D441ED0" w14:textId="77777777" w:rsidR="006F5E58" w:rsidRPr="00234627" w:rsidRDefault="006F5E58" w:rsidP="006F5E58">
      <w:pPr>
        <w:shd w:val="clear" w:color="auto" w:fill="FFFFFF"/>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5100  Critical Reading and Analysis</w:t>
      </w:r>
    </w:p>
    <w:p w14:paraId="095EB827" w14:textId="77777777" w:rsidR="006F5E58" w:rsidRPr="00234627" w:rsidRDefault="006F5E58" w:rsidP="006F5E58">
      <w:pPr>
        <w:shd w:val="clear" w:color="auto" w:fill="FFFFFF"/>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5120  Graduate Reading and Writing</w:t>
      </w:r>
    </w:p>
    <w:p w14:paraId="11CB788D" w14:textId="77777777" w:rsidR="006F5E58" w:rsidRPr="00234627" w:rsidRDefault="006F5E58" w:rsidP="006F5E58">
      <w:pPr>
        <w:shd w:val="clear" w:color="auto" w:fill="FFFFFF"/>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5140  Academic Writing in Graduate Studies</w:t>
      </w:r>
    </w:p>
    <w:p w14:paraId="45DC7E88" w14:textId="77777777" w:rsidR="006F5E58" w:rsidRPr="00234627" w:rsidRDefault="006F5E58" w:rsidP="006F5E58">
      <w:pPr>
        <w:shd w:val="clear" w:color="auto" w:fill="FFFFFF"/>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5160  Writing for Research and Publication</w:t>
      </w:r>
    </w:p>
    <w:p w14:paraId="36EF01EC" w14:textId="77777777" w:rsidR="006F5E58" w:rsidRPr="00234627" w:rsidRDefault="006F5E58" w:rsidP="006F5E58">
      <w:pPr>
        <w:shd w:val="clear" w:color="auto" w:fill="FFFFFF"/>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 xml:space="preserve">ELIP 5180  Professional Writing in Public Administration </w:t>
      </w:r>
    </w:p>
    <w:p w14:paraId="0A297E66" w14:textId="77777777" w:rsidR="006F5E58" w:rsidRPr="00234627" w:rsidRDefault="006F5E58" w:rsidP="006F5E58">
      <w:pPr>
        <w:shd w:val="clear" w:color="auto" w:fill="FFFFFF"/>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 xml:space="preserve">ELIP 5300  Oral Communication in Graduate Studies </w:t>
      </w:r>
    </w:p>
    <w:p w14:paraId="74E2C35A" w14:textId="77777777" w:rsidR="006F5E58" w:rsidRPr="00234627" w:rsidRDefault="006F5E58" w:rsidP="006F5E58">
      <w:pPr>
        <w:shd w:val="clear" w:color="auto" w:fill="FFFFFF"/>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 xml:space="preserve">ELIP 5320  Presenting in Research &amp; Professional Contexts </w:t>
      </w:r>
    </w:p>
    <w:p w14:paraId="3A6D4BA8" w14:textId="77777777" w:rsidR="006F5E58" w:rsidRPr="00234627" w:rsidRDefault="006F5E58" w:rsidP="006F5E58">
      <w:pPr>
        <w:shd w:val="clear" w:color="auto" w:fill="FFFFFF"/>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6000  Special Studies in Graduate Writing</w:t>
      </w:r>
    </w:p>
    <w:p w14:paraId="0DFC3E88" w14:textId="77777777" w:rsidR="006F5E58" w:rsidRPr="00234627" w:rsidRDefault="006F5E58" w:rsidP="006F5E58">
      <w:pPr>
        <w:shd w:val="clear" w:color="auto" w:fill="FFFFFF"/>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6100  Special Studies in Oral Communication</w:t>
      </w:r>
    </w:p>
    <w:p w14:paraId="20F79A5C" w14:textId="77777777" w:rsidR="006F5E58" w:rsidRPr="00234627" w:rsidRDefault="006F5E58" w:rsidP="006F5E58">
      <w:pPr>
        <w:shd w:val="clear" w:color="auto" w:fill="FFFFFF"/>
        <w:textAlignment w:val="baseline"/>
        <w:rPr>
          <w:rFonts w:ascii="Arial" w:eastAsia="Times New Roman" w:hAnsi="Arial" w:cs="Arial"/>
          <w:color w:val="000000"/>
          <w:bdr w:val="none" w:sz="0" w:space="0" w:color="auto" w:frame="1"/>
        </w:rPr>
      </w:pPr>
      <w:r w:rsidRPr="00234627">
        <w:rPr>
          <w:rFonts w:ascii="Arial" w:eastAsia="Times New Roman" w:hAnsi="Arial" w:cs="Arial"/>
          <w:color w:val="000000"/>
          <w:bdr w:val="none" w:sz="0" w:space="0" w:color="auto" w:frame="1"/>
        </w:rPr>
        <w:t>ELIP 6900  Special Topics in Academic Communication</w:t>
      </w:r>
    </w:p>
    <w:p w14:paraId="15C21CA3" w14:textId="77777777" w:rsidR="006F5E58" w:rsidRPr="00AC2484" w:rsidRDefault="006F5E58" w:rsidP="00D1482F">
      <w:pPr>
        <w:rPr>
          <w:rFonts w:ascii="Times New Roman" w:hAnsi="Times New Roman" w:cs="Times New Roman"/>
          <w:color w:val="000000" w:themeColor="text1"/>
          <w:szCs w:val="24"/>
        </w:rPr>
      </w:pPr>
    </w:p>
    <w:sectPr w:rsidR="006F5E58" w:rsidRPr="00AC2484" w:rsidSect="00026B67">
      <w:foot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5856E" w14:textId="77777777" w:rsidR="00B4790C" w:rsidRDefault="00B4790C" w:rsidP="00026B67">
      <w:r>
        <w:separator/>
      </w:r>
    </w:p>
  </w:endnote>
  <w:endnote w:type="continuationSeparator" w:id="0">
    <w:p w14:paraId="22253457" w14:textId="77777777" w:rsidR="00B4790C" w:rsidRDefault="00B4790C" w:rsidP="0002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56010"/>
      <w:docPartObj>
        <w:docPartGallery w:val="Page Numbers (Bottom of Page)"/>
        <w:docPartUnique/>
      </w:docPartObj>
    </w:sdtPr>
    <w:sdtEndPr>
      <w:rPr>
        <w:color w:val="7F7F7F" w:themeColor="background1" w:themeShade="7F"/>
        <w:spacing w:val="60"/>
        <w:sz w:val="18"/>
        <w:szCs w:val="18"/>
      </w:rPr>
    </w:sdtEndPr>
    <w:sdtContent>
      <w:p w14:paraId="03401A63" w14:textId="09380749" w:rsidR="00AC2484" w:rsidRDefault="00AC2484" w:rsidP="00026B67">
        <w:pPr>
          <w:pStyle w:val="Footer"/>
          <w:pBdr>
            <w:top w:val="single" w:sz="4" w:space="1" w:color="D9D9D9" w:themeColor="background1" w:themeShade="D9"/>
          </w:pBdr>
        </w:pPr>
        <w:r>
          <w:rPr>
            <w:sz w:val="18"/>
            <w:szCs w:val="18"/>
          </w:rPr>
          <w:t xml:space="preserve">Approved Courses </w:t>
        </w:r>
        <w:r w:rsidR="00202E9A">
          <w:rPr>
            <w:sz w:val="18"/>
            <w:szCs w:val="18"/>
          </w:rPr>
          <w:t>4</w:t>
        </w:r>
        <w:r>
          <w:rPr>
            <w:sz w:val="18"/>
            <w:szCs w:val="18"/>
          </w:rPr>
          <w:t>-</w:t>
        </w:r>
        <w:r w:rsidR="00202E9A">
          <w:rPr>
            <w:sz w:val="18"/>
            <w:szCs w:val="18"/>
          </w:rPr>
          <w:t>28</w:t>
        </w:r>
        <w:r>
          <w:rPr>
            <w:sz w:val="18"/>
            <w:szCs w:val="18"/>
          </w:rPr>
          <w:t>-20</w:t>
        </w:r>
        <w:r w:rsidR="00125E82">
          <w:rPr>
            <w:sz w:val="18"/>
            <w:szCs w:val="18"/>
          </w:rPr>
          <w:t>20</w:t>
        </w:r>
        <w:r w:rsidRPr="00026B67">
          <w:rPr>
            <w:sz w:val="18"/>
            <w:szCs w:val="18"/>
          </w:rPr>
          <w:t xml:space="preserve">                                                                                             </w:t>
        </w:r>
        <w:r>
          <w:rPr>
            <w:sz w:val="18"/>
            <w:szCs w:val="18"/>
          </w:rPr>
          <w:tab/>
        </w:r>
        <w:r w:rsidRPr="00026B67">
          <w:rPr>
            <w:sz w:val="18"/>
            <w:szCs w:val="18"/>
          </w:rPr>
          <w:t xml:space="preserve">  </w:t>
        </w:r>
        <w:r w:rsidRPr="00026B67">
          <w:rPr>
            <w:sz w:val="18"/>
            <w:szCs w:val="18"/>
          </w:rPr>
          <w:fldChar w:fldCharType="begin"/>
        </w:r>
        <w:r w:rsidRPr="00026B67">
          <w:rPr>
            <w:sz w:val="18"/>
            <w:szCs w:val="18"/>
          </w:rPr>
          <w:instrText xml:space="preserve"> PAGE   \* MERGEFORMAT </w:instrText>
        </w:r>
        <w:r w:rsidRPr="00026B67">
          <w:rPr>
            <w:sz w:val="18"/>
            <w:szCs w:val="18"/>
          </w:rPr>
          <w:fldChar w:fldCharType="separate"/>
        </w:r>
        <w:r>
          <w:rPr>
            <w:noProof/>
            <w:sz w:val="18"/>
            <w:szCs w:val="18"/>
          </w:rPr>
          <w:t>1</w:t>
        </w:r>
        <w:r w:rsidRPr="00026B67">
          <w:rPr>
            <w:noProof/>
            <w:sz w:val="18"/>
            <w:szCs w:val="18"/>
          </w:rPr>
          <w:fldChar w:fldCharType="end"/>
        </w:r>
        <w:r w:rsidRPr="00026B67">
          <w:rPr>
            <w:sz w:val="18"/>
            <w:szCs w:val="18"/>
          </w:rPr>
          <w:t xml:space="preserve"> of </w:t>
        </w:r>
        <w:r w:rsidRPr="00026B67">
          <w:rPr>
            <w:sz w:val="18"/>
            <w:szCs w:val="18"/>
          </w:rPr>
          <w:fldChar w:fldCharType="begin"/>
        </w:r>
        <w:r w:rsidRPr="00026B67">
          <w:rPr>
            <w:sz w:val="18"/>
            <w:szCs w:val="18"/>
          </w:rPr>
          <w:instrText xml:space="preserve"> NUMPAGES   \* MERGEFORMAT </w:instrText>
        </w:r>
        <w:r w:rsidRPr="00026B67">
          <w:rPr>
            <w:sz w:val="18"/>
            <w:szCs w:val="18"/>
          </w:rPr>
          <w:fldChar w:fldCharType="separate"/>
        </w:r>
        <w:r>
          <w:rPr>
            <w:noProof/>
            <w:sz w:val="18"/>
            <w:szCs w:val="18"/>
          </w:rPr>
          <w:t>7</w:t>
        </w:r>
        <w:r w:rsidRPr="00026B67">
          <w:rPr>
            <w:sz w:val="18"/>
            <w:szCs w:val="18"/>
          </w:rPr>
          <w:fldChar w:fldCharType="end"/>
        </w:r>
        <w:r w:rsidRPr="00026B67">
          <w:rPr>
            <w:sz w:val="18"/>
            <w:szCs w:val="18"/>
          </w:rPr>
          <w:t xml:space="preserve">| </w:t>
        </w:r>
        <w:r w:rsidRPr="00026B67">
          <w:rPr>
            <w:color w:val="7F7F7F" w:themeColor="background1" w:themeShade="7F"/>
            <w:spacing w:val="60"/>
            <w:sz w:val="18"/>
            <w:szCs w:val="18"/>
          </w:rPr>
          <w:t>Pages</w:t>
        </w:r>
      </w:p>
    </w:sdtContent>
  </w:sdt>
  <w:p w14:paraId="03401A64" w14:textId="77777777" w:rsidR="00AC2484" w:rsidRDefault="00AC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0C034" w14:textId="77777777" w:rsidR="00B4790C" w:rsidRDefault="00B4790C" w:rsidP="00026B67">
      <w:r>
        <w:separator/>
      </w:r>
    </w:p>
  </w:footnote>
  <w:footnote w:type="continuationSeparator" w:id="0">
    <w:p w14:paraId="000E00F7" w14:textId="77777777" w:rsidR="00B4790C" w:rsidRDefault="00B4790C" w:rsidP="00026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55C70"/>
    <w:multiLevelType w:val="hybridMultilevel"/>
    <w:tmpl w:val="EDE6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F77"/>
    <w:rsid w:val="00014E4F"/>
    <w:rsid w:val="00026B67"/>
    <w:rsid w:val="000275FB"/>
    <w:rsid w:val="000324EB"/>
    <w:rsid w:val="00052299"/>
    <w:rsid w:val="00056C35"/>
    <w:rsid w:val="00064EA5"/>
    <w:rsid w:val="00097D71"/>
    <w:rsid w:val="000A25E8"/>
    <w:rsid w:val="000C4228"/>
    <w:rsid w:val="000C6CEA"/>
    <w:rsid w:val="000D1A9A"/>
    <w:rsid w:val="00111CD7"/>
    <w:rsid w:val="00113D13"/>
    <w:rsid w:val="00125E82"/>
    <w:rsid w:val="00155101"/>
    <w:rsid w:val="0016097C"/>
    <w:rsid w:val="00176738"/>
    <w:rsid w:val="0019023B"/>
    <w:rsid w:val="001A1768"/>
    <w:rsid w:val="001A55B0"/>
    <w:rsid w:val="001A7463"/>
    <w:rsid w:val="001E2160"/>
    <w:rsid w:val="00202E9A"/>
    <w:rsid w:val="00212778"/>
    <w:rsid w:val="002225EC"/>
    <w:rsid w:val="002732A5"/>
    <w:rsid w:val="00277D24"/>
    <w:rsid w:val="002815F9"/>
    <w:rsid w:val="00290EBD"/>
    <w:rsid w:val="00296894"/>
    <w:rsid w:val="002C76B7"/>
    <w:rsid w:val="002E26B8"/>
    <w:rsid w:val="002E7994"/>
    <w:rsid w:val="002F004E"/>
    <w:rsid w:val="0035071A"/>
    <w:rsid w:val="00353578"/>
    <w:rsid w:val="003749BD"/>
    <w:rsid w:val="00394291"/>
    <w:rsid w:val="003C0BDD"/>
    <w:rsid w:val="003C4BC9"/>
    <w:rsid w:val="003E5BD4"/>
    <w:rsid w:val="003F19A3"/>
    <w:rsid w:val="003F35FA"/>
    <w:rsid w:val="0040784B"/>
    <w:rsid w:val="0043624C"/>
    <w:rsid w:val="0049344A"/>
    <w:rsid w:val="004A50D7"/>
    <w:rsid w:val="004B0FC0"/>
    <w:rsid w:val="004D63B6"/>
    <w:rsid w:val="004F4B9A"/>
    <w:rsid w:val="00500FB0"/>
    <w:rsid w:val="00503CB8"/>
    <w:rsid w:val="005052DB"/>
    <w:rsid w:val="00514FBF"/>
    <w:rsid w:val="00525BC4"/>
    <w:rsid w:val="00542833"/>
    <w:rsid w:val="00551070"/>
    <w:rsid w:val="005662ED"/>
    <w:rsid w:val="00575708"/>
    <w:rsid w:val="005820AF"/>
    <w:rsid w:val="0058438B"/>
    <w:rsid w:val="005A060E"/>
    <w:rsid w:val="005E552F"/>
    <w:rsid w:val="00681093"/>
    <w:rsid w:val="00683FB8"/>
    <w:rsid w:val="006B32B4"/>
    <w:rsid w:val="006D4CA0"/>
    <w:rsid w:val="006F5E58"/>
    <w:rsid w:val="007374C4"/>
    <w:rsid w:val="00744F12"/>
    <w:rsid w:val="00744FAB"/>
    <w:rsid w:val="0074552C"/>
    <w:rsid w:val="007625D3"/>
    <w:rsid w:val="007D4575"/>
    <w:rsid w:val="007E2700"/>
    <w:rsid w:val="00823756"/>
    <w:rsid w:val="00861C2F"/>
    <w:rsid w:val="008807E7"/>
    <w:rsid w:val="008C7D21"/>
    <w:rsid w:val="008D362C"/>
    <w:rsid w:val="008F46F9"/>
    <w:rsid w:val="009B78E2"/>
    <w:rsid w:val="009F01BF"/>
    <w:rsid w:val="009F197B"/>
    <w:rsid w:val="00A26738"/>
    <w:rsid w:val="00A37496"/>
    <w:rsid w:val="00A42A9C"/>
    <w:rsid w:val="00A45344"/>
    <w:rsid w:val="00A55059"/>
    <w:rsid w:val="00A62F77"/>
    <w:rsid w:val="00A67769"/>
    <w:rsid w:val="00A7539F"/>
    <w:rsid w:val="00AC037F"/>
    <w:rsid w:val="00AC2484"/>
    <w:rsid w:val="00AC605F"/>
    <w:rsid w:val="00B04014"/>
    <w:rsid w:val="00B07993"/>
    <w:rsid w:val="00B25BF2"/>
    <w:rsid w:val="00B459AF"/>
    <w:rsid w:val="00B4790C"/>
    <w:rsid w:val="00B70A82"/>
    <w:rsid w:val="00B7149E"/>
    <w:rsid w:val="00BF0B88"/>
    <w:rsid w:val="00C14877"/>
    <w:rsid w:val="00C1727B"/>
    <w:rsid w:val="00C36C4A"/>
    <w:rsid w:val="00C41B39"/>
    <w:rsid w:val="00C44A95"/>
    <w:rsid w:val="00C741C6"/>
    <w:rsid w:val="00C74939"/>
    <w:rsid w:val="00C827A3"/>
    <w:rsid w:val="00C8572F"/>
    <w:rsid w:val="00C960DB"/>
    <w:rsid w:val="00CF0238"/>
    <w:rsid w:val="00D02646"/>
    <w:rsid w:val="00D1482F"/>
    <w:rsid w:val="00D72E2E"/>
    <w:rsid w:val="00DA16E2"/>
    <w:rsid w:val="00DC1B17"/>
    <w:rsid w:val="00E4272B"/>
    <w:rsid w:val="00E43B91"/>
    <w:rsid w:val="00E579E7"/>
    <w:rsid w:val="00E65DFA"/>
    <w:rsid w:val="00E66600"/>
    <w:rsid w:val="00E83CF6"/>
    <w:rsid w:val="00E92D82"/>
    <w:rsid w:val="00EC2351"/>
    <w:rsid w:val="00EC6730"/>
    <w:rsid w:val="00EE06AB"/>
    <w:rsid w:val="00EE0D2E"/>
    <w:rsid w:val="00EE62AC"/>
    <w:rsid w:val="00F03DA6"/>
    <w:rsid w:val="00F06D15"/>
    <w:rsid w:val="00F12AD5"/>
    <w:rsid w:val="00F35C69"/>
    <w:rsid w:val="00F43473"/>
    <w:rsid w:val="00F73913"/>
    <w:rsid w:val="00F86848"/>
    <w:rsid w:val="00FA6928"/>
    <w:rsid w:val="00FB0212"/>
    <w:rsid w:val="00FB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19F5"/>
  <w15:chartTrackingRefBased/>
  <w15:docId w15:val="{72AEFAFC-AA66-46DE-9768-A8EAB0EA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059"/>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5F9"/>
    <w:pPr>
      <w:spacing w:after="0" w:line="240" w:lineRule="auto"/>
    </w:pPr>
    <w:rPr>
      <w:rFonts w:ascii="Times New Roman" w:hAnsi="Times New Roman"/>
      <w:sz w:val="24"/>
    </w:rPr>
  </w:style>
  <w:style w:type="paragraph" w:styleId="Header">
    <w:name w:val="header"/>
    <w:basedOn w:val="Normal"/>
    <w:link w:val="HeaderChar"/>
    <w:uiPriority w:val="99"/>
    <w:unhideWhenUsed/>
    <w:rsid w:val="00026B67"/>
    <w:pPr>
      <w:tabs>
        <w:tab w:val="center" w:pos="4680"/>
        <w:tab w:val="right" w:pos="9360"/>
      </w:tabs>
    </w:pPr>
  </w:style>
  <w:style w:type="character" w:customStyle="1" w:styleId="HeaderChar">
    <w:name w:val="Header Char"/>
    <w:basedOn w:val="DefaultParagraphFont"/>
    <w:link w:val="Header"/>
    <w:uiPriority w:val="99"/>
    <w:rsid w:val="00026B67"/>
    <w:rPr>
      <w:sz w:val="24"/>
    </w:rPr>
  </w:style>
  <w:style w:type="paragraph" w:styleId="Footer">
    <w:name w:val="footer"/>
    <w:basedOn w:val="Normal"/>
    <w:link w:val="FooterChar"/>
    <w:uiPriority w:val="99"/>
    <w:unhideWhenUsed/>
    <w:rsid w:val="00026B67"/>
    <w:pPr>
      <w:tabs>
        <w:tab w:val="center" w:pos="4680"/>
        <w:tab w:val="right" w:pos="9360"/>
      </w:tabs>
    </w:pPr>
  </w:style>
  <w:style w:type="character" w:customStyle="1" w:styleId="FooterChar">
    <w:name w:val="Footer Char"/>
    <w:basedOn w:val="DefaultParagraphFont"/>
    <w:link w:val="Footer"/>
    <w:uiPriority w:val="99"/>
    <w:rsid w:val="00026B67"/>
    <w:rPr>
      <w:sz w:val="24"/>
    </w:rPr>
  </w:style>
  <w:style w:type="table" w:styleId="TableGrid">
    <w:name w:val="Table Grid"/>
    <w:basedOn w:val="TableNormal"/>
    <w:uiPriority w:val="39"/>
    <w:rsid w:val="004B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34"/>
    <w:rPr>
      <w:rFonts w:ascii="Segoe UI" w:hAnsi="Segoe UI" w:cs="Segoe UI"/>
      <w:sz w:val="18"/>
      <w:szCs w:val="18"/>
    </w:rPr>
  </w:style>
  <w:style w:type="table" w:styleId="TableGridLight">
    <w:name w:val="Grid Table Light"/>
    <w:basedOn w:val="TableNormal"/>
    <w:uiPriority w:val="40"/>
    <w:rsid w:val="004F4B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F4B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67769"/>
    <w:rPr>
      <w:b/>
      <w:bCs/>
    </w:rPr>
  </w:style>
  <w:style w:type="paragraph" w:styleId="ListParagraph">
    <w:name w:val="List Paragraph"/>
    <w:basedOn w:val="Normal"/>
    <w:uiPriority w:val="34"/>
    <w:qFormat/>
    <w:rsid w:val="006F5E58"/>
    <w:pPr>
      <w:spacing w:after="160" w:line="259" w:lineRule="auto"/>
      <w:ind w:left="720"/>
      <w:contextualSpacing/>
    </w:pPr>
    <w:rPr>
      <w:sz w:val="22"/>
    </w:rPr>
  </w:style>
  <w:style w:type="paragraph" w:styleId="BodyText">
    <w:name w:val="Body Text"/>
    <w:basedOn w:val="Normal"/>
    <w:link w:val="BodyTextChar"/>
    <w:uiPriority w:val="99"/>
    <w:unhideWhenUsed/>
    <w:rsid w:val="006F5E58"/>
    <w:pPr>
      <w:spacing w:after="120" w:line="259" w:lineRule="auto"/>
    </w:pPr>
    <w:rPr>
      <w:sz w:val="22"/>
    </w:rPr>
  </w:style>
  <w:style w:type="character" w:customStyle="1" w:styleId="BodyTextChar">
    <w:name w:val="Body Text Char"/>
    <w:basedOn w:val="DefaultParagraphFont"/>
    <w:link w:val="BodyText"/>
    <w:uiPriority w:val="99"/>
    <w:rsid w:val="006F5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4146">
      <w:bodyDiv w:val="1"/>
      <w:marLeft w:val="0"/>
      <w:marRight w:val="0"/>
      <w:marTop w:val="0"/>
      <w:marBottom w:val="0"/>
      <w:divBdr>
        <w:top w:val="none" w:sz="0" w:space="0" w:color="auto"/>
        <w:left w:val="none" w:sz="0" w:space="0" w:color="auto"/>
        <w:bottom w:val="none" w:sz="0" w:space="0" w:color="auto"/>
        <w:right w:val="none" w:sz="0" w:space="0" w:color="auto"/>
      </w:divBdr>
    </w:div>
    <w:div w:id="74977064">
      <w:bodyDiv w:val="1"/>
      <w:marLeft w:val="0"/>
      <w:marRight w:val="0"/>
      <w:marTop w:val="0"/>
      <w:marBottom w:val="0"/>
      <w:divBdr>
        <w:top w:val="none" w:sz="0" w:space="0" w:color="auto"/>
        <w:left w:val="none" w:sz="0" w:space="0" w:color="auto"/>
        <w:bottom w:val="none" w:sz="0" w:space="0" w:color="auto"/>
        <w:right w:val="none" w:sz="0" w:space="0" w:color="auto"/>
      </w:divBdr>
    </w:div>
    <w:div w:id="141585868">
      <w:bodyDiv w:val="1"/>
      <w:marLeft w:val="0"/>
      <w:marRight w:val="0"/>
      <w:marTop w:val="0"/>
      <w:marBottom w:val="0"/>
      <w:divBdr>
        <w:top w:val="none" w:sz="0" w:space="0" w:color="auto"/>
        <w:left w:val="none" w:sz="0" w:space="0" w:color="auto"/>
        <w:bottom w:val="none" w:sz="0" w:space="0" w:color="auto"/>
        <w:right w:val="none" w:sz="0" w:space="0" w:color="auto"/>
      </w:divBdr>
      <w:divsChild>
        <w:div w:id="1426683148">
          <w:marLeft w:val="0"/>
          <w:marRight w:val="0"/>
          <w:marTop w:val="0"/>
          <w:marBottom w:val="0"/>
          <w:divBdr>
            <w:top w:val="none" w:sz="0" w:space="0" w:color="auto"/>
            <w:left w:val="none" w:sz="0" w:space="0" w:color="auto"/>
            <w:bottom w:val="none" w:sz="0" w:space="0" w:color="auto"/>
            <w:right w:val="none" w:sz="0" w:space="0" w:color="auto"/>
          </w:divBdr>
        </w:div>
      </w:divsChild>
    </w:div>
    <w:div w:id="232660711">
      <w:bodyDiv w:val="1"/>
      <w:marLeft w:val="0"/>
      <w:marRight w:val="0"/>
      <w:marTop w:val="0"/>
      <w:marBottom w:val="0"/>
      <w:divBdr>
        <w:top w:val="none" w:sz="0" w:space="0" w:color="auto"/>
        <w:left w:val="none" w:sz="0" w:space="0" w:color="auto"/>
        <w:bottom w:val="none" w:sz="0" w:space="0" w:color="auto"/>
        <w:right w:val="none" w:sz="0" w:space="0" w:color="auto"/>
      </w:divBdr>
    </w:div>
    <w:div w:id="295532316">
      <w:bodyDiv w:val="1"/>
      <w:marLeft w:val="0"/>
      <w:marRight w:val="0"/>
      <w:marTop w:val="0"/>
      <w:marBottom w:val="0"/>
      <w:divBdr>
        <w:top w:val="none" w:sz="0" w:space="0" w:color="auto"/>
        <w:left w:val="none" w:sz="0" w:space="0" w:color="auto"/>
        <w:bottom w:val="none" w:sz="0" w:space="0" w:color="auto"/>
        <w:right w:val="none" w:sz="0" w:space="0" w:color="auto"/>
      </w:divBdr>
      <w:divsChild>
        <w:div w:id="598178945">
          <w:marLeft w:val="0"/>
          <w:marRight w:val="0"/>
          <w:marTop w:val="0"/>
          <w:marBottom w:val="0"/>
          <w:divBdr>
            <w:top w:val="none" w:sz="0" w:space="0" w:color="auto"/>
            <w:left w:val="none" w:sz="0" w:space="0" w:color="auto"/>
            <w:bottom w:val="none" w:sz="0" w:space="0" w:color="auto"/>
            <w:right w:val="none" w:sz="0" w:space="0" w:color="auto"/>
          </w:divBdr>
        </w:div>
      </w:divsChild>
    </w:div>
    <w:div w:id="346055427">
      <w:bodyDiv w:val="1"/>
      <w:marLeft w:val="0"/>
      <w:marRight w:val="0"/>
      <w:marTop w:val="0"/>
      <w:marBottom w:val="0"/>
      <w:divBdr>
        <w:top w:val="none" w:sz="0" w:space="0" w:color="auto"/>
        <w:left w:val="none" w:sz="0" w:space="0" w:color="auto"/>
        <w:bottom w:val="none" w:sz="0" w:space="0" w:color="auto"/>
        <w:right w:val="none" w:sz="0" w:space="0" w:color="auto"/>
      </w:divBdr>
      <w:divsChild>
        <w:div w:id="2061398735">
          <w:marLeft w:val="0"/>
          <w:marRight w:val="0"/>
          <w:marTop w:val="0"/>
          <w:marBottom w:val="0"/>
          <w:divBdr>
            <w:top w:val="none" w:sz="0" w:space="0" w:color="auto"/>
            <w:left w:val="none" w:sz="0" w:space="0" w:color="auto"/>
            <w:bottom w:val="none" w:sz="0" w:space="0" w:color="auto"/>
            <w:right w:val="none" w:sz="0" w:space="0" w:color="auto"/>
          </w:divBdr>
        </w:div>
      </w:divsChild>
    </w:div>
    <w:div w:id="360321931">
      <w:bodyDiv w:val="1"/>
      <w:marLeft w:val="0"/>
      <w:marRight w:val="0"/>
      <w:marTop w:val="0"/>
      <w:marBottom w:val="0"/>
      <w:divBdr>
        <w:top w:val="none" w:sz="0" w:space="0" w:color="auto"/>
        <w:left w:val="none" w:sz="0" w:space="0" w:color="auto"/>
        <w:bottom w:val="none" w:sz="0" w:space="0" w:color="auto"/>
        <w:right w:val="none" w:sz="0" w:space="0" w:color="auto"/>
      </w:divBdr>
    </w:div>
    <w:div w:id="368915234">
      <w:bodyDiv w:val="1"/>
      <w:marLeft w:val="0"/>
      <w:marRight w:val="0"/>
      <w:marTop w:val="0"/>
      <w:marBottom w:val="0"/>
      <w:divBdr>
        <w:top w:val="none" w:sz="0" w:space="0" w:color="auto"/>
        <w:left w:val="none" w:sz="0" w:space="0" w:color="auto"/>
        <w:bottom w:val="none" w:sz="0" w:space="0" w:color="auto"/>
        <w:right w:val="none" w:sz="0" w:space="0" w:color="auto"/>
      </w:divBdr>
    </w:div>
    <w:div w:id="376048290">
      <w:bodyDiv w:val="1"/>
      <w:marLeft w:val="0"/>
      <w:marRight w:val="0"/>
      <w:marTop w:val="0"/>
      <w:marBottom w:val="0"/>
      <w:divBdr>
        <w:top w:val="none" w:sz="0" w:space="0" w:color="auto"/>
        <w:left w:val="none" w:sz="0" w:space="0" w:color="auto"/>
        <w:bottom w:val="none" w:sz="0" w:space="0" w:color="auto"/>
        <w:right w:val="none" w:sz="0" w:space="0" w:color="auto"/>
      </w:divBdr>
    </w:div>
    <w:div w:id="415253449">
      <w:bodyDiv w:val="1"/>
      <w:marLeft w:val="0"/>
      <w:marRight w:val="0"/>
      <w:marTop w:val="0"/>
      <w:marBottom w:val="0"/>
      <w:divBdr>
        <w:top w:val="none" w:sz="0" w:space="0" w:color="auto"/>
        <w:left w:val="none" w:sz="0" w:space="0" w:color="auto"/>
        <w:bottom w:val="none" w:sz="0" w:space="0" w:color="auto"/>
        <w:right w:val="none" w:sz="0" w:space="0" w:color="auto"/>
      </w:divBdr>
    </w:div>
    <w:div w:id="454370109">
      <w:bodyDiv w:val="1"/>
      <w:marLeft w:val="0"/>
      <w:marRight w:val="0"/>
      <w:marTop w:val="0"/>
      <w:marBottom w:val="0"/>
      <w:divBdr>
        <w:top w:val="none" w:sz="0" w:space="0" w:color="auto"/>
        <w:left w:val="none" w:sz="0" w:space="0" w:color="auto"/>
        <w:bottom w:val="none" w:sz="0" w:space="0" w:color="auto"/>
        <w:right w:val="none" w:sz="0" w:space="0" w:color="auto"/>
      </w:divBdr>
      <w:divsChild>
        <w:div w:id="1243684123">
          <w:marLeft w:val="0"/>
          <w:marRight w:val="0"/>
          <w:marTop w:val="0"/>
          <w:marBottom w:val="0"/>
          <w:divBdr>
            <w:top w:val="none" w:sz="0" w:space="0" w:color="auto"/>
            <w:left w:val="none" w:sz="0" w:space="0" w:color="auto"/>
            <w:bottom w:val="none" w:sz="0" w:space="0" w:color="auto"/>
            <w:right w:val="none" w:sz="0" w:space="0" w:color="auto"/>
          </w:divBdr>
        </w:div>
      </w:divsChild>
    </w:div>
    <w:div w:id="528296968">
      <w:bodyDiv w:val="1"/>
      <w:marLeft w:val="0"/>
      <w:marRight w:val="0"/>
      <w:marTop w:val="0"/>
      <w:marBottom w:val="0"/>
      <w:divBdr>
        <w:top w:val="none" w:sz="0" w:space="0" w:color="auto"/>
        <w:left w:val="none" w:sz="0" w:space="0" w:color="auto"/>
        <w:bottom w:val="none" w:sz="0" w:space="0" w:color="auto"/>
        <w:right w:val="none" w:sz="0" w:space="0" w:color="auto"/>
      </w:divBdr>
    </w:div>
    <w:div w:id="678579208">
      <w:bodyDiv w:val="1"/>
      <w:marLeft w:val="0"/>
      <w:marRight w:val="0"/>
      <w:marTop w:val="0"/>
      <w:marBottom w:val="0"/>
      <w:divBdr>
        <w:top w:val="none" w:sz="0" w:space="0" w:color="auto"/>
        <w:left w:val="none" w:sz="0" w:space="0" w:color="auto"/>
        <w:bottom w:val="none" w:sz="0" w:space="0" w:color="auto"/>
        <w:right w:val="none" w:sz="0" w:space="0" w:color="auto"/>
      </w:divBdr>
    </w:div>
    <w:div w:id="690450910">
      <w:bodyDiv w:val="1"/>
      <w:marLeft w:val="0"/>
      <w:marRight w:val="0"/>
      <w:marTop w:val="0"/>
      <w:marBottom w:val="0"/>
      <w:divBdr>
        <w:top w:val="none" w:sz="0" w:space="0" w:color="auto"/>
        <w:left w:val="none" w:sz="0" w:space="0" w:color="auto"/>
        <w:bottom w:val="none" w:sz="0" w:space="0" w:color="auto"/>
        <w:right w:val="none" w:sz="0" w:space="0" w:color="auto"/>
      </w:divBdr>
    </w:div>
    <w:div w:id="716389769">
      <w:bodyDiv w:val="1"/>
      <w:marLeft w:val="0"/>
      <w:marRight w:val="0"/>
      <w:marTop w:val="0"/>
      <w:marBottom w:val="0"/>
      <w:divBdr>
        <w:top w:val="none" w:sz="0" w:space="0" w:color="auto"/>
        <w:left w:val="none" w:sz="0" w:space="0" w:color="auto"/>
        <w:bottom w:val="none" w:sz="0" w:space="0" w:color="auto"/>
        <w:right w:val="none" w:sz="0" w:space="0" w:color="auto"/>
      </w:divBdr>
    </w:div>
    <w:div w:id="748886899">
      <w:bodyDiv w:val="1"/>
      <w:marLeft w:val="0"/>
      <w:marRight w:val="0"/>
      <w:marTop w:val="0"/>
      <w:marBottom w:val="0"/>
      <w:divBdr>
        <w:top w:val="none" w:sz="0" w:space="0" w:color="auto"/>
        <w:left w:val="none" w:sz="0" w:space="0" w:color="auto"/>
        <w:bottom w:val="none" w:sz="0" w:space="0" w:color="auto"/>
        <w:right w:val="none" w:sz="0" w:space="0" w:color="auto"/>
      </w:divBdr>
    </w:div>
    <w:div w:id="1002506744">
      <w:bodyDiv w:val="1"/>
      <w:marLeft w:val="0"/>
      <w:marRight w:val="0"/>
      <w:marTop w:val="0"/>
      <w:marBottom w:val="0"/>
      <w:divBdr>
        <w:top w:val="none" w:sz="0" w:space="0" w:color="auto"/>
        <w:left w:val="none" w:sz="0" w:space="0" w:color="auto"/>
        <w:bottom w:val="none" w:sz="0" w:space="0" w:color="auto"/>
        <w:right w:val="none" w:sz="0" w:space="0" w:color="auto"/>
      </w:divBdr>
    </w:div>
    <w:div w:id="1133786811">
      <w:bodyDiv w:val="1"/>
      <w:marLeft w:val="0"/>
      <w:marRight w:val="0"/>
      <w:marTop w:val="0"/>
      <w:marBottom w:val="0"/>
      <w:divBdr>
        <w:top w:val="none" w:sz="0" w:space="0" w:color="auto"/>
        <w:left w:val="none" w:sz="0" w:space="0" w:color="auto"/>
        <w:bottom w:val="none" w:sz="0" w:space="0" w:color="auto"/>
        <w:right w:val="none" w:sz="0" w:space="0" w:color="auto"/>
      </w:divBdr>
    </w:div>
    <w:div w:id="1143817900">
      <w:bodyDiv w:val="1"/>
      <w:marLeft w:val="0"/>
      <w:marRight w:val="0"/>
      <w:marTop w:val="0"/>
      <w:marBottom w:val="0"/>
      <w:divBdr>
        <w:top w:val="none" w:sz="0" w:space="0" w:color="auto"/>
        <w:left w:val="none" w:sz="0" w:space="0" w:color="auto"/>
        <w:bottom w:val="none" w:sz="0" w:space="0" w:color="auto"/>
        <w:right w:val="none" w:sz="0" w:space="0" w:color="auto"/>
      </w:divBdr>
    </w:div>
    <w:div w:id="1219510900">
      <w:bodyDiv w:val="1"/>
      <w:marLeft w:val="0"/>
      <w:marRight w:val="0"/>
      <w:marTop w:val="0"/>
      <w:marBottom w:val="0"/>
      <w:divBdr>
        <w:top w:val="none" w:sz="0" w:space="0" w:color="auto"/>
        <w:left w:val="none" w:sz="0" w:space="0" w:color="auto"/>
        <w:bottom w:val="none" w:sz="0" w:space="0" w:color="auto"/>
        <w:right w:val="none" w:sz="0" w:space="0" w:color="auto"/>
      </w:divBdr>
    </w:div>
    <w:div w:id="1258904270">
      <w:bodyDiv w:val="1"/>
      <w:marLeft w:val="0"/>
      <w:marRight w:val="0"/>
      <w:marTop w:val="0"/>
      <w:marBottom w:val="0"/>
      <w:divBdr>
        <w:top w:val="none" w:sz="0" w:space="0" w:color="auto"/>
        <w:left w:val="none" w:sz="0" w:space="0" w:color="auto"/>
        <w:bottom w:val="none" w:sz="0" w:space="0" w:color="auto"/>
        <w:right w:val="none" w:sz="0" w:space="0" w:color="auto"/>
      </w:divBdr>
    </w:div>
    <w:div w:id="1275940755">
      <w:bodyDiv w:val="1"/>
      <w:marLeft w:val="0"/>
      <w:marRight w:val="0"/>
      <w:marTop w:val="0"/>
      <w:marBottom w:val="0"/>
      <w:divBdr>
        <w:top w:val="none" w:sz="0" w:space="0" w:color="auto"/>
        <w:left w:val="none" w:sz="0" w:space="0" w:color="auto"/>
        <w:bottom w:val="none" w:sz="0" w:space="0" w:color="auto"/>
        <w:right w:val="none" w:sz="0" w:space="0" w:color="auto"/>
      </w:divBdr>
      <w:divsChild>
        <w:div w:id="617878044">
          <w:marLeft w:val="0"/>
          <w:marRight w:val="0"/>
          <w:marTop w:val="0"/>
          <w:marBottom w:val="0"/>
          <w:divBdr>
            <w:top w:val="none" w:sz="0" w:space="0" w:color="auto"/>
            <w:left w:val="none" w:sz="0" w:space="0" w:color="auto"/>
            <w:bottom w:val="none" w:sz="0" w:space="0" w:color="auto"/>
            <w:right w:val="none" w:sz="0" w:space="0" w:color="auto"/>
          </w:divBdr>
        </w:div>
      </w:divsChild>
    </w:div>
    <w:div w:id="1292133621">
      <w:bodyDiv w:val="1"/>
      <w:marLeft w:val="0"/>
      <w:marRight w:val="0"/>
      <w:marTop w:val="0"/>
      <w:marBottom w:val="0"/>
      <w:divBdr>
        <w:top w:val="none" w:sz="0" w:space="0" w:color="auto"/>
        <w:left w:val="none" w:sz="0" w:space="0" w:color="auto"/>
        <w:bottom w:val="none" w:sz="0" w:space="0" w:color="auto"/>
        <w:right w:val="none" w:sz="0" w:space="0" w:color="auto"/>
      </w:divBdr>
      <w:divsChild>
        <w:div w:id="1492523879">
          <w:marLeft w:val="0"/>
          <w:marRight w:val="0"/>
          <w:marTop w:val="0"/>
          <w:marBottom w:val="0"/>
          <w:divBdr>
            <w:top w:val="none" w:sz="0" w:space="0" w:color="auto"/>
            <w:left w:val="none" w:sz="0" w:space="0" w:color="auto"/>
            <w:bottom w:val="none" w:sz="0" w:space="0" w:color="auto"/>
            <w:right w:val="none" w:sz="0" w:space="0" w:color="auto"/>
          </w:divBdr>
        </w:div>
      </w:divsChild>
    </w:div>
    <w:div w:id="1427001424">
      <w:bodyDiv w:val="1"/>
      <w:marLeft w:val="0"/>
      <w:marRight w:val="0"/>
      <w:marTop w:val="0"/>
      <w:marBottom w:val="0"/>
      <w:divBdr>
        <w:top w:val="none" w:sz="0" w:space="0" w:color="auto"/>
        <w:left w:val="none" w:sz="0" w:space="0" w:color="auto"/>
        <w:bottom w:val="none" w:sz="0" w:space="0" w:color="auto"/>
        <w:right w:val="none" w:sz="0" w:space="0" w:color="auto"/>
      </w:divBdr>
    </w:div>
    <w:div w:id="1428505637">
      <w:bodyDiv w:val="1"/>
      <w:marLeft w:val="0"/>
      <w:marRight w:val="0"/>
      <w:marTop w:val="0"/>
      <w:marBottom w:val="0"/>
      <w:divBdr>
        <w:top w:val="none" w:sz="0" w:space="0" w:color="auto"/>
        <w:left w:val="none" w:sz="0" w:space="0" w:color="auto"/>
        <w:bottom w:val="none" w:sz="0" w:space="0" w:color="auto"/>
        <w:right w:val="none" w:sz="0" w:space="0" w:color="auto"/>
      </w:divBdr>
    </w:div>
    <w:div w:id="1579514684">
      <w:bodyDiv w:val="1"/>
      <w:marLeft w:val="0"/>
      <w:marRight w:val="0"/>
      <w:marTop w:val="0"/>
      <w:marBottom w:val="0"/>
      <w:divBdr>
        <w:top w:val="none" w:sz="0" w:space="0" w:color="auto"/>
        <w:left w:val="none" w:sz="0" w:space="0" w:color="auto"/>
        <w:bottom w:val="none" w:sz="0" w:space="0" w:color="auto"/>
        <w:right w:val="none" w:sz="0" w:space="0" w:color="auto"/>
      </w:divBdr>
      <w:divsChild>
        <w:div w:id="1158306918">
          <w:marLeft w:val="0"/>
          <w:marRight w:val="0"/>
          <w:marTop w:val="0"/>
          <w:marBottom w:val="0"/>
          <w:divBdr>
            <w:top w:val="none" w:sz="0" w:space="0" w:color="auto"/>
            <w:left w:val="none" w:sz="0" w:space="0" w:color="auto"/>
            <w:bottom w:val="none" w:sz="0" w:space="0" w:color="auto"/>
            <w:right w:val="none" w:sz="0" w:space="0" w:color="auto"/>
          </w:divBdr>
        </w:div>
      </w:divsChild>
    </w:div>
    <w:div w:id="1603604736">
      <w:bodyDiv w:val="1"/>
      <w:marLeft w:val="0"/>
      <w:marRight w:val="0"/>
      <w:marTop w:val="0"/>
      <w:marBottom w:val="0"/>
      <w:divBdr>
        <w:top w:val="none" w:sz="0" w:space="0" w:color="auto"/>
        <w:left w:val="none" w:sz="0" w:space="0" w:color="auto"/>
        <w:bottom w:val="none" w:sz="0" w:space="0" w:color="auto"/>
        <w:right w:val="none" w:sz="0" w:space="0" w:color="auto"/>
      </w:divBdr>
    </w:div>
    <w:div w:id="1635210799">
      <w:bodyDiv w:val="1"/>
      <w:marLeft w:val="0"/>
      <w:marRight w:val="0"/>
      <w:marTop w:val="0"/>
      <w:marBottom w:val="0"/>
      <w:divBdr>
        <w:top w:val="none" w:sz="0" w:space="0" w:color="auto"/>
        <w:left w:val="none" w:sz="0" w:space="0" w:color="auto"/>
        <w:bottom w:val="none" w:sz="0" w:space="0" w:color="auto"/>
        <w:right w:val="none" w:sz="0" w:space="0" w:color="auto"/>
      </w:divBdr>
    </w:div>
    <w:div w:id="1680767260">
      <w:bodyDiv w:val="1"/>
      <w:marLeft w:val="0"/>
      <w:marRight w:val="0"/>
      <w:marTop w:val="0"/>
      <w:marBottom w:val="0"/>
      <w:divBdr>
        <w:top w:val="none" w:sz="0" w:space="0" w:color="auto"/>
        <w:left w:val="none" w:sz="0" w:space="0" w:color="auto"/>
        <w:bottom w:val="none" w:sz="0" w:space="0" w:color="auto"/>
        <w:right w:val="none" w:sz="0" w:space="0" w:color="auto"/>
      </w:divBdr>
    </w:div>
    <w:div w:id="1790664438">
      <w:bodyDiv w:val="1"/>
      <w:marLeft w:val="0"/>
      <w:marRight w:val="0"/>
      <w:marTop w:val="0"/>
      <w:marBottom w:val="0"/>
      <w:divBdr>
        <w:top w:val="none" w:sz="0" w:space="0" w:color="auto"/>
        <w:left w:val="none" w:sz="0" w:space="0" w:color="auto"/>
        <w:bottom w:val="none" w:sz="0" w:space="0" w:color="auto"/>
        <w:right w:val="none" w:sz="0" w:space="0" w:color="auto"/>
      </w:divBdr>
    </w:div>
    <w:div w:id="1832523419">
      <w:bodyDiv w:val="1"/>
      <w:marLeft w:val="0"/>
      <w:marRight w:val="0"/>
      <w:marTop w:val="0"/>
      <w:marBottom w:val="0"/>
      <w:divBdr>
        <w:top w:val="none" w:sz="0" w:space="0" w:color="auto"/>
        <w:left w:val="none" w:sz="0" w:space="0" w:color="auto"/>
        <w:bottom w:val="none" w:sz="0" w:space="0" w:color="auto"/>
        <w:right w:val="none" w:sz="0" w:space="0" w:color="auto"/>
      </w:divBdr>
    </w:div>
    <w:div w:id="1895776897">
      <w:bodyDiv w:val="1"/>
      <w:marLeft w:val="0"/>
      <w:marRight w:val="0"/>
      <w:marTop w:val="0"/>
      <w:marBottom w:val="0"/>
      <w:divBdr>
        <w:top w:val="none" w:sz="0" w:space="0" w:color="auto"/>
        <w:left w:val="none" w:sz="0" w:space="0" w:color="auto"/>
        <w:bottom w:val="none" w:sz="0" w:space="0" w:color="auto"/>
        <w:right w:val="none" w:sz="0" w:space="0" w:color="auto"/>
      </w:divBdr>
    </w:div>
    <w:div w:id="1914662258">
      <w:bodyDiv w:val="1"/>
      <w:marLeft w:val="0"/>
      <w:marRight w:val="0"/>
      <w:marTop w:val="0"/>
      <w:marBottom w:val="0"/>
      <w:divBdr>
        <w:top w:val="none" w:sz="0" w:space="0" w:color="auto"/>
        <w:left w:val="none" w:sz="0" w:space="0" w:color="auto"/>
        <w:bottom w:val="none" w:sz="0" w:space="0" w:color="auto"/>
        <w:right w:val="none" w:sz="0" w:space="0" w:color="auto"/>
      </w:divBdr>
      <w:divsChild>
        <w:div w:id="2062318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B4FAE-335B-441B-AB6B-BFB1DC8D9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26920-2FF2-436F-9E33-E59035323A22}">
  <ds:schemaRefs>
    <ds:schemaRef ds:uri="http://schemas.microsoft.com/sharepoint/v3/contenttype/forms"/>
  </ds:schemaRefs>
</ds:datastoreItem>
</file>

<file path=customXml/itemProps3.xml><?xml version="1.0" encoding="utf-8"?>
<ds:datastoreItem xmlns:ds="http://schemas.openxmlformats.org/officeDocument/2006/customXml" ds:itemID="{5992D896-9037-B741-9E90-3224713EDE15}">
  <ds:schemaRefs>
    <ds:schemaRef ds:uri="http://schemas.openxmlformats.org/officeDocument/2006/bibliography"/>
  </ds:schemaRefs>
</ds:datastoreItem>
</file>

<file path=customXml/itemProps4.xml><?xml version="1.0" encoding="utf-8"?>
<ds:datastoreItem xmlns:ds="http://schemas.openxmlformats.org/officeDocument/2006/customXml" ds:itemID="{834BF743-DC62-495A-808B-ABBE64672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 Laura</dc:creator>
  <cp:keywords/>
  <dc:description/>
  <cp:lastModifiedBy>Brock, Angela</cp:lastModifiedBy>
  <cp:revision>7</cp:revision>
  <cp:lastPrinted>2019-05-08T19:56:00Z</cp:lastPrinted>
  <dcterms:created xsi:type="dcterms:W3CDTF">2020-04-27T13:03:00Z</dcterms:created>
  <dcterms:modified xsi:type="dcterms:W3CDTF">2020-08-13T15:26:00Z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