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F9C0" w14:textId="77777777" w:rsidR="00D85DFD" w:rsidRDefault="00D85DFD" w:rsidP="00D85DFD">
      <w:pPr>
        <w:pStyle w:val="MediumGrid2-Accent11"/>
        <w:jc w:val="center"/>
        <w:outlineLvl w:val="0"/>
        <w:rPr>
          <w:rFonts w:ascii="Calibri" w:hAnsi="Calibri"/>
          <w:b/>
          <w:szCs w:val="24"/>
        </w:rPr>
      </w:pPr>
      <w:r>
        <w:rPr>
          <w:rFonts w:ascii="Calibri" w:hAnsi="Calibri"/>
          <w:b/>
          <w:szCs w:val="24"/>
        </w:rPr>
        <w:t>UNIVERSITY CURRICULUM COUNCIL</w:t>
      </w:r>
    </w:p>
    <w:p w14:paraId="49612E37" w14:textId="77777777" w:rsidR="00D85DFD" w:rsidRDefault="00D85DFD" w:rsidP="00D85DFD">
      <w:pPr>
        <w:pStyle w:val="MediumGrid2-Accent11"/>
        <w:jc w:val="center"/>
        <w:rPr>
          <w:rFonts w:ascii="Calibri" w:hAnsi="Calibri"/>
          <w:b/>
          <w:szCs w:val="24"/>
        </w:rPr>
      </w:pPr>
      <w:r>
        <w:rPr>
          <w:rFonts w:ascii="Calibri" w:hAnsi="Calibri"/>
          <w:b/>
          <w:szCs w:val="24"/>
        </w:rPr>
        <w:t>Tuesday, October 9, 2018, 3:05p.m.</w:t>
      </w:r>
      <w:r>
        <w:rPr>
          <w:rFonts w:ascii="Calibri" w:hAnsi="Calibri"/>
          <w:szCs w:val="24"/>
        </w:rPr>
        <w:t xml:space="preserve"> </w:t>
      </w:r>
    </w:p>
    <w:p w14:paraId="3036CA60" w14:textId="77777777" w:rsidR="00D85DFD" w:rsidRDefault="00D85DFD" w:rsidP="00D85DFD">
      <w:pPr>
        <w:pStyle w:val="MediumGrid2-Accent11"/>
        <w:jc w:val="center"/>
        <w:outlineLvl w:val="0"/>
        <w:rPr>
          <w:rFonts w:ascii="Calibri" w:hAnsi="Calibri"/>
          <w:b/>
          <w:szCs w:val="24"/>
        </w:rPr>
      </w:pPr>
      <w:r>
        <w:rPr>
          <w:rFonts w:ascii="Calibri" w:hAnsi="Calibri"/>
          <w:b/>
          <w:szCs w:val="24"/>
        </w:rPr>
        <w:t>Alden Library, Room 319</w:t>
      </w:r>
    </w:p>
    <w:p w14:paraId="40FE88E9" w14:textId="77777777" w:rsidR="00D85DFD" w:rsidRDefault="00D85DFD" w:rsidP="00D85DFD">
      <w:pPr>
        <w:pStyle w:val="MediumGrid2-Accent11"/>
        <w:jc w:val="center"/>
        <w:outlineLvl w:val="0"/>
        <w:rPr>
          <w:rFonts w:ascii="Calibri" w:hAnsi="Calibri"/>
          <w:b/>
          <w:szCs w:val="24"/>
        </w:rPr>
      </w:pPr>
      <w:r>
        <w:rPr>
          <w:rFonts w:ascii="Calibri" w:hAnsi="Calibri"/>
          <w:b/>
          <w:szCs w:val="24"/>
        </w:rPr>
        <w:t>Second Meeting of 2018-2019</w:t>
      </w:r>
    </w:p>
    <w:p w14:paraId="76A8DB23" w14:textId="77777777" w:rsidR="0074614C" w:rsidRPr="00AB5937" w:rsidRDefault="0074614C" w:rsidP="00B37A60">
      <w:pPr>
        <w:pStyle w:val="MediumGrid2-Accent11"/>
        <w:jc w:val="right"/>
        <w:rPr>
          <w:rFonts w:ascii="Calibri" w:hAnsi="Calibri"/>
          <w:b/>
          <w:szCs w:val="24"/>
        </w:rPr>
      </w:pPr>
    </w:p>
    <w:p w14:paraId="76A8DB24" w14:textId="77777777" w:rsidR="00EF2983" w:rsidRPr="00AB5937" w:rsidRDefault="00EF2983" w:rsidP="00EF2983">
      <w:pPr>
        <w:pStyle w:val="MediumGrid2-Accent11"/>
        <w:outlineLvl w:val="0"/>
        <w:rPr>
          <w:rFonts w:ascii="Calibri" w:hAnsi="Calibri"/>
          <w:b/>
          <w:szCs w:val="24"/>
        </w:rPr>
      </w:pPr>
      <w:r w:rsidRPr="00AB5937">
        <w:rPr>
          <w:rFonts w:ascii="Calibri" w:hAnsi="Calibri"/>
          <w:b/>
          <w:szCs w:val="24"/>
        </w:rPr>
        <w:t>ATTENDANCE:</w:t>
      </w:r>
    </w:p>
    <w:p w14:paraId="76A8DB26" w14:textId="7F380C39" w:rsidR="00EF2983" w:rsidRPr="00AB5937" w:rsidRDefault="00EF2983" w:rsidP="006C18AD">
      <w:pPr>
        <w:pStyle w:val="MediumGrid2-Accent11"/>
        <w:tabs>
          <w:tab w:val="left" w:pos="7440"/>
        </w:tabs>
        <w:outlineLvl w:val="0"/>
        <w:rPr>
          <w:rFonts w:ascii="Calibri" w:hAnsi="Calibri"/>
          <w:szCs w:val="24"/>
        </w:rPr>
      </w:pPr>
      <w:r w:rsidRPr="00071720">
        <w:rPr>
          <w:rFonts w:ascii="Calibri" w:hAnsi="Calibri"/>
          <w:b/>
          <w:szCs w:val="24"/>
          <w:u w:val="single"/>
        </w:rPr>
        <w:t>Present:</w:t>
      </w:r>
      <w:r w:rsidR="00D52423">
        <w:rPr>
          <w:rFonts w:ascii="Calibri" w:hAnsi="Calibri"/>
          <w:szCs w:val="24"/>
        </w:rPr>
        <w:t xml:space="preserve"> </w:t>
      </w:r>
      <w:r w:rsidR="00F60895" w:rsidRPr="00AB5937">
        <w:rPr>
          <w:rFonts w:ascii="Calibri" w:hAnsi="Calibri"/>
          <w:szCs w:val="24"/>
        </w:rPr>
        <w:t xml:space="preserve"> </w:t>
      </w:r>
      <w:r w:rsidR="00C82DD6" w:rsidRPr="00AB5937">
        <w:rPr>
          <w:rFonts w:ascii="Calibri" w:hAnsi="Calibri"/>
          <w:szCs w:val="24"/>
        </w:rPr>
        <w:t xml:space="preserve"> </w:t>
      </w:r>
      <w:r w:rsidR="00F4231C">
        <w:rPr>
          <w:rFonts w:ascii="Calibri" w:hAnsi="Calibri"/>
          <w:szCs w:val="24"/>
        </w:rPr>
        <w:t xml:space="preserve">Kelly Broughton, Laura Brown, Ben Carman, Carla </w:t>
      </w:r>
      <w:r w:rsidR="00423C83" w:rsidRPr="00B42641">
        <w:rPr>
          <w:rFonts w:ascii="Calibri" w:hAnsi="Calibri"/>
          <w:szCs w:val="24"/>
        </w:rPr>
        <w:t>Childers</w:t>
      </w:r>
      <w:r w:rsidR="00423C83">
        <w:rPr>
          <w:rFonts w:ascii="Calibri" w:hAnsi="Calibri"/>
          <w:szCs w:val="24"/>
        </w:rPr>
        <w:t xml:space="preserve">, </w:t>
      </w:r>
      <w:r w:rsidR="00F4231C">
        <w:rPr>
          <w:rFonts w:ascii="Calibri" w:hAnsi="Calibri"/>
          <w:szCs w:val="24"/>
        </w:rPr>
        <w:t xml:space="preserve">John </w:t>
      </w:r>
      <w:r w:rsidR="00800938" w:rsidRPr="00AB5937">
        <w:rPr>
          <w:rFonts w:ascii="Calibri" w:hAnsi="Calibri"/>
          <w:szCs w:val="24"/>
        </w:rPr>
        <w:t>Cotton,</w:t>
      </w:r>
      <w:r w:rsidR="00D52423">
        <w:rPr>
          <w:rFonts w:ascii="Calibri" w:hAnsi="Calibri"/>
          <w:szCs w:val="24"/>
        </w:rPr>
        <w:t xml:space="preserve"> </w:t>
      </w:r>
      <w:r w:rsidR="00F4231C">
        <w:rPr>
          <w:rFonts w:ascii="Calibri" w:hAnsi="Calibri"/>
          <w:szCs w:val="24"/>
        </w:rPr>
        <w:t xml:space="preserve">Catherine </w:t>
      </w:r>
      <w:proofErr w:type="spellStart"/>
      <w:r w:rsidR="00F4231C">
        <w:rPr>
          <w:rFonts w:ascii="Calibri" w:hAnsi="Calibri"/>
          <w:szCs w:val="24"/>
        </w:rPr>
        <w:t>Cutcher</w:t>
      </w:r>
      <w:proofErr w:type="spellEnd"/>
      <w:r w:rsidR="00F4231C">
        <w:rPr>
          <w:rFonts w:ascii="Calibri" w:hAnsi="Calibri"/>
          <w:szCs w:val="24"/>
        </w:rPr>
        <w:t xml:space="preserve">, Kristine </w:t>
      </w:r>
      <w:r w:rsidR="00825DE7">
        <w:rPr>
          <w:rFonts w:ascii="Calibri" w:hAnsi="Calibri"/>
          <w:szCs w:val="24"/>
        </w:rPr>
        <w:t xml:space="preserve">Ensign, </w:t>
      </w:r>
      <w:r w:rsidR="00F4231C">
        <w:rPr>
          <w:rFonts w:ascii="Calibri" w:hAnsi="Calibri"/>
          <w:szCs w:val="24"/>
        </w:rPr>
        <w:t xml:space="preserve">Timothy </w:t>
      </w:r>
      <w:proofErr w:type="spellStart"/>
      <w:r w:rsidR="00F4231C">
        <w:rPr>
          <w:rFonts w:ascii="Calibri" w:hAnsi="Calibri"/>
          <w:szCs w:val="24"/>
        </w:rPr>
        <w:t>Goheen</w:t>
      </w:r>
      <w:proofErr w:type="spellEnd"/>
      <w:r w:rsidR="00F4231C">
        <w:rPr>
          <w:rFonts w:ascii="Calibri" w:hAnsi="Calibri"/>
          <w:szCs w:val="24"/>
        </w:rPr>
        <w:t xml:space="preserve">, Katherine </w:t>
      </w:r>
      <w:r w:rsidR="009A7608">
        <w:rPr>
          <w:rFonts w:ascii="Calibri" w:hAnsi="Calibri"/>
          <w:szCs w:val="24"/>
        </w:rPr>
        <w:t>Hartman,</w:t>
      </w:r>
      <w:r w:rsidR="00F4231C">
        <w:rPr>
          <w:rFonts w:ascii="Calibri" w:hAnsi="Calibri"/>
          <w:szCs w:val="24"/>
        </w:rPr>
        <w:t xml:space="preserve"> Laurie </w:t>
      </w:r>
      <w:r w:rsidR="002761F1">
        <w:rPr>
          <w:rFonts w:ascii="Calibri" w:hAnsi="Calibri"/>
          <w:szCs w:val="24"/>
        </w:rPr>
        <w:t>Hatch</w:t>
      </w:r>
      <w:r w:rsidR="002761F1" w:rsidRPr="00AB5937">
        <w:rPr>
          <w:rFonts w:ascii="Calibri" w:hAnsi="Calibri"/>
          <w:szCs w:val="24"/>
        </w:rPr>
        <w:t xml:space="preserve">, </w:t>
      </w:r>
      <w:r w:rsidR="00F4231C">
        <w:rPr>
          <w:rFonts w:ascii="Calibri" w:hAnsi="Calibri"/>
          <w:szCs w:val="24"/>
        </w:rPr>
        <w:t xml:space="preserve">Sara </w:t>
      </w:r>
      <w:r w:rsidR="00B30899" w:rsidRPr="00AB5937">
        <w:rPr>
          <w:rFonts w:ascii="Calibri" w:hAnsi="Calibri"/>
          <w:szCs w:val="24"/>
        </w:rPr>
        <w:t>Helfrich,</w:t>
      </w:r>
      <w:r w:rsidR="00B30899">
        <w:rPr>
          <w:rFonts w:ascii="Calibri" w:hAnsi="Calibri"/>
          <w:szCs w:val="24"/>
        </w:rPr>
        <w:t xml:space="preserve"> </w:t>
      </w:r>
      <w:r w:rsidR="00F4231C">
        <w:rPr>
          <w:rFonts w:ascii="Calibri" w:hAnsi="Calibri"/>
          <w:szCs w:val="24"/>
        </w:rPr>
        <w:t xml:space="preserve">David Ingram, </w:t>
      </w:r>
      <w:proofErr w:type="spellStart"/>
      <w:r w:rsidR="00F4231C">
        <w:rPr>
          <w:rFonts w:ascii="Calibri" w:hAnsi="Calibri"/>
          <w:szCs w:val="24"/>
        </w:rPr>
        <w:t>Bayyinah</w:t>
      </w:r>
      <w:proofErr w:type="spellEnd"/>
      <w:r w:rsidR="00F4231C">
        <w:rPr>
          <w:rFonts w:ascii="Calibri" w:hAnsi="Calibri"/>
          <w:szCs w:val="24"/>
        </w:rPr>
        <w:t xml:space="preserve"> Jeffries, </w:t>
      </w:r>
      <w:proofErr w:type="spellStart"/>
      <w:r w:rsidR="00F4231C">
        <w:rPr>
          <w:rFonts w:ascii="Calibri" w:hAnsi="Calibri"/>
          <w:szCs w:val="24"/>
        </w:rPr>
        <w:t>Pramod</w:t>
      </w:r>
      <w:proofErr w:type="spellEnd"/>
      <w:r w:rsidR="00F4231C">
        <w:rPr>
          <w:rFonts w:ascii="Calibri" w:hAnsi="Calibri"/>
          <w:szCs w:val="24"/>
        </w:rPr>
        <w:t xml:space="preserve"> </w:t>
      </w:r>
      <w:proofErr w:type="spellStart"/>
      <w:r w:rsidR="00F4231C">
        <w:rPr>
          <w:rFonts w:ascii="Calibri" w:hAnsi="Calibri"/>
          <w:szCs w:val="24"/>
        </w:rPr>
        <w:t>Kanwar</w:t>
      </w:r>
      <w:proofErr w:type="spellEnd"/>
      <w:r w:rsidR="00F4231C">
        <w:rPr>
          <w:rFonts w:ascii="Calibri" w:hAnsi="Calibri"/>
          <w:szCs w:val="24"/>
        </w:rPr>
        <w:t xml:space="preserve">, Hans </w:t>
      </w:r>
      <w:r w:rsidR="002076DD" w:rsidRPr="00AB5937">
        <w:rPr>
          <w:rFonts w:ascii="Calibri" w:hAnsi="Calibri"/>
          <w:szCs w:val="24"/>
        </w:rPr>
        <w:t xml:space="preserve">Kruse, </w:t>
      </w:r>
      <w:r w:rsidR="00F4231C">
        <w:rPr>
          <w:rFonts w:ascii="Calibri" w:hAnsi="Calibri"/>
          <w:szCs w:val="24"/>
        </w:rPr>
        <w:t xml:space="preserve">Zaki Kuruppalil, Jody Lamb, April </w:t>
      </w:r>
      <w:proofErr w:type="spellStart"/>
      <w:r w:rsidR="00F4231C">
        <w:rPr>
          <w:rFonts w:ascii="Calibri" w:hAnsi="Calibri"/>
          <w:szCs w:val="24"/>
        </w:rPr>
        <w:t>Loudner-Maffin</w:t>
      </w:r>
      <w:proofErr w:type="spellEnd"/>
      <w:r w:rsidR="00F4231C">
        <w:rPr>
          <w:rFonts w:ascii="Calibri" w:hAnsi="Calibri"/>
          <w:szCs w:val="24"/>
        </w:rPr>
        <w:t xml:space="preserve">, Deborah McAvoy, Chris </w:t>
      </w:r>
      <w:proofErr w:type="spellStart"/>
      <w:r w:rsidR="00F4231C">
        <w:rPr>
          <w:rFonts w:ascii="Calibri" w:hAnsi="Calibri"/>
          <w:szCs w:val="24"/>
        </w:rPr>
        <w:t>Moberg</w:t>
      </w:r>
      <w:proofErr w:type="spellEnd"/>
      <w:r w:rsidR="00F4231C">
        <w:rPr>
          <w:rFonts w:ascii="Calibri" w:hAnsi="Calibri"/>
          <w:szCs w:val="24"/>
        </w:rPr>
        <w:t xml:space="preserve">, Connie Patterson, Beth </w:t>
      </w:r>
      <w:proofErr w:type="spellStart"/>
      <w:r w:rsidR="008B2E61">
        <w:rPr>
          <w:rFonts w:ascii="Calibri" w:hAnsi="Calibri"/>
          <w:szCs w:val="24"/>
        </w:rPr>
        <w:t>Quitslund</w:t>
      </w:r>
      <w:proofErr w:type="spellEnd"/>
      <w:r w:rsidR="00F4231C">
        <w:rPr>
          <w:rFonts w:ascii="Calibri" w:hAnsi="Calibri"/>
          <w:szCs w:val="24"/>
        </w:rPr>
        <w:t xml:space="preserve">, Mary </w:t>
      </w:r>
      <w:r w:rsidR="00852C09">
        <w:rPr>
          <w:rFonts w:ascii="Calibri" w:hAnsi="Calibri"/>
          <w:szCs w:val="24"/>
        </w:rPr>
        <w:t>Rogus,</w:t>
      </w:r>
      <w:r w:rsidR="00F4231C">
        <w:rPr>
          <w:rFonts w:ascii="Calibri" w:hAnsi="Calibri"/>
          <w:szCs w:val="24"/>
        </w:rPr>
        <w:t xml:space="preserve"> Nukhet Sandal, Elizabeth</w:t>
      </w:r>
      <w:r w:rsidR="00852C09">
        <w:rPr>
          <w:rFonts w:ascii="Calibri" w:hAnsi="Calibri"/>
          <w:szCs w:val="24"/>
        </w:rPr>
        <w:t xml:space="preserve"> </w:t>
      </w:r>
      <w:proofErr w:type="spellStart"/>
      <w:r w:rsidR="00383E83">
        <w:rPr>
          <w:rFonts w:ascii="Calibri" w:hAnsi="Calibri"/>
          <w:szCs w:val="24"/>
        </w:rPr>
        <w:t>Sayrs</w:t>
      </w:r>
      <w:proofErr w:type="spellEnd"/>
      <w:r w:rsidR="00383E83">
        <w:rPr>
          <w:rFonts w:ascii="Calibri" w:hAnsi="Calibri"/>
          <w:szCs w:val="24"/>
        </w:rPr>
        <w:t>,</w:t>
      </w:r>
      <w:r w:rsidR="003543F1">
        <w:rPr>
          <w:rFonts w:ascii="Calibri" w:hAnsi="Calibri"/>
          <w:szCs w:val="24"/>
        </w:rPr>
        <w:t xml:space="preserve"> </w:t>
      </w:r>
      <w:proofErr w:type="spellStart"/>
      <w:r w:rsidR="00F4231C">
        <w:rPr>
          <w:rFonts w:ascii="Calibri" w:hAnsi="Calibri"/>
          <w:szCs w:val="24"/>
        </w:rPr>
        <w:t>Lijing</w:t>
      </w:r>
      <w:proofErr w:type="spellEnd"/>
      <w:r w:rsidR="003543F1">
        <w:rPr>
          <w:rFonts w:ascii="Calibri" w:hAnsi="Calibri"/>
          <w:szCs w:val="24"/>
        </w:rPr>
        <w:t xml:space="preserve"> Yang</w:t>
      </w:r>
      <w:r w:rsidR="00C82DD6">
        <w:rPr>
          <w:rFonts w:ascii="Calibri" w:hAnsi="Calibri"/>
          <w:szCs w:val="24"/>
        </w:rPr>
        <w:t xml:space="preserve"> </w:t>
      </w:r>
    </w:p>
    <w:p w14:paraId="76A8DB27" w14:textId="77777777" w:rsidR="00EE1CB3" w:rsidRPr="00AB5937" w:rsidRDefault="00EE1CB3" w:rsidP="00E44FCC">
      <w:pPr>
        <w:pStyle w:val="MediumGrid2-Accent11"/>
        <w:tabs>
          <w:tab w:val="left" w:pos="7440"/>
        </w:tabs>
        <w:outlineLvl w:val="0"/>
        <w:rPr>
          <w:rFonts w:ascii="Calibri" w:hAnsi="Calibri"/>
          <w:szCs w:val="24"/>
          <w:u w:val="single"/>
        </w:rPr>
      </w:pPr>
    </w:p>
    <w:p w14:paraId="76A8DB28" w14:textId="1FDEE029" w:rsidR="000B08AE" w:rsidRPr="00AB5937" w:rsidRDefault="00EF2983" w:rsidP="000B08AE">
      <w:pPr>
        <w:pStyle w:val="MediumGrid2-Accent11"/>
        <w:tabs>
          <w:tab w:val="left" w:pos="7440"/>
        </w:tabs>
        <w:outlineLvl w:val="0"/>
        <w:rPr>
          <w:rFonts w:ascii="Calibri" w:hAnsi="Calibri"/>
          <w:szCs w:val="24"/>
        </w:rPr>
      </w:pPr>
      <w:r w:rsidRPr="00071720">
        <w:rPr>
          <w:rFonts w:ascii="Calibri" w:hAnsi="Calibri"/>
          <w:b/>
          <w:szCs w:val="24"/>
          <w:u w:val="single"/>
        </w:rPr>
        <w:t>Absent:</w:t>
      </w:r>
      <w:r w:rsidRPr="00071720">
        <w:rPr>
          <w:rFonts w:ascii="Calibri" w:hAnsi="Calibri"/>
          <w:b/>
          <w:szCs w:val="24"/>
        </w:rPr>
        <w:t xml:space="preserve">  </w:t>
      </w:r>
      <w:r w:rsidR="007607F2">
        <w:rPr>
          <w:rFonts w:ascii="Calibri" w:hAnsi="Calibri"/>
          <w:szCs w:val="24"/>
        </w:rPr>
        <w:t xml:space="preserve">Cary </w:t>
      </w:r>
      <w:proofErr w:type="spellStart"/>
      <w:r w:rsidR="007607F2">
        <w:rPr>
          <w:rFonts w:ascii="Calibri" w:hAnsi="Calibri"/>
          <w:szCs w:val="24"/>
        </w:rPr>
        <w:t>Frith</w:t>
      </w:r>
      <w:proofErr w:type="spellEnd"/>
      <w:r w:rsidR="007607F2">
        <w:rPr>
          <w:rFonts w:ascii="Calibri" w:hAnsi="Calibri"/>
          <w:szCs w:val="24"/>
        </w:rPr>
        <w:t xml:space="preserve">, </w:t>
      </w:r>
      <w:proofErr w:type="spellStart"/>
      <w:r w:rsidR="007607F2">
        <w:rPr>
          <w:rFonts w:ascii="Calibri" w:hAnsi="Calibri"/>
          <w:szCs w:val="24"/>
        </w:rPr>
        <w:t>Wojciech</w:t>
      </w:r>
      <w:proofErr w:type="spellEnd"/>
      <w:r w:rsidR="007607F2">
        <w:rPr>
          <w:rFonts w:ascii="Calibri" w:hAnsi="Calibri"/>
          <w:szCs w:val="24"/>
        </w:rPr>
        <w:t xml:space="preserve"> </w:t>
      </w:r>
      <w:proofErr w:type="spellStart"/>
      <w:r w:rsidR="007607F2">
        <w:rPr>
          <w:rFonts w:ascii="Calibri" w:hAnsi="Calibri"/>
          <w:szCs w:val="24"/>
        </w:rPr>
        <w:t>Jadwisienczak</w:t>
      </w:r>
      <w:proofErr w:type="spellEnd"/>
      <w:r w:rsidR="007607F2">
        <w:rPr>
          <w:rFonts w:ascii="Calibri" w:hAnsi="Calibri"/>
          <w:szCs w:val="24"/>
        </w:rPr>
        <w:t xml:space="preserve">, Matthew </w:t>
      </w:r>
      <w:proofErr w:type="spellStart"/>
      <w:r w:rsidR="007607F2">
        <w:rPr>
          <w:rFonts w:ascii="Calibri" w:hAnsi="Calibri"/>
          <w:szCs w:val="24"/>
        </w:rPr>
        <w:t>LeRiche</w:t>
      </w:r>
      <w:proofErr w:type="spellEnd"/>
      <w:r w:rsidR="007607F2">
        <w:rPr>
          <w:rFonts w:ascii="Calibri" w:hAnsi="Calibri"/>
          <w:szCs w:val="24"/>
        </w:rPr>
        <w:t xml:space="preserve">, Ruth Palmer, Betty Sindelar, Scott Smith, </w:t>
      </w:r>
      <w:proofErr w:type="spellStart"/>
      <w:r w:rsidR="007607F2">
        <w:rPr>
          <w:rFonts w:ascii="Calibri" w:hAnsi="Calibri"/>
          <w:szCs w:val="24"/>
        </w:rPr>
        <w:t>Barbel</w:t>
      </w:r>
      <w:proofErr w:type="spellEnd"/>
      <w:r w:rsidR="007607F2">
        <w:rPr>
          <w:rFonts w:ascii="Calibri" w:hAnsi="Calibri"/>
          <w:szCs w:val="24"/>
        </w:rPr>
        <w:t xml:space="preserve"> Such, </w:t>
      </w:r>
      <w:proofErr w:type="spellStart"/>
      <w:r w:rsidR="007607F2">
        <w:rPr>
          <w:rFonts w:ascii="Calibri" w:hAnsi="Calibri"/>
          <w:szCs w:val="24"/>
        </w:rPr>
        <w:t>Loralyn</w:t>
      </w:r>
      <w:proofErr w:type="spellEnd"/>
      <w:r w:rsidR="007607F2">
        <w:rPr>
          <w:rFonts w:ascii="Calibri" w:hAnsi="Calibri"/>
          <w:szCs w:val="24"/>
        </w:rPr>
        <w:t xml:space="preserve"> Taylor, Marty Tuck, Allison White</w:t>
      </w:r>
    </w:p>
    <w:p w14:paraId="76A8DB29" w14:textId="77777777" w:rsidR="001C06AB" w:rsidRDefault="001C06AB" w:rsidP="002042C1">
      <w:pPr>
        <w:pStyle w:val="MediumGrid2-Accent11"/>
        <w:tabs>
          <w:tab w:val="left" w:pos="7440"/>
        </w:tabs>
        <w:outlineLvl w:val="0"/>
        <w:rPr>
          <w:rFonts w:ascii="Calibri" w:hAnsi="Calibri"/>
          <w:b/>
          <w:szCs w:val="24"/>
          <w:u w:val="single"/>
        </w:rPr>
      </w:pPr>
    </w:p>
    <w:p w14:paraId="76A8DB2A" w14:textId="4197C2F8" w:rsidR="002076DD" w:rsidRPr="00AB5937" w:rsidRDefault="00EF2983" w:rsidP="002042C1">
      <w:pPr>
        <w:pStyle w:val="MediumGrid2-Accent11"/>
        <w:tabs>
          <w:tab w:val="left" w:pos="7440"/>
        </w:tabs>
        <w:outlineLvl w:val="0"/>
        <w:rPr>
          <w:rFonts w:ascii="Calibri" w:hAnsi="Calibri"/>
          <w:szCs w:val="24"/>
        </w:rPr>
      </w:pPr>
      <w:r w:rsidRPr="00071720">
        <w:rPr>
          <w:rFonts w:ascii="Calibri" w:hAnsi="Calibri"/>
          <w:b/>
          <w:szCs w:val="24"/>
          <w:u w:val="single"/>
        </w:rPr>
        <w:t>Guests:</w:t>
      </w:r>
      <w:r w:rsidR="00317DDF" w:rsidRPr="00071720">
        <w:rPr>
          <w:rFonts w:ascii="Calibri" w:hAnsi="Calibri"/>
          <w:b/>
          <w:szCs w:val="24"/>
        </w:rPr>
        <w:t xml:space="preserve"> </w:t>
      </w:r>
      <w:r w:rsidR="008639D6" w:rsidRPr="00AB5937">
        <w:rPr>
          <w:rFonts w:ascii="Calibri" w:hAnsi="Calibri"/>
          <w:szCs w:val="24"/>
        </w:rPr>
        <w:t xml:space="preserve"> </w:t>
      </w:r>
      <w:r w:rsidR="007607F2">
        <w:rPr>
          <w:rFonts w:ascii="Calibri" w:hAnsi="Calibri"/>
          <w:szCs w:val="24"/>
        </w:rPr>
        <w:t xml:space="preserve">Howard </w:t>
      </w:r>
      <w:proofErr w:type="spellStart"/>
      <w:r w:rsidR="00425A29">
        <w:rPr>
          <w:rFonts w:ascii="Calibri" w:hAnsi="Calibri"/>
          <w:szCs w:val="24"/>
        </w:rPr>
        <w:t>Dew</w:t>
      </w:r>
      <w:r w:rsidR="00A052E3">
        <w:rPr>
          <w:rFonts w:ascii="Calibri" w:hAnsi="Calibri"/>
          <w:szCs w:val="24"/>
        </w:rPr>
        <w:t>ald</w:t>
      </w:r>
      <w:proofErr w:type="spellEnd"/>
      <w:r w:rsidR="00EF7E37">
        <w:rPr>
          <w:rFonts w:ascii="Calibri" w:hAnsi="Calibri"/>
          <w:szCs w:val="24"/>
        </w:rPr>
        <w:t xml:space="preserve">, Thomas, </w:t>
      </w:r>
      <w:r w:rsidR="007607F2">
        <w:rPr>
          <w:rFonts w:ascii="Calibri" w:hAnsi="Calibri"/>
          <w:szCs w:val="24"/>
        </w:rPr>
        <w:t xml:space="preserve">Michael </w:t>
      </w:r>
      <w:r w:rsidR="00EF7E37">
        <w:rPr>
          <w:rFonts w:ascii="Calibri" w:hAnsi="Calibri"/>
          <w:szCs w:val="24"/>
        </w:rPr>
        <w:t>Whitnable</w:t>
      </w:r>
    </w:p>
    <w:p w14:paraId="76A8DB2B" w14:textId="77777777" w:rsidR="00183D3E" w:rsidRPr="002042C1" w:rsidRDefault="00183D3E" w:rsidP="002042C1">
      <w:pPr>
        <w:pStyle w:val="MediumGrid2-Accent11"/>
        <w:tabs>
          <w:tab w:val="left" w:pos="7440"/>
        </w:tabs>
        <w:outlineLvl w:val="0"/>
        <w:rPr>
          <w:rFonts w:ascii="Calibri" w:hAnsi="Calibri"/>
          <w:szCs w:val="24"/>
        </w:rPr>
      </w:pPr>
    </w:p>
    <w:p w14:paraId="76A8DB2C" w14:textId="77777777" w:rsidR="0074614C" w:rsidRPr="00AB5937" w:rsidRDefault="0074614C" w:rsidP="00571708">
      <w:pPr>
        <w:pStyle w:val="MediumGrid2-Accent11"/>
        <w:outlineLvl w:val="0"/>
        <w:rPr>
          <w:rFonts w:ascii="Calibri" w:hAnsi="Calibri"/>
          <w:szCs w:val="24"/>
        </w:rPr>
      </w:pPr>
      <w:r w:rsidRPr="00AB5937">
        <w:rPr>
          <w:rFonts w:ascii="Calibri" w:hAnsi="Calibri"/>
          <w:b/>
          <w:szCs w:val="24"/>
        </w:rPr>
        <w:t>CHAIR'S REPORT:</w:t>
      </w:r>
      <w:r w:rsidRPr="00AB5937">
        <w:rPr>
          <w:rFonts w:ascii="Calibri" w:hAnsi="Calibri"/>
          <w:szCs w:val="24"/>
        </w:rPr>
        <w:t xml:space="preserve"> </w:t>
      </w:r>
      <w:r w:rsidR="00EF7E37">
        <w:rPr>
          <w:rFonts w:ascii="Calibri" w:hAnsi="Calibri"/>
          <w:szCs w:val="24"/>
        </w:rPr>
        <w:t>Sara Helfrich</w:t>
      </w:r>
      <w:r w:rsidR="00F763A9">
        <w:rPr>
          <w:rFonts w:ascii="Calibri" w:hAnsi="Calibri"/>
          <w:szCs w:val="24"/>
        </w:rPr>
        <w:t>, Chair</w:t>
      </w:r>
    </w:p>
    <w:p w14:paraId="76A8DB2D" w14:textId="77777777" w:rsidR="00571708" w:rsidRPr="00AB5937" w:rsidRDefault="00571708" w:rsidP="00571708">
      <w:pPr>
        <w:pStyle w:val="MediumGrid2-Accent11"/>
        <w:outlineLvl w:val="0"/>
        <w:rPr>
          <w:rFonts w:ascii="Calibri" w:hAnsi="Calibri"/>
          <w:szCs w:val="24"/>
        </w:rPr>
      </w:pPr>
    </w:p>
    <w:p w14:paraId="76A8DB2E" w14:textId="785B4FE8" w:rsidR="00311C15" w:rsidRDefault="00EF7E37" w:rsidP="0074614C">
      <w:pPr>
        <w:pStyle w:val="MediumGrid2-Accent11"/>
        <w:outlineLvl w:val="0"/>
        <w:rPr>
          <w:rFonts w:ascii="Calibri" w:hAnsi="Calibri"/>
          <w:szCs w:val="24"/>
        </w:rPr>
      </w:pPr>
      <w:r>
        <w:rPr>
          <w:rFonts w:ascii="Calibri" w:hAnsi="Calibri"/>
          <w:szCs w:val="24"/>
        </w:rPr>
        <w:t>Helfrich</w:t>
      </w:r>
      <w:r w:rsidR="00D53452">
        <w:rPr>
          <w:rFonts w:ascii="Calibri" w:hAnsi="Calibri"/>
          <w:szCs w:val="24"/>
        </w:rPr>
        <w:t xml:space="preserve"> welcomed the members to the </w:t>
      </w:r>
      <w:r w:rsidR="007607F2">
        <w:rPr>
          <w:rFonts w:ascii="Calibri" w:hAnsi="Calibri"/>
          <w:szCs w:val="24"/>
        </w:rPr>
        <w:t>second</w:t>
      </w:r>
      <w:r>
        <w:rPr>
          <w:rFonts w:ascii="Calibri" w:hAnsi="Calibri"/>
          <w:szCs w:val="24"/>
        </w:rPr>
        <w:t xml:space="preserve"> </w:t>
      </w:r>
      <w:r w:rsidR="00D53452">
        <w:rPr>
          <w:rFonts w:ascii="Calibri" w:hAnsi="Calibri"/>
          <w:szCs w:val="24"/>
        </w:rPr>
        <w:t>meeting</w:t>
      </w:r>
      <w:r w:rsidR="00F22F1B">
        <w:rPr>
          <w:rFonts w:ascii="Calibri" w:hAnsi="Calibri"/>
          <w:szCs w:val="24"/>
        </w:rPr>
        <w:t xml:space="preserve"> </w:t>
      </w:r>
      <w:r>
        <w:rPr>
          <w:rFonts w:ascii="Calibri" w:hAnsi="Calibri"/>
          <w:szCs w:val="24"/>
        </w:rPr>
        <w:t xml:space="preserve">of the </w:t>
      </w:r>
      <w:r w:rsidR="00D53452">
        <w:rPr>
          <w:rFonts w:ascii="Calibri" w:hAnsi="Calibri"/>
          <w:szCs w:val="24"/>
        </w:rPr>
        <w:t xml:space="preserve">University Curriculum Council. </w:t>
      </w:r>
      <w:r w:rsidR="000D00A5">
        <w:rPr>
          <w:rFonts w:ascii="Calibri" w:hAnsi="Calibri"/>
          <w:szCs w:val="24"/>
        </w:rPr>
        <w:t xml:space="preserve"> </w:t>
      </w:r>
    </w:p>
    <w:p w14:paraId="76A8DB2F" w14:textId="77777777" w:rsidR="00311C15" w:rsidRDefault="00311C15" w:rsidP="0074614C">
      <w:pPr>
        <w:pStyle w:val="MediumGrid2-Accent11"/>
        <w:outlineLvl w:val="0"/>
        <w:rPr>
          <w:rFonts w:ascii="Calibri" w:hAnsi="Calibri"/>
          <w:szCs w:val="24"/>
        </w:rPr>
      </w:pPr>
    </w:p>
    <w:p w14:paraId="76A8DB30" w14:textId="23BB6FCA" w:rsidR="0054585A" w:rsidRDefault="00EF7E37" w:rsidP="0074614C">
      <w:pPr>
        <w:pStyle w:val="MediumGrid2-Accent11"/>
        <w:outlineLvl w:val="0"/>
        <w:rPr>
          <w:rFonts w:ascii="Calibri" w:hAnsi="Calibri"/>
          <w:szCs w:val="24"/>
        </w:rPr>
      </w:pPr>
      <w:r>
        <w:rPr>
          <w:rFonts w:ascii="Calibri" w:hAnsi="Calibri"/>
          <w:szCs w:val="24"/>
        </w:rPr>
        <w:t xml:space="preserve">Helfrich </w:t>
      </w:r>
      <w:r w:rsidR="00E31B76">
        <w:rPr>
          <w:rFonts w:ascii="Calibri" w:hAnsi="Calibri"/>
          <w:szCs w:val="24"/>
        </w:rPr>
        <w:t xml:space="preserve">called for </w:t>
      </w:r>
      <w:r w:rsidR="0054585A">
        <w:rPr>
          <w:rFonts w:ascii="Calibri" w:hAnsi="Calibri"/>
          <w:szCs w:val="24"/>
        </w:rPr>
        <w:t xml:space="preserve">approval of the </w:t>
      </w:r>
      <w:r w:rsidR="007607F2">
        <w:rPr>
          <w:rFonts w:ascii="Calibri" w:hAnsi="Calibri"/>
          <w:szCs w:val="24"/>
        </w:rPr>
        <w:t>September 11</w:t>
      </w:r>
      <w:r w:rsidR="004C6833">
        <w:rPr>
          <w:rFonts w:ascii="Calibri" w:hAnsi="Calibri"/>
          <w:szCs w:val="24"/>
        </w:rPr>
        <w:t>, 2018</w:t>
      </w:r>
      <w:r w:rsidR="0054585A">
        <w:rPr>
          <w:rFonts w:ascii="Calibri" w:hAnsi="Calibri"/>
          <w:szCs w:val="24"/>
        </w:rPr>
        <w:t xml:space="preserve"> minutes. </w:t>
      </w:r>
      <w:r w:rsidR="007607F2">
        <w:rPr>
          <w:rFonts w:ascii="Calibri" w:hAnsi="Calibri"/>
          <w:szCs w:val="24"/>
        </w:rPr>
        <w:t>Changes were requested for names in attendance, editing the date on the footer</w:t>
      </w:r>
      <w:r w:rsidR="00425A29">
        <w:rPr>
          <w:rFonts w:ascii="Calibri" w:hAnsi="Calibri"/>
          <w:szCs w:val="24"/>
        </w:rPr>
        <w:t xml:space="preserve"> and removing Kelly Broughton as chair. The approval with </w:t>
      </w:r>
      <w:r w:rsidR="00EF6761">
        <w:rPr>
          <w:rFonts w:ascii="Calibri" w:hAnsi="Calibri"/>
          <w:szCs w:val="24"/>
        </w:rPr>
        <w:t>was motioned and</w:t>
      </w:r>
      <w:r w:rsidR="00425A29">
        <w:rPr>
          <w:rFonts w:ascii="Calibri" w:hAnsi="Calibri"/>
          <w:szCs w:val="24"/>
        </w:rPr>
        <w:t xml:space="preserve"> seconded. The m</w:t>
      </w:r>
      <w:r w:rsidR="0054585A">
        <w:rPr>
          <w:rFonts w:ascii="Calibri" w:hAnsi="Calibri"/>
          <w:szCs w:val="24"/>
        </w:rPr>
        <w:t xml:space="preserve">inutes </w:t>
      </w:r>
      <w:r w:rsidR="00425A29">
        <w:rPr>
          <w:rFonts w:ascii="Calibri" w:hAnsi="Calibri"/>
          <w:szCs w:val="24"/>
        </w:rPr>
        <w:t xml:space="preserve">were </w:t>
      </w:r>
      <w:r w:rsidR="0054585A">
        <w:rPr>
          <w:rFonts w:ascii="Calibri" w:hAnsi="Calibri"/>
          <w:szCs w:val="24"/>
        </w:rPr>
        <w:t>unanimously approved by voice vote.</w:t>
      </w:r>
    </w:p>
    <w:p w14:paraId="76A8DB31" w14:textId="77777777" w:rsidR="001B4238" w:rsidRDefault="001B4238" w:rsidP="0074614C">
      <w:pPr>
        <w:pStyle w:val="MediumGrid2-Accent11"/>
        <w:outlineLvl w:val="0"/>
        <w:rPr>
          <w:rFonts w:ascii="Calibri" w:hAnsi="Calibri"/>
          <w:szCs w:val="24"/>
        </w:rPr>
      </w:pPr>
    </w:p>
    <w:p w14:paraId="76A8DB35" w14:textId="2D8557DB" w:rsidR="00DB7779" w:rsidRDefault="00DB7779" w:rsidP="00534311">
      <w:pPr>
        <w:pStyle w:val="MediumGrid2-Accent11"/>
        <w:outlineLvl w:val="0"/>
        <w:rPr>
          <w:rFonts w:asciiTheme="minorHAnsi" w:hAnsiTheme="minorHAnsi"/>
          <w:szCs w:val="24"/>
        </w:rPr>
      </w:pPr>
      <w:r>
        <w:rPr>
          <w:rFonts w:ascii="Calibri" w:hAnsi="Calibri"/>
          <w:szCs w:val="24"/>
        </w:rPr>
        <w:t>Helfrich</w:t>
      </w:r>
      <w:r w:rsidR="001C5D3B">
        <w:rPr>
          <w:rFonts w:ascii="Calibri" w:hAnsi="Calibri"/>
          <w:szCs w:val="24"/>
        </w:rPr>
        <w:t xml:space="preserve"> turned</w:t>
      </w:r>
      <w:r w:rsidR="00425A29">
        <w:rPr>
          <w:rFonts w:ascii="Calibri" w:hAnsi="Calibri"/>
          <w:szCs w:val="24"/>
        </w:rPr>
        <w:t xml:space="preserve"> the floor over to Howard </w:t>
      </w:r>
      <w:proofErr w:type="spellStart"/>
      <w:r w:rsidR="00425A29">
        <w:rPr>
          <w:rFonts w:ascii="Calibri" w:hAnsi="Calibri"/>
          <w:szCs w:val="24"/>
        </w:rPr>
        <w:t>Dew</w:t>
      </w:r>
      <w:r w:rsidR="000D6840">
        <w:rPr>
          <w:rFonts w:ascii="Calibri" w:hAnsi="Calibri"/>
          <w:szCs w:val="24"/>
        </w:rPr>
        <w:t>ald</w:t>
      </w:r>
      <w:proofErr w:type="spellEnd"/>
      <w:r w:rsidR="000D6840">
        <w:rPr>
          <w:rFonts w:ascii="Calibri" w:hAnsi="Calibri"/>
          <w:szCs w:val="24"/>
        </w:rPr>
        <w:t xml:space="preserve">, </w:t>
      </w:r>
      <w:r w:rsidR="000D6840" w:rsidRPr="00425A29">
        <w:rPr>
          <w:rFonts w:asciiTheme="minorHAnsi" w:hAnsiTheme="minorHAnsi"/>
        </w:rPr>
        <w:t>Associate Provost for Faculty &amp; Academic Planning.</w:t>
      </w:r>
      <w:r w:rsidR="001C5D3B" w:rsidRPr="00425A29">
        <w:rPr>
          <w:rFonts w:asciiTheme="minorHAnsi" w:hAnsiTheme="minorHAnsi"/>
          <w:szCs w:val="24"/>
        </w:rPr>
        <w:t xml:space="preserve"> </w:t>
      </w:r>
    </w:p>
    <w:p w14:paraId="6F882846" w14:textId="77777777" w:rsidR="00425A29" w:rsidRPr="00425A29" w:rsidRDefault="00425A29" w:rsidP="00534311">
      <w:pPr>
        <w:pStyle w:val="MediumGrid2-Accent11"/>
        <w:outlineLvl w:val="0"/>
        <w:rPr>
          <w:rFonts w:asciiTheme="minorHAnsi" w:hAnsiTheme="minorHAnsi"/>
          <w:szCs w:val="24"/>
        </w:rPr>
      </w:pPr>
    </w:p>
    <w:p w14:paraId="76A8DB3A" w14:textId="1E5770A3" w:rsidR="004C713F" w:rsidRDefault="00160F7E" w:rsidP="0006586D">
      <w:pPr>
        <w:pStyle w:val="MediumGrid2-Accent11"/>
        <w:outlineLvl w:val="0"/>
        <w:rPr>
          <w:rFonts w:ascii="Calibri" w:hAnsi="Calibri"/>
          <w:szCs w:val="24"/>
        </w:rPr>
      </w:pPr>
      <w:proofErr w:type="spellStart"/>
      <w:r>
        <w:rPr>
          <w:rFonts w:ascii="Calibri" w:hAnsi="Calibri"/>
          <w:szCs w:val="24"/>
        </w:rPr>
        <w:t>Dewald</w:t>
      </w:r>
      <w:proofErr w:type="spellEnd"/>
      <w:r>
        <w:rPr>
          <w:rFonts w:ascii="Calibri" w:hAnsi="Calibri"/>
          <w:szCs w:val="24"/>
        </w:rPr>
        <w:t xml:space="preserve">: All the Guaranteed </w:t>
      </w:r>
      <w:r w:rsidR="00C62F76">
        <w:rPr>
          <w:rFonts w:ascii="Calibri" w:hAnsi="Calibri"/>
          <w:szCs w:val="24"/>
        </w:rPr>
        <w:t xml:space="preserve">Transfer </w:t>
      </w:r>
      <w:r>
        <w:rPr>
          <w:rFonts w:ascii="Calibri" w:hAnsi="Calibri"/>
          <w:szCs w:val="24"/>
        </w:rPr>
        <w:t xml:space="preserve">Pathways in Social Behavioral Sciences have been submitted, they’re under review. There is still a little work </w:t>
      </w:r>
      <w:r w:rsidR="00B3015A">
        <w:rPr>
          <w:rFonts w:ascii="Calibri" w:hAnsi="Calibri"/>
          <w:szCs w:val="24"/>
        </w:rPr>
        <w:t>needed to Geography</w:t>
      </w:r>
      <w:r>
        <w:rPr>
          <w:rFonts w:ascii="Calibri" w:hAnsi="Calibri"/>
          <w:szCs w:val="24"/>
        </w:rPr>
        <w:t xml:space="preserve">. Humanities, English History and Philosophy were submitted ahead of schedule. The Fine Arts and Musical Theater have been submitted well in advance of their deadline. There are questions related to </w:t>
      </w:r>
      <w:r w:rsidR="00B3015A">
        <w:rPr>
          <w:rFonts w:ascii="Calibri" w:hAnsi="Calibri"/>
          <w:szCs w:val="24"/>
        </w:rPr>
        <w:t xml:space="preserve">the Art History and Studio Art, </w:t>
      </w:r>
      <w:r>
        <w:rPr>
          <w:rFonts w:ascii="Calibri" w:hAnsi="Calibri"/>
          <w:szCs w:val="24"/>
        </w:rPr>
        <w:t>waiting to hear an answer. The Natural Sciences and Math are underway also. There have been names requested for other transfer pathways</w:t>
      </w:r>
      <w:r w:rsidR="00C62F76">
        <w:rPr>
          <w:rFonts w:ascii="Calibri" w:hAnsi="Calibri"/>
          <w:szCs w:val="24"/>
        </w:rPr>
        <w:t xml:space="preserve"> panels. There</w:t>
      </w:r>
      <w:r>
        <w:rPr>
          <w:rFonts w:ascii="Calibri" w:hAnsi="Calibri"/>
          <w:szCs w:val="24"/>
        </w:rPr>
        <w:t xml:space="preserve"> is ongoi</w:t>
      </w:r>
      <w:r w:rsidR="00C62F76">
        <w:rPr>
          <w:rFonts w:ascii="Calibri" w:hAnsi="Calibri"/>
          <w:szCs w:val="24"/>
        </w:rPr>
        <w:t xml:space="preserve">ng work in the career technical area </w:t>
      </w:r>
      <w:r>
        <w:rPr>
          <w:rFonts w:ascii="Calibri" w:hAnsi="Calibri"/>
          <w:szCs w:val="24"/>
        </w:rPr>
        <w:t>developing new tags and articulation agreements. Early Chil</w:t>
      </w:r>
      <w:r w:rsidR="00B87371">
        <w:rPr>
          <w:rFonts w:ascii="Calibri" w:hAnsi="Calibri"/>
          <w:szCs w:val="24"/>
        </w:rPr>
        <w:t xml:space="preserve">dhood Education is one of them, </w:t>
      </w:r>
      <w:r w:rsidR="00B3015A">
        <w:rPr>
          <w:rFonts w:ascii="Calibri" w:hAnsi="Calibri"/>
          <w:szCs w:val="24"/>
        </w:rPr>
        <w:t>Eugene</w:t>
      </w:r>
      <w:r w:rsidR="00C62F76">
        <w:rPr>
          <w:rFonts w:ascii="Calibri" w:hAnsi="Calibri"/>
          <w:szCs w:val="24"/>
        </w:rPr>
        <w:t xml:space="preserve"> G</w:t>
      </w:r>
      <w:r>
        <w:rPr>
          <w:rFonts w:ascii="Calibri" w:hAnsi="Calibri"/>
          <w:szCs w:val="24"/>
        </w:rPr>
        <w:t>e</w:t>
      </w:r>
      <w:r w:rsidR="00C62F76">
        <w:rPr>
          <w:rFonts w:ascii="Calibri" w:hAnsi="Calibri"/>
          <w:szCs w:val="24"/>
        </w:rPr>
        <w:t>i</w:t>
      </w:r>
      <w:r>
        <w:rPr>
          <w:rFonts w:ascii="Calibri" w:hAnsi="Calibri"/>
          <w:szCs w:val="24"/>
        </w:rPr>
        <w:t>st volunteered</w:t>
      </w:r>
      <w:r w:rsidR="00B87371">
        <w:rPr>
          <w:rFonts w:ascii="Calibri" w:hAnsi="Calibri"/>
          <w:szCs w:val="24"/>
        </w:rPr>
        <w:t>.</w:t>
      </w:r>
      <w:r>
        <w:rPr>
          <w:rFonts w:ascii="Calibri" w:hAnsi="Calibri"/>
          <w:szCs w:val="24"/>
        </w:rPr>
        <w:t xml:space="preserve"> </w:t>
      </w:r>
      <w:r w:rsidR="00B87371">
        <w:rPr>
          <w:rFonts w:ascii="Calibri" w:hAnsi="Calibri"/>
          <w:szCs w:val="24"/>
        </w:rPr>
        <w:t xml:space="preserve">Joe </w:t>
      </w:r>
      <w:proofErr w:type="spellStart"/>
      <w:r w:rsidR="00B87371">
        <w:rPr>
          <w:rFonts w:ascii="Calibri" w:hAnsi="Calibri"/>
          <w:szCs w:val="24"/>
        </w:rPr>
        <w:t>Tripplett</w:t>
      </w:r>
      <w:proofErr w:type="spellEnd"/>
      <w:r w:rsidR="00B87371">
        <w:rPr>
          <w:rFonts w:ascii="Calibri" w:hAnsi="Calibri"/>
          <w:szCs w:val="24"/>
        </w:rPr>
        <w:t xml:space="preserve"> volunteered </w:t>
      </w:r>
      <w:r>
        <w:rPr>
          <w:rFonts w:ascii="Calibri" w:hAnsi="Calibri"/>
          <w:szCs w:val="24"/>
        </w:rPr>
        <w:t>for computer science</w:t>
      </w:r>
      <w:r w:rsidR="00C62F76">
        <w:rPr>
          <w:rFonts w:ascii="Calibri" w:hAnsi="Calibri"/>
          <w:szCs w:val="24"/>
        </w:rPr>
        <w:t xml:space="preserve"> technology</w:t>
      </w:r>
      <w:r>
        <w:rPr>
          <w:rFonts w:ascii="Calibri" w:hAnsi="Calibri"/>
          <w:szCs w:val="24"/>
        </w:rPr>
        <w:t xml:space="preserve">. </w:t>
      </w:r>
      <w:r w:rsidR="00B3015A">
        <w:rPr>
          <w:rFonts w:ascii="Helvetica" w:hAnsi="Helvetica" w:cs="Helvetica"/>
          <w:color w:val="1D2129"/>
          <w:sz w:val="21"/>
          <w:szCs w:val="21"/>
          <w:shd w:val="clear" w:color="auto" w:fill="FFFFFF"/>
        </w:rPr>
        <w:t xml:space="preserve">Juan </w:t>
      </w:r>
      <w:proofErr w:type="spellStart"/>
      <w:r w:rsidR="00B3015A">
        <w:rPr>
          <w:rFonts w:ascii="Helvetica" w:hAnsi="Helvetica" w:cs="Helvetica"/>
          <w:color w:val="1D2129"/>
          <w:sz w:val="21"/>
          <w:szCs w:val="21"/>
          <w:shd w:val="clear" w:color="auto" w:fill="FFFFFF"/>
        </w:rPr>
        <w:t>Thomassie</w:t>
      </w:r>
      <w:proofErr w:type="spellEnd"/>
      <w:r w:rsidR="00B3015A">
        <w:rPr>
          <w:rFonts w:ascii="Calibri" w:hAnsi="Calibri"/>
          <w:szCs w:val="24"/>
        </w:rPr>
        <w:t xml:space="preserve"> </w:t>
      </w:r>
      <w:r>
        <w:rPr>
          <w:rFonts w:ascii="Calibri" w:hAnsi="Calibri"/>
          <w:szCs w:val="24"/>
        </w:rPr>
        <w:t xml:space="preserve">volunteered </w:t>
      </w:r>
      <w:r w:rsidR="00B87371">
        <w:rPr>
          <w:rFonts w:ascii="Calibri" w:hAnsi="Calibri"/>
          <w:szCs w:val="24"/>
        </w:rPr>
        <w:t xml:space="preserve">for visual design and </w:t>
      </w:r>
      <w:r>
        <w:rPr>
          <w:rFonts w:ascii="Calibri" w:hAnsi="Calibri"/>
          <w:szCs w:val="24"/>
        </w:rPr>
        <w:t>serve</w:t>
      </w:r>
      <w:r w:rsidR="00B87371">
        <w:rPr>
          <w:rFonts w:ascii="Calibri" w:hAnsi="Calibri"/>
          <w:szCs w:val="24"/>
        </w:rPr>
        <w:t>s</w:t>
      </w:r>
      <w:r w:rsidR="00B3015A">
        <w:rPr>
          <w:rFonts w:ascii="Calibri" w:hAnsi="Calibri"/>
          <w:szCs w:val="24"/>
        </w:rPr>
        <w:t xml:space="preserve"> out of VISCOM. They</w:t>
      </w:r>
      <w:r>
        <w:rPr>
          <w:rFonts w:ascii="Calibri" w:hAnsi="Calibri"/>
          <w:szCs w:val="24"/>
        </w:rPr>
        <w:t xml:space="preserve"> were thanked for the</w:t>
      </w:r>
      <w:r w:rsidR="00B3015A">
        <w:rPr>
          <w:rFonts w:ascii="Calibri" w:hAnsi="Calibri"/>
          <w:szCs w:val="24"/>
        </w:rPr>
        <w:t>ir</w:t>
      </w:r>
      <w:r>
        <w:rPr>
          <w:rFonts w:ascii="Calibri" w:hAnsi="Calibri"/>
          <w:szCs w:val="24"/>
        </w:rPr>
        <w:t xml:space="preserve"> participation. </w:t>
      </w:r>
    </w:p>
    <w:p w14:paraId="1571BD82" w14:textId="2E0AEDDC" w:rsidR="00160F7E" w:rsidRDefault="00160F7E" w:rsidP="0006586D">
      <w:pPr>
        <w:pStyle w:val="MediumGrid2-Accent11"/>
        <w:outlineLvl w:val="0"/>
        <w:rPr>
          <w:rFonts w:ascii="Calibri" w:hAnsi="Calibri"/>
          <w:szCs w:val="24"/>
        </w:rPr>
      </w:pPr>
    </w:p>
    <w:p w14:paraId="7453DFF8" w14:textId="293739E8" w:rsidR="00160F7E" w:rsidRPr="00DB7779" w:rsidRDefault="00160F7E" w:rsidP="0006586D">
      <w:pPr>
        <w:pStyle w:val="MediumGrid2-Accent11"/>
        <w:outlineLvl w:val="0"/>
        <w:rPr>
          <w:rFonts w:ascii="Calibri" w:hAnsi="Calibri"/>
          <w:szCs w:val="24"/>
        </w:rPr>
      </w:pPr>
      <w:r>
        <w:rPr>
          <w:rFonts w:ascii="Calibri" w:hAnsi="Calibri"/>
          <w:szCs w:val="24"/>
        </w:rPr>
        <w:t>There will be a summit on General Education somet</w:t>
      </w:r>
      <w:r w:rsidR="00B87371">
        <w:rPr>
          <w:rFonts w:ascii="Calibri" w:hAnsi="Calibri"/>
          <w:szCs w:val="24"/>
        </w:rPr>
        <w:t>ime next month. One of the initiatives</w:t>
      </w:r>
      <w:r>
        <w:rPr>
          <w:rFonts w:ascii="Calibri" w:hAnsi="Calibri"/>
          <w:szCs w:val="24"/>
        </w:rPr>
        <w:t xml:space="preserve"> the state has been involved with is competency</w:t>
      </w:r>
      <w:r w:rsidR="00B87371">
        <w:rPr>
          <w:rFonts w:ascii="Calibri" w:hAnsi="Calibri"/>
          <w:szCs w:val="24"/>
        </w:rPr>
        <w:t xml:space="preserve">-based education. There is a </w:t>
      </w:r>
      <w:r>
        <w:rPr>
          <w:rFonts w:ascii="Calibri" w:hAnsi="Calibri"/>
          <w:szCs w:val="24"/>
        </w:rPr>
        <w:t xml:space="preserve">workshop at the end of </w:t>
      </w:r>
      <w:r w:rsidR="00B87371">
        <w:rPr>
          <w:rFonts w:ascii="Calibri" w:hAnsi="Calibri"/>
          <w:szCs w:val="24"/>
        </w:rPr>
        <w:t>the month at Sinclair Community College</w:t>
      </w:r>
      <w:r>
        <w:rPr>
          <w:rFonts w:ascii="Calibri" w:hAnsi="Calibri"/>
          <w:szCs w:val="24"/>
        </w:rPr>
        <w:t xml:space="preserve">. They are looking for </w:t>
      </w:r>
      <w:r w:rsidR="00C62F76">
        <w:rPr>
          <w:rFonts w:ascii="Calibri" w:hAnsi="Calibri"/>
          <w:szCs w:val="24"/>
        </w:rPr>
        <w:t>institutional representatives</w:t>
      </w:r>
      <w:r w:rsidR="00B87371">
        <w:rPr>
          <w:rFonts w:ascii="Calibri" w:hAnsi="Calibri"/>
          <w:szCs w:val="24"/>
        </w:rPr>
        <w:t xml:space="preserve"> to attend</w:t>
      </w:r>
      <w:r w:rsidR="00C62F76">
        <w:rPr>
          <w:rFonts w:ascii="Calibri" w:hAnsi="Calibri"/>
          <w:szCs w:val="24"/>
        </w:rPr>
        <w:t>, Ohio University</w:t>
      </w:r>
      <w:r w:rsidR="00B3015A">
        <w:rPr>
          <w:rFonts w:ascii="Calibri" w:hAnsi="Calibri"/>
          <w:szCs w:val="24"/>
        </w:rPr>
        <w:t xml:space="preserve"> representatives</w:t>
      </w:r>
      <w:r w:rsidR="00C62F76">
        <w:rPr>
          <w:rFonts w:ascii="Calibri" w:hAnsi="Calibri"/>
          <w:szCs w:val="24"/>
        </w:rPr>
        <w:t xml:space="preserve"> have</w:t>
      </w:r>
      <w:r w:rsidR="00B3015A">
        <w:rPr>
          <w:rFonts w:ascii="Calibri" w:hAnsi="Calibri"/>
          <w:szCs w:val="24"/>
        </w:rPr>
        <w:t xml:space="preserve"> not</w:t>
      </w:r>
      <w:r w:rsidR="00C62F76">
        <w:rPr>
          <w:rFonts w:ascii="Calibri" w:hAnsi="Calibri"/>
          <w:szCs w:val="24"/>
        </w:rPr>
        <w:t xml:space="preserve"> been identified yet.</w:t>
      </w:r>
    </w:p>
    <w:p w14:paraId="76A8DB3B" w14:textId="77777777" w:rsidR="00534311" w:rsidRDefault="00534311" w:rsidP="0006586D">
      <w:pPr>
        <w:pStyle w:val="MediumGrid2-Accent11"/>
        <w:outlineLvl w:val="0"/>
        <w:rPr>
          <w:rFonts w:ascii="Calibri" w:hAnsi="Calibri"/>
          <w:b/>
          <w:szCs w:val="24"/>
        </w:rPr>
      </w:pPr>
    </w:p>
    <w:p w14:paraId="76A8DB3C" w14:textId="77777777" w:rsidR="00534311" w:rsidRDefault="00534311" w:rsidP="0006586D">
      <w:pPr>
        <w:pStyle w:val="MediumGrid2-Accent11"/>
        <w:outlineLvl w:val="0"/>
        <w:rPr>
          <w:rFonts w:ascii="Calibri" w:hAnsi="Calibri"/>
          <w:b/>
          <w:szCs w:val="24"/>
        </w:rPr>
      </w:pPr>
    </w:p>
    <w:p w14:paraId="76A8DB3D" w14:textId="77777777" w:rsidR="00AD5506" w:rsidRPr="00B76399" w:rsidRDefault="00AD5506" w:rsidP="00AD5506">
      <w:pPr>
        <w:rPr>
          <w:rFonts w:ascii="Calibri" w:hAnsi="Calibri"/>
          <w:szCs w:val="24"/>
        </w:rPr>
      </w:pPr>
      <w:r w:rsidRPr="00B76399">
        <w:rPr>
          <w:rFonts w:ascii="Calibri" w:hAnsi="Calibri"/>
          <w:b/>
          <w:szCs w:val="24"/>
        </w:rPr>
        <w:lastRenderedPageBreak/>
        <w:t>PROGRAM REVIEW COMMITTEE</w:t>
      </w:r>
      <w:r w:rsidR="00CC69AA">
        <w:rPr>
          <w:rFonts w:ascii="Calibri" w:hAnsi="Calibri"/>
          <w:szCs w:val="24"/>
        </w:rPr>
        <w:t xml:space="preserve"> – John Cotton</w:t>
      </w:r>
      <w:r w:rsidRPr="00B76399">
        <w:rPr>
          <w:rFonts w:ascii="Calibri" w:hAnsi="Calibri"/>
          <w:szCs w:val="24"/>
        </w:rPr>
        <w:t>, Chair</w:t>
      </w:r>
    </w:p>
    <w:p w14:paraId="76A8DB3E" w14:textId="77777777" w:rsidR="00AD5506" w:rsidRDefault="00AD5506" w:rsidP="00AD5506">
      <w:pPr>
        <w:pStyle w:val="MediumGrid2-Accent11"/>
        <w:outlineLvl w:val="0"/>
        <w:rPr>
          <w:rFonts w:ascii="Calibri" w:hAnsi="Calibri"/>
          <w:szCs w:val="24"/>
        </w:rPr>
      </w:pPr>
    </w:p>
    <w:p w14:paraId="76A8DB3F" w14:textId="77777777" w:rsidR="00AD5506" w:rsidRDefault="00CC69AA" w:rsidP="008F61E5">
      <w:pPr>
        <w:pStyle w:val="MediumGrid2-Accent11"/>
        <w:outlineLvl w:val="0"/>
        <w:rPr>
          <w:rFonts w:ascii="Calibri" w:hAnsi="Calibri" w:cs="TimesNewRomanPSMT"/>
          <w:szCs w:val="24"/>
        </w:rPr>
      </w:pPr>
      <w:r>
        <w:rPr>
          <w:rFonts w:ascii="Calibri" w:hAnsi="Calibri"/>
          <w:szCs w:val="24"/>
        </w:rPr>
        <w:t>Cotton</w:t>
      </w:r>
      <w:r w:rsidR="00AD5506">
        <w:rPr>
          <w:rFonts w:ascii="Calibri" w:hAnsi="Calibri"/>
          <w:szCs w:val="24"/>
        </w:rPr>
        <w:t xml:space="preserve"> presented the </w:t>
      </w:r>
      <w:r w:rsidR="00AD5506" w:rsidRPr="003C06D7">
        <w:rPr>
          <w:rFonts w:ascii="Calibri" w:hAnsi="Calibri" w:cs="TimesNewRomanPSMT"/>
          <w:szCs w:val="24"/>
        </w:rPr>
        <w:t xml:space="preserve">Program </w:t>
      </w:r>
      <w:r w:rsidR="00437E77">
        <w:rPr>
          <w:rFonts w:ascii="Calibri" w:hAnsi="Calibri" w:cs="TimesNewRomanPSMT"/>
          <w:szCs w:val="24"/>
        </w:rPr>
        <w:t>Review Committee update.</w:t>
      </w:r>
    </w:p>
    <w:p w14:paraId="76A8DB40" w14:textId="77777777" w:rsidR="00534311" w:rsidRPr="008F61E5" w:rsidRDefault="00534311" w:rsidP="008F61E5">
      <w:pPr>
        <w:pStyle w:val="MediumGrid2-Accent11"/>
        <w:outlineLvl w:val="0"/>
        <w:rPr>
          <w:rFonts w:ascii="Calibri" w:hAnsi="Calibri"/>
          <w:szCs w:val="24"/>
        </w:rPr>
      </w:pPr>
    </w:p>
    <w:p w14:paraId="4261C172" w14:textId="77777777" w:rsidR="00C53186" w:rsidRDefault="00C53186" w:rsidP="00C53186">
      <w:pPr>
        <w:widowControl/>
        <w:autoSpaceDE w:val="0"/>
        <w:autoSpaceDN w:val="0"/>
        <w:adjustRightInd w:val="0"/>
        <w:rPr>
          <w:rFonts w:ascii="Calibri" w:eastAsia="Calibri" w:hAnsi="Calibri" w:cs="TimesNewRomanPSMT"/>
          <w:snapToGrid/>
          <w:szCs w:val="24"/>
        </w:rPr>
      </w:pPr>
      <w:r>
        <w:rPr>
          <w:rFonts w:ascii="Calibri" w:eastAsia="Calibri" w:hAnsi="Calibri" w:cs="TimesNewRomanPSMT"/>
          <w:szCs w:val="24"/>
        </w:rPr>
        <w:t>AY15</w:t>
      </w:r>
    </w:p>
    <w:p w14:paraId="3B470210" w14:textId="77777777" w:rsidR="00C53186" w:rsidRDefault="00C53186" w:rsidP="00C53186">
      <w:pPr>
        <w:widowControl/>
        <w:numPr>
          <w:ilvl w:val="0"/>
          <w:numId w:val="17"/>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Mathematics – review received. Awaiting dean and department chair’s comments.</w:t>
      </w:r>
    </w:p>
    <w:p w14:paraId="2E26FCE0" w14:textId="77777777" w:rsidR="00C53186" w:rsidRDefault="00C53186" w:rsidP="00C53186">
      <w:pPr>
        <w:widowControl/>
        <w:autoSpaceDE w:val="0"/>
        <w:autoSpaceDN w:val="0"/>
        <w:adjustRightInd w:val="0"/>
        <w:rPr>
          <w:rFonts w:ascii="Calibri" w:eastAsia="Calibri" w:hAnsi="Calibri" w:cs="TimesNewRomanPSMT"/>
          <w:szCs w:val="24"/>
        </w:rPr>
      </w:pPr>
      <w:r>
        <w:rPr>
          <w:rFonts w:ascii="Calibri" w:eastAsia="Calibri" w:hAnsi="Calibri" w:cs="TimesNewRomanPSMT"/>
          <w:szCs w:val="24"/>
        </w:rPr>
        <w:t>AY16</w:t>
      </w:r>
    </w:p>
    <w:p w14:paraId="28BFE7C8" w14:textId="77777777" w:rsidR="00C53186" w:rsidRDefault="00C53186" w:rsidP="00C53186">
      <w:pPr>
        <w:widowControl/>
        <w:numPr>
          <w:ilvl w:val="0"/>
          <w:numId w:val="18"/>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 xml:space="preserve">Aviation – self-study received, requested CV/qualifications of proposed external reviewers </w:t>
      </w:r>
    </w:p>
    <w:p w14:paraId="652BA54B" w14:textId="77777777" w:rsidR="00C53186" w:rsidRDefault="00C53186" w:rsidP="00C53186">
      <w:pPr>
        <w:widowControl/>
        <w:autoSpaceDE w:val="0"/>
        <w:autoSpaceDN w:val="0"/>
        <w:adjustRightInd w:val="0"/>
        <w:rPr>
          <w:rFonts w:ascii="Calibri" w:eastAsia="Calibri" w:hAnsi="Calibri" w:cs="TimesNewRomanPSMT"/>
          <w:szCs w:val="24"/>
        </w:rPr>
      </w:pPr>
      <w:r>
        <w:rPr>
          <w:rFonts w:ascii="Calibri" w:eastAsia="Calibri" w:hAnsi="Calibri" w:cs="TimesNewRomanPSMT"/>
          <w:szCs w:val="24"/>
        </w:rPr>
        <w:t>AY17</w:t>
      </w:r>
    </w:p>
    <w:p w14:paraId="56710C94" w14:textId="77777777" w:rsidR="00C53186" w:rsidRDefault="00C53186" w:rsidP="00C53186">
      <w:pPr>
        <w:widowControl/>
        <w:numPr>
          <w:ilvl w:val="0"/>
          <w:numId w:val="19"/>
        </w:numPr>
        <w:autoSpaceDE w:val="0"/>
        <w:autoSpaceDN w:val="0"/>
        <w:adjustRightInd w:val="0"/>
        <w:snapToGrid w:val="0"/>
        <w:rPr>
          <w:rFonts w:ascii="Calibri" w:eastAsia="Calibri" w:hAnsi="Calibri" w:cs="TimesNewRomanPSMT"/>
          <w:szCs w:val="24"/>
        </w:rPr>
      </w:pPr>
      <w:r>
        <w:rPr>
          <w:rFonts w:ascii="Calibri" w:eastAsia="Calibri" w:hAnsi="Calibri" w:cs="TimesNewRomanPSMT"/>
          <w:szCs w:val="24"/>
        </w:rPr>
        <w:t>Electronic Media – review and RHE response received</w:t>
      </w:r>
    </w:p>
    <w:p w14:paraId="49FC7DE7" w14:textId="77777777" w:rsidR="00C53186" w:rsidRDefault="00C53186" w:rsidP="00C53186">
      <w:pPr>
        <w:widowControl/>
        <w:numPr>
          <w:ilvl w:val="0"/>
          <w:numId w:val="19"/>
        </w:numPr>
        <w:autoSpaceDE w:val="0"/>
        <w:autoSpaceDN w:val="0"/>
        <w:adjustRightInd w:val="0"/>
        <w:snapToGrid w:val="0"/>
        <w:rPr>
          <w:rFonts w:ascii="Calibri" w:eastAsia="Calibri" w:hAnsi="Calibri" w:cs="TimesNewRomanPSMT"/>
          <w:szCs w:val="24"/>
        </w:rPr>
      </w:pPr>
      <w:r>
        <w:rPr>
          <w:rFonts w:ascii="Calibri" w:eastAsia="Calibri" w:hAnsi="Calibri" w:cs="TimesNewRomanPSMT"/>
          <w:szCs w:val="24"/>
        </w:rPr>
        <w:t xml:space="preserve">Tier I Quantitative Skills – developing plan for review (David Ingram, lead.) </w:t>
      </w:r>
    </w:p>
    <w:p w14:paraId="7676F596" w14:textId="77777777" w:rsidR="00C53186" w:rsidRDefault="00C53186" w:rsidP="00C53186">
      <w:pPr>
        <w:widowControl/>
        <w:autoSpaceDE w:val="0"/>
        <w:autoSpaceDN w:val="0"/>
        <w:adjustRightInd w:val="0"/>
        <w:rPr>
          <w:rFonts w:ascii="Calibri" w:eastAsia="Calibri" w:hAnsi="Calibri" w:cs="TimesNewRomanPSMT"/>
          <w:szCs w:val="24"/>
        </w:rPr>
      </w:pPr>
      <w:r>
        <w:rPr>
          <w:rFonts w:ascii="Calibri" w:eastAsia="Calibri" w:hAnsi="Calibri" w:cs="TimesNewRomanPSMT"/>
          <w:szCs w:val="24"/>
        </w:rPr>
        <w:t>AY18</w:t>
      </w:r>
    </w:p>
    <w:p w14:paraId="4CB86032" w14:textId="77777777" w:rsidR="00C53186" w:rsidRDefault="00C53186" w:rsidP="00C53186">
      <w:pPr>
        <w:widowControl/>
        <w:numPr>
          <w:ilvl w:val="0"/>
          <w:numId w:val="20"/>
        </w:numPr>
        <w:autoSpaceDE w:val="0"/>
        <w:autoSpaceDN w:val="0"/>
        <w:adjustRightInd w:val="0"/>
        <w:snapToGrid w:val="0"/>
        <w:rPr>
          <w:rFonts w:ascii="Calibri" w:eastAsia="Calibri" w:hAnsi="Calibri" w:cs="TimesNewRomanPSMT"/>
          <w:szCs w:val="24"/>
        </w:rPr>
      </w:pPr>
      <w:r>
        <w:rPr>
          <w:rFonts w:ascii="Calibri" w:eastAsia="Calibri" w:hAnsi="Calibri" w:cs="TimesNewRomanPSMT"/>
          <w:szCs w:val="24"/>
        </w:rPr>
        <w:t>Center for International Studies – review and responses received.</w:t>
      </w:r>
    </w:p>
    <w:p w14:paraId="584F3CCC" w14:textId="77777777" w:rsidR="00C53186" w:rsidRDefault="00C53186" w:rsidP="00C53186">
      <w:pPr>
        <w:widowControl/>
        <w:numPr>
          <w:ilvl w:val="0"/>
          <w:numId w:val="20"/>
        </w:numPr>
        <w:autoSpaceDE w:val="0"/>
        <w:autoSpaceDN w:val="0"/>
        <w:adjustRightInd w:val="0"/>
        <w:snapToGrid w:val="0"/>
        <w:rPr>
          <w:rFonts w:ascii="Calibri" w:eastAsia="Calibri" w:hAnsi="Calibri" w:cs="TimesNewRomanPSMT"/>
          <w:szCs w:val="24"/>
        </w:rPr>
      </w:pPr>
      <w:r>
        <w:rPr>
          <w:rFonts w:ascii="Calibri" w:eastAsia="Calibri" w:hAnsi="Calibri" w:cs="TimesNewRomanPSMT"/>
          <w:szCs w:val="24"/>
        </w:rPr>
        <w:t>Department of Geography – Review and responses received. To Graduate Council.</w:t>
      </w:r>
    </w:p>
    <w:p w14:paraId="72DC47C1" w14:textId="77777777" w:rsidR="00C53186" w:rsidRDefault="00C53186" w:rsidP="00C53186">
      <w:pPr>
        <w:widowControl/>
        <w:numPr>
          <w:ilvl w:val="0"/>
          <w:numId w:val="20"/>
        </w:numPr>
        <w:autoSpaceDE w:val="0"/>
        <w:autoSpaceDN w:val="0"/>
        <w:adjustRightInd w:val="0"/>
        <w:snapToGrid w:val="0"/>
        <w:rPr>
          <w:rFonts w:ascii="Calibri" w:eastAsia="Calibri" w:hAnsi="Calibri" w:cs="TimesNewRomanPSMT"/>
          <w:szCs w:val="24"/>
        </w:rPr>
      </w:pPr>
      <w:r>
        <w:rPr>
          <w:rFonts w:ascii="Calibri" w:eastAsia="Calibri" w:hAnsi="Calibri" w:cs="TimesNewRomanPSMT"/>
          <w:szCs w:val="24"/>
        </w:rPr>
        <w:t>Department of Political Science – Externals approved. Self-study received. Awaiting site visit date from program</w:t>
      </w:r>
    </w:p>
    <w:p w14:paraId="07B9BBAA" w14:textId="77777777" w:rsidR="00C53186" w:rsidRDefault="00C53186" w:rsidP="00C53186">
      <w:pPr>
        <w:widowControl/>
        <w:numPr>
          <w:ilvl w:val="0"/>
          <w:numId w:val="20"/>
        </w:numPr>
        <w:autoSpaceDE w:val="0"/>
        <w:autoSpaceDN w:val="0"/>
        <w:adjustRightInd w:val="0"/>
        <w:snapToGrid w:val="0"/>
        <w:rPr>
          <w:rFonts w:ascii="Calibri" w:eastAsia="Calibri" w:hAnsi="Calibri" w:cs="TimesNewRomanPSMT"/>
          <w:szCs w:val="24"/>
        </w:rPr>
      </w:pPr>
      <w:r>
        <w:rPr>
          <w:rFonts w:ascii="Calibri" w:eastAsia="Calibri" w:hAnsi="Calibri" w:cs="TimesNewRomanPSMT"/>
          <w:szCs w:val="24"/>
        </w:rPr>
        <w:t>Department of Interdisciplinary Healthcare Studies – review delayed until Fall 2021</w:t>
      </w:r>
    </w:p>
    <w:p w14:paraId="7B6128AB" w14:textId="77777777" w:rsidR="00C53186" w:rsidRDefault="00C53186" w:rsidP="00C53186">
      <w:pPr>
        <w:widowControl/>
        <w:numPr>
          <w:ilvl w:val="0"/>
          <w:numId w:val="20"/>
        </w:numPr>
        <w:autoSpaceDE w:val="0"/>
        <w:autoSpaceDN w:val="0"/>
        <w:adjustRightInd w:val="0"/>
        <w:snapToGrid w:val="0"/>
        <w:rPr>
          <w:rFonts w:ascii="Calibri" w:eastAsia="Calibri" w:hAnsi="Calibri" w:cs="TimesNewRomanPSMT"/>
          <w:szCs w:val="24"/>
        </w:rPr>
      </w:pPr>
      <w:r>
        <w:rPr>
          <w:rFonts w:ascii="Calibri" w:eastAsia="Calibri" w:hAnsi="Calibri" w:cs="TimesNewRomanPSMT"/>
          <w:szCs w:val="24"/>
        </w:rPr>
        <w:t xml:space="preserve">Honor's Tutorial College – delay until Fall 2019 </w:t>
      </w:r>
    </w:p>
    <w:p w14:paraId="59622600" w14:textId="77777777" w:rsidR="00C53186" w:rsidRDefault="00C53186" w:rsidP="00C53186">
      <w:pPr>
        <w:widowControl/>
        <w:autoSpaceDE w:val="0"/>
        <w:autoSpaceDN w:val="0"/>
        <w:adjustRightInd w:val="0"/>
        <w:rPr>
          <w:rFonts w:ascii="Calibri" w:eastAsia="Calibri" w:hAnsi="Calibri" w:cs="TimesNewRomanPSMT"/>
          <w:szCs w:val="24"/>
        </w:rPr>
      </w:pPr>
      <w:r>
        <w:rPr>
          <w:rFonts w:ascii="Calibri" w:eastAsia="Calibri" w:hAnsi="Calibri" w:cs="TimesNewRomanPSMT"/>
          <w:szCs w:val="24"/>
        </w:rPr>
        <w:t>AY19</w:t>
      </w:r>
    </w:p>
    <w:p w14:paraId="2558ADD6" w14:textId="77777777" w:rsid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Counseling and Higher Education – Externals approved. Self-study received. Awaiting site visit date from program</w:t>
      </w:r>
    </w:p>
    <w:p w14:paraId="5611AA6E" w14:textId="77777777" w:rsid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Educational Studies – Externals approved, awaiting self-study</w:t>
      </w:r>
    </w:p>
    <w:p w14:paraId="7EC426EF" w14:textId="77777777" w:rsid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Teacher Education – Externals approved. Self-study received. Site visit Oct 30-31.</w:t>
      </w:r>
    </w:p>
    <w:p w14:paraId="46168B05" w14:textId="77777777" w:rsid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School of Rehabilitation and Communication Studies - Negotiating a review date for three separate programs aligned with accreditation</w:t>
      </w:r>
    </w:p>
    <w:p w14:paraId="69E023BE" w14:textId="77777777" w:rsid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 xml:space="preserve">Voinovich School – Externals approved, awaiting self-study. Anticipate site visit in </w:t>
      </w:r>
      <w:proofErr w:type="gramStart"/>
      <w:r>
        <w:rPr>
          <w:rFonts w:ascii="Calibri" w:eastAsia="Calibri" w:hAnsi="Calibri" w:cs="TimesNewRomanPSMT"/>
          <w:szCs w:val="24"/>
        </w:rPr>
        <w:t>Spring</w:t>
      </w:r>
      <w:proofErr w:type="gramEnd"/>
      <w:r>
        <w:rPr>
          <w:rFonts w:ascii="Calibri" w:eastAsia="Calibri" w:hAnsi="Calibri" w:cs="TimesNewRomanPSMT"/>
          <w:szCs w:val="24"/>
        </w:rPr>
        <w:t>.</w:t>
      </w:r>
    </w:p>
    <w:p w14:paraId="56C82390" w14:textId="77777777" w:rsid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Office Tech – Externals approved, awaiting self-study</w:t>
      </w:r>
    </w:p>
    <w:p w14:paraId="57092899" w14:textId="77777777" w:rsid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Technical and Applied Studies – Externals approved, awaiting self-study</w:t>
      </w:r>
    </w:p>
    <w:p w14:paraId="156754E5" w14:textId="77777777" w:rsid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 xml:space="preserve">Accounting Tech / Business </w:t>
      </w:r>
      <w:proofErr w:type="spellStart"/>
      <w:r>
        <w:rPr>
          <w:rFonts w:ascii="Calibri" w:eastAsia="Calibri" w:hAnsi="Calibri" w:cs="TimesNewRomanPSMT"/>
          <w:szCs w:val="24"/>
        </w:rPr>
        <w:t>Mgmt</w:t>
      </w:r>
      <w:proofErr w:type="spellEnd"/>
      <w:r>
        <w:rPr>
          <w:rFonts w:ascii="Calibri" w:eastAsia="Calibri" w:hAnsi="Calibri" w:cs="TimesNewRomanPSMT"/>
          <w:szCs w:val="24"/>
        </w:rPr>
        <w:t xml:space="preserve"> – Externals approved. Self-study received. Site visit Nov 29-30 (?)</w:t>
      </w:r>
    </w:p>
    <w:p w14:paraId="38308A77" w14:textId="77777777" w:rsid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Computer Science Technology – Externals approved. Self-study received. Site visit Nov 7-8.</w:t>
      </w:r>
    </w:p>
    <w:p w14:paraId="393CD6B1" w14:textId="77777777" w:rsid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Medical Assisting Technology – Externals approved. Self-study received. Awaiting site visit date from program</w:t>
      </w:r>
    </w:p>
    <w:p w14:paraId="6E050782" w14:textId="77777777" w:rsid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Sport and Lifestyle Studies – New program to be reviewed 2021-22</w:t>
      </w:r>
    </w:p>
    <w:p w14:paraId="76A8DB5C" w14:textId="5E80D3C7" w:rsidR="00AD5506" w:rsidRPr="00C53186" w:rsidRDefault="00C53186" w:rsidP="00C53186">
      <w:pPr>
        <w:widowControl/>
        <w:numPr>
          <w:ilvl w:val="0"/>
          <w:numId w:val="21"/>
        </w:numPr>
        <w:autoSpaceDE w:val="0"/>
        <w:autoSpaceDN w:val="0"/>
        <w:adjustRightInd w:val="0"/>
        <w:snapToGrid w:val="0"/>
        <w:ind w:left="720"/>
        <w:rPr>
          <w:rFonts w:ascii="Calibri" w:eastAsia="Calibri" w:hAnsi="Calibri" w:cs="TimesNewRomanPSMT"/>
          <w:szCs w:val="24"/>
        </w:rPr>
      </w:pPr>
      <w:r>
        <w:rPr>
          <w:rFonts w:ascii="Calibri" w:eastAsia="Calibri" w:hAnsi="Calibri" w:cs="TimesNewRomanPSMT"/>
          <w:szCs w:val="24"/>
        </w:rPr>
        <w:t>Applied Management –Externals approved. Self-study received. Awaiting site visit date from program</w:t>
      </w:r>
      <w:bookmarkStart w:id="0" w:name="_GoBack"/>
      <w:bookmarkEnd w:id="0"/>
    </w:p>
    <w:p w14:paraId="76A8DB5D" w14:textId="77777777" w:rsidR="00AD5506" w:rsidRDefault="00AD5506" w:rsidP="00170FA6">
      <w:pPr>
        <w:pStyle w:val="MediumGrid2-Accent11"/>
        <w:outlineLvl w:val="0"/>
        <w:rPr>
          <w:rFonts w:ascii="Calibri" w:hAnsi="Calibri"/>
          <w:b/>
          <w:szCs w:val="24"/>
        </w:rPr>
      </w:pPr>
    </w:p>
    <w:p w14:paraId="76A8DB5E" w14:textId="3CACC03E" w:rsidR="00170FA6" w:rsidRPr="00AB5937" w:rsidRDefault="00170FA6" w:rsidP="00170FA6">
      <w:pPr>
        <w:pStyle w:val="MediumGrid2-Accent11"/>
        <w:outlineLvl w:val="0"/>
        <w:rPr>
          <w:rFonts w:ascii="Calibri" w:hAnsi="Calibri"/>
          <w:szCs w:val="24"/>
        </w:rPr>
      </w:pPr>
      <w:r w:rsidRPr="00AB5937">
        <w:rPr>
          <w:rFonts w:ascii="Calibri" w:hAnsi="Calibri"/>
          <w:b/>
          <w:szCs w:val="24"/>
        </w:rPr>
        <w:t>PROGRAMS COMMITTEE</w:t>
      </w:r>
      <w:r w:rsidRPr="00AB5937">
        <w:rPr>
          <w:rFonts w:ascii="Calibri" w:hAnsi="Calibri"/>
          <w:szCs w:val="24"/>
        </w:rPr>
        <w:t xml:space="preserve">: </w:t>
      </w:r>
      <w:r>
        <w:rPr>
          <w:rFonts w:ascii="Calibri" w:hAnsi="Calibri"/>
          <w:szCs w:val="24"/>
        </w:rPr>
        <w:t>Connie Patterson</w:t>
      </w:r>
      <w:r w:rsidRPr="00AB5937">
        <w:rPr>
          <w:rFonts w:ascii="Calibri" w:hAnsi="Calibri"/>
          <w:szCs w:val="24"/>
        </w:rPr>
        <w:t>, Vice Chair</w:t>
      </w:r>
    </w:p>
    <w:p w14:paraId="76A8DB5F" w14:textId="77777777" w:rsidR="00170FA6" w:rsidRDefault="00170FA6" w:rsidP="00170FA6">
      <w:pPr>
        <w:widowControl/>
        <w:rPr>
          <w:rFonts w:ascii="Calibri" w:eastAsia="MS Mincho" w:hAnsi="Calibri" w:cs="Arial"/>
          <w:snapToGrid/>
          <w:szCs w:val="24"/>
        </w:rPr>
      </w:pPr>
    </w:p>
    <w:p w14:paraId="76A8DB60" w14:textId="77777777" w:rsidR="00170FA6" w:rsidRPr="00AE405F" w:rsidRDefault="00BB07AC" w:rsidP="00170FA6">
      <w:pPr>
        <w:widowControl/>
        <w:rPr>
          <w:rFonts w:ascii="Calibri" w:eastAsia="MS Mincho" w:hAnsi="Calibri" w:cs="Arial"/>
          <w:snapToGrid/>
          <w:szCs w:val="24"/>
        </w:rPr>
      </w:pPr>
      <w:r>
        <w:rPr>
          <w:rFonts w:ascii="Calibri" w:eastAsia="MS Mincho" w:hAnsi="Calibri" w:cs="Arial"/>
          <w:snapToGrid/>
          <w:szCs w:val="24"/>
        </w:rPr>
        <w:t>Patterson</w:t>
      </w:r>
      <w:r w:rsidR="00170FA6">
        <w:rPr>
          <w:rFonts w:ascii="Calibri" w:eastAsia="MS Mincho" w:hAnsi="Calibri" w:cs="Arial"/>
          <w:snapToGrid/>
          <w:szCs w:val="24"/>
        </w:rPr>
        <w:t xml:space="preserve"> p</w:t>
      </w:r>
      <w:r w:rsidR="00C94D45">
        <w:rPr>
          <w:rFonts w:ascii="Calibri" w:eastAsia="MS Mincho" w:hAnsi="Calibri" w:cs="Arial"/>
          <w:snapToGrid/>
          <w:szCs w:val="24"/>
        </w:rPr>
        <w:t>resented the agenda</w:t>
      </w:r>
      <w:r w:rsidR="00170FA6">
        <w:rPr>
          <w:rFonts w:ascii="Calibri" w:eastAsia="MS Mincho" w:hAnsi="Calibri" w:cs="Arial"/>
          <w:snapToGrid/>
          <w:szCs w:val="24"/>
        </w:rPr>
        <w:t>.</w:t>
      </w:r>
    </w:p>
    <w:p w14:paraId="76A8DB61" w14:textId="77777777" w:rsidR="00BB07AC" w:rsidRDefault="00BB07AC" w:rsidP="00170FA6">
      <w:pPr>
        <w:rPr>
          <w:rFonts w:ascii="Calibri" w:eastAsia="Calibri" w:hAnsi="Calibri"/>
          <w:snapToGrid/>
          <w:szCs w:val="24"/>
        </w:rPr>
      </w:pPr>
    </w:p>
    <w:p w14:paraId="3F4525C1" w14:textId="77777777" w:rsidR="0093453E" w:rsidRPr="0093453E" w:rsidRDefault="0093453E" w:rsidP="0093453E">
      <w:pPr>
        <w:widowControl/>
        <w:rPr>
          <w:rFonts w:ascii="Times New Roman" w:eastAsia="MS Mincho" w:hAnsi="Times New Roman"/>
          <w:b/>
          <w:snapToGrid/>
          <w:szCs w:val="24"/>
        </w:rPr>
      </w:pPr>
      <w:r w:rsidRPr="0093453E">
        <w:rPr>
          <w:rFonts w:ascii="Times New Roman" w:eastAsia="MS Mincho" w:hAnsi="Times New Roman"/>
          <w:b/>
          <w:snapToGrid/>
          <w:szCs w:val="24"/>
        </w:rPr>
        <w:t>SECOND READINGS – PROGRAM CHANGES</w:t>
      </w:r>
    </w:p>
    <w:p w14:paraId="5AC645A3" w14:textId="77777777" w:rsidR="0093453E" w:rsidRPr="0093453E" w:rsidRDefault="0093453E" w:rsidP="0093453E">
      <w:pPr>
        <w:widowControl/>
        <w:numPr>
          <w:ilvl w:val="0"/>
          <w:numId w:val="10"/>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lastRenderedPageBreak/>
        <w:t>The Patton College of Education</w:t>
      </w:r>
    </w:p>
    <w:p w14:paraId="036A66F8"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AA1106</w:t>
      </w:r>
    </w:p>
    <w:p w14:paraId="23FCE906"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color w:val="000000"/>
          <w:szCs w:val="24"/>
          <w:shd w:val="clear" w:color="auto" w:fill="FFFFFF"/>
        </w:rPr>
        <w:t>Child Development</w:t>
      </w:r>
    </w:p>
    <w:p w14:paraId="3884561C"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Contact: Gene Geist</w:t>
      </w:r>
    </w:p>
    <w:p w14:paraId="47E83C39" w14:textId="77777777" w:rsidR="0093453E" w:rsidRPr="0093453E" w:rsidRDefault="0093453E" w:rsidP="0093453E">
      <w:pPr>
        <w:widowControl/>
        <w:rPr>
          <w:rFonts w:ascii="Times New Roman" w:hAnsi="Times New Roman"/>
          <w:snapToGrid/>
          <w:szCs w:val="24"/>
        </w:rPr>
      </w:pPr>
    </w:p>
    <w:p w14:paraId="335B3E8F"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Clarify the math requirement to read that any math above the MATH 1101 will fulfill the requirement. We propose changing this language to match the current DARS and would like language in all documents to read “3 hours of mathematics at the MATH 1101 level or higher”.</w:t>
      </w:r>
    </w:p>
    <w:p w14:paraId="4E7BC459" w14:textId="77777777" w:rsidR="0093453E" w:rsidRPr="0093453E" w:rsidRDefault="0093453E" w:rsidP="0093453E">
      <w:pPr>
        <w:widowControl/>
        <w:rPr>
          <w:rFonts w:ascii="Times New Roman" w:hAnsi="Times New Roman"/>
          <w:snapToGrid/>
          <w:szCs w:val="24"/>
        </w:rPr>
      </w:pPr>
    </w:p>
    <w:p w14:paraId="7D286059" w14:textId="77777777" w:rsidR="0093453E" w:rsidRPr="0093453E" w:rsidRDefault="0093453E" w:rsidP="0093453E">
      <w:pPr>
        <w:widowControl/>
        <w:numPr>
          <w:ilvl w:val="0"/>
          <w:numId w:val="10"/>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 xml:space="preserve">Arts &amp; Sciences </w:t>
      </w:r>
    </w:p>
    <w:p w14:paraId="11052441"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BA3311</w:t>
      </w:r>
    </w:p>
    <w:p w14:paraId="0D4C9713"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color w:val="000000"/>
          <w:szCs w:val="24"/>
          <w:shd w:val="clear" w:color="auto" w:fill="FFFFFF"/>
        </w:rPr>
        <w:t>Chemistry</w:t>
      </w:r>
    </w:p>
    <w:p w14:paraId="4E4C75FD"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Contact: Corey Beck</w:t>
      </w:r>
    </w:p>
    <w:p w14:paraId="66574CB1" w14:textId="77777777" w:rsidR="0093453E" w:rsidRPr="0093453E" w:rsidRDefault="0093453E" w:rsidP="0093453E">
      <w:pPr>
        <w:widowControl/>
        <w:rPr>
          <w:rFonts w:ascii="Times New Roman" w:hAnsi="Times New Roman"/>
          <w:snapToGrid/>
          <w:szCs w:val="24"/>
        </w:rPr>
      </w:pPr>
    </w:p>
    <w:p w14:paraId="3E25FDB7"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The proposed change will make the current requirement of Calculus II (MATH 2302) a possible option out of the following list: </w:t>
      </w:r>
    </w:p>
    <w:p w14:paraId="52832009"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Calculus II, MATH 2302 </w:t>
      </w:r>
    </w:p>
    <w:p w14:paraId="0B70C8D9"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Intro to Statistics, MATH 2500 </w:t>
      </w:r>
    </w:p>
    <w:p w14:paraId="00D5DC91"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Statistics for the Behavioral Sciences, PSY 2110 </w:t>
      </w:r>
    </w:p>
    <w:p w14:paraId="277B4ED7" w14:textId="77777777" w:rsidR="0093453E" w:rsidRPr="0093453E" w:rsidRDefault="0093453E" w:rsidP="0093453E">
      <w:pPr>
        <w:widowControl/>
        <w:rPr>
          <w:rFonts w:ascii="Times New Roman" w:hAnsi="Times New Roman"/>
          <w:snapToGrid/>
          <w:szCs w:val="24"/>
        </w:rPr>
      </w:pPr>
    </w:p>
    <w:p w14:paraId="408C4F5F"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The proposed change will offer our students more flexibility and does not have an impact on the total program hours. The proposed changed does not affect any prerequisite requirements of the current B.A. program. </w:t>
      </w:r>
    </w:p>
    <w:p w14:paraId="61CDB681" w14:textId="77777777" w:rsidR="0093453E" w:rsidRPr="0093453E" w:rsidRDefault="0093453E" w:rsidP="0093453E">
      <w:pPr>
        <w:widowControl/>
        <w:rPr>
          <w:rFonts w:ascii="Times New Roman" w:hAnsi="Times New Roman"/>
          <w:snapToGrid/>
          <w:szCs w:val="24"/>
        </w:rPr>
      </w:pPr>
    </w:p>
    <w:p w14:paraId="2BDF63DB" w14:textId="77777777" w:rsidR="0093453E" w:rsidRPr="0093453E" w:rsidRDefault="0093453E" w:rsidP="0093453E">
      <w:pPr>
        <w:widowControl/>
        <w:numPr>
          <w:ilvl w:val="0"/>
          <w:numId w:val="10"/>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Regional Higher Education- OHIO Lancaster</w:t>
      </w:r>
    </w:p>
    <w:p w14:paraId="34069F1A" w14:textId="77777777" w:rsidR="0093453E" w:rsidRPr="0093453E" w:rsidRDefault="0093453E" w:rsidP="0093453E">
      <w:pPr>
        <w:widowControl/>
        <w:contextualSpacing/>
        <w:rPr>
          <w:rFonts w:ascii="Times New Roman" w:eastAsia="Calibri" w:hAnsi="Times New Roman"/>
          <w:snapToGrid/>
          <w:szCs w:val="22"/>
          <w:lang w:eastAsia="zh-CN"/>
        </w:rPr>
      </w:pPr>
      <w:r w:rsidRPr="0093453E">
        <w:rPr>
          <w:rFonts w:ascii="Times New Roman" w:eastAsia="Calibri" w:hAnsi="Times New Roman"/>
          <w:snapToGrid/>
          <w:szCs w:val="22"/>
          <w:lang w:eastAsia="zh-CN"/>
        </w:rPr>
        <w:t>Program Code: AA5023</w:t>
      </w:r>
    </w:p>
    <w:p w14:paraId="7D127A6A" w14:textId="77777777" w:rsidR="0093453E" w:rsidRPr="0093453E" w:rsidRDefault="0093453E" w:rsidP="0093453E">
      <w:pPr>
        <w:widowControl/>
        <w:contextualSpacing/>
        <w:rPr>
          <w:rFonts w:ascii="Times New Roman" w:eastAsia="Calibri" w:hAnsi="Times New Roman"/>
          <w:b/>
          <w:snapToGrid/>
          <w:szCs w:val="22"/>
          <w:lang w:eastAsia="zh-CN"/>
        </w:rPr>
      </w:pPr>
      <w:r w:rsidRPr="0093453E">
        <w:rPr>
          <w:rFonts w:ascii="Times New Roman" w:eastAsia="Calibri" w:hAnsi="Times New Roman"/>
          <w:snapToGrid/>
          <w:szCs w:val="22"/>
          <w:lang w:eastAsia="zh-CN"/>
        </w:rPr>
        <w:t xml:space="preserve">Program Name:  </w:t>
      </w:r>
      <w:r w:rsidRPr="0093453E">
        <w:rPr>
          <w:rFonts w:ascii="Times New Roman" w:eastAsia="Calibri" w:hAnsi="Times New Roman"/>
          <w:b/>
          <w:snapToGrid/>
          <w:color w:val="000000"/>
          <w:szCs w:val="22"/>
          <w:shd w:val="clear" w:color="auto" w:fill="FFFFFF"/>
          <w:lang w:eastAsia="zh-CN"/>
        </w:rPr>
        <w:t>Engineering Technology</w:t>
      </w:r>
    </w:p>
    <w:p w14:paraId="48EF29C5" w14:textId="77777777" w:rsidR="0093453E" w:rsidRPr="0093453E" w:rsidRDefault="0093453E" w:rsidP="0093453E">
      <w:pPr>
        <w:widowControl/>
        <w:contextualSpacing/>
        <w:rPr>
          <w:rFonts w:ascii="Times New Roman" w:eastAsia="Calibri" w:hAnsi="Times New Roman"/>
          <w:snapToGrid/>
          <w:szCs w:val="22"/>
          <w:lang w:eastAsia="zh-CN"/>
        </w:rPr>
      </w:pPr>
      <w:r w:rsidRPr="0093453E">
        <w:rPr>
          <w:rFonts w:ascii="Times New Roman" w:eastAsia="Calibri" w:hAnsi="Times New Roman"/>
          <w:snapToGrid/>
          <w:szCs w:val="22"/>
          <w:lang w:eastAsia="zh-CN"/>
        </w:rPr>
        <w:t>Contact: Gina Orr</w:t>
      </w:r>
    </w:p>
    <w:p w14:paraId="1A224EC0" w14:textId="77777777" w:rsidR="0093453E" w:rsidRPr="0093453E" w:rsidRDefault="0093453E" w:rsidP="0093453E">
      <w:pPr>
        <w:widowControl/>
        <w:rPr>
          <w:rFonts w:ascii="Times New Roman" w:hAnsi="Times New Roman"/>
          <w:b/>
          <w:snapToGrid/>
          <w:szCs w:val="24"/>
        </w:rPr>
      </w:pPr>
    </w:p>
    <w:p w14:paraId="3133C99B" w14:textId="61615C23" w:rsidR="0093453E" w:rsidRDefault="0093453E" w:rsidP="0093453E">
      <w:pPr>
        <w:widowControl/>
        <w:rPr>
          <w:rFonts w:ascii="Times New Roman" w:hAnsi="Times New Roman"/>
          <w:snapToGrid/>
          <w:szCs w:val="24"/>
        </w:rPr>
      </w:pPr>
      <w:r w:rsidRPr="0093453E">
        <w:rPr>
          <w:rFonts w:ascii="Times New Roman" w:hAnsi="Times New Roman"/>
          <w:snapToGrid/>
          <w:szCs w:val="24"/>
        </w:rPr>
        <w:t>The Engineering Technology program offered at the Lancaster campus needs to be revised to meet current needs in the manufacturing industry. Manufacturing is moving towards the use of more automated equipment and there is a need for graduates capable of programming, trouble shooting and working with this automated equipment (electromechanical technicians). We are finding electronics and robotics as well as Lean practices (quality control) and safety knowledge are more in demand. In order to satisfy these needs, and to stay within our current total program hours of 61, the new Engineering Technology curriculum will be reduced to only one track. The majority of all previous ‘track’ courses are covered in the curriculum, however, the mechanical trait course content may not be as in-depth as before. Some new courses need to be developed and pre-requisites have been added to ensure courses are taken in proper sequence. The Chair of Engineering Technology and Management at the OHIO Athens campus is supportive of this change. A detailed chart of the revised curriculum is in OCEAN 1.9.</w:t>
      </w:r>
    </w:p>
    <w:p w14:paraId="6F1890B1" w14:textId="77777777" w:rsidR="0093453E" w:rsidRPr="0093453E" w:rsidRDefault="0093453E" w:rsidP="0093453E">
      <w:pPr>
        <w:widowControl/>
        <w:rPr>
          <w:rFonts w:ascii="Times New Roman" w:hAnsi="Times New Roman"/>
          <w:snapToGrid/>
          <w:szCs w:val="24"/>
        </w:rPr>
      </w:pPr>
    </w:p>
    <w:p w14:paraId="2ACA1F71" w14:textId="77777777" w:rsidR="0093453E" w:rsidRPr="0093453E" w:rsidRDefault="0093453E" w:rsidP="0093453E">
      <w:pPr>
        <w:widowControl/>
        <w:rPr>
          <w:rFonts w:ascii="Times New Roman" w:hAnsi="Times New Roman"/>
          <w:snapToGrid/>
          <w:szCs w:val="24"/>
        </w:rPr>
      </w:pPr>
    </w:p>
    <w:p w14:paraId="27250D9D" w14:textId="77777777" w:rsidR="0093453E" w:rsidRPr="0093453E" w:rsidRDefault="0093453E" w:rsidP="0093453E">
      <w:pPr>
        <w:widowControl/>
        <w:numPr>
          <w:ilvl w:val="0"/>
          <w:numId w:val="10"/>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 xml:space="preserve">Arts &amp; Sciences </w:t>
      </w:r>
    </w:p>
    <w:p w14:paraId="53881886"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BS3310</w:t>
      </w:r>
    </w:p>
    <w:p w14:paraId="2721BA60"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szCs w:val="24"/>
        </w:rPr>
        <w:t xml:space="preserve">Forensic </w:t>
      </w:r>
      <w:r w:rsidRPr="0093453E">
        <w:rPr>
          <w:rFonts w:ascii="Times New Roman" w:hAnsi="Times New Roman"/>
          <w:b/>
          <w:snapToGrid/>
          <w:color w:val="000000"/>
          <w:szCs w:val="24"/>
          <w:shd w:val="clear" w:color="auto" w:fill="FFFFFF"/>
        </w:rPr>
        <w:t>Chemistry</w:t>
      </w:r>
    </w:p>
    <w:p w14:paraId="53F7CBB7"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Contact: Rebecca </w:t>
      </w:r>
      <w:proofErr w:type="spellStart"/>
      <w:r w:rsidRPr="0093453E">
        <w:rPr>
          <w:rFonts w:ascii="Times New Roman" w:hAnsi="Times New Roman"/>
          <w:snapToGrid/>
          <w:szCs w:val="24"/>
        </w:rPr>
        <w:t>Barlag</w:t>
      </w:r>
      <w:proofErr w:type="spellEnd"/>
    </w:p>
    <w:p w14:paraId="644F1953" w14:textId="77777777" w:rsidR="0093453E" w:rsidRPr="0093453E" w:rsidRDefault="0093453E" w:rsidP="0093453E">
      <w:pPr>
        <w:widowControl/>
        <w:rPr>
          <w:rFonts w:ascii="Times New Roman" w:hAnsi="Times New Roman"/>
          <w:b/>
          <w:snapToGrid/>
          <w:szCs w:val="24"/>
        </w:rPr>
      </w:pPr>
    </w:p>
    <w:p w14:paraId="498B69EE"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lastRenderedPageBreak/>
        <w:t xml:space="preserve">Upon our reaccreditation inspection by the Forensic Science Education Programs Accreditation Commission (FEPAC), several curriculum issues were identified making the program noncompliant with FEPAC standards. The changes proposed are to address these issues. Changes are as follows: </w:t>
      </w:r>
    </w:p>
    <w:p w14:paraId="046BB511" w14:textId="77777777" w:rsidR="0093453E" w:rsidRPr="0093453E" w:rsidRDefault="0093453E" w:rsidP="0093453E">
      <w:pPr>
        <w:widowControl/>
        <w:numPr>
          <w:ilvl w:val="0"/>
          <w:numId w:val="13"/>
        </w:numPr>
        <w:contextualSpacing/>
        <w:rPr>
          <w:rFonts w:ascii="Times New Roman" w:eastAsia="Calibri" w:hAnsi="Times New Roman"/>
          <w:snapToGrid/>
          <w:szCs w:val="22"/>
          <w:lang w:eastAsia="zh-CN"/>
        </w:rPr>
      </w:pPr>
      <w:r w:rsidRPr="0093453E">
        <w:rPr>
          <w:rFonts w:ascii="Times New Roman" w:eastAsia="Calibri" w:hAnsi="Times New Roman"/>
          <w:snapToGrid/>
          <w:szCs w:val="22"/>
          <w:lang w:eastAsia="zh-CN"/>
        </w:rPr>
        <w:t xml:space="preserve">Remove </w:t>
      </w:r>
      <w:proofErr w:type="spellStart"/>
      <w:r w:rsidRPr="0093453E">
        <w:rPr>
          <w:rFonts w:ascii="Times New Roman" w:eastAsia="Calibri" w:hAnsi="Times New Roman"/>
          <w:snapToGrid/>
          <w:szCs w:val="22"/>
          <w:lang w:eastAsia="zh-CN"/>
        </w:rPr>
        <w:t>Tox</w:t>
      </w:r>
      <w:proofErr w:type="spellEnd"/>
      <w:r w:rsidRPr="0093453E">
        <w:rPr>
          <w:rFonts w:ascii="Times New Roman" w:eastAsia="Calibri" w:hAnsi="Times New Roman"/>
          <w:snapToGrid/>
          <w:szCs w:val="22"/>
          <w:lang w:eastAsia="zh-CN"/>
        </w:rPr>
        <w:t xml:space="preserve">/Trace and DNA Analyst tracks from the curriculum. Rationale: For our current </w:t>
      </w:r>
      <w:proofErr w:type="spellStart"/>
      <w:r w:rsidRPr="0093453E">
        <w:rPr>
          <w:rFonts w:ascii="Times New Roman" w:eastAsia="Calibri" w:hAnsi="Times New Roman"/>
          <w:snapToGrid/>
          <w:szCs w:val="22"/>
          <w:lang w:eastAsia="zh-CN"/>
        </w:rPr>
        <w:t>Tox</w:t>
      </w:r>
      <w:proofErr w:type="spellEnd"/>
      <w:r w:rsidRPr="0093453E">
        <w:rPr>
          <w:rFonts w:ascii="Times New Roman" w:eastAsia="Calibri" w:hAnsi="Times New Roman"/>
          <w:snapToGrid/>
          <w:szCs w:val="22"/>
          <w:lang w:eastAsia="zh-CN"/>
        </w:rPr>
        <w:t xml:space="preserve">/Trace track, FEPAC did not approve BIOS 2060 as it was not 3000 level or above and ANTH 4470 is taught too infrequently. FEPAC also did not agree with the names of the tracks and felt they were misleading. </w:t>
      </w:r>
    </w:p>
    <w:p w14:paraId="330E0C57" w14:textId="77777777" w:rsidR="0093453E" w:rsidRPr="0093453E" w:rsidRDefault="0093453E" w:rsidP="0093453E">
      <w:pPr>
        <w:widowControl/>
        <w:numPr>
          <w:ilvl w:val="0"/>
          <w:numId w:val="13"/>
        </w:numPr>
        <w:contextualSpacing/>
        <w:rPr>
          <w:rFonts w:ascii="Times New Roman" w:eastAsia="Calibri" w:hAnsi="Times New Roman"/>
          <w:snapToGrid/>
          <w:szCs w:val="22"/>
          <w:lang w:eastAsia="zh-CN"/>
        </w:rPr>
      </w:pPr>
      <w:r w:rsidRPr="0093453E">
        <w:rPr>
          <w:rFonts w:ascii="Times New Roman" w:eastAsia="Calibri" w:hAnsi="Times New Roman"/>
          <w:snapToGrid/>
          <w:szCs w:val="22"/>
          <w:lang w:eastAsia="zh-CN"/>
        </w:rPr>
        <w:t xml:space="preserve">Make UC 1900 a required course (there will be two sections of UC 1900 with the “Forensic Chemistry LC” designation. Rationale: FEPAC requires a freshman “seminar” course. Impact on total program hours: This will add 1 credit hour to the major. </w:t>
      </w:r>
    </w:p>
    <w:p w14:paraId="3CFC442A" w14:textId="77777777" w:rsidR="0093453E" w:rsidRPr="0093453E" w:rsidRDefault="0093453E" w:rsidP="0093453E">
      <w:pPr>
        <w:widowControl/>
        <w:numPr>
          <w:ilvl w:val="0"/>
          <w:numId w:val="13"/>
        </w:numPr>
        <w:contextualSpacing/>
        <w:rPr>
          <w:rFonts w:ascii="Times New Roman" w:eastAsia="Calibri" w:hAnsi="Times New Roman"/>
          <w:snapToGrid/>
          <w:szCs w:val="22"/>
          <w:lang w:eastAsia="zh-CN"/>
        </w:rPr>
      </w:pPr>
      <w:r w:rsidRPr="0093453E">
        <w:rPr>
          <w:rFonts w:ascii="Times New Roman" w:eastAsia="Calibri" w:hAnsi="Times New Roman"/>
          <w:snapToGrid/>
          <w:szCs w:val="22"/>
          <w:lang w:eastAsia="zh-CN"/>
        </w:rPr>
        <w:t xml:space="preserve">Make LET 4950 a required course. Rationale: FEPAC requires a Forensic Science Capstone experience for graduating seniors. Impact on total program hours: This will add 3 credit hours to the major. </w:t>
      </w:r>
    </w:p>
    <w:p w14:paraId="34CFE1F0" w14:textId="77777777" w:rsidR="0093453E" w:rsidRPr="0093453E" w:rsidRDefault="0093453E" w:rsidP="0093453E">
      <w:pPr>
        <w:widowControl/>
        <w:numPr>
          <w:ilvl w:val="0"/>
          <w:numId w:val="13"/>
        </w:numPr>
        <w:contextualSpacing/>
        <w:rPr>
          <w:rFonts w:ascii="Times New Roman" w:eastAsia="Calibri" w:hAnsi="Times New Roman"/>
          <w:snapToGrid/>
          <w:szCs w:val="22"/>
          <w:lang w:eastAsia="zh-CN"/>
        </w:rPr>
      </w:pPr>
      <w:r w:rsidRPr="0093453E">
        <w:rPr>
          <w:rFonts w:ascii="Times New Roman" w:eastAsia="Calibri" w:hAnsi="Times New Roman"/>
          <w:snapToGrid/>
          <w:szCs w:val="22"/>
          <w:lang w:eastAsia="zh-CN"/>
        </w:rPr>
        <w:t xml:space="preserve">Make CHEM 4880, BIOS 3100, and BIOS 3105 required courses Rationale: This will bring the total credit hours in the students’ area of specialization to 21 in compliance with the minimum of 19 required by FEPAC. Impact on total program hours: This will only add 3 credit hours to the major, as BIOS 3100 and 3105 were already required for one of the tracks. </w:t>
      </w:r>
    </w:p>
    <w:p w14:paraId="261B967F" w14:textId="77777777" w:rsidR="0093453E" w:rsidRPr="0093453E" w:rsidRDefault="0093453E" w:rsidP="0093453E">
      <w:pPr>
        <w:widowControl/>
        <w:ind w:left="720"/>
        <w:contextualSpacing/>
        <w:rPr>
          <w:rFonts w:ascii="Times New Roman" w:eastAsia="Calibri" w:hAnsi="Times New Roman"/>
          <w:snapToGrid/>
          <w:szCs w:val="22"/>
          <w:lang w:eastAsia="zh-CN"/>
        </w:rPr>
      </w:pPr>
    </w:p>
    <w:p w14:paraId="0B69459B"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As all of these courses are already offered, there are no changes to the requirements for resources or faculty and no other department is affected.</w:t>
      </w:r>
    </w:p>
    <w:p w14:paraId="609FF903" w14:textId="77777777" w:rsidR="0093453E" w:rsidRPr="0093453E" w:rsidRDefault="0093453E" w:rsidP="0093453E">
      <w:pPr>
        <w:widowControl/>
        <w:rPr>
          <w:rFonts w:ascii="Times New Roman" w:eastAsia="MS Mincho" w:hAnsi="Times New Roman"/>
          <w:b/>
          <w:snapToGrid/>
          <w:szCs w:val="24"/>
        </w:rPr>
      </w:pPr>
    </w:p>
    <w:p w14:paraId="7420E0A6" w14:textId="77777777" w:rsidR="0093453E" w:rsidRPr="0093453E" w:rsidRDefault="0093453E" w:rsidP="0093453E">
      <w:pPr>
        <w:widowControl/>
        <w:rPr>
          <w:rFonts w:ascii="Times New Roman" w:eastAsia="Calibri" w:hAnsi="Times New Roman"/>
          <w:b/>
          <w:snapToGrid/>
          <w:szCs w:val="24"/>
          <w:lang w:eastAsia="zh-CN"/>
        </w:rPr>
      </w:pPr>
      <w:r w:rsidRPr="0093453E">
        <w:rPr>
          <w:rFonts w:ascii="Times New Roman" w:eastAsia="Calibri" w:hAnsi="Times New Roman"/>
          <w:b/>
          <w:snapToGrid/>
          <w:szCs w:val="24"/>
          <w:lang w:eastAsia="zh-CN"/>
        </w:rPr>
        <w:t>SECOND READINGS – NEW PROGRAMS</w:t>
      </w:r>
    </w:p>
    <w:p w14:paraId="2C57241C" w14:textId="77777777" w:rsidR="0093453E" w:rsidRPr="0093453E" w:rsidRDefault="0093453E" w:rsidP="0093453E">
      <w:pPr>
        <w:autoSpaceDE w:val="0"/>
        <w:autoSpaceDN w:val="0"/>
        <w:adjustRightInd w:val="0"/>
        <w:rPr>
          <w:rFonts w:ascii="Times New Roman" w:eastAsia="MS Mincho" w:hAnsi="Times New Roman"/>
          <w:b/>
          <w:snapToGrid/>
          <w:szCs w:val="24"/>
        </w:rPr>
      </w:pPr>
    </w:p>
    <w:p w14:paraId="26111DEA" w14:textId="77777777" w:rsidR="0093453E" w:rsidRPr="0093453E" w:rsidRDefault="0093453E" w:rsidP="0093453E">
      <w:pPr>
        <w:widowControl/>
        <w:numPr>
          <w:ilvl w:val="0"/>
          <w:numId w:val="11"/>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Center for International Studies</w:t>
      </w:r>
    </w:p>
    <w:p w14:paraId="79B56861"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MAXX10</w:t>
      </w:r>
    </w:p>
    <w:p w14:paraId="3F72514B"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color w:val="000000"/>
          <w:szCs w:val="24"/>
          <w:shd w:val="clear" w:color="auto" w:fill="FFFFFF"/>
        </w:rPr>
        <w:t>War and Peace Studies</w:t>
      </w:r>
    </w:p>
    <w:p w14:paraId="1FA56E0F"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Contact: Nukhet Sandal</w:t>
      </w:r>
    </w:p>
    <w:p w14:paraId="287BF7B0" w14:textId="77777777" w:rsidR="0093453E" w:rsidRPr="0093453E" w:rsidRDefault="0093453E" w:rsidP="0093453E">
      <w:pPr>
        <w:autoSpaceDE w:val="0"/>
        <w:autoSpaceDN w:val="0"/>
        <w:adjustRightInd w:val="0"/>
        <w:rPr>
          <w:rFonts w:ascii="Times New Roman" w:eastAsia="MS Mincho" w:hAnsi="Times New Roman"/>
          <w:b/>
          <w:snapToGrid/>
          <w:szCs w:val="24"/>
        </w:rPr>
      </w:pPr>
    </w:p>
    <w:p w14:paraId="36D9E44B"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The Center for International Studies proposes the development of an innovative new interdisciplinary 30-credit (one-year) MA degree in War and Peace Studies (WPS). The degree will focus on international security and peace issues including dynamics of cooperation and conflict, war, terrorism, peacebuilding and peacekeeping among others. WPS has an undergraduate program, which is the largest major at the Center for International Studies. The proposed MA degree will be open to students from any background, and the graduates will find employment at the state and federal level, in addition to non-governmental organizations, businesses and military. </w:t>
      </w:r>
    </w:p>
    <w:p w14:paraId="6017E46A" w14:textId="77777777" w:rsidR="0093453E" w:rsidRPr="0093453E" w:rsidRDefault="0093453E" w:rsidP="0093453E">
      <w:pPr>
        <w:widowControl/>
        <w:rPr>
          <w:rFonts w:ascii="Times New Roman" w:hAnsi="Times New Roman"/>
          <w:snapToGrid/>
          <w:szCs w:val="24"/>
        </w:rPr>
      </w:pPr>
    </w:p>
    <w:p w14:paraId="0FA2A82D"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There is no need for additional facilities and staff to launch and sustain this program. Since the Center for International Studies already has five graduate programs, there is a solid infrastructure in place for the MA in War and Peace Studies. There will be a War and Peace Studies Director, who will oversee the undergraduate and graduate program (similar to the Latin American Studies, Asian Studies, and African Studies directors). </w:t>
      </w:r>
    </w:p>
    <w:p w14:paraId="6E1A8EE0" w14:textId="77777777" w:rsidR="0093453E" w:rsidRPr="0093453E" w:rsidRDefault="0093453E" w:rsidP="0093453E">
      <w:pPr>
        <w:widowControl/>
        <w:rPr>
          <w:rFonts w:ascii="Times New Roman" w:hAnsi="Times New Roman"/>
          <w:snapToGrid/>
          <w:szCs w:val="24"/>
        </w:rPr>
      </w:pPr>
    </w:p>
    <w:p w14:paraId="0BE820FD"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Students have to take INST 6500 Research in War and Peace Studies (4 credit hours); </w:t>
      </w:r>
    </w:p>
    <w:p w14:paraId="634635E4" w14:textId="77777777" w:rsidR="0093453E" w:rsidRPr="0093453E" w:rsidRDefault="0093453E" w:rsidP="0093453E">
      <w:pPr>
        <w:widowControl/>
        <w:rPr>
          <w:rFonts w:ascii="Times New Roman" w:hAnsi="Times New Roman"/>
          <w:snapToGrid/>
          <w:szCs w:val="24"/>
        </w:rPr>
      </w:pPr>
      <w:proofErr w:type="gramStart"/>
      <w:r w:rsidRPr="0093453E">
        <w:rPr>
          <w:rFonts w:ascii="Times New Roman" w:hAnsi="Times New Roman"/>
          <w:snapToGrid/>
          <w:szCs w:val="24"/>
        </w:rPr>
        <w:t>one</w:t>
      </w:r>
      <w:proofErr w:type="gramEnd"/>
      <w:r w:rsidRPr="0093453E">
        <w:rPr>
          <w:rFonts w:ascii="Times New Roman" w:hAnsi="Times New Roman"/>
          <w:snapToGrid/>
          <w:szCs w:val="24"/>
        </w:rPr>
        <w:t xml:space="preserve"> area studies elective (4 credit hours); </w:t>
      </w:r>
    </w:p>
    <w:p w14:paraId="178E5D92" w14:textId="77777777" w:rsidR="0093453E" w:rsidRPr="0093453E" w:rsidRDefault="0093453E" w:rsidP="0093453E">
      <w:pPr>
        <w:widowControl/>
        <w:rPr>
          <w:rFonts w:ascii="Times New Roman" w:hAnsi="Times New Roman"/>
          <w:snapToGrid/>
          <w:szCs w:val="24"/>
        </w:rPr>
      </w:pPr>
      <w:proofErr w:type="gramStart"/>
      <w:r w:rsidRPr="0093453E">
        <w:rPr>
          <w:rFonts w:ascii="Times New Roman" w:hAnsi="Times New Roman"/>
          <w:snapToGrid/>
          <w:szCs w:val="24"/>
        </w:rPr>
        <w:t>one</w:t>
      </w:r>
      <w:proofErr w:type="gramEnd"/>
      <w:r w:rsidRPr="0093453E">
        <w:rPr>
          <w:rFonts w:ascii="Times New Roman" w:hAnsi="Times New Roman"/>
          <w:snapToGrid/>
          <w:szCs w:val="24"/>
        </w:rPr>
        <w:t xml:space="preserve"> methodology elective (4 credit hours); </w:t>
      </w:r>
    </w:p>
    <w:p w14:paraId="4BA8798A" w14:textId="77777777" w:rsidR="0093453E" w:rsidRPr="0093453E" w:rsidRDefault="0093453E" w:rsidP="0093453E">
      <w:pPr>
        <w:widowControl/>
        <w:rPr>
          <w:rFonts w:ascii="Times New Roman" w:hAnsi="Times New Roman"/>
          <w:snapToGrid/>
          <w:szCs w:val="24"/>
        </w:rPr>
      </w:pPr>
      <w:proofErr w:type="gramStart"/>
      <w:r w:rsidRPr="0093453E">
        <w:rPr>
          <w:rFonts w:ascii="Times New Roman" w:hAnsi="Times New Roman"/>
          <w:snapToGrid/>
          <w:szCs w:val="24"/>
        </w:rPr>
        <w:lastRenderedPageBreak/>
        <w:t>four</w:t>
      </w:r>
      <w:proofErr w:type="gramEnd"/>
      <w:r w:rsidRPr="0093453E">
        <w:rPr>
          <w:rFonts w:ascii="Times New Roman" w:hAnsi="Times New Roman"/>
          <w:snapToGrid/>
          <w:szCs w:val="24"/>
        </w:rPr>
        <w:t xml:space="preserve"> elective courses from among the designated electives; and </w:t>
      </w:r>
    </w:p>
    <w:p w14:paraId="194B7243" w14:textId="77777777" w:rsidR="0093453E" w:rsidRPr="0093453E" w:rsidRDefault="0093453E" w:rsidP="0093453E">
      <w:pPr>
        <w:widowControl/>
        <w:rPr>
          <w:rFonts w:ascii="Times New Roman" w:hAnsi="Times New Roman"/>
          <w:snapToGrid/>
          <w:szCs w:val="24"/>
        </w:rPr>
      </w:pPr>
      <w:proofErr w:type="gramStart"/>
      <w:r w:rsidRPr="0093453E">
        <w:rPr>
          <w:rFonts w:ascii="Times New Roman" w:hAnsi="Times New Roman"/>
          <w:snapToGrid/>
          <w:szCs w:val="24"/>
        </w:rPr>
        <w:t>two</w:t>
      </w:r>
      <w:proofErr w:type="gramEnd"/>
      <w:r w:rsidRPr="0093453E">
        <w:rPr>
          <w:rFonts w:ascii="Times New Roman" w:hAnsi="Times New Roman"/>
          <w:snapToGrid/>
          <w:szCs w:val="24"/>
        </w:rPr>
        <w:t xml:space="preserve"> 1-credit professional development courses (INST 5700 and INST 5701 – both currently under review on OCEAN). </w:t>
      </w:r>
    </w:p>
    <w:p w14:paraId="7E6B209E" w14:textId="77777777" w:rsidR="0093453E" w:rsidRPr="0093453E" w:rsidRDefault="0093453E" w:rsidP="0093453E">
      <w:pPr>
        <w:widowControl/>
        <w:rPr>
          <w:rFonts w:ascii="Times New Roman" w:hAnsi="Times New Roman"/>
          <w:snapToGrid/>
          <w:szCs w:val="24"/>
        </w:rPr>
      </w:pPr>
    </w:p>
    <w:p w14:paraId="6ECF5B03"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Through the elective War and Peace focused courses, the students will be expected to identify diverse policy challenges and gaps in the academic literature related to War and Peace Studies, and propose solutions, and they will conduct a sophisticated literature review and original research paper (either as part of a class, or bridging insights from multiple courses under the guidance of the faculty advisor) to be submitted as part of the culminating experience. The culminating experience will be an exit exam that will be prepared and evaluated by the director of the War and Peace Studies program, and two faculty members whom the student has taken courses from and who agree to be on the exam committee. As part of the culminating experience, the student also needs to provide a significant research paper written during their time as an MA student in War and Peace Studies. The significant paper will be evaluated and approved by the Director of War and Peace Studies and the other members of the exam committee</w:t>
      </w:r>
    </w:p>
    <w:p w14:paraId="660AF708" w14:textId="21E52882" w:rsidR="0093453E" w:rsidRPr="0093453E" w:rsidRDefault="0093453E" w:rsidP="0093453E">
      <w:pPr>
        <w:autoSpaceDE w:val="0"/>
        <w:autoSpaceDN w:val="0"/>
        <w:adjustRightInd w:val="0"/>
        <w:rPr>
          <w:rFonts w:ascii="Times New Roman" w:eastAsia="MS Mincho" w:hAnsi="Times New Roman"/>
          <w:b/>
          <w:bCs/>
          <w:snapToGrid/>
          <w:szCs w:val="24"/>
        </w:rPr>
      </w:pPr>
    </w:p>
    <w:p w14:paraId="4DB3D78E" w14:textId="77777777" w:rsidR="0093453E" w:rsidRPr="0093453E" w:rsidRDefault="0093453E" w:rsidP="0093453E">
      <w:pPr>
        <w:autoSpaceDE w:val="0"/>
        <w:autoSpaceDN w:val="0"/>
        <w:adjustRightInd w:val="0"/>
        <w:rPr>
          <w:rFonts w:ascii="Times New Roman" w:eastAsia="MS Mincho" w:hAnsi="Times New Roman"/>
          <w:b/>
          <w:bCs/>
          <w:snapToGrid/>
          <w:szCs w:val="24"/>
        </w:rPr>
      </w:pPr>
      <w:r w:rsidRPr="0093453E">
        <w:rPr>
          <w:rFonts w:ascii="Times New Roman" w:eastAsia="MS Mincho" w:hAnsi="Times New Roman"/>
          <w:b/>
          <w:bCs/>
          <w:snapToGrid/>
          <w:szCs w:val="24"/>
        </w:rPr>
        <w:t>FIRST READING- PROGRAM CHANGES</w:t>
      </w:r>
    </w:p>
    <w:p w14:paraId="076140C6" w14:textId="77777777" w:rsidR="0093453E" w:rsidRPr="0093453E" w:rsidRDefault="0093453E" w:rsidP="0093453E">
      <w:pPr>
        <w:widowControl/>
        <w:rPr>
          <w:rFonts w:ascii="Times New Roman" w:hAnsi="Times New Roman"/>
          <w:b/>
          <w:snapToGrid/>
          <w:szCs w:val="24"/>
        </w:rPr>
      </w:pPr>
    </w:p>
    <w:p w14:paraId="38FEABC5" w14:textId="77777777" w:rsidR="0093453E" w:rsidRPr="0093453E" w:rsidRDefault="0093453E" w:rsidP="0093453E">
      <w:pPr>
        <w:widowControl/>
        <w:numPr>
          <w:ilvl w:val="0"/>
          <w:numId w:val="14"/>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 xml:space="preserve">College of Arts &amp; Sciences </w:t>
      </w:r>
    </w:p>
    <w:p w14:paraId="1D10751E"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ORXX15</w:t>
      </w:r>
    </w:p>
    <w:p w14:paraId="1B69BD7E"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Program Name: </w:t>
      </w:r>
      <w:r w:rsidRPr="0093453E">
        <w:rPr>
          <w:rFonts w:ascii="Times New Roman" w:hAnsi="Times New Roman"/>
          <w:b/>
          <w:snapToGrid/>
          <w:szCs w:val="24"/>
        </w:rPr>
        <w:t>Urban Planning &amp; Sustainability</w:t>
      </w:r>
    </w:p>
    <w:p w14:paraId="42974A17"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Contact: Edna </w:t>
      </w:r>
      <w:proofErr w:type="spellStart"/>
      <w:r w:rsidRPr="0093453E">
        <w:rPr>
          <w:rFonts w:ascii="Times New Roman" w:hAnsi="Times New Roman"/>
          <w:snapToGrid/>
          <w:szCs w:val="24"/>
        </w:rPr>
        <w:t>Wangui</w:t>
      </w:r>
      <w:proofErr w:type="spellEnd"/>
    </w:p>
    <w:p w14:paraId="41021A7D"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The Urban Planning and Sustainability minor will provide students with a basic understanding of urban environments and how communities can support the three main components of sustainability: environmental quality, economic development, and social equity. This minor is 18 hours. </w:t>
      </w:r>
    </w:p>
    <w:p w14:paraId="08BF07DA" w14:textId="77777777" w:rsidR="0093453E" w:rsidRPr="0093453E" w:rsidRDefault="0093453E" w:rsidP="0093453E">
      <w:pPr>
        <w:widowControl/>
        <w:rPr>
          <w:rFonts w:ascii="Times New Roman" w:hAnsi="Times New Roman"/>
          <w:snapToGrid/>
          <w:szCs w:val="24"/>
        </w:rPr>
      </w:pPr>
    </w:p>
    <w:p w14:paraId="239CF2E4"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Foundations: GEOG 2500 Planning and the City </w:t>
      </w:r>
    </w:p>
    <w:p w14:paraId="571ECD40" w14:textId="77777777" w:rsidR="0093453E" w:rsidRPr="0093453E" w:rsidRDefault="0093453E" w:rsidP="0093453E">
      <w:pPr>
        <w:widowControl/>
        <w:rPr>
          <w:rFonts w:ascii="Times New Roman" w:hAnsi="Times New Roman"/>
          <w:snapToGrid/>
          <w:szCs w:val="24"/>
        </w:rPr>
      </w:pPr>
    </w:p>
    <w:p w14:paraId="53B4E179"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THREE of the following core courses (9 credits) </w:t>
      </w:r>
    </w:p>
    <w:p w14:paraId="5D3AB4E6"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3260 Urban Geography </w:t>
      </w:r>
    </w:p>
    <w:p w14:paraId="303AC282"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3500 Land Use Planning </w:t>
      </w:r>
    </w:p>
    <w:p w14:paraId="5944BEBB"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4560 </w:t>
      </w:r>
      <w:proofErr w:type="gramStart"/>
      <w:r w:rsidRPr="0093453E">
        <w:rPr>
          <w:rFonts w:ascii="Times New Roman" w:hAnsi="Times New Roman"/>
          <w:snapToGrid/>
          <w:szCs w:val="24"/>
        </w:rPr>
        <w:t>The</w:t>
      </w:r>
      <w:proofErr w:type="gramEnd"/>
      <w:r w:rsidRPr="0093453E">
        <w:rPr>
          <w:rFonts w:ascii="Times New Roman" w:hAnsi="Times New Roman"/>
          <w:snapToGrid/>
          <w:szCs w:val="24"/>
        </w:rPr>
        <w:t xml:space="preserve"> City and the Environment </w:t>
      </w:r>
    </w:p>
    <w:p w14:paraId="3D55ED0B"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4520 Environmental and Sustainability Planning </w:t>
      </w:r>
    </w:p>
    <w:p w14:paraId="2473820F" w14:textId="77777777" w:rsidR="0093453E" w:rsidRPr="0093453E" w:rsidRDefault="0093453E" w:rsidP="0093453E">
      <w:pPr>
        <w:widowControl/>
        <w:rPr>
          <w:rFonts w:ascii="Times New Roman" w:hAnsi="Times New Roman"/>
          <w:snapToGrid/>
          <w:szCs w:val="24"/>
        </w:rPr>
      </w:pPr>
    </w:p>
    <w:p w14:paraId="7E5142BA"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TWO electives (6-8 hours) Courses used to complete your core course requirements cannot also be used as an elective.</w:t>
      </w:r>
    </w:p>
    <w:p w14:paraId="0E79CC24" w14:textId="77777777" w:rsidR="0093453E" w:rsidRPr="0093453E" w:rsidRDefault="0093453E" w:rsidP="0093453E">
      <w:pPr>
        <w:widowControl/>
        <w:rPr>
          <w:rFonts w:ascii="Times New Roman" w:hAnsi="Times New Roman"/>
          <w:snapToGrid/>
          <w:szCs w:val="24"/>
        </w:rPr>
      </w:pPr>
    </w:p>
    <w:p w14:paraId="71992A36" w14:textId="2AE99B2D" w:rsidR="0093453E" w:rsidRDefault="0093453E" w:rsidP="0093453E">
      <w:pPr>
        <w:widowControl/>
        <w:rPr>
          <w:rFonts w:ascii="Times New Roman" w:hAnsi="Times New Roman"/>
          <w:snapToGrid/>
          <w:color w:val="000000"/>
          <w:szCs w:val="24"/>
          <w:shd w:val="clear" w:color="auto" w:fill="FFFFFF"/>
        </w:rPr>
      </w:pPr>
      <w:r w:rsidRPr="0093453E">
        <w:rPr>
          <w:rFonts w:ascii="Times New Roman" w:hAnsi="Times New Roman"/>
          <w:snapToGrid/>
          <w:color w:val="000000"/>
          <w:szCs w:val="24"/>
          <w:shd w:val="clear" w:color="auto" w:fill="FFFFFF"/>
        </w:rPr>
        <w:t>We would like students to be able to share a maximum of 2 courses, or 7 credits, between Geography minors (including ORXX15, ORXX16, OR4231, and OR4233).</w:t>
      </w:r>
    </w:p>
    <w:p w14:paraId="5EF2CED5" w14:textId="77777777" w:rsidR="0071489F" w:rsidRPr="0093453E" w:rsidRDefault="0071489F" w:rsidP="0093453E">
      <w:pPr>
        <w:widowControl/>
        <w:rPr>
          <w:rFonts w:ascii="Times New Roman" w:hAnsi="Times New Roman"/>
          <w:snapToGrid/>
          <w:szCs w:val="24"/>
        </w:rPr>
      </w:pPr>
    </w:p>
    <w:p w14:paraId="1BF54F1B" w14:textId="77777777" w:rsidR="0093453E" w:rsidRPr="0093453E" w:rsidRDefault="0093453E" w:rsidP="0093453E">
      <w:pPr>
        <w:widowControl/>
        <w:rPr>
          <w:rFonts w:ascii="Times New Roman" w:hAnsi="Times New Roman"/>
          <w:b/>
          <w:snapToGrid/>
          <w:szCs w:val="24"/>
        </w:rPr>
      </w:pPr>
    </w:p>
    <w:p w14:paraId="2CE89175" w14:textId="77777777" w:rsidR="0093453E" w:rsidRPr="0093453E" w:rsidRDefault="0093453E" w:rsidP="0093453E">
      <w:pPr>
        <w:widowControl/>
        <w:numPr>
          <w:ilvl w:val="0"/>
          <w:numId w:val="14"/>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 xml:space="preserve">College of Arts &amp; Sciences </w:t>
      </w:r>
    </w:p>
    <w:p w14:paraId="7120F664"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ORXX16</w:t>
      </w:r>
    </w:p>
    <w:p w14:paraId="18993FB5"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Program Name: </w:t>
      </w:r>
      <w:r w:rsidRPr="0093453E">
        <w:rPr>
          <w:rFonts w:ascii="Times New Roman" w:hAnsi="Times New Roman"/>
          <w:b/>
          <w:snapToGrid/>
          <w:szCs w:val="24"/>
        </w:rPr>
        <w:t>Globalization &amp; Development</w:t>
      </w:r>
    </w:p>
    <w:p w14:paraId="4A2DD374"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Contact: Edna </w:t>
      </w:r>
      <w:proofErr w:type="spellStart"/>
      <w:r w:rsidRPr="0093453E">
        <w:rPr>
          <w:rFonts w:ascii="Times New Roman" w:hAnsi="Times New Roman"/>
          <w:snapToGrid/>
          <w:szCs w:val="24"/>
        </w:rPr>
        <w:t>Wangui</w:t>
      </w:r>
      <w:proofErr w:type="spellEnd"/>
    </w:p>
    <w:p w14:paraId="5B15D4AB" w14:textId="77777777" w:rsidR="0093453E" w:rsidRPr="0093453E" w:rsidRDefault="0093453E" w:rsidP="0093453E">
      <w:pPr>
        <w:widowControl/>
        <w:rPr>
          <w:rFonts w:ascii="Times New Roman" w:hAnsi="Times New Roman"/>
          <w:snapToGrid/>
          <w:szCs w:val="24"/>
        </w:rPr>
      </w:pPr>
    </w:p>
    <w:p w14:paraId="6F8C818E"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lastRenderedPageBreak/>
        <w:t xml:space="preserve">The globalization and development minor provide students with an understanding of contemporary global issues and a framework for key issues in national and international development especially as it relates to developing countries. The minor emphasizes an integrated approach to studying the relationship of global change to individual and community well-being. This minor is 18 hours. </w:t>
      </w:r>
    </w:p>
    <w:p w14:paraId="7C5311D4" w14:textId="77777777" w:rsidR="0093453E" w:rsidRPr="0093453E" w:rsidRDefault="0093453E" w:rsidP="0093453E">
      <w:pPr>
        <w:widowControl/>
        <w:rPr>
          <w:rFonts w:ascii="Times New Roman" w:hAnsi="Times New Roman"/>
          <w:snapToGrid/>
          <w:szCs w:val="24"/>
        </w:rPr>
      </w:pPr>
    </w:p>
    <w:p w14:paraId="19DFEBED"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Foundation Courses: Take one of the following: (3 credits) </w:t>
      </w:r>
    </w:p>
    <w:p w14:paraId="3E6AAAF4"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1200 Intro to Human Geography </w:t>
      </w:r>
    </w:p>
    <w:p w14:paraId="1D2D33E6"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1310 Globalization and the Developing World </w:t>
      </w:r>
    </w:p>
    <w:p w14:paraId="6A2CCF8D"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2400 Environmental Geography </w:t>
      </w:r>
    </w:p>
    <w:p w14:paraId="54233B9F" w14:textId="77777777" w:rsidR="0093453E" w:rsidRPr="0093453E" w:rsidRDefault="0093453E" w:rsidP="0093453E">
      <w:pPr>
        <w:widowControl/>
        <w:rPr>
          <w:rFonts w:ascii="Times New Roman" w:hAnsi="Times New Roman"/>
          <w:snapToGrid/>
          <w:szCs w:val="24"/>
        </w:rPr>
      </w:pPr>
    </w:p>
    <w:p w14:paraId="66B33613"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Regional Geography: Take one of the following: (3 credits)</w:t>
      </w:r>
    </w:p>
    <w:p w14:paraId="042E65A6"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GEOG 3310 Geography of Africa</w:t>
      </w:r>
    </w:p>
    <w:p w14:paraId="02FE569E"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3330 Appalachia: Land and People </w:t>
      </w:r>
    </w:p>
    <w:p w14:paraId="724D9F8C"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3350 Geography of Latin America </w:t>
      </w:r>
    </w:p>
    <w:p w14:paraId="26EEA7E3"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3380 Geography of Asia </w:t>
      </w:r>
    </w:p>
    <w:p w14:paraId="2CAB7AC5" w14:textId="77777777" w:rsidR="0093453E" w:rsidRPr="0093453E" w:rsidRDefault="0093453E" w:rsidP="0093453E">
      <w:pPr>
        <w:widowControl/>
        <w:rPr>
          <w:rFonts w:ascii="Times New Roman" w:hAnsi="Times New Roman"/>
          <w:snapToGrid/>
          <w:szCs w:val="24"/>
        </w:rPr>
      </w:pPr>
    </w:p>
    <w:p w14:paraId="4991A019"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Core Requirement: Take one of the following: (3 credits)</w:t>
      </w:r>
    </w:p>
    <w:p w14:paraId="72B7B253"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3290 World Economic Geography </w:t>
      </w:r>
    </w:p>
    <w:p w14:paraId="0C4112CA"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GEOG 3400 Geographies of Development </w:t>
      </w:r>
    </w:p>
    <w:p w14:paraId="377A93F1" w14:textId="77777777" w:rsidR="0093453E" w:rsidRPr="0093453E" w:rsidRDefault="0093453E" w:rsidP="0093453E">
      <w:pPr>
        <w:widowControl/>
        <w:rPr>
          <w:rFonts w:ascii="Times New Roman" w:hAnsi="Times New Roman"/>
          <w:snapToGrid/>
          <w:szCs w:val="24"/>
        </w:rPr>
      </w:pPr>
    </w:p>
    <w:p w14:paraId="748A661B"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Electives: Take 3 from a list of electives (see OCEAN 1.9 for complete list</w:t>
      </w:r>
      <w:proofErr w:type="gramStart"/>
      <w:r w:rsidRPr="0093453E">
        <w:rPr>
          <w:rFonts w:ascii="Times New Roman" w:hAnsi="Times New Roman"/>
          <w:snapToGrid/>
          <w:szCs w:val="24"/>
        </w:rPr>
        <w:t>)-</w:t>
      </w:r>
      <w:proofErr w:type="gramEnd"/>
      <w:r w:rsidRPr="0093453E">
        <w:rPr>
          <w:rFonts w:ascii="Times New Roman" w:hAnsi="Times New Roman"/>
          <w:snapToGrid/>
          <w:szCs w:val="24"/>
        </w:rPr>
        <w:t xml:space="preserve"> Courses used to complete regional or core requirements cannot be used as an elective.</w:t>
      </w:r>
    </w:p>
    <w:p w14:paraId="7C7C06AD" w14:textId="77777777" w:rsidR="0093453E" w:rsidRPr="0093453E" w:rsidRDefault="0093453E" w:rsidP="0093453E">
      <w:pPr>
        <w:widowControl/>
        <w:rPr>
          <w:rFonts w:ascii="Times New Roman" w:hAnsi="Times New Roman"/>
          <w:snapToGrid/>
          <w:szCs w:val="24"/>
        </w:rPr>
      </w:pPr>
    </w:p>
    <w:p w14:paraId="3D191834"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color w:val="000000"/>
          <w:szCs w:val="24"/>
          <w:shd w:val="clear" w:color="auto" w:fill="FFFFFF"/>
        </w:rPr>
        <w:t>We would like students to be able to share a maximum of 2 courses, or 7 credits, between Geography minors (including ORXX15, ORXX16, OR4231, and OR4233).</w:t>
      </w:r>
    </w:p>
    <w:p w14:paraId="06C25863" w14:textId="77777777" w:rsidR="0093453E" w:rsidRPr="0093453E" w:rsidRDefault="0093453E" w:rsidP="0093453E">
      <w:pPr>
        <w:widowControl/>
        <w:rPr>
          <w:rFonts w:ascii="Times New Roman" w:hAnsi="Times New Roman"/>
          <w:snapToGrid/>
          <w:szCs w:val="24"/>
        </w:rPr>
      </w:pPr>
    </w:p>
    <w:p w14:paraId="68C58B1B" w14:textId="77777777" w:rsidR="0093453E" w:rsidRPr="0093453E" w:rsidRDefault="0093453E" w:rsidP="0093453E">
      <w:pPr>
        <w:widowControl/>
        <w:rPr>
          <w:rFonts w:ascii="Times New Roman" w:hAnsi="Times New Roman"/>
          <w:b/>
          <w:snapToGrid/>
          <w:szCs w:val="24"/>
        </w:rPr>
      </w:pPr>
    </w:p>
    <w:p w14:paraId="7D766D09" w14:textId="77777777" w:rsidR="0093453E" w:rsidRPr="0093453E" w:rsidRDefault="0093453E" w:rsidP="0093453E">
      <w:pPr>
        <w:widowControl/>
        <w:numPr>
          <w:ilvl w:val="0"/>
          <w:numId w:val="14"/>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 xml:space="preserve">College of Arts &amp; Sciences </w:t>
      </w:r>
    </w:p>
    <w:p w14:paraId="4341F77E"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MS4103</w:t>
      </w:r>
    </w:p>
    <w:p w14:paraId="54C0751D"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color w:val="000000"/>
          <w:szCs w:val="24"/>
          <w:shd w:val="clear" w:color="auto" w:fill="FFFFFF"/>
        </w:rPr>
        <w:t>Experimental Psychology</w:t>
      </w:r>
    </w:p>
    <w:p w14:paraId="7659B94A"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Contact: Bruce Carlson</w:t>
      </w:r>
    </w:p>
    <w:p w14:paraId="6B265154" w14:textId="77777777" w:rsidR="0093453E" w:rsidRPr="0093453E" w:rsidRDefault="0093453E" w:rsidP="0093453E">
      <w:pPr>
        <w:widowControl/>
        <w:rPr>
          <w:rFonts w:ascii="Times New Roman" w:hAnsi="Times New Roman"/>
          <w:snapToGrid/>
          <w:szCs w:val="24"/>
        </w:rPr>
      </w:pPr>
    </w:p>
    <w:p w14:paraId="380AF0B0"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The Department of Psychology intends once again to admit students to its terminal master’s degree program, rather than only admit students to the master’s degree program as a step to completion of the doctoral degree. The Department of Psychology requests permission to change the name of the master’s degree to Psychological Science and to add a requirement that students complete 6 credit hours in substantive or content courses in Psychology. </w:t>
      </w:r>
    </w:p>
    <w:p w14:paraId="16C05C71" w14:textId="77777777" w:rsidR="0093453E" w:rsidRPr="0093453E" w:rsidRDefault="0093453E" w:rsidP="0093453E">
      <w:pPr>
        <w:widowControl/>
        <w:rPr>
          <w:rFonts w:ascii="Times New Roman" w:hAnsi="Times New Roman"/>
          <w:snapToGrid/>
          <w:szCs w:val="24"/>
        </w:rPr>
      </w:pPr>
    </w:p>
    <w:p w14:paraId="6CA71FFB"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The proposed changes (see below) have no impact on any other department in the university, no impact on total program hours, and minimal impact on department resources, including faculty, although it may generate a modest amount of revenue for the department and college.</w:t>
      </w:r>
    </w:p>
    <w:p w14:paraId="6282E495" w14:textId="77777777" w:rsidR="0093453E" w:rsidRPr="0093453E" w:rsidRDefault="0093453E" w:rsidP="0093453E">
      <w:pPr>
        <w:widowControl/>
        <w:rPr>
          <w:rFonts w:ascii="Times New Roman" w:hAnsi="Times New Roman"/>
          <w:snapToGrid/>
          <w:szCs w:val="24"/>
        </w:rPr>
      </w:pPr>
    </w:p>
    <w:p w14:paraId="52880078" w14:textId="77777777" w:rsidR="0093453E" w:rsidRPr="0093453E" w:rsidRDefault="0093453E" w:rsidP="0093453E">
      <w:pPr>
        <w:widowControl/>
        <w:numPr>
          <w:ilvl w:val="0"/>
          <w:numId w:val="14"/>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College of Business</w:t>
      </w:r>
    </w:p>
    <w:p w14:paraId="4686DB5A"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MY6163</w:t>
      </w:r>
    </w:p>
    <w:p w14:paraId="3E99EAC8"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Program Name:  </w:t>
      </w:r>
      <w:r w:rsidRPr="0093453E">
        <w:rPr>
          <w:rFonts w:ascii="Times New Roman" w:hAnsi="Times New Roman"/>
          <w:b/>
          <w:snapToGrid/>
          <w:color w:val="000000"/>
          <w:szCs w:val="24"/>
          <w:shd w:val="clear" w:color="auto" w:fill="FFFFFF"/>
        </w:rPr>
        <w:t>Master of Accountancy</w:t>
      </w:r>
    </w:p>
    <w:p w14:paraId="31D0C164"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Contact: David Stott</w:t>
      </w:r>
    </w:p>
    <w:p w14:paraId="3097DECA" w14:textId="77777777" w:rsidR="0093453E" w:rsidRPr="0093453E" w:rsidRDefault="0093453E" w:rsidP="0093453E">
      <w:pPr>
        <w:widowControl/>
        <w:rPr>
          <w:rFonts w:ascii="Times New Roman" w:hAnsi="Times New Roman"/>
          <w:snapToGrid/>
          <w:szCs w:val="24"/>
        </w:rPr>
      </w:pPr>
    </w:p>
    <w:p w14:paraId="4D4AAD78"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r w:rsidRPr="0093453E">
        <w:rPr>
          <w:rFonts w:ascii="Times New Roman" w:eastAsiaTheme="minorHAnsi" w:hAnsi="Times New Roman"/>
          <w:snapToGrid/>
          <w:szCs w:val="24"/>
        </w:rPr>
        <w:lastRenderedPageBreak/>
        <w:t>This change essentially streamlines the process for admittance into our program. The</w:t>
      </w:r>
    </w:p>
    <w:p w14:paraId="44EDB660"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roofErr w:type="gramStart"/>
      <w:r w:rsidRPr="0093453E">
        <w:rPr>
          <w:rFonts w:ascii="Times New Roman" w:eastAsiaTheme="minorHAnsi" w:hAnsi="Times New Roman"/>
          <w:snapToGrid/>
          <w:szCs w:val="24"/>
        </w:rPr>
        <w:t>differing</w:t>
      </w:r>
      <w:proofErr w:type="gramEnd"/>
      <w:r w:rsidRPr="0093453E">
        <w:rPr>
          <w:rFonts w:ascii="Times New Roman" w:eastAsiaTheme="minorHAnsi" w:hAnsi="Times New Roman"/>
          <w:snapToGrid/>
          <w:szCs w:val="24"/>
        </w:rPr>
        <w:t xml:space="preserve"> undergraduate backgrounds of the potential applicants to this program creates</w:t>
      </w:r>
    </w:p>
    <w:p w14:paraId="6E7A5C49"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roofErr w:type="gramStart"/>
      <w:r w:rsidRPr="0093453E">
        <w:rPr>
          <w:rFonts w:ascii="Times New Roman" w:eastAsiaTheme="minorHAnsi" w:hAnsi="Times New Roman"/>
          <w:snapToGrid/>
          <w:szCs w:val="24"/>
        </w:rPr>
        <w:t>different</w:t>
      </w:r>
      <w:proofErr w:type="gramEnd"/>
      <w:r w:rsidRPr="0093453E">
        <w:rPr>
          <w:rFonts w:ascii="Times New Roman" w:eastAsiaTheme="minorHAnsi" w:hAnsi="Times New Roman"/>
          <w:snapToGrid/>
          <w:szCs w:val="24"/>
        </w:rPr>
        <w:t xml:space="preserve"> potential entry points into the program and causes confusion in the admittance</w:t>
      </w:r>
    </w:p>
    <w:p w14:paraId="67334D6F"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roofErr w:type="gramStart"/>
      <w:r w:rsidRPr="0093453E">
        <w:rPr>
          <w:rFonts w:ascii="Times New Roman" w:eastAsiaTheme="minorHAnsi" w:hAnsi="Times New Roman"/>
          <w:snapToGrid/>
          <w:szCs w:val="24"/>
        </w:rPr>
        <w:t>process</w:t>
      </w:r>
      <w:proofErr w:type="gramEnd"/>
      <w:r w:rsidRPr="0093453E">
        <w:rPr>
          <w:rFonts w:ascii="Times New Roman" w:eastAsiaTheme="minorHAnsi" w:hAnsi="Times New Roman"/>
          <w:snapToGrid/>
          <w:szCs w:val="24"/>
        </w:rPr>
        <w:t xml:space="preserve"> to these prospective students as well as additional administration issues that can</w:t>
      </w:r>
    </w:p>
    <w:p w14:paraId="362E9156"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roofErr w:type="gramStart"/>
      <w:r w:rsidRPr="0093453E">
        <w:rPr>
          <w:rFonts w:ascii="Times New Roman" w:eastAsiaTheme="minorHAnsi" w:hAnsi="Times New Roman"/>
          <w:snapToGrid/>
          <w:szCs w:val="24"/>
        </w:rPr>
        <w:t>be</w:t>
      </w:r>
      <w:proofErr w:type="gramEnd"/>
      <w:r w:rsidRPr="0093453E">
        <w:rPr>
          <w:rFonts w:ascii="Times New Roman" w:eastAsiaTheme="minorHAnsi" w:hAnsi="Times New Roman"/>
          <w:snapToGrid/>
          <w:szCs w:val="24"/>
        </w:rPr>
        <w:t xml:space="preserve"> eliminated by making this change.</w:t>
      </w:r>
    </w:p>
    <w:p w14:paraId="338A6D4E"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
    <w:p w14:paraId="609013BD"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r w:rsidRPr="0093453E">
        <w:rPr>
          <w:rFonts w:ascii="Times New Roman" w:eastAsiaTheme="minorHAnsi" w:hAnsi="Times New Roman"/>
          <w:snapToGrid/>
          <w:szCs w:val="24"/>
        </w:rPr>
        <w:t>The underlying number of hours required to earn the degree will not be affected by this</w:t>
      </w:r>
    </w:p>
    <w:p w14:paraId="125221AA"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roofErr w:type="gramStart"/>
      <w:r w:rsidRPr="0093453E">
        <w:rPr>
          <w:rFonts w:ascii="Times New Roman" w:eastAsiaTheme="minorHAnsi" w:hAnsi="Times New Roman"/>
          <w:snapToGrid/>
          <w:szCs w:val="24"/>
        </w:rPr>
        <w:t>change</w:t>
      </w:r>
      <w:proofErr w:type="gramEnd"/>
      <w:r w:rsidRPr="0093453E">
        <w:rPr>
          <w:rFonts w:ascii="Times New Roman" w:eastAsiaTheme="minorHAnsi" w:hAnsi="Times New Roman"/>
          <w:snapToGrid/>
          <w:szCs w:val="24"/>
        </w:rPr>
        <w:t>. Essentially, a student with an undergraduate degree in Accounting will still be</w:t>
      </w:r>
    </w:p>
    <w:p w14:paraId="73E22EBA"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roofErr w:type="gramStart"/>
      <w:r w:rsidRPr="0093453E">
        <w:rPr>
          <w:rFonts w:ascii="Times New Roman" w:eastAsiaTheme="minorHAnsi" w:hAnsi="Times New Roman"/>
          <w:snapToGrid/>
          <w:szCs w:val="24"/>
        </w:rPr>
        <w:t>required</w:t>
      </w:r>
      <w:proofErr w:type="gramEnd"/>
      <w:r w:rsidRPr="0093453E">
        <w:rPr>
          <w:rFonts w:ascii="Times New Roman" w:eastAsiaTheme="minorHAnsi" w:hAnsi="Times New Roman"/>
          <w:snapToGrid/>
          <w:szCs w:val="24"/>
        </w:rPr>
        <w:t xml:space="preserve"> to take the same 30 hours of graduate Accounting and Business Analytics</w:t>
      </w:r>
    </w:p>
    <w:p w14:paraId="472789B6"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roofErr w:type="gramStart"/>
      <w:r w:rsidRPr="0093453E">
        <w:rPr>
          <w:rFonts w:ascii="Times New Roman" w:eastAsiaTheme="minorHAnsi" w:hAnsi="Times New Roman"/>
          <w:snapToGrid/>
          <w:szCs w:val="24"/>
        </w:rPr>
        <w:t>coursework</w:t>
      </w:r>
      <w:proofErr w:type="gramEnd"/>
      <w:r w:rsidRPr="0093453E">
        <w:rPr>
          <w:rFonts w:ascii="Times New Roman" w:eastAsiaTheme="minorHAnsi" w:hAnsi="Times New Roman"/>
          <w:snapToGrid/>
          <w:szCs w:val="24"/>
        </w:rPr>
        <w:t xml:space="preserve"> and a student with an undergraduate degree in Business will still need to take</w:t>
      </w:r>
    </w:p>
    <w:p w14:paraId="52DAD392"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roofErr w:type="gramStart"/>
      <w:r w:rsidRPr="0093453E">
        <w:rPr>
          <w:rFonts w:ascii="Times New Roman" w:eastAsiaTheme="minorHAnsi" w:hAnsi="Times New Roman"/>
          <w:snapToGrid/>
          <w:szCs w:val="24"/>
        </w:rPr>
        <w:t>those</w:t>
      </w:r>
      <w:proofErr w:type="gramEnd"/>
      <w:r w:rsidRPr="0093453E">
        <w:rPr>
          <w:rFonts w:ascii="Times New Roman" w:eastAsiaTheme="minorHAnsi" w:hAnsi="Times New Roman"/>
          <w:snapToGrid/>
          <w:szCs w:val="24"/>
        </w:rPr>
        <w:t xml:space="preserve"> same 30 hours plus the 12 additional graduate hours that satisfy the equivalency to</w:t>
      </w:r>
    </w:p>
    <w:p w14:paraId="2FF37AAE"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roofErr w:type="gramStart"/>
      <w:r w:rsidRPr="0093453E">
        <w:rPr>
          <w:rFonts w:ascii="Times New Roman" w:eastAsiaTheme="minorHAnsi" w:hAnsi="Times New Roman"/>
          <w:snapToGrid/>
          <w:szCs w:val="24"/>
        </w:rPr>
        <w:t>an</w:t>
      </w:r>
      <w:proofErr w:type="gramEnd"/>
      <w:r w:rsidRPr="0093453E">
        <w:rPr>
          <w:rFonts w:ascii="Times New Roman" w:eastAsiaTheme="minorHAnsi" w:hAnsi="Times New Roman"/>
          <w:snapToGrid/>
          <w:szCs w:val="24"/>
        </w:rPr>
        <w:t xml:space="preserve"> undergraduate degree in Accounting, this change simply allows for one entry point</w:t>
      </w:r>
    </w:p>
    <w:p w14:paraId="2AB63B9B"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roofErr w:type="gramStart"/>
      <w:r w:rsidRPr="0093453E">
        <w:rPr>
          <w:rFonts w:ascii="Times New Roman" w:eastAsiaTheme="minorHAnsi" w:hAnsi="Times New Roman"/>
          <w:snapToGrid/>
          <w:szCs w:val="24"/>
        </w:rPr>
        <w:t>into</w:t>
      </w:r>
      <w:proofErr w:type="gramEnd"/>
      <w:r w:rsidRPr="0093453E">
        <w:rPr>
          <w:rFonts w:ascii="Times New Roman" w:eastAsiaTheme="minorHAnsi" w:hAnsi="Times New Roman"/>
          <w:snapToGrid/>
          <w:szCs w:val="24"/>
        </w:rPr>
        <w:t xml:space="preserve"> the program (proposed to be 42 hours) and then the waiver of up to 12 of those hours</w:t>
      </w:r>
    </w:p>
    <w:p w14:paraId="2C196D58" w14:textId="77777777" w:rsidR="0093453E" w:rsidRPr="0093453E" w:rsidRDefault="0093453E" w:rsidP="0093453E">
      <w:pPr>
        <w:widowControl/>
        <w:autoSpaceDE w:val="0"/>
        <w:autoSpaceDN w:val="0"/>
        <w:adjustRightInd w:val="0"/>
        <w:rPr>
          <w:rFonts w:ascii="Times New Roman" w:eastAsiaTheme="minorHAnsi" w:hAnsi="Times New Roman"/>
          <w:snapToGrid/>
          <w:szCs w:val="24"/>
        </w:rPr>
      </w:pPr>
      <w:proofErr w:type="gramStart"/>
      <w:r w:rsidRPr="0093453E">
        <w:rPr>
          <w:rFonts w:ascii="Times New Roman" w:eastAsiaTheme="minorHAnsi" w:hAnsi="Times New Roman"/>
          <w:snapToGrid/>
          <w:szCs w:val="24"/>
        </w:rPr>
        <w:t>depending</w:t>
      </w:r>
      <w:proofErr w:type="gramEnd"/>
      <w:r w:rsidRPr="0093453E">
        <w:rPr>
          <w:rFonts w:ascii="Times New Roman" w:eastAsiaTheme="minorHAnsi" w:hAnsi="Times New Roman"/>
          <w:snapToGrid/>
          <w:szCs w:val="24"/>
        </w:rPr>
        <w:t xml:space="preserve"> on the undergraduate background of the applicant.</w:t>
      </w:r>
    </w:p>
    <w:p w14:paraId="6684A01C" w14:textId="77777777" w:rsidR="0093453E" w:rsidRPr="0093453E" w:rsidRDefault="0093453E" w:rsidP="0093453E">
      <w:pPr>
        <w:widowControl/>
        <w:rPr>
          <w:rFonts w:ascii="Times New Roman" w:hAnsi="Times New Roman"/>
          <w:b/>
          <w:snapToGrid/>
          <w:szCs w:val="24"/>
        </w:rPr>
      </w:pPr>
    </w:p>
    <w:p w14:paraId="08FF3588" w14:textId="77777777" w:rsidR="0093453E" w:rsidRPr="0093453E" w:rsidRDefault="0093453E" w:rsidP="0093453E">
      <w:pPr>
        <w:widowControl/>
        <w:numPr>
          <w:ilvl w:val="0"/>
          <w:numId w:val="14"/>
        </w:numPr>
        <w:spacing w:line="276" w:lineRule="auto"/>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College of Communication</w:t>
      </w:r>
    </w:p>
    <w:p w14:paraId="41B55056"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Program Code: BC5363 </w:t>
      </w:r>
    </w:p>
    <w:p w14:paraId="63D7DA57"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szCs w:val="24"/>
        </w:rPr>
        <w:t xml:space="preserve">Communication Studies </w:t>
      </w:r>
    </w:p>
    <w:p w14:paraId="6AE03968"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Contact: Jerry Miller</w:t>
      </w:r>
    </w:p>
    <w:p w14:paraId="37074A03" w14:textId="77777777" w:rsidR="0093453E" w:rsidRPr="0093453E" w:rsidRDefault="0093453E" w:rsidP="0093453E">
      <w:pPr>
        <w:widowControl/>
        <w:rPr>
          <w:rFonts w:ascii="Times New Roman" w:hAnsi="Times New Roman"/>
          <w:snapToGrid/>
          <w:szCs w:val="24"/>
        </w:rPr>
      </w:pPr>
    </w:p>
    <w:p w14:paraId="2DAF190D" w14:textId="77777777" w:rsidR="0093453E" w:rsidRPr="0093453E" w:rsidRDefault="0093453E" w:rsidP="0093453E">
      <w:pPr>
        <w:widowControl/>
        <w:rPr>
          <w:rFonts w:ascii="Times New Roman" w:hAnsi="Times New Roman"/>
          <w:snapToGrid/>
          <w:szCs w:val="24"/>
          <w:lang w:eastAsia="zh-CN"/>
        </w:rPr>
      </w:pPr>
      <w:r w:rsidRPr="0093453E">
        <w:rPr>
          <w:rFonts w:ascii="Times New Roman" w:hAnsi="Times New Roman"/>
          <w:snapToGrid/>
          <w:szCs w:val="24"/>
          <w:lang w:eastAsia="zh-CN"/>
        </w:rPr>
        <w:t xml:space="preserve">We are making the proposed changes to both of our B.S.C. programs, Athens and Regional Campus. The proposed change is simply removing the 1- hour COMS 1020 Introduction to Communication Studies Course as it has become irrelevant since most of our COMS students are taking or have taken UC 1900. </w:t>
      </w:r>
    </w:p>
    <w:p w14:paraId="3160D7E6" w14:textId="77777777" w:rsidR="0093453E" w:rsidRPr="0093453E" w:rsidRDefault="0093453E" w:rsidP="0093453E">
      <w:pPr>
        <w:widowControl/>
        <w:rPr>
          <w:rFonts w:ascii="Times New Roman" w:hAnsi="Times New Roman"/>
          <w:snapToGrid/>
          <w:szCs w:val="24"/>
          <w:lang w:eastAsia="zh-CN"/>
        </w:rPr>
      </w:pPr>
    </w:p>
    <w:p w14:paraId="6B4753AA" w14:textId="77777777" w:rsidR="0093453E" w:rsidRPr="0093453E" w:rsidRDefault="0093453E" w:rsidP="0093453E">
      <w:pPr>
        <w:widowControl/>
        <w:numPr>
          <w:ilvl w:val="0"/>
          <w:numId w:val="14"/>
        </w:numPr>
        <w:spacing w:line="276" w:lineRule="auto"/>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College of Communication</w:t>
      </w:r>
    </w:p>
    <w:p w14:paraId="2A619B0B"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BC5364</w:t>
      </w:r>
    </w:p>
    <w:p w14:paraId="7D85B941"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szCs w:val="24"/>
        </w:rPr>
        <w:t>Communication Studies Regional Campuses</w:t>
      </w:r>
    </w:p>
    <w:p w14:paraId="0E20DEAA"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Contact: Jerry Miller</w:t>
      </w:r>
    </w:p>
    <w:p w14:paraId="1E0AD08A" w14:textId="77777777" w:rsidR="0093453E" w:rsidRPr="0093453E" w:rsidRDefault="0093453E" w:rsidP="0093453E">
      <w:pPr>
        <w:widowControl/>
        <w:rPr>
          <w:rFonts w:ascii="Times New Roman" w:hAnsi="Times New Roman"/>
          <w:snapToGrid/>
          <w:szCs w:val="24"/>
        </w:rPr>
      </w:pPr>
    </w:p>
    <w:p w14:paraId="1FEEFB20" w14:textId="77777777" w:rsidR="0093453E" w:rsidRPr="0093453E" w:rsidRDefault="0093453E" w:rsidP="0093453E">
      <w:pPr>
        <w:widowControl/>
        <w:rPr>
          <w:rFonts w:ascii="Times New Roman" w:hAnsi="Times New Roman"/>
          <w:snapToGrid/>
          <w:szCs w:val="24"/>
          <w:lang w:eastAsia="zh-CN"/>
        </w:rPr>
      </w:pPr>
      <w:r w:rsidRPr="0093453E">
        <w:rPr>
          <w:rFonts w:ascii="Times New Roman" w:hAnsi="Times New Roman"/>
          <w:snapToGrid/>
          <w:szCs w:val="24"/>
          <w:lang w:eastAsia="zh-CN"/>
        </w:rPr>
        <w:t xml:space="preserve">We are making the proposed changes to both of our B.S.C. programs, Athens and Regional Campus. The proposed change is simply removing the 1- hour COMS 1020 Introduction to Communication Studies Course as it has become irrelevant since most of our COMS students are taking or have taken UC 1900. </w:t>
      </w:r>
    </w:p>
    <w:p w14:paraId="2E24CEEC" w14:textId="77777777" w:rsidR="0093453E" w:rsidRPr="0093453E" w:rsidRDefault="0093453E" w:rsidP="0093453E">
      <w:pPr>
        <w:widowControl/>
        <w:rPr>
          <w:rFonts w:ascii="Times New Roman" w:hAnsi="Times New Roman"/>
          <w:snapToGrid/>
          <w:szCs w:val="24"/>
          <w:lang w:eastAsia="zh-CN"/>
        </w:rPr>
      </w:pPr>
    </w:p>
    <w:p w14:paraId="5522F479" w14:textId="77777777" w:rsidR="0093453E" w:rsidRPr="0093453E" w:rsidRDefault="0093453E" w:rsidP="0093453E">
      <w:pPr>
        <w:widowControl/>
        <w:numPr>
          <w:ilvl w:val="0"/>
          <w:numId w:val="14"/>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College of Health Sciences &amp; Professions</w:t>
      </w:r>
    </w:p>
    <w:p w14:paraId="39099D66"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MS8174</w:t>
      </w:r>
    </w:p>
    <w:p w14:paraId="40E82AEB"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szCs w:val="24"/>
        </w:rPr>
        <w:t>Athletic Training</w:t>
      </w:r>
    </w:p>
    <w:p w14:paraId="25C3638C"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Contact: Sally Marinellie</w:t>
      </w:r>
    </w:p>
    <w:p w14:paraId="53CEB418" w14:textId="77777777" w:rsidR="0093453E" w:rsidRPr="0093453E" w:rsidRDefault="0093453E" w:rsidP="0093453E">
      <w:pPr>
        <w:widowControl/>
        <w:rPr>
          <w:rFonts w:ascii="Times New Roman" w:hAnsi="Times New Roman"/>
          <w:snapToGrid/>
          <w:szCs w:val="24"/>
        </w:rPr>
      </w:pPr>
    </w:p>
    <w:p w14:paraId="3BDFEC70"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We are requesting revisions to the new professional </w:t>
      </w:r>
      <w:proofErr w:type="spellStart"/>
      <w:r w:rsidRPr="0093453E">
        <w:rPr>
          <w:rFonts w:ascii="Times New Roman" w:hAnsi="Times New Roman"/>
          <w:snapToGrid/>
          <w:szCs w:val="24"/>
        </w:rPr>
        <w:t>Master’s</w:t>
      </w:r>
      <w:proofErr w:type="spellEnd"/>
      <w:r w:rsidRPr="0093453E">
        <w:rPr>
          <w:rFonts w:ascii="Times New Roman" w:hAnsi="Times New Roman"/>
          <w:snapToGrid/>
          <w:szCs w:val="24"/>
        </w:rPr>
        <w:t xml:space="preserve"> of Science in Athletic Training. After meeting with various stakeholders for our program including medical centers, future employers, and the program medical director, we identified some minor changes for the program that will make the program stronger. These changes will benefit the student’s clinical preparation and didactic experiences while maintaining a proper credit load. The changes include:</w:t>
      </w:r>
    </w:p>
    <w:p w14:paraId="187E57DC"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PT 7400 Evidence-Based Practice in PT instead of AT 5030 Evidence-Based Practice in AT. Repeating AT 5910 Clinical Immersion in the spring semester</w:t>
      </w:r>
    </w:p>
    <w:p w14:paraId="41FD5E3A"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lastRenderedPageBreak/>
        <w:t xml:space="preserve">Dropping the </w:t>
      </w:r>
      <w:proofErr w:type="spellStart"/>
      <w:r w:rsidRPr="0093453E">
        <w:rPr>
          <w:rFonts w:ascii="Times New Roman" w:hAnsi="Times New Roman"/>
          <w:snapToGrid/>
          <w:szCs w:val="24"/>
        </w:rPr>
        <w:t>interprofessional</w:t>
      </w:r>
      <w:proofErr w:type="spellEnd"/>
      <w:r w:rsidRPr="0093453E">
        <w:rPr>
          <w:rFonts w:ascii="Times New Roman" w:hAnsi="Times New Roman"/>
          <w:snapToGrid/>
          <w:szCs w:val="24"/>
        </w:rPr>
        <w:t xml:space="preserve"> education (IPE) elective and the general elective from spring semester year two of the program.</w:t>
      </w:r>
    </w:p>
    <w:p w14:paraId="30149F9A" w14:textId="77777777" w:rsidR="0093453E" w:rsidRPr="0093453E" w:rsidRDefault="0093453E" w:rsidP="0093453E">
      <w:pPr>
        <w:widowControl/>
        <w:rPr>
          <w:rFonts w:ascii="Times New Roman" w:hAnsi="Times New Roman"/>
          <w:snapToGrid/>
          <w:szCs w:val="24"/>
        </w:rPr>
      </w:pPr>
    </w:p>
    <w:p w14:paraId="223BAA31" w14:textId="77777777" w:rsidR="0093453E" w:rsidRPr="0093453E" w:rsidRDefault="0093453E" w:rsidP="0093453E">
      <w:pPr>
        <w:widowControl/>
        <w:rPr>
          <w:rFonts w:ascii="Times New Roman" w:hAnsi="Times New Roman"/>
          <w:i/>
          <w:snapToGrid/>
          <w:szCs w:val="24"/>
        </w:rPr>
      </w:pPr>
      <w:r w:rsidRPr="0093453E">
        <w:rPr>
          <w:rFonts w:ascii="Times New Roman" w:hAnsi="Times New Roman"/>
          <w:i/>
          <w:snapToGrid/>
          <w:szCs w:val="24"/>
        </w:rPr>
        <w:t xml:space="preserve">Current hours = 59 </w:t>
      </w:r>
    </w:p>
    <w:p w14:paraId="65FCEC12"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AT 5030 replaced with PT 7400 (+1 credit hour) </w:t>
      </w:r>
    </w:p>
    <w:p w14:paraId="32F95950"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AT 5910 will repeat (+ 6 credit hours) </w:t>
      </w:r>
    </w:p>
    <w:p w14:paraId="22E425AF"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Remove IPE elective (-2 credit hours) </w:t>
      </w:r>
    </w:p>
    <w:p w14:paraId="25867953"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Remove elective in spring of year 2 (-3 credit hours) </w:t>
      </w:r>
    </w:p>
    <w:p w14:paraId="32E93B52" w14:textId="77777777" w:rsidR="0093453E" w:rsidRPr="0093453E" w:rsidRDefault="0093453E" w:rsidP="0093453E">
      <w:pPr>
        <w:widowControl/>
        <w:rPr>
          <w:rFonts w:ascii="Times New Roman" w:hAnsi="Times New Roman"/>
          <w:snapToGrid/>
          <w:szCs w:val="24"/>
        </w:rPr>
      </w:pPr>
    </w:p>
    <w:p w14:paraId="730FB4FB" w14:textId="7702101E" w:rsidR="0093453E" w:rsidRPr="0093453E" w:rsidRDefault="0093453E" w:rsidP="0093453E">
      <w:pPr>
        <w:widowControl/>
        <w:rPr>
          <w:rFonts w:ascii="Times New Roman" w:hAnsi="Times New Roman"/>
          <w:i/>
          <w:snapToGrid/>
          <w:szCs w:val="24"/>
        </w:rPr>
      </w:pPr>
      <w:r w:rsidRPr="0093453E">
        <w:rPr>
          <w:rFonts w:ascii="Times New Roman" w:hAnsi="Times New Roman"/>
          <w:i/>
          <w:snapToGrid/>
          <w:szCs w:val="24"/>
        </w:rPr>
        <w:t>Net increase = 2 credit hours (61)</w:t>
      </w:r>
    </w:p>
    <w:p w14:paraId="3C9EFFBD" w14:textId="77777777" w:rsidR="0093453E" w:rsidRPr="0093453E" w:rsidRDefault="0093453E" w:rsidP="0093453E">
      <w:pPr>
        <w:widowControl/>
        <w:rPr>
          <w:rFonts w:ascii="Times New Roman" w:hAnsi="Times New Roman"/>
          <w:snapToGrid/>
          <w:szCs w:val="24"/>
        </w:rPr>
      </w:pPr>
    </w:p>
    <w:p w14:paraId="3AC5C78F" w14:textId="77777777" w:rsidR="0093453E" w:rsidRPr="0093453E" w:rsidRDefault="0093453E" w:rsidP="0093453E">
      <w:pPr>
        <w:widowControl/>
        <w:numPr>
          <w:ilvl w:val="0"/>
          <w:numId w:val="14"/>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 xml:space="preserve">College of Health Sciences &amp; Professions  </w:t>
      </w:r>
    </w:p>
    <w:p w14:paraId="508580E1"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MA5326</w:t>
      </w:r>
    </w:p>
    <w:p w14:paraId="2CAE1FF7"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szCs w:val="24"/>
        </w:rPr>
        <w:t>Speech-Language Pathology</w:t>
      </w:r>
    </w:p>
    <w:p w14:paraId="2F0D139C"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Program Contact: Joann </w:t>
      </w:r>
      <w:proofErr w:type="spellStart"/>
      <w:r w:rsidRPr="0093453E">
        <w:rPr>
          <w:rFonts w:ascii="Times New Roman" w:hAnsi="Times New Roman"/>
          <w:snapToGrid/>
          <w:szCs w:val="24"/>
        </w:rPr>
        <w:t>Benigno</w:t>
      </w:r>
      <w:proofErr w:type="spellEnd"/>
    </w:p>
    <w:p w14:paraId="23B60916" w14:textId="77777777" w:rsidR="0093453E" w:rsidRPr="0093453E" w:rsidRDefault="0093453E" w:rsidP="0093453E">
      <w:pPr>
        <w:widowControl/>
        <w:rPr>
          <w:rFonts w:ascii="Times New Roman" w:hAnsi="Times New Roman"/>
          <w:snapToGrid/>
          <w:szCs w:val="24"/>
        </w:rPr>
      </w:pPr>
    </w:p>
    <w:p w14:paraId="19875A6D" w14:textId="77777777" w:rsidR="0093453E" w:rsidRPr="0093453E" w:rsidRDefault="0093453E" w:rsidP="0093453E">
      <w:pPr>
        <w:widowControl/>
        <w:rPr>
          <w:rFonts w:ascii="Times New Roman" w:hAnsi="Times New Roman"/>
          <w:snapToGrid/>
          <w:szCs w:val="24"/>
          <w:lang w:eastAsia="zh-CN"/>
        </w:rPr>
      </w:pPr>
      <w:r w:rsidRPr="0093453E">
        <w:rPr>
          <w:rFonts w:ascii="Times New Roman" w:hAnsi="Times New Roman"/>
          <w:snapToGrid/>
          <w:szCs w:val="24"/>
          <w:lang w:eastAsia="zh-CN"/>
        </w:rPr>
        <w:t xml:space="preserve">The faculty members in Communication Sciences and Disorders (CSD) are proposing to increase the minimum credit hours associated with our Speech-Language Pathology Externship course, CSD 6910. The proposed change in this course will increase the minimum number of credit hours to earn the degree from 67 to 69, a total of 2 credit hours if taken one semester, or an increase from 67 to 71, a total of 4 credit hours if taken two semesters. There will be no anticipated impact on resource requirements, faculty, or other departments. </w:t>
      </w:r>
    </w:p>
    <w:p w14:paraId="78A4BB5F" w14:textId="77777777" w:rsidR="0093453E" w:rsidRPr="0093453E" w:rsidRDefault="0093453E" w:rsidP="0093453E">
      <w:pPr>
        <w:widowControl/>
        <w:rPr>
          <w:rFonts w:ascii="Times New Roman" w:hAnsi="Times New Roman"/>
          <w:snapToGrid/>
          <w:szCs w:val="24"/>
        </w:rPr>
      </w:pPr>
    </w:p>
    <w:p w14:paraId="62B5190E" w14:textId="77777777" w:rsidR="0093453E" w:rsidRPr="0093453E" w:rsidRDefault="0093453E" w:rsidP="0093453E">
      <w:pPr>
        <w:widowControl/>
        <w:rPr>
          <w:rFonts w:ascii="Times New Roman" w:hAnsi="Times New Roman"/>
          <w:snapToGrid/>
          <w:color w:val="000000"/>
          <w:szCs w:val="24"/>
          <w:shd w:val="clear" w:color="auto" w:fill="FFFFFF"/>
          <w:lang w:eastAsia="zh-CN"/>
        </w:rPr>
      </w:pPr>
      <w:r w:rsidRPr="0093453E">
        <w:rPr>
          <w:rFonts w:ascii="Times New Roman" w:hAnsi="Times New Roman"/>
          <w:snapToGrid/>
          <w:color w:val="000000"/>
          <w:szCs w:val="24"/>
          <w:shd w:val="clear" w:color="auto" w:fill="FFFFFF"/>
          <w:lang w:eastAsia="zh-CN"/>
        </w:rPr>
        <w:t>The minimum credits depends on whether students are pursuing Track A or Track B. The vast majority of our students pursue Track B (two externships--one in the schools and one in an adult facility). Students pursuing Track A only complete one externship because they also complete a master's thesis. The proposed change in this course will increase the minimum number of credit hours to earn the degree from 67 to 69, a total of 2 credit hours if taken one semester (Track A), or an increase from 67 to 71, a total of 4 credit hours if taken two semesters (Track B).</w:t>
      </w:r>
    </w:p>
    <w:p w14:paraId="588F1D81" w14:textId="77777777" w:rsidR="0093453E" w:rsidRPr="0093453E" w:rsidRDefault="0093453E" w:rsidP="0093453E">
      <w:pPr>
        <w:widowControl/>
        <w:rPr>
          <w:rFonts w:ascii="Times New Roman" w:hAnsi="Times New Roman"/>
          <w:snapToGrid/>
          <w:color w:val="000000"/>
          <w:szCs w:val="24"/>
          <w:shd w:val="clear" w:color="auto" w:fill="FFFFFF"/>
          <w:lang w:eastAsia="zh-CN"/>
        </w:rPr>
      </w:pPr>
    </w:p>
    <w:p w14:paraId="056BBB87" w14:textId="77777777" w:rsidR="0093453E" w:rsidRPr="0093453E" w:rsidRDefault="0093453E" w:rsidP="0093453E">
      <w:pPr>
        <w:widowControl/>
        <w:numPr>
          <w:ilvl w:val="0"/>
          <w:numId w:val="14"/>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College of Health Sciences &amp; Professions</w:t>
      </w:r>
    </w:p>
    <w:p w14:paraId="1105DF78"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Program Code: BS6260 </w:t>
      </w:r>
    </w:p>
    <w:p w14:paraId="295AC5A1"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szCs w:val="24"/>
        </w:rPr>
        <w:t>Environmental Health Science</w:t>
      </w:r>
    </w:p>
    <w:p w14:paraId="1A5C6C76"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Program Contact: Michelle </w:t>
      </w:r>
      <w:proofErr w:type="spellStart"/>
      <w:r w:rsidRPr="0093453E">
        <w:rPr>
          <w:rFonts w:ascii="Times New Roman" w:hAnsi="Times New Roman"/>
          <w:snapToGrid/>
          <w:szCs w:val="24"/>
        </w:rPr>
        <w:t>Morrone</w:t>
      </w:r>
      <w:proofErr w:type="spellEnd"/>
    </w:p>
    <w:p w14:paraId="66B99C78" w14:textId="77777777" w:rsidR="0093453E" w:rsidRPr="0093453E" w:rsidRDefault="0093453E" w:rsidP="0093453E">
      <w:pPr>
        <w:widowControl/>
        <w:rPr>
          <w:rFonts w:ascii="Times New Roman" w:hAnsi="Times New Roman"/>
          <w:snapToGrid/>
          <w:szCs w:val="24"/>
        </w:rPr>
      </w:pPr>
    </w:p>
    <w:p w14:paraId="79B48ADF" w14:textId="77777777" w:rsidR="0093453E" w:rsidRPr="0093453E" w:rsidRDefault="0093453E" w:rsidP="0093453E">
      <w:pPr>
        <w:widowControl/>
        <w:rPr>
          <w:rFonts w:ascii="Times New Roman" w:hAnsi="Times New Roman"/>
          <w:snapToGrid/>
          <w:szCs w:val="24"/>
          <w:lang w:eastAsia="zh-CN"/>
        </w:rPr>
      </w:pPr>
      <w:r w:rsidRPr="0093453E">
        <w:rPr>
          <w:rFonts w:ascii="Times New Roman" w:hAnsi="Times New Roman"/>
          <w:snapToGrid/>
          <w:szCs w:val="24"/>
          <w:lang w:eastAsia="zh-CN"/>
        </w:rPr>
        <w:t xml:space="preserve">There are four reasons for these changes: </w:t>
      </w:r>
    </w:p>
    <w:p w14:paraId="1E4080B4" w14:textId="77777777" w:rsidR="0093453E" w:rsidRPr="0093453E" w:rsidRDefault="0093453E" w:rsidP="0093453E">
      <w:pPr>
        <w:widowControl/>
        <w:rPr>
          <w:rFonts w:ascii="Times New Roman" w:hAnsi="Times New Roman"/>
          <w:snapToGrid/>
          <w:szCs w:val="24"/>
          <w:lang w:eastAsia="zh-CN"/>
        </w:rPr>
      </w:pPr>
      <w:r w:rsidRPr="0093453E">
        <w:rPr>
          <w:rFonts w:ascii="Times New Roman" w:hAnsi="Times New Roman"/>
          <w:snapToGrid/>
          <w:szCs w:val="24"/>
          <w:lang w:eastAsia="zh-CN"/>
        </w:rPr>
        <w:t xml:space="preserve">1. The Environmental Health Science (EH) program is accredited by the National Environmental Health Science and Protection Accreditation Council (EHAC). In 2016, EHAC revised its requirements and we are redesigning the EH major to align with the new requirements. </w:t>
      </w:r>
    </w:p>
    <w:p w14:paraId="2B963E40" w14:textId="77777777" w:rsidR="0093453E" w:rsidRPr="0093453E" w:rsidRDefault="0093453E" w:rsidP="0093453E">
      <w:pPr>
        <w:widowControl/>
        <w:rPr>
          <w:rFonts w:ascii="Times New Roman" w:hAnsi="Times New Roman"/>
          <w:snapToGrid/>
          <w:szCs w:val="24"/>
          <w:lang w:eastAsia="zh-CN"/>
        </w:rPr>
      </w:pPr>
      <w:r w:rsidRPr="0093453E">
        <w:rPr>
          <w:rFonts w:ascii="Times New Roman" w:hAnsi="Times New Roman"/>
          <w:snapToGrid/>
          <w:szCs w:val="24"/>
          <w:lang w:eastAsia="zh-CN"/>
        </w:rPr>
        <w:t xml:space="preserve">2. The existing program does not match the needs of the EH profession. The revised program includes cross-cutting environmental health topics that are more relevant for contemporary EH professionals. </w:t>
      </w:r>
    </w:p>
    <w:p w14:paraId="3DDEF451" w14:textId="77777777" w:rsidR="0093453E" w:rsidRPr="0093453E" w:rsidRDefault="0093453E" w:rsidP="0093453E">
      <w:pPr>
        <w:widowControl/>
        <w:rPr>
          <w:rFonts w:ascii="Times New Roman" w:hAnsi="Times New Roman"/>
          <w:snapToGrid/>
          <w:szCs w:val="24"/>
          <w:lang w:eastAsia="zh-CN"/>
        </w:rPr>
      </w:pPr>
      <w:r w:rsidRPr="0093453E">
        <w:rPr>
          <w:rFonts w:ascii="Times New Roman" w:hAnsi="Times New Roman"/>
          <w:snapToGrid/>
          <w:szCs w:val="24"/>
          <w:lang w:eastAsia="zh-CN"/>
        </w:rPr>
        <w:t xml:space="preserve">3. The existing program does not offer students much flexibility in course selection. The revised program gives students more choices to fulfill the degree. </w:t>
      </w:r>
    </w:p>
    <w:p w14:paraId="2D4FA3D0" w14:textId="77777777" w:rsidR="0093453E" w:rsidRPr="0093453E" w:rsidRDefault="0093453E" w:rsidP="0093453E">
      <w:pPr>
        <w:widowControl/>
        <w:rPr>
          <w:rFonts w:ascii="Times New Roman" w:hAnsi="Times New Roman"/>
          <w:snapToGrid/>
          <w:szCs w:val="24"/>
          <w:lang w:eastAsia="zh-CN"/>
        </w:rPr>
      </w:pPr>
      <w:r w:rsidRPr="0093453E">
        <w:rPr>
          <w:rFonts w:ascii="Times New Roman" w:hAnsi="Times New Roman"/>
          <w:snapToGrid/>
          <w:szCs w:val="24"/>
          <w:lang w:eastAsia="zh-CN"/>
        </w:rPr>
        <w:t xml:space="preserve">4. Several of the courses in the existing program are no longer offered and new courses have been created, so the revisions refresh the curriculum. </w:t>
      </w:r>
    </w:p>
    <w:p w14:paraId="634C3AFA" w14:textId="77777777" w:rsidR="0093453E" w:rsidRPr="0093453E" w:rsidRDefault="0093453E" w:rsidP="0093453E">
      <w:pPr>
        <w:widowControl/>
        <w:rPr>
          <w:rFonts w:ascii="Times New Roman" w:hAnsi="Times New Roman"/>
          <w:snapToGrid/>
          <w:szCs w:val="24"/>
          <w:lang w:eastAsia="zh-CN"/>
        </w:rPr>
      </w:pPr>
    </w:p>
    <w:p w14:paraId="7E7F6F8B" w14:textId="77777777" w:rsidR="0093453E" w:rsidRPr="0093453E" w:rsidRDefault="0093453E" w:rsidP="0093453E">
      <w:pPr>
        <w:widowControl/>
        <w:rPr>
          <w:rFonts w:ascii="Times New Roman" w:hAnsi="Times New Roman"/>
          <w:snapToGrid/>
          <w:szCs w:val="24"/>
          <w:lang w:eastAsia="zh-CN"/>
        </w:rPr>
      </w:pPr>
      <w:r w:rsidRPr="0093453E">
        <w:rPr>
          <w:rFonts w:ascii="Times New Roman" w:hAnsi="Times New Roman"/>
          <w:snapToGrid/>
          <w:szCs w:val="24"/>
          <w:lang w:eastAsia="zh-CN"/>
        </w:rPr>
        <w:lastRenderedPageBreak/>
        <w:t>The revisions will increase the minimum credit hours required for the major from 107 to 108. (A comprehensive list of the changes can be located in OCEAN 1.9.)</w:t>
      </w:r>
    </w:p>
    <w:p w14:paraId="3415EDE9" w14:textId="1D44BDED" w:rsidR="0093453E" w:rsidRPr="0093453E" w:rsidRDefault="0093453E" w:rsidP="0093453E">
      <w:pPr>
        <w:widowControl/>
        <w:rPr>
          <w:rFonts w:ascii="Times New Roman" w:hAnsi="Times New Roman"/>
          <w:snapToGrid/>
          <w:szCs w:val="24"/>
        </w:rPr>
      </w:pPr>
    </w:p>
    <w:p w14:paraId="4854D398" w14:textId="77777777" w:rsidR="0093453E" w:rsidRPr="0093453E" w:rsidRDefault="0093453E" w:rsidP="0093453E">
      <w:pPr>
        <w:autoSpaceDE w:val="0"/>
        <w:autoSpaceDN w:val="0"/>
        <w:adjustRightInd w:val="0"/>
        <w:rPr>
          <w:rFonts w:ascii="Times New Roman" w:eastAsia="MS Mincho" w:hAnsi="Times New Roman"/>
          <w:b/>
          <w:bCs/>
          <w:snapToGrid/>
          <w:szCs w:val="24"/>
        </w:rPr>
      </w:pPr>
      <w:r w:rsidRPr="0093453E">
        <w:rPr>
          <w:rFonts w:ascii="Times New Roman" w:eastAsia="MS Mincho" w:hAnsi="Times New Roman"/>
          <w:b/>
          <w:bCs/>
          <w:snapToGrid/>
          <w:szCs w:val="24"/>
        </w:rPr>
        <w:t>FIRST READING- NEW PROGRAM/ CERTIFICATE</w:t>
      </w:r>
    </w:p>
    <w:p w14:paraId="794640C9" w14:textId="77777777" w:rsidR="0093453E" w:rsidRPr="0093453E" w:rsidRDefault="0093453E" w:rsidP="0093453E">
      <w:pPr>
        <w:autoSpaceDE w:val="0"/>
        <w:autoSpaceDN w:val="0"/>
        <w:adjustRightInd w:val="0"/>
        <w:rPr>
          <w:rFonts w:ascii="Times New Roman" w:eastAsia="MS Mincho" w:hAnsi="Times New Roman"/>
          <w:bCs/>
          <w:snapToGrid/>
          <w:szCs w:val="24"/>
        </w:rPr>
      </w:pPr>
      <w:r w:rsidRPr="0093453E">
        <w:rPr>
          <w:rFonts w:ascii="Times New Roman" w:eastAsia="MS Mincho" w:hAnsi="Times New Roman"/>
          <w:bCs/>
          <w:snapToGrid/>
          <w:szCs w:val="24"/>
        </w:rPr>
        <w:t>NA</w:t>
      </w:r>
    </w:p>
    <w:p w14:paraId="216FBBD4" w14:textId="471886D6" w:rsidR="0093453E" w:rsidRPr="0093453E" w:rsidRDefault="0093453E" w:rsidP="0093453E">
      <w:pPr>
        <w:widowControl/>
        <w:rPr>
          <w:rFonts w:ascii="Times New Roman" w:hAnsi="Times New Roman"/>
          <w:snapToGrid/>
          <w:szCs w:val="24"/>
        </w:rPr>
      </w:pPr>
    </w:p>
    <w:p w14:paraId="5685762D" w14:textId="77777777" w:rsidR="0093453E" w:rsidRPr="0093453E" w:rsidRDefault="0093453E" w:rsidP="0093453E">
      <w:pPr>
        <w:autoSpaceDE w:val="0"/>
        <w:autoSpaceDN w:val="0"/>
        <w:adjustRightInd w:val="0"/>
        <w:rPr>
          <w:rFonts w:ascii="Times New Roman" w:eastAsia="MS Mincho" w:hAnsi="Times New Roman"/>
          <w:b/>
          <w:snapToGrid/>
          <w:szCs w:val="24"/>
        </w:rPr>
      </w:pPr>
      <w:r w:rsidRPr="0093453E">
        <w:rPr>
          <w:rFonts w:ascii="Times New Roman" w:eastAsia="MS Mincho" w:hAnsi="Times New Roman"/>
          <w:b/>
          <w:snapToGrid/>
          <w:szCs w:val="24"/>
        </w:rPr>
        <w:t>EXPEDITED REVIEW</w:t>
      </w:r>
    </w:p>
    <w:p w14:paraId="59138519" w14:textId="77777777" w:rsidR="0093453E" w:rsidRPr="0093453E" w:rsidRDefault="0093453E" w:rsidP="0093453E">
      <w:pPr>
        <w:widowControl/>
        <w:numPr>
          <w:ilvl w:val="0"/>
          <w:numId w:val="15"/>
        </w:numPr>
        <w:autoSpaceDE w:val="0"/>
        <w:autoSpaceDN w:val="0"/>
        <w:adjustRightInd w:val="0"/>
        <w:rPr>
          <w:rFonts w:ascii="Times New Roman" w:eastAsia="MS Mincho" w:hAnsi="Times New Roman"/>
          <w:b/>
          <w:snapToGrid/>
          <w:szCs w:val="24"/>
        </w:rPr>
      </w:pPr>
      <w:r w:rsidRPr="0093453E">
        <w:rPr>
          <w:rFonts w:ascii="Times New Roman" w:eastAsia="MS Mincho" w:hAnsi="Times New Roman"/>
          <w:b/>
          <w:snapToGrid/>
          <w:szCs w:val="24"/>
        </w:rPr>
        <w:t>College of Fine Arts</w:t>
      </w:r>
    </w:p>
    <w:p w14:paraId="5CE5E75F" w14:textId="77777777" w:rsidR="0093453E" w:rsidRPr="0093453E" w:rsidRDefault="0093453E" w:rsidP="0093453E">
      <w:pPr>
        <w:autoSpaceDE w:val="0"/>
        <w:autoSpaceDN w:val="0"/>
        <w:adjustRightInd w:val="0"/>
        <w:rPr>
          <w:rFonts w:ascii="Times New Roman" w:eastAsia="MS Mincho" w:hAnsi="Times New Roman"/>
          <w:snapToGrid/>
          <w:szCs w:val="24"/>
        </w:rPr>
      </w:pPr>
      <w:r w:rsidRPr="0093453E">
        <w:rPr>
          <w:rFonts w:ascii="Times New Roman" w:eastAsia="MS Mincho" w:hAnsi="Times New Roman"/>
          <w:snapToGrid/>
          <w:szCs w:val="24"/>
        </w:rPr>
        <w:t>Program Code: BF5161</w:t>
      </w:r>
    </w:p>
    <w:p w14:paraId="7AEA18CD" w14:textId="77777777" w:rsidR="0093453E" w:rsidRPr="0093453E" w:rsidRDefault="0093453E" w:rsidP="0093453E">
      <w:pPr>
        <w:autoSpaceDE w:val="0"/>
        <w:autoSpaceDN w:val="0"/>
        <w:adjustRightInd w:val="0"/>
        <w:rPr>
          <w:rFonts w:ascii="Times New Roman" w:eastAsia="MS Mincho" w:hAnsi="Times New Roman"/>
          <w:b/>
          <w:snapToGrid/>
          <w:szCs w:val="24"/>
        </w:rPr>
      </w:pPr>
      <w:r w:rsidRPr="0093453E">
        <w:rPr>
          <w:rFonts w:ascii="Times New Roman" w:eastAsia="MS Mincho" w:hAnsi="Times New Roman"/>
          <w:snapToGrid/>
          <w:szCs w:val="24"/>
        </w:rPr>
        <w:t xml:space="preserve">Program Name: </w:t>
      </w:r>
      <w:r w:rsidRPr="0093453E">
        <w:rPr>
          <w:rFonts w:ascii="Times New Roman" w:eastAsia="MS Mincho" w:hAnsi="Times New Roman"/>
          <w:b/>
          <w:snapToGrid/>
          <w:szCs w:val="24"/>
        </w:rPr>
        <w:t>Acting</w:t>
      </w:r>
    </w:p>
    <w:p w14:paraId="01C662E4" w14:textId="77777777" w:rsidR="0093453E" w:rsidRPr="0093453E" w:rsidRDefault="0093453E" w:rsidP="0093453E">
      <w:pPr>
        <w:autoSpaceDE w:val="0"/>
        <w:autoSpaceDN w:val="0"/>
        <w:adjustRightInd w:val="0"/>
        <w:rPr>
          <w:rFonts w:ascii="Times New Roman" w:eastAsia="MS Mincho" w:hAnsi="Times New Roman"/>
          <w:snapToGrid/>
          <w:szCs w:val="24"/>
        </w:rPr>
      </w:pPr>
      <w:proofErr w:type="spellStart"/>
      <w:r w:rsidRPr="0093453E">
        <w:rPr>
          <w:rFonts w:ascii="Times New Roman" w:eastAsia="MS Mincho" w:hAnsi="Times New Roman"/>
          <w:snapToGrid/>
          <w:szCs w:val="24"/>
        </w:rPr>
        <w:t>Progrma</w:t>
      </w:r>
      <w:proofErr w:type="spellEnd"/>
      <w:r w:rsidRPr="0093453E">
        <w:rPr>
          <w:rFonts w:ascii="Times New Roman" w:eastAsia="MS Mincho" w:hAnsi="Times New Roman"/>
          <w:snapToGrid/>
          <w:szCs w:val="24"/>
        </w:rPr>
        <w:t xml:space="preserve"> Contact: Brian Evans</w:t>
      </w:r>
    </w:p>
    <w:p w14:paraId="32CC8664" w14:textId="77777777" w:rsidR="0093453E" w:rsidRPr="0093453E" w:rsidRDefault="0093453E" w:rsidP="0093453E">
      <w:pPr>
        <w:autoSpaceDE w:val="0"/>
        <w:autoSpaceDN w:val="0"/>
        <w:adjustRightInd w:val="0"/>
        <w:rPr>
          <w:rFonts w:ascii="Times New Roman" w:eastAsia="MS Mincho" w:hAnsi="Times New Roman"/>
          <w:snapToGrid/>
          <w:szCs w:val="24"/>
        </w:rPr>
      </w:pPr>
    </w:p>
    <w:p w14:paraId="6B4C81B2"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The Division of Theater wishes to change the name of the BFA in Acting to BFA in “Theater Performance.” This name better represents the changes to the program that have recently been approved. </w:t>
      </w:r>
    </w:p>
    <w:p w14:paraId="71187290" w14:textId="77777777" w:rsidR="0093453E" w:rsidRPr="0093453E" w:rsidRDefault="0093453E" w:rsidP="0093453E">
      <w:pPr>
        <w:widowControl/>
        <w:rPr>
          <w:rFonts w:ascii="Times New Roman" w:hAnsi="Times New Roman"/>
          <w:snapToGrid/>
          <w:szCs w:val="24"/>
        </w:rPr>
      </w:pPr>
    </w:p>
    <w:p w14:paraId="51EFE38A"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Additionally, given that BF5161 has transcript name = Acting, we need to create a new major code to reflect the new name = Performance. </w:t>
      </w:r>
    </w:p>
    <w:p w14:paraId="7AF90E41"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So we are requesting the following: </w:t>
      </w:r>
    </w:p>
    <w:p w14:paraId="3FA4CDBF" w14:textId="77777777" w:rsidR="0093453E" w:rsidRPr="0093453E" w:rsidRDefault="0093453E" w:rsidP="0093453E">
      <w:pPr>
        <w:widowControl/>
        <w:rPr>
          <w:rFonts w:ascii="Times New Roman" w:hAnsi="Times New Roman"/>
          <w:snapToGrid/>
          <w:szCs w:val="24"/>
        </w:rPr>
      </w:pPr>
      <w:proofErr w:type="spellStart"/>
      <w:r w:rsidRPr="0093453E">
        <w:rPr>
          <w:rFonts w:ascii="Times New Roman" w:hAnsi="Times New Roman"/>
          <w:snapToGrid/>
          <w:szCs w:val="24"/>
        </w:rPr>
        <w:t>BFxxxx</w:t>
      </w:r>
      <w:proofErr w:type="spellEnd"/>
      <w:r w:rsidRPr="0093453E">
        <w:rPr>
          <w:rFonts w:ascii="Times New Roman" w:hAnsi="Times New Roman"/>
          <w:snapToGrid/>
          <w:szCs w:val="24"/>
        </w:rPr>
        <w:t xml:space="preserve"> = Theater Performance—Acting </w:t>
      </w:r>
    </w:p>
    <w:p w14:paraId="3075F539" w14:textId="77777777" w:rsidR="0093453E" w:rsidRPr="0093453E" w:rsidRDefault="0093453E" w:rsidP="0093453E">
      <w:pPr>
        <w:widowControl/>
        <w:rPr>
          <w:rFonts w:ascii="Times New Roman" w:hAnsi="Times New Roman"/>
          <w:snapToGrid/>
          <w:szCs w:val="24"/>
        </w:rPr>
      </w:pPr>
      <w:proofErr w:type="spellStart"/>
      <w:r w:rsidRPr="0093453E">
        <w:rPr>
          <w:rFonts w:ascii="Times New Roman" w:hAnsi="Times New Roman"/>
          <w:snapToGrid/>
          <w:szCs w:val="24"/>
        </w:rPr>
        <w:t>BFxxxy</w:t>
      </w:r>
      <w:proofErr w:type="spellEnd"/>
      <w:r w:rsidRPr="0093453E">
        <w:rPr>
          <w:rFonts w:ascii="Times New Roman" w:hAnsi="Times New Roman"/>
          <w:snapToGrid/>
          <w:szCs w:val="24"/>
        </w:rPr>
        <w:t xml:space="preserve"> = Theater Performance—Musical Theater</w:t>
      </w:r>
    </w:p>
    <w:p w14:paraId="384D6792" w14:textId="77777777" w:rsidR="0093453E" w:rsidRPr="0093453E" w:rsidRDefault="0093453E" w:rsidP="0093453E">
      <w:pPr>
        <w:autoSpaceDE w:val="0"/>
        <w:autoSpaceDN w:val="0"/>
        <w:adjustRightInd w:val="0"/>
        <w:rPr>
          <w:rFonts w:ascii="Times New Roman" w:eastAsia="MS Mincho" w:hAnsi="Times New Roman"/>
          <w:snapToGrid/>
          <w:szCs w:val="24"/>
        </w:rPr>
      </w:pPr>
      <w:r w:rsidRPr="0093453E">
        <w:rPr>
          <w:rFonts w:ascii="Times New Roman" w:eastAsia="MS Mincho" w:hAnsi="Times New Roman"/>
          <w:snapToGrid/>
          <w:szCs w:val="24"/>
        </w:rPr>
        <w:t xml:space="preserve"> </w:t>
      </w:r>
    </w:p>
    <w:p w14:paraId="0C8B1A0B" w14:textId="77777777" w:rsidR="0093453E" w:rsidRPr="0093453E" w:rsidRDefault="0093453E" w:rsidP="0093453E">
      <w:pPr>
        <w:widowControl/>
        <w:numPr>
          <w:ilvl w:val="0"/>
          <w:numId w:val="15"/>
        </w:numPr>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College of Health Sciences &amp; Professions</w:t>
      </w:r>
    </w:p>
    <w:p w14:paraId="4F72CED8"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AU5317</w:t>
      </w:r>
    </w:p>
    <w:p w14:paraId="02760CD0"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Program Name: </w:t>
      </w:r>
      <w:r w:rsidRPr="0093453E">
        <w:rPr>
          <w:rFonts w:ascii="Times New Roman" w:hAnsi="Times New Roman"/>
          <w:b/>
          <w:snapToGrid/>
          <w:szCs w:val="24"/>
        </w:rPr>
        <w:t>Audiology</w:t>
      </w:r>
    </w:p>
    <w:p w14:paraId="05D640F6"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Program Contact: Joann </w:t>
      </w:r>
      <w:proofErr w:type="spellStart"/>
      <w:r w:rsidRPr="0093453E">
        <w:rPr>
          <w:rFonts w:ascii="Times New Roman" w:hAnsi="Times New Roman"/>
          <w:snapToGrid/>
          <w:szCs w:val="24"/>
        </w:rPr>
        <w:t>Benigno</w:t>
      </w:r>
      <w:proofErr w:type="spellEnd"/>
    </w:p>
    <w:p w14:paraId="0786D618" w14:textId="77777777" w:rsidR="0093453E" w:rsidRPr="0093453E" w:rsidRDefault="0093453E" w:rsidP="0093453E">
      <w:pPr>
        <w:widowControl/>
        <w:rPr>
          <w:rFonts w:ascii="Times New Roman" w:hAnsi="Times New Roman"/>
          <w:snapToGrid/>
          <w:szCs w:val="24"/>
        </w:rPr>
      </w:pPr>
    </w:p>
    <w:p w14:paraId="5AD00E15"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The faculty members in Communication Sciences and Disorders (CSD) are proposing changes to the Doctor of Audiology (</w:t>
      </w:r>
      <w:proofErr w:type="spellStart"/>
      <w:r w:rsidRPr="0093453E">
        <w:rPr>
          <w:rFonts w:ascii="Times New Roman" w:hAnsi="Times New Roman"/>
          <w:snapToGrid/>
          <w:szCs w:val="24"/>
        </w:rPr>
        <w:t>Au.D</w:t>
      </w:r>
      <w:proofErr w:type="spellEnd"/>
      <w:r w:rsidRPr="0093453E">
        <w:rPr>
          <w:rFonts w:ascii="Times New Roman" w:hAnsi="Times New Roman"/>
          <w:snapToGrid/>
          <w:szCs w:val="24"/>
        </w:rPr>
        <w:t>.) program that include course changes and changes in program requirements. These changes will not affect the current total hours for the program, which is 109. These proposed changes in credit hours will not require any new resources. Students will not be disadvantaged by the changes in core class hours, as the changes are designed to benefit their learning and professional growth. These changes should go into effect in fall, 2019-20.</w:t>
      </w:r>
    </w:p>
    <w:p w14:paraId="7AB90F20" w14:textId="77777777" w:rsidR="0093453E" w:rsidRPr="0093453E" w:rsidRDefault="0093453E" w:rsidP="0093453E">
      <w:pPr>
        <w:widowControl/>
        <w:rPr>
          <w:rFonts w:ascii="Times New Roman" w:hAnsi="Times New Roman"/>
          <w:snapToGrid/>
          <w:szCs w:val="24"/>
        </w:rPr>
      </w:pPr>
    </w:p>
    <w:p w14:paraId="28862D39"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CSD 6749 (new course; 3 credits) will replace CSD 6750 (4 credits)</w:t>
      </w:r>
    </w:p>
    <w:p w14:paraId="3E819B14"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CSD 7950 Integrated Clinical Education: Reduce number of credit hours from 2 to 1</w:t>
      </w:r>
    </w:p>
    <w:p w14:paraId="0D273106"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CSD 7352 (new course; 3 credits) will replace Professional Education in Audiology II: Increase number of credits from 1 to 2.</w:t>
      </w:r>
    </w:p>
    <w:p w14:paraId="33907617" w14:textId="77777777" w:rsidR="0093453E" w:rsidRPr="0093453E" w:rsidRDefault="0093453E" w:rsidP="0093453E">
      <w:pPr>
        <w:widowControl/>
        <w:rPr>
          <w:rFonts w:ascii="Times New Roman" w:hAnsi="Times New Roman"/>
          <w:snapToGrid/>
          <w:szCs w:val="24"/>
        </w:rPr>
      </w:pPr>
    </w:p>
    <w:p w14:paraId="480F3210" w14:textId="77777777" w:rsidR="0093453E" w:rsidRPr="0093453E" w:rsidRDefault="0093453E" w:rsidP="0093453E">
      <w:pPr>
        <w:widowControl/>
        <w:numPr>
          <w:ilvl w:val="0"/>
          <w:numId w:val="15"/>
        </w:numPr>
        <w:spacing w:line="276" w:lineRule="auto"/>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College of Health Sciences &amp; Professions</w:t>
      </w:r>
    </w:p>
    <w:p w14:paraId="0A006443"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MS6600</w:t>
      </w:r>
    </w:p>
    <w:p w14:paraId="4C1306A7"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szCs w:val="24"/>
        </w:rPr>
        <w:t>Social Work</w:t>
      </w:r>
    </w:p>
    <w:p w14:paraId="10F303DF"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Program Contact: Terry </w:t>
      </w:r>
      <w:proofErr w:type="spellStart"/>
      <w:r w:rsidRPr="0093453E">
        <w:rPr>
          <w:rFonts w:ascii="Times New Roman" w:hAnsi="Times New Roman"/>
          <w:snapToGrid/>
          <w:szCs w:val="24"/>
        </w:rPr>
        <w:t>Cluse-Tolar</w:t>
      </w:r>
      <w:proofErr w:type="spellEnd"/>
    </w:p>
    <w:p w14:paraId="2FA890FE" w14:textId="753503A0"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The MSW Program is a professional program and as such, our graduates seek licensure to practice social work after graduation. Currently, our program does not have sufficient content on diagnostic assessments to meet the requirements of licensure in many states. The proposed change will enable our program to offer this required content. We are proposing replacing one required class (SW6102) with a new class (SW6810) that provides content on diagnostic </w:t>
      </w:r>
      <w:r w:rsidRPr="0093453E">
        <w:rPr>
          <w:rFonts w:ascii="Times New Roman" w:hAnsi="Times New Roman"/>
          <w:snapToGrid/>
          <w:szCs w:val="24"/>
        </w:rPr>
        <w:lastRenderedPageBreak/>
        <w:t xml:space="preserve">assessments. This change will have no impact on total program hours, resource requirements, or faculty needs. </w:t>
      </w:r>
    </w:p>
    <w:p w14:paraId="70CF1CE3" w14:textId="77777777" w:rsidR="0093453E" w:rsidRPr="0093453E" w:rsidRDefault="0093453E" w:rsidP="0093453E">
      <w:pPr>
        <w:widowControl/>
        <w:rPr>
          <w:rFonts w:ascii="Times New Roman" w:hAnsi="Times New Roman"/>
          <w:snapToGrid/>
          <w:szCs w:val="24"/>
        </w:rPr>
      </w:pPr>
    </w:p>
    <w:p w14:paraId="54942EA5" w14:textId="77777777" w:rsidR="0093453E" w:rsidRPr="0093453E" w:rsidRDefault="0093453E" w:rsidP="0093453E">
      <w:pPr>
        <w:widowControl/>
        <w:numPr>
          <w:ilvl w:val="0"/>
          <w:numId w:val="15"/>
        </w:numPr>
        <w:spacing w:line="276" w:lineRule="auto"/>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College of Health Sciences &amp; Professions</w:t>
      </w:r>
    </w:p>
    <w:p w14:paraId="53CE4549"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Program Code: MS6604</w:t>
      </w:r>
    </w:p>
    <w:p w14:paraId="2B44D717"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snapToGrid/>
          <w:szCs w:val="24"/>
        </w:rPr>
        <w:t xml:space="preserve">Program Name: </w:t>
      </w:r>
      <w:r w:rsidRPr="0093453E">
        <w:rPr>
          <w:rFonts w:ascii="Times New Roman" w:hAnsi="Times New Roman"/>
          <w:b/>
          <w:snapToGrid/>
          <w:szCs w:val="24"/>
        </w:rPr>
        <w:t>Social Work</w:t>
      </w:r>
    </w:p>
    <w:p w14:paraId="0AFC5178" w14:textId="77777777" w:rsidR="0093453E" w:rsidRPr="0093453E" w:rsidRDefault="0093453E" w:rsidP="0093453E">
      <w:pPr>
        <w:widowControl/>
        <w:rPr>
          <w:rFonts w:ascii="Times New Roman" w:hAnsi="Times New Roman"/>
          <w:snapToGrid/>
          <w:szCs w:val="24"/>
        </w:rPr>
      </w:pPr>
      <w:r w:rsidRPr="0093453E">
        <w:rPr>
          <w:rFonts w:ascii="Times New Roman" w:hAnsi="Times New Roman"/>
          <w:snapToGrid/>
          <w:szCs w:val="24"/>
        </w:rPr>
        <w:t xml:space="preserve">Program Contact: Terry </w:t>
      </w:r>
      <w:proofErr w:type="spellStart"/>
      <w:r w:rsidRPr="0093453E">
        <w:rPr>
          <w:rFonts w:ascii="Times New Roman" w:hAnsi="Times New Roman"/>
          <w:snapToGrid/>
          <w:szCs w:val="24"/>
        </w:rPr>
        <w:t>Cluse-Tolar</w:t>
      </w:r>
      <w:proofErr w:type="spellEnd"/>
    </w:p>
    <w:p w14:paraId="0CCE2058" w14:textId="77777777" w:rsidR="0093453E" w:rsidRPr="0093453E" w:rsidRDefault="0093453E" w:rsidP="0093453E">
      <w:pPr>
        <w:widowControl/>
        <w:rPr>
          <w:rFonts w:ascii="Times New Roman" w:hAnsi="Times New Roman"/>
          <w:snapToGrid/>
          <w:szCs w:val="24"/>
        </w:rPr>
      </w:pPr>
    </w:p>
    <w:p w14:paraId="5ABB88D7" w14:textId="77777777" w:rsidR="0093453E" w:rsidRPr="0093453E" w:rsidRDefault="0093453E" w:rsidP="0093453E">
      <w:pPr>
        <w:widowControl/>
        <w:rPr>
          <w:rFonts w:ascii="Times New Roman" w:hAnsi="Times New Roman"/>
          <w:i/>
          <w:snapToGrid/>
          <w:szCs w:val="24"/>
        </w:rPr>
      </w:pPr>
      <w:r w:rsidRPr="0093453E">
        <w:rPr>
          <w:rFonts w:ascii="Times New Roman" w:hAnsi="Times New Roman"/>
          <w:i/>
          <w:snapToGrid/>
          <w:szCs w:val="24"/>
        </w:rPr>
        <w:t xml:space="preserve">* </w:t>
      </w:r>
      <w:r w:rsidRPr="0093453E">
        <w:rPr>
          <w:rFonts w:ascii="Times New Roman" w:hAnsi="Times New Roman"/>
          <w:i/>
          <w:snapToGrid/>
          <w:color w:val="000000"/>
          <w:szCs w:val="24"/>
          <w:shd w:val="clear" w:color="auto" w:fill="FFFFFF"/>
        </w:rPr>
        <w:t>MS 6604 is the Advanced Standing Master of Science in Social Work program. It is a graduate social work program for students who have an undergraduate degree in social work. This is different from MS 6600, which is the foundational program for students who have varied background and undergraduate degrees.</w:t>
      </w:r>
    </w:p>
    <w:p w14:paraId="677D74C6" w14:textId="77777777" w:rsidR="0093453E" w:rsidRPr="0093453E" w:rsidRDefault="0093453E" w:rsidP="0093453E">
      <w:pPr>
        <w:widowControl/>
        <w:rPr>
          <w:rFonts w:ascii="Times New Roman" w:hAnsi="Times New Roman"/>
          <w:snapToGrid/>
          <w:szCs w:val="24"/>
        </w:rPr>
      </w:pPr>
    </w:p>
    <w:p w14:paraId="36F46B6D" w14:textId="584CAC91" w:rsidR="0093453E" w:rsidRPr="0093453E" w:rsidRDefault="0093453E" w:rsidP="0071489F">
      <w:pPr>
        <w:widowControl/>
        <w:rPr>
          <w:rFonts w:ascii="Times New Roman" w:hAnsi="Times New Roman"/>
          <w:snapToGrid/>
          <w:szCs w:val="24"/>
        </w:rPr>
      </w:pPr>
      <w:r w:rsidRPr="0093453E">
        <w:rPr>
          <w:rFonts w:ascii="Times New Roman" w:hAnsi="Times New Roman"/>
          <w:snapToGrid/>
          <w:szCs w:val="24"/>
        </w:rPr>
        <w:t xml:space="preserve">The MSW Program is a professional program and as such, our graduates seek licensure to practice social work after graduation. Currently, our program does not have sufficient content on diagnostic assessments to meet the requirements of licensure in many states. The proposed change will enable our program to offer this required content. We are proposing replacing one required class (SW6102) with a new class (SW6810) that provides content on diagnostic assessments. This change will have no impact on total program hours, resource requirements, or faculty needs. </w:t>
      </w:r>
    </w:p>
    <w:p w14:paraId="59CA0F56" w14:textId="77777777" w:rsidR="0093453E" w:rsidRPr="0093453E" w:rsidRDefault="0093453E" w:rsidP="0093453E">
      <w:pPr>
        <w:autoSpaceDE w:val="0"/>
        <w:autoSpaceDN w:val="0"/>
        <w:adjustRightInd w:val="0"/>
        <w:rPr>
          <w:rFonts w:ascii="Times New Roman" w:eastAsia="MS Mincho" w:hAnsi="Times New Roman"/>
          <w:b/>
          <w:snapToGrid/>
          <w:szCs w:val="24"/>
        </w:rPr>
      </w:pPr>
    </w:p>
    <w:p w14:paraId="37BB2ECF"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b/>
          <w:snapToGrid/>
          <w:szCs w:val="24"/>
        </w:rPr>
        <w:t>NOTIFICATIONS</w:t>
      </w:r>
    </w:p>
    <w:p w14:paraId="22FF8980" w14:textId="77777777" w:rsidR="0093453E" w:rsidRPr="0093453E" w:rsidRDefault="0093453E" w:rsidP="0093453E">
      <w:pPr>
        <w:widowControl/>
        <w:rPr>
          <w:rFonts w:ascii="Times New Roman" w:hAnsi="Times New Roman"/>
          <w:b/>
          <w:snapToGrid/>
          <w:szCs w:val="24"/>
        </w:rPr>
      </w:pPr>
      <w:r w:rsidRPr="0093453E">
        <w:rPr>
          <w:rFonts w:ascii="Times New Roman" w:hAnsi="Times New Roman"/>
          <w:b/>
          <w:snapToGrid/>
          <w:szCs w:val="24"/>
        </w:rPr>
        <w:t xml:space="preserve"> </w:t>
      </w:r>
    </w:p>
    <w:p w14:paraId="404AC639" w14:textId="77777777" w:rsidR="0093453E" w:rsidRPr="0093453E" w:rsidRDefault="0093453E" w:rsidP="0093453E">
      <w:pPr>
        <w:widowControl/>
        <w:numPr>
          <w:ilvl w:val="0"/>
          <w:numId w:val="16"/>
        </w:numPr>
        <w:spacing w:after="200" w:line="276" w:lineRule="auto"/>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College of Health Sciences &amp; Professions</w:t>
      </w:r>
    </w:p>
    <w:p w14:paraId="0FA34091" w14:textId="77777777" w:rsidR="0093453E" w:rsidRPr="0093453E" w:rsidRDefault="0093453E" w:rsidP="0093453E">
      <w:pPr>
        <w:widowControl/>
        <w:rPr>
          <w:rFonts w:ascii="Times New Roman" w:hAnsi="Times New Roman"/>
          <w:snapToGrid/>
          <w:szCs w:val="24"/>
          <w:lang w:eastAsia="zh-CN"/>
        </w:rPr>
      </w:pPr>
      <w:r w:rsidRPr="0093453E">
        <w:rPr>
          <w:rFonts w:ascii="Times New Roman" w:hAnsi="Times New Roman"/>
          <w:snapToGrid/>
          <w:szCs w:val="24"/>
          <w:lang w:eastAsia="zh-CN"/>
        </w:rPr>
        <w:t xml:space="preserve">The College of Health Sciences &amp; Professions has requested that their Social Work programs move from being a part of </w:t>
      </w:r>
      <w:r w:rsidRPr="0093453E">
        <w:rPr>
          <w:rFonts w:ascii="Times New Roman" w:hAnsi="Times New Roman"/>
          <w:snapToGrid/>
          <w:color w:val="000000"/>
          <w:szCs w:val="24"/>
          <w:lang w:eastAsia="zh-CN"/>
        </w:rPr>
        <w:t xml:space="preserve">the Department of Social and Public Health to becoming its own Department of Social Work. Since moving to HSP from the College of Arts &amp; Sciences, </w:t>
      </w:r>
      <w:r w:rsidRPr="0093453E">
        <w:rPr>
          <w:rFonts w:ascii="Times New Roman" w:hAnsi="Times New Roman"/>
          <w:snapToGrid/>
          <w:szCs w:val="24"/>
          <w:lang w:eastAsia="zh-CN"/>
        </w:rPr>
        <w:t>the social work program has grown dramatically. Enrollment has grown from 78 students in 2011 to over 220 students today.  With the move of the Master of Social Work to the online environment, we are projecting that enrollment will more than double over the next three years. The size of the faculty has also grown, as well, to ten current faculty with several more to be hired in response to the projected enrollment growth.</w:t>
      </w:r>
    </w:p>
    <w:p w14:paraId="04F0B593" w14:textId="77777777" w:rsidR="0093453E" w:rsidRPr="0093453E" w:rsidRDefault="0093453E" w:rsidP="0093453E">
      <w:pPr>
        <w:widowControl/>
        <w:rPr>
          <w:rFonts w:ascii="Times New Roman" w:hAnsi="Times New Roman"/>
          <w:snapToGrid/>
          <w:szCs w:val="24"/>
          <w:lang w:eastAsia="zh-CN"/>
        </w:rPr>
      </w:pPr>
    </w:p>
    <w:p w14:paraId="2172730A" w14:textId="77777777" w:rsidR="0093453E" w:rsidRPr="0093453E" w:rsidRDefault="0093453E" w:rsidP="0093453E">
      <w:pPr>
        <w:widowControl/>
        <w:tabs>
          <w:tab w:val="left" w:pos="540"/>
        </w:tabs>
        <w:rPr>
          <w:rFonts w:ascii="Times New Roman" w:hAnsi="Times New Roman"/>
          <w:snapToGrid/>
          <w:szCs w:val="24"/>
        </w:rPr>
      </w:pPr>
      <w:r w:rsidRPr="0093453E">
        <w:rPr>
          <w:rFonts w:ascii="Times New Roman" w:hAnsi="Times New Roman"/>
          <w:snapToGrid/>
          <w:color w:val="000000"/>
          <w:szCs w:val="24"/>
        </w:rPr>
        <w:t xml:space="preserve">This change is supported by the Department of Social and Public Health and all affected faculty offer unanimous support for the relocation and have articulated clear benefits to such a move. </w:t>
      </w:r>
      <w:r w:rsidRPr="0093453E">
        <w:rPr>
          <w:rFonts w:ascii="Times New Roman" w:hAnsi="Times New Roman"/>
          <w:snapToGrid/>
          <w:szCs w:val="24"/>
        </w:rPr>
        <w:t>They have responsibly developed a proposal that will assure no disruption to students. All involved faculty would continue to participate in the governance structure of the College of Health Sciences and Professions and would retain connection to all College policies and resources.</w:t>
      </w:r>
    </w:p>
    <w:p w14:paraId="3EB407AC" w14:textId="77777777" w:rsidR="0093453E" w:rsidRPr="0093453E" w:rsidRDefault="0093453E" w:rsidP="0093453E">
      <w:pPr>
        <w:widowControl/>
        <w:tabs>
          <w:tab w:val="left" w:pos="540"/>
        </w:tabs>
        <w:rPr>
          <w:rFonts w:ascii="Times New Roman" w:hAnsi="Times New Roman"/>
          <w:snapToGrid/>
          <w:szCs w:val="24"/>
        </w:rPr>
      </w:pPr>
    </w:p>
    <w:p w14:paraId="1B971E70" w14:textId="77777777" w:rsidR="0093453E" w:rsidRPr="0093453E" w:rsidRDefault="0093453E" w:rsidP="0093453E">
      <w:pPr>
        <w:widowControl/>
        <w:numPr>
          <w:ilvl w:val="0"/>
          <w:numId w:val="16"/>
        </w:numPr>
        <w:tabs>
          <w:tab w:val="left" w:pos="540"/>
        </w:tabs>
        <w:spacing w:after="200" w:line="276" w:lineRule="auto"/>
        <w:contextualSpacing/>
        <w:rPr>
          <w:rFonts w:ascii="Times New Roman" w:eastAsia="Calibri" w:hAnsi="Times New Roman"/>
          <w:b/>
          <w:snapToGrid/>
          <w:szCs w:val="22"/>
          <w:lang w:eastAsia="zh-CN"/>
        </w:rPr>
      </w:pPr>
      <w:r w:rsidRPr="0093453E">
        <w:rPr>
          <w:rFonts w:ascii="Times New Roman" w:eastAsia="Calibri" w:hAnsi="Times New Roman"/>
          <w:b/>
          <w:snapToGrid/>
          <w:szCs w:val="22"/>
          <w:lang w:eastAsia="zh-CN"/>
        </w:rPr>
        <w:t xml:space="preserve">    College of Fine Arts</w:t>
      </w:r>
    </w:p>
    <w:p w14:paraId="0F777712" w14:textId="77777777" w:rsidR="0093453E" w:rsidRPr="0093453E" w:rsidRDefault="0093453E" w:rsidP="0093453E">
      <w:pPr>
        <w:widowControl/>
        <w:ind w:right="1080"/>
        <w:rPr>
          <w:rFonts w:ascii="Times New Roman" w:hAnsi="Times New Roman"/>
          <w:snapToGrid/>
          <w:szCs w:val="24"/>
        </w:rPr>
      </w:pPr>
      <w:r w:rsidRPr="0093453E">
        <w:rPr>
          <w:rFonts w:ascii="Times New Roman" w:hAnsi="Times New Roman"/>
          <w:snapToGrid/>
          <w:szCs w:val="24"/>
        </w:rPr>
        <w:t>The School of Music has a degree, MM in Collaborative Piano (MM5197) that we recently discovered was removed from the graduate catalog. In discussing the situation with graduate college, we discovered that the degree appeared in the 2013-2015 catalog, but not in the subsequent catalog.</w:t>
      </w:r>
    </w:p>
    <w:p w14:paraId="751FB2D8" w14:textId="77777777" w:rsidR="0093453E" w:rsidRPr="0093453E" w:rsidRDefault="0093453E" w:rsidP="0093453E">
      <w:pPr>
        <w:widowControl/>
        <w:ind w:left="360" w:right="1080"/>
        <w:rPr>
          <w:rFonts w:ascii="Times New Roman" w:hAnsi="Times New Roman"/>
          <w:snapToGrid/>
          <w:szCs w:val="24"/>
        </w:rPr>
      </w:pPr>
    </w:p>
    <w:p w14:paraId="5C1D0958" w14:textId="77777777" w:rsidR="0093453E" w:rsidRPr="0093453E" w:rsidRDefault="0093453E" w:rsidP="0093453E">
      <w:pPr>
        <w:widowControl/>
        <w:ind w:right="1080"/>
        <w:rPr>
          <w:rFonts w:ascii="Times New Roman" w:hAnsi="Times New Roman"/>
          <w:snapToGrid/>
          <w:szCs w:val="24"/>
        </w:rPr>
      </w:pPr>
      <w:r w:rsidRPr="0093453E">
        <w:rPr>
          <w:rFonts w:ascii="Times New Roman" w:hAnsi="Times New Roman"/>
          <w:snapToGrid/>
          <w:szCs w:val="24"/>
        </w:rPr>
        <w:lastRenderedPageBreak/>
        <w:t>This fully approved degree program was inadvertently removed from the catalog. We have a current graduate student who would like to enroll in the program, and we are requesting that it be put back into the current catalog.</w:t>
      </w:r>
    </w:p>
    <w:p w14:paraId="24F798C9" w14:textId="48FF27F8" w:rsidR="0093453E" w:rsidRPr="0093453E" w:rsidRDefault="0093453E" w:rsidP="0093453E">
      <w:pPr>
        <w:widowControl/>
        <w:rPr>
          <w:rFonts w:ascii="Times New Roman" w:eastAsia="MS Mincho" w:hAnsi="Times New Roman"/>
          <w:b/>
          <w:snapToGrid/>
          <w:szCs w:val="24"/>
        </w:rPr>
      </w:pPr>
    </w:p>
    <w:p w14:paraId="49AD2971" w14:textId="77777777" w:rsidR="0093453E" w:rsidRPr="0093453E" w:rsidRDefault="0093453E" w:rsidP="0093453E">
      <w:pPr>
        <w:widowControl/>
        <w:numPr>
          <w:ilvl w:val="0"/>
          <w:numId w:val="16"/>
        </w:numPr>
        <w:contextualSpacing/>
        <w:rPr>
          <w:rFonts w:ascii="Times New Roman" w:eastAsia="Calibri" w:hAnsi="Times New Roman"/>
          <w:b/>
          <w:snapToGrid/>
          <w:szCs w:val="22"/>
          <w:lang w:eastAsia="zh-CN"/>
        </w:rPr>
      </w:pPr>
      <w:r w:rsidRPr="0093453E">
        <w:rPr>
          <w:rFonts w:ascii="Times New Roman" w:eastAsia="MS Mincho" w:hAnsi="Times New Roman"/>
          <w:b/>
          <w:snapToGrid/>
          <w:szCs w:val="22"/>
          <w:lang w:eastAsia="zh-CN"/>
        </w:rPr>
        <w:t xml:space="preserve">Russ College of Engineering &amp; Technology </w:t>
      </w:r>
    </w:p>
    <w:p w14:paraId="131BA666" w14:textId="77777777" w:rsidR="0093453E" w:rsidRPr="0093453E" w:rsidRDefault="0093453E" w:rsidP="0093453E">
      <w:pPr>
        <w:widowControl/>
        <w:rPr>
          <w:rFonts w:ascii="Times New Roman" w:hAnsi="Times New Roman"/>
          <w:snapToGrid/>
          <w:color w:val="000000"/>
          <w:szCs w:val="24"/>
        </w:rPr>
      </w:pPr>
    </w:p>
    <w:p w14:paraId="26CB626F" w14:textId="77777777" w:rsidR="0093453E" w:rsidRPr="0093453E" w:rsidRDefault="0093453E" w:rsidP="0093453E">
      <w:pPr>
        <w:widowControl/>
        <w:rPr>
          <w:rFonts w:ascii="Times New Roman" w:hAnsi="Times New Roman"/>
          <w:snapToGrid/>
          <w:color w:val="000000"/>
          <w:szCs w:val="24"/>
        </w:rPr>
      </w:pPr>
      <w:r w:rsidRPr="0093453E">
        <w:rPr>
          <w:rFonts w:ascii="Times New Roman" w:hAnsi="Times New Roman"/>
          <w:snapToGrid/>
          <w:color w:val="000000"/>
          <w:szCs w:val="24"/>
        </w:rPr>
        <w:t xml:space="preserve">The Russ College of Engineering &amp; Technology have requested a new course prefix of PM (Project Management). The courses with PM prefix will be used for our new upcoming Master of Science in Project Management courses. </w:t>
      </w:r>
    </w:p>
    <w:p w14:paraId="76A8DC63" w14:textId="77777777" w:rsidR="00C94D0E" w:rsidRDefault="00C94D0E" w:rsidP="00EA09D6">
      <w:pPr>
        <w:pStyle w:val="MediumGrid2-Accent11"/>
        <w:outlineLvl w:val="0"/>
        <w:rPr>
          <w:rFonts w:ascii="Calibri" w:hAnsi="Calibri"/>
          <w:szCs w:val="24"/>
        </w:rPr>
      </w:pPr>
    </w:p>
    <w:p w14:paraId="76A8DC64" w14:textId="77777777" w:rsidR="00B90B2F" w:rsidRDefault="00B90B2F" w:rsidP="00B90B2F">
      <w:pPr>
        <w:tabs>
          <w:tab w:val="num" w:pos="2160"/>
        </w:tabs>
        <w:suppressAutoHyphens/>
        <w:outlineLvl w:val="0"/>
        <w:rPr>
          <w:rFonts w:ascii="Calibri" w:hAnsi="Calibri"/>
          <w:snapToGrid/>
          <w:color w:val="000000"/>
          <w:szCs w:val="24"/>
        </w:rPr>
      </w:pPr>
      <w:r w:rsidRPr="00AB5937">
        <w:rPr>
          <w:rFonts w:ascii="Calibri" w:hAnsi="Calibri"/>
          <w:b/>
          <w:snapToGrid/>
          <w:color w:val="000000"/>
          <w:szCs w:val="24"/>
        </w:rPr>
        <w:t>INDIVIDUAL COURSE COMMITTEE:</w:t>
      </w:r>
      <w:r w:rsidRPr="00AB5937">
        <w:rPr>
          <w:rFonts w:ascii="Calibri" w:hAnsi="Calibri"/>
          <w:snapToGrid/>
          <w:color w:val="000000"/>
          <w:szCs w:val="24"/>
        </w:rPr>
        <w:t xml:space="preserve"> Hans Kruse, Chair/Mary Rogus, Vice Chair</w:t>
      </w:r>
    </w:p>
    <w:p w14:paraId="76A8DC65" w14:textId="77777777" w:rsidR="00C95BAD" w:rsidRDefault="00C95BAD" w:rsidP="00B90B2F">
      <w:pPr>
        <w:tabs>
          <w:tab w:val="num" w:pos="2160"/>
        </w:tabs>
        <w:suppressAutoHyphens/>
        <w:outlineLvl w:val="0"/>
        <w:rPr>
          <w:rFonts w:ascii="Calibri" w:hAnsi="Calibri"/>
          <w:snapToGrid/>
          <w:color w:val="000000"/>
          <w:szCs w:val="24"/>
        </w:rPr>
      </w:pPr>
    </w:p>
    <w:p w14:paraId="76A8DC66" w14:textId="77777777" w:rsidR="00D04CC9" w:rsidRDefault="00D04CC9" w:rsidP="00B90B2F">
      <w:pPr>
        <w:tabs>
          <w:tab w:val="num" w:pos="2160"/>
        </w:tabs>
        <w:suppressAutoHyphens/>
        <w:outlineLvl w:val="0"/>
        <w:rPr>
          <w:rFonts w:ascii="Calibri" w:hAnsi="Calibri"/>
          <w:snapToGrid/>
          <w:color w:val="000000"/>
          <w:szCs w:val="24"/>
        </w:rPr>
      </w:pPr>
      <w:r>
        <w:rPr>
          <w:rFonts w:ascii="Calibri" w:hAnsi="Calibri"/>
          <w:snapToGrid/>
          <w:color w:val="000000"/>
          <w:szCs w:val="24"/>
        </w:rPr>
        <w:t>Kruse</w:t>
      </w:r>
      <w:r w:rsidR="001B12CB">
        <w:rPr>
          <w:rFonts w:ascii="Calibri" w:hAnsi="Calibri"/>
          <w:snapToGrid/>
          <w:color w:val="000000"/>
          <w:szCs w:val="24"/>
        </w:rPr>
        <w:t xml:space="preserve"> presented the agenda.  </w:t>
      </w:r>
    </w:p>
    <w:p w14:paraId="76A8DC67" w14:textId="77777777" w:rsidR="00B90B2F" w:rsidRDefault="00B90B2F" w:rsidP="00B90B2F">
      <w:pPr>
        <w:tabs>
          <w:tab w:val="num" w:pos="2160"/>
        </w:tabs>
        <w:suppressAutoHyphens/>
        <w:outlineLvl w:val="0"/>
        <w:rPr>
          <w:rFonts w:ascii="Calibri" w:hAnsi="Calibri"/>
          <w:snapToGrid/>
          <w:color w:val="000000"/>
          <w:szCs w:val="24"/>
        </w:rPr>
      </w:pPr>
    </w:p>
    <w:p w14:paraId="76A8DC68" w14:textId="1884B742" w:rsidR="00B90B2F" w:rsidRDefault="00B90B2F" w:rsidP="00B90B2F">
      <w:pPr>
        <w:tabs>
          <w:tab w:val="num" w:pos="2160"/>
        </w:tabs>
        <w:suppressAutoHyphens/>
        <w:outlineLvl w:val="0"/>
        <w:rPr>
          <w:rFonts w:ascii="Calibri" w:hAnsi="Calibri"/>
          <w:snapToGrid/>
          <w:color w:val="000000"/>
          <w:szCs w:val="24"/>
        </w:rPr>
      </w:pPr>
      <w:r>
        <w:rPr>
          <w:rFonts w:ascii="Calibri" w:hAnsi="Calibri"/>
          <w:snapToGrid/>
          <w:color w:val="000000"/>
          <w:szCs w:val="24"/>
        </w:rPr>
        <w:t>Agenda</w:t>
      </w:r>
      <w:r w:rsidR="009B69A7">
        <w:rPr>
          <w:rFonts w:ascii="Calibri" w:hAnsi="Calibri"/>
          <w:snapToGrid/>
          <w:color w:val="000000"/>
          <w:szCs w:val="24"/>
        </w:rPr>
        <w:t xml:space="preserve"> (</w:t>
      </w:r>
      <w:r w:rsidR="00B3015A" w:rsidRPr="00B3015A">
        <w:rPr>
          <w:rFonts w:ascii="Calibri" w:hAnsi="Calibri"/>
          <w:snapToGrid/>
          <w:color w:val="000000"/>
          <w:szCs w:val="24"/>
        </w:rPr>
        <w:t>https://www.ohio.edu/facultysenate/committees/ucc/icc.cfm</w:t>
      </w:r>
      <w:r w:rsidR="009B69A7">
        <w:rPr>
          <w:rFonts w:ascii="Calibri" w:hAnsi="Calibri"/>
          <w:snapToGrid/>
          <w:color w:val="000000"/>
          <w:szCs w:val="24"/>
        </w:rPr>
        <w:t>)</w:t>
      </w:r>
      <w:r>
        <w:rPr>
          <w:rFonts w:ascii="Calibri" w:hAnsi="Calibri"/>
          <w:snapToGrid/>
          <w:color w:val="000000"/>
          <w:szCs w:val="24"/>
        </w:rPr>
        <w:t xml:space="preserve"> unanimously approved by voice vote.</w:t>
      </w:r>
    </w:p>
    <w:p w14:paraId="76A8DC69" w14:textId="77777777" w:rsidR="008A548D" w:rsidRDefault="008A548D" w:rsidP="00AF0B49">
      <w:pPr>
        <w:rPr>
          <w:rFonts w:ascii="Calibri" w:hAnsi="Calibri"/>
          <w:snapToGrid/>
          <w:color w:val="000000"/>
          <w:szCs w:val="24"/>
        </w:rPr>
      </w:pPr>
    </w:p>
    <w:p w14:paraId="76A8DC6A" w14:textId="77777777" w:rsidR="00AF0B49" w:rsidRDefault="00AF0B49" w:rsidP="00AF0B49">
      <w:pPr>
        <w:rPr>
          <w:rFonts w:ascii="Calibri" w:hAnsi="Calibri"/>
          <w:szCs w:val="24"/>
        </w:rPr>
      </w:pPr>
      <w:r w:rsidRPr="00AB5937">
        <w:rPr>
          <w:rFonts w:ascii="Calibri" w:hAnsi="Calibri"/>
          <w:b/>
          <w:szCs w:val="24"/>
        </w:rPr>
        <w:t>GENERAL EDUCATION COMMITTEE</w:t>
      </w:r>
      <w:r w:rsidRPr="00AB5937">
        <w:rPr>
          <w:rFonts w:ascii="Calibri" w:hAnsi="Calibri"/>
          <w:szCs w:val="24"/>
        </w:rPr>
        <w:t xml:space="preserve">, </w:t>
      </w:r>
      <w:r w:rsidR="008A548D">
        <w:rPr>
          <w:rFonts w:ascii="Calibri" w:hAnsi="Calibri"/>
          <w:szCs w:val="24"/>
        </w:rPr>
        <w:t>Katie Hartman</w:t>
      </w:r>
      <w:r w:rsidRPr="00AB5937">
        <w:rPr>
          <w:rFonts w:ascii="Calibri" w:hAnsi="Calibri"/>
          <w:szCs w:val="24"/>
        </w:rPr>
        <w:t>, Chair</w:t>
      </w:r>
    </w:p>
    <w:p w14:paraId="76A8DC6B" w14:textId="77777777" w:rsidR="00162A23" w:rsidRDefault="00162A23" w:rsidP="0074614C">
      <w:pPr>
        <w:rPr>
          <w:rFonts w:ascii="Calibri" w:hAnsi="Calibri"/>
          <w:szCs w:val="24"/>
        </w:rPr>
      </w:pPr>
    </w:p>
    <w:p w14:paraId="76A8DC6D" w14:textId="756A14A2" w:rsidR="00E13690" w:rsidRDefault="00D92860" w:rsidP="0074614C">
      <w:pPr>
        <w:rPr>
          <w:rFonts w:ascii="Calibri" w:hAnsi="Calibri"/>
          <w:szCs w:val="24"/>
        </w:rPr>
      </w:pPr>
      <w:r>
        <w:rPr>
          <w:rFonts w:ascii="Calibri" w:hAnsi="Calibri"/>
          <w:szCs w:val="24"/>
        </w:rPr>
        <w:t>No report.</w:t>
      </w:r>
    </w:p>
    <w:p w14:paraId="76A8DC6E" w14:textId="77777777" w:rsidR="00A342AE" w:rsidRPr="009F5243" w:rsidRDefault="00A342AE" w:rsidP="0074614C">
      <w:pPr>
        <w:rPr>
          <w:rFonts w:ascii="Calibri" w:hAnsi="Calibri"/>
          <w:szCs w:val="24"/>
        </w:rPr>
      </w:pPr>
    </w:p>
    <w:p w14:paraId="76A8DC6F" w14:textId="77777777" w:rsidR="006A201D" w:rsidRPr="00AB5937" w:rsidRDefault="00E863E5" w:rsidP="0074614C">
      <w:pPr>
        <w:rPr>
          <w:rFonts w:ascii="Calibri" w:hAnsi="Calibri"/>
          <w:b/>
          <w:szCs w:val="24"/>
        </w:rPr>
      </w:pPr>
      <w:r w:rsidRPr="00AB5937">
        <w:rPr>
          <w:rFonts w:ascii="Calibri" w:hAnsi="Calibri"/>
          <w:b/>
          <w:szCs w:val="24"/>
        </w:rPr>
        <w:t>NEW BUSINESS</w:t>
      </w:r>
    </w:p>
    <w:p w14:paraId="76A8DC70" w14:textId="77777777" w:rsidR="000B642D" w:rsidRDefault="000B642D" w:rsidP="0074614C">
      <w:pPr>
        <w:pStyle w:val="MediumGrid2-Accent11"/>
        <w:outlineLvl w:val="0"/>
        <w:rPr>
          <w:rFonts w:ascii="Calibri" w:hAnsi="Calibri"/>
          <w:szCs w:val="24"/>
        </w:rPr>
      </w:pPr>
    </w:p>
    <w:p w14:paraId="76A8DC71" w14:textId="40E54BBF" w:rsidR="000B642D" w:rsidRDefault="00B332A4" w:rsidP="0074614C">
      <w:pPr>
        <w:pStyle w:val="MediumGrid2-Accent11"/>
        <w:outlineLvl w:val="0"/>
        <w:rPr>
          <w:rFonts w:ascii="Calibri" w:hAnsi="Calibri"/>
          <w:szCs w:val="24"/>
        </w:rPr>
      </w:pPr>
      <w:r>
        <w:rPr>
          <w:rFonts w:ascii="Calibri" w:hAnsi="Calibri"/>
          <w:szCs w:val="24"/>
        </w:rPr>
        <w:t xml:space="preserve">Helfrich </w:t>
      </w:r>
      <w:r w:rsidR="00FD18C8">
        <w:rPr>
          <w:rFonts w:ascii="Calibri" w:hAnsi="Calibri"/>
          <w:szCs w:val="24"/>
        </w:rPr>
        <w:t>asked the committee if there was any new business. There was none.</w:t>
      </w:r>
    </w:p>
    <w:p w14:paraId="76A8DC72" w14:textId="77777777" w:rsidR="00B332A4" w:rsidRDefault="00B332A4" w:rsidP="0074614C">
      <w:pPr>
        <w:pStyle w:val="MediumGrid2-Accent11"/>
        <w:outlineLvl w:val="0"/>
        <w:rPr>
          <w:rFonts w:ascii="Calibri" w:hAnsi="Calibri"/>
          <w:szCs w:val="24"/>
        </w:rPr>
      </w:pPr>
    </w:p>
    <w:p w14:paraId="76A8DC73" w14:textId="71DE6AF5" w:rsidR="00210C73" w:rsidRDefault="008A548D" w:rsidP="0074614C">
      <w:pPr>
        <w:pStyle w:val="MediumGrid2-Accent11"/>
        <w:outlineLvl w:val="0"/>
        <w:rPr>
          <w:rFonts w:ascii="Calibri" w:hAnsi="Calibri"/>
          <w:szCs w:val="24"/>
        </w:rPr>
      </w:pPr>
      <w:r>
        <w:rPr>
          <w:rFonts w:ascii="Calibri" w:hAnsi="Calibri"/>
          <w:szCs w:val="24"/>
        </w:rPr>
        <w:t xml:space="preserve">Meeting adjourned </w:t>
      </w:r>
      <w:r w:rsidR="00FD18C8">
        <w:rPr>
          <w:rFonts w:ascii="Calibri" w:hAnsi="Calibri"/>
          <w:szCs w:val="24"/>
        </w:rPr>
        <w:t>at 3:50</w:t>
      </w:r>
      <w:r w:rsidR="00794B9C">
        <w:rPr>
          <w:rFonts w:ascii="Calibri" w:hAnsi="Calibri"/>
          <w:szCs w:val="24"/>
        </w:rPr>
        <w:t xml:space="preserve"> </w:t>
      </w:r>
      <w:r w:rsidR="00210C73">
        <w:rPr>
          <w:rFonts w:ascii="Calibri" w:hAnsi="Calibri"/>
          <w:szCs w:val="24"/>
        </w:rPr>
        <w:t>p.m.</w:t>
      </w:r>
    </w:p>
    <w:sectPr w:rsidR="00210C73" w:rsidSect="000B642D">
      <w:footerReference w:type="default" r:id="rId11"/>
      <w:footerReference w:type="first" r:id="rId12"/>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7044" w14:textId="77777777" w:rsidR="009B5305" w:rsidRDefault="009B5305" w:rsidP="0074614C">
      <w:r>
        <w:separator/>
      </w:r>
    </w:p>
  </w:endnote>
  <w:endnote w:type="continuationSeparator" w:id="0">
    <w:p w14:paraId="5747E769" w14:textId="77777777" w:rsidR="009B5305" w:rsidRDefault="009B5305"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ODFFI H+ Times New Roman PSMT">
    <w:altName w:val="Times New Roman PSMT"/>
    <w:panose1 w:val="00000000000000000000"/>
    <w:charset w:val="00"/>
    <w:family w:val="roman"/>
    <w:notTrueType/>
    <w:pitch w:val="default"/>
    <w:sig w:usb0="00000003" w:usb1="00000000" w:usb2="00000000" w:usb3="00000000" w:csb0="00000001" w:csb1="00000000"/>
  </w:font>
  <w:font w:name="NKIPL J+ Times New Roman PSMT">
    <w:altName w:val="Times New Roman"/>
    <w:panose1 w:val="00000000000000000000"/>
    <w:charset w:val="00"/>
    <w:family w:val="roman"/>
    <w:notTrueType/>
    <w:pitch w:val="default"/>
    <w:sig w:usb0="00000003" w:usb1="00000000" w:usb2="00000000" w:usb3="00000000" w:csb0="00000001" w:csb1="00000000"/>
  </w:font>
  <w:font w:name="HIGJM P+ Times New Roman PSMT">
    <w:altName w:val="Times New Roman"/>
    <w:panose1 w:val="00000000000000000000"/>
    <w:charset w:val="00"/>
    <w:family w:val="roman"/>
    <w:notTrueType/>
    <w:pitch w:val="default"/>
    <w:sig w:usb0="00000003" w:usb1="00000000" w:usb2="00000000" w:usb3="00000000" w:csb0="00000001" w:csb1="00000000"/>
  </w:font>
  <w:font w:name="EZKJOS+TimesNewRomanPSMT">
    <w:altName w:val="Times New Roman 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9" w14:textId="5FB3DEE7" w:rsidR="00264C44" w:rsidRPr="00D75F7F" w:rsidRDefault="0093453E"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October 9</w:t>
    </w:r>
    <w:r w:rsidR="00192721">
      <w:rPr>
        <w:rFonts w:ascii="Calibri" w:hAnsi="Calibri"/>
        <w:sz w:val="18"/>
        <w:szCs w:val="18"/>
        <w:lang w:val="en-US"/>
      </w:rPr>
      <w:t xml:space="preserve">, </w:t>
    </w:r>
    <w:r w:rsidR="00264C44">
      <w:rPr>
        <w:rFonts w:ascii="Calibri" w:hAnsi="Calibri"/>
        <w:sz w:val="18"/>
        <w:szCs w:val="18"/>
        <w:lang w:val="en-US"/>
      </w:rPr>
      <w:t>2018</w:t>
    </w:r>
    <w:r w:rsidR="00264C44">
      <w:rPr>
        <w:rFonts w:ascii="Calibri" w:hAnsi="Calibri"/>
      </w:rPr>
      <w:tab/>
    </w:r>
    <w:r w:rsidR="00264C44">
      <w:rPr>
        <w:rFonts w:ascii="Calibri" w:hAnsi="Calibri"/>
      </w:rPr>
      <w:tab/>
    </w:r>
    <w:r w:rsidR="00264C44" w:rsidRPr="000D3B6A">
      <w:rPr>
        <w:rFonts w:ascii="Calibri" w:hAnsi="Calibri"/>
        <w:sz w:val="18"/>
        <w:szCs w:val="18"/>
      </w:rPr>
      <w:fldChar w:fldCharType="begin"/>
    </w:r>
    <w:r w:rsidR="00264C44" w:rsidRPr="000D3B6A">
      <w:rPr>
        <w:rFonts w:ascii="Calibri" w:hAnsi="Calibri"/>
        <w:sz w:val="18"/>
        <w:szCs w:val="18"/>
      </w:rPr>
      <w:instrText xml:space="preserve"> PAGE   \* MERGEFORMAT </w:instrText>
    </w:r>
    <w:r w:rsidR="00264C44" w:rsidRPr="000D3B6A">
      <w:rPr>
        <w:rFonts w:ascii="Calibri" w:hAnsi="Calibri"/>
        <w:sz w:val="18"/>
        <w:szCs w:val="18"/>
      </w:rPr>
      <w:fldChar w:fldCharType="separate"/>
    </w:r>
    <w:r w:rsidR="00C53186">
      <w:rPr>
        <w:rFonts w:ascii="Calibri" w:hAnsi="Calibri"/>
        <w:noProof/>
        <w:sz w:val="18"/>
        <w:szCs w:val="18"/>
      </w:rPr>
      <w:t>4</w:t>
    </w:r>
    <w:r w:rsidR="00264C44" w:rsidRPr="000D3B6A">
      <w:rPr>
        <w:rFonts w:ascii="Calibri" w:hAnsi="Calibri"/>
        <w:noProof/>
        <w:sz w:val="18"/>
        <w:szCs w:val="18"/>
      </w:rPr>
      <w:fldChar w:fldCharType="end"/>
    </w:r>
    <w:r w:rsidR="00264C44" w:rsidRPr="000D3B6A">
      <w:rPr>
        <w:rFonts w:ascii="Calibri" w:hAnsi="Calibri"/>
        <w:sz w:val="18"/>
        <w:szCs w:val="18"/>
      </w:rPr>
      <w:t xml:space="preserve"> </w:t>
    </w:r>
    <w:r w:rsidR="00264C44" w:rsidRPr="000D3B6A">
      <w:rPr>
        <w:rFonts w:ascii="Calibri" w:hAnsi="Calibri"/>
        <w:sz w:val="18"/>
        <w:szCs w:val="18"/>
        <w:lang w:val="en-US"/>
      </w:rPr>
      <w:t xml:space="preserve">of </w:t>
    </w:r>
    <w:r w:rsidR="00264C44" w:rsidRPr="000D3B6A">
      <w:rPr>
        <w:rFonts w:ascii="Calibri" w:hAnsi="Calibri"/>
        <w:sz w:val="18"/>
        <w:szCs w:val="18"/>
        <w:lang w:val="en-US"/>
      </w:rPr>
      <w:fldChar w:fldCharType="begin"/>
    </w:r>
    <w:r w:rsidR="00264C44" w:rsidRPr="000D3B6A">
      <w:rPr>
        <w:rFonts w:ascii="Calibri" w:hAnsi="Calibri"/>
        <w:sz w:val="18"/>
        <w:szCs w:val="18"/>
        <w:lang w:val="en-US"/>
      </w:rPr>
      <w:instrText xml:space="preserve"> NUMPAGES   \* MERGEFORMAT </w:instrText>
    </w:r>
    <w:r w:rsidR="00264C44" w:rsidRPr="000D3B6A">
      <w:rPr>
        <w:rFonts w:ascii="Calibri" w:hAnsi="Calibri"/>
        <w:sz w:val="18"/>
        <w:szCs w:val="18"/>
        <w:lang w:val="en-US"/>
      </w:rPr>
      <w:fldChar w:fldCharType="separate"/>
    </w:r>
    <w:r w:rsidR="00C53186">
      <w:rPr>
        <w:rFonts w:ascii="Calibri" w:hAnsi="Calibri"/>
        <w:noProof/>
        <w:sz w:val="18"/>
        <w:szCs w:val="18"/>
        <w:lang w:val="en-US"/>
      </w:rPr>
      <w:t>11</w:t>
    </w:r>
    <w:r w:rsidR="00264C44" w:rsidRPr="000D3B6A">
      <w:rPr>
        <w:rFonts w:ascii="Calibri" w:hAnsi="Calibri"/>
        <w:sz w:val="18"/>
        <w:szCs w:val="18"/>
        <w:lang w:val="en-US"/>
      </w:rPr>
      <w:fldChar w:fldCharType="end"/>
    </w:r>
    <w:r w:rsidR="00264C44" w:rsidRPr="000D3B6A">
      <w:rPr>
        <w:rFonts w:ascii="Calibri" w:hAnsi="Calibri"/>
        <w:sz w:val="18"/>
        <w:szCs w:val="18"/>
      </w:rPr>
      <w:t xml:space="preserve">| </w:t>
    </w:r>
    <w:r w:rsidR="00264C44" w:rsidRPr="000D3B6A">
      <w:rPr>
        <w:rFonts w:ascii="Calibri" w:hAnsi="Calibri"/>
        <w:color w:val="7F7F7F"/>
        <w:spacing w:val="60"/>
        <w:sz w:val="18"/>
        <w:szCs w:val="18"/>
      </w:rPr>
      <w:t>Page</w:t>
    </w:r>
    <w:r w:rsidR="00264C44" w:rsidRPr="000D3B6A">
      <w:rPr>
        <w:rFonts w:ascii="Calibri" w:hAnsi="Calibri"/>
        <w:color w:val="7F7F7F"/>
        <w:spacing w:val="60"/>
        <w:sz w:val="18"/>
        <w:szCs w:val="18"/>
        <w:lang w:val="en-US"/>
      </w:rPr>
      <w:t>s</w:t>
    </w:r>
  </w:p>
  <w:p w14:paraId="76A8DC7A" w14:textId="77777777" w:rsidR="00264C44" w:rsidRDefault="00264C44">
    <w:pPr>
      <w:pStyle w:val="Footer"/>
    </w:pPr>
  </w:p>
  <w:p w14:paraId="76A8DC7B" w14:textId="77777777" w:rsidR="00264C44" w:rsidRDefault="00264C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C" w14:textId="77777777" w:rsidR="00264C44" w:rsidRDefault="00264C44"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264C44" w:rsidRDefault="00264C44">
    <w:pPr>
      <w:pStyle w:val="Footer"/>
    </w:pPr>
  </w:p>
  <w:p w14:paraId="76A8DC7E" w14:textId="77777777" w:rsidR="00264C44" w:rsidRDefault="00264C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8F1E0" w14:textId="77777777" w:rsidR="009B5305" w:rsidRDefault="009B5305" w:rsidP="0074614C">
      <w:r>
        <w:separator/>
      </w:r>
    </w:p>
  </w:footnote>
  <w:footnote w:type="continuationSeparator" w:id="0">
    <w:p w14:paraId="62F0A3F9" w14:textId="77777777" w:rsidR="009B5305" w:rsidRDefault="009B5305"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7399D"/>
    <w:multiLevelType w:val="hybridMultilevel"/>
    <w:tmpl w:val="F174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A7839"/>
    <w:multiLevelType w:val="hybridMultilevel"/>
    <w:tmpl w:val="00B80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17858"/>
    <w:multiLevelType w:val="hybridMultilevel"/>
    <w:tmpl w:val="197A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10"/>
  </w:num>
  <w:num w:numId="6">
    <w:abstractNumId w:val="14"/>
  </w:num>
  <w:num w:numId="7">
    <w:abstractNumId w:val="8"/>
  </w:num>
  <w:num w:numId="8">
    <w:abstractNumId w:val="9"/>
  </w:num>
  <w:num w:numId="9">
    <w:abstractNumId w:val="13"/>
  </w:num>
  <w:num w:numId="10">
    <w:abstractNumId w:val="6"/>
  </w:num>
  <w:num w:numId="11">
    <w:abstractNumId w:val="5"/>
  </w:num>
  <w:num w:numId="12">
    <w:abstractNumId w:val="11"/>
  </w:num>
  <w:num w:numId="13">
    <w:abstractNumId w:val="1"/>
  </w:num>
  <w:num w:numId="14">
    <w:abstractNumId w:val="15"/>
  </w:num>
  <w:num w:numId="15">
    <w:abstractNumId w:val="12"/>
  </w:num>
  <w:num w:numId="16">
    <w:abstractNumId w:val="3"/>
  </w:num>
  <w:num w:numId="17">
    <w:abstractNumId w:val="13"/>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92"/>
    <w:rsid w:val="0000357E"/>
    <w:rsid w:val="00005562"/>
    <w:rsid w:val="000055E0"/>
    <w:rsid w:val="00005AB5"/>
    <w:rsid w:val="00005D73"/>
    <w:rsid w:val="0000728D"/>
    <w:rsid w:val="000074DE"/>
    <w:rsid w:val="00007A84"/>
    <w:rsid w:val="00011D85"/>
    <w:rsid w:val="000135D7"/>
    <w:rsid w:val="000139A3"/>
    <w:rsid w:val="00021A10"/>
    <w:rsid w:val="00021E15"/>
    <w:rsid w:val="0002214B"/>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E7"/>
    <w:rsid w:val="00061619"/>
    <w:rsid w:val="0006586D"/>
    <w:rsid w:val="00065FC2"/>
    <w:rsid w:val="00066CED"/>
    <w:rsid w:val="00071720"/>
    <w:rsid w:val="00071C4F"/>
    <w:rsid w:val="0007212B"/>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52B4"/>
    <w:rsid w:val="000C54CA"/>
    <w:rsid w:val="000C6C2A"/>
    <w:rsid w:val="000C74F9"/>
    <w:rsid w:val="000D00A5"/>
    <w:rsid w:val="000D151D"/>
    <w:rsid w:val="000D36D1"/>
    <w:rsid w:val="000D3B6A"/>
    <w:rsid w:val="000D5B83"/>
    <w:rsid w:val="000D6840"/>
    <w:rsid w:val="000D75C6"/>
    <w:rsid w:val="000E0638"/>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B31"/>
    <w:rsid w:val="00105E37"/>
    <w:rsid w:val="00105F7B"/>
    <w:rsid w:val="00107102"/>
    <w:rsid w:val="00113A16"/>
    <w:rsid w:val="001148CA"/>
    <w:rsid w:val="00115F12"/>
    <w:rsid w:val="00117A45"/>
    <w:rsid w:val="00117F87"/>
    <w:rsid w:val="00120064"/>
    <w:rsid w:val="0012138C"/>
    <w:rsid w:val="0012481D"/>
    <w:rsid w:val="00126CF2"/>
    <w:rsid w:val="00126E57"/>
    <w:rsid w:val="00127714"/>
    <w:rsid w:val="00130546"/>
    <w:rsid w:val="001307AD"/>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D70"/>
    <w:rsid w:val="00150123"/>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5103"/>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2EC6"/>
    <w:rsid w:val="001F3C71"/>
    <w:rsid w:val="001F3EE6"/>
    <w:rsid w:val="001F7344"/>
    <w:rsid w:val="00201588"/>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32662"/>
    <w:rsid w:val="00233607"/>
    <w:rsid w:val="00234109"/>
    <w:rsid w:val="00235935"/>
    <w:rsid w:val="002379E6"/>
    <w:rsid w:val="00240159"/>
    <w:rsid w:val="00240EC8"/>
    <w:rsid w:val="00243467"/>
    <w:rsid w:val="00245A37"/>
    <w:rsid w:val="002470E0"/>
    <w:rsid w:val="00247267"/>
    <w:rsid w:val="00247620"/>
    <w:rsid w:val="00250B72"/>
    <w:rsid w:val="002527F6"/>
    <w:rsid w:val="002554B4"/>
    <w:rsid w:val="002559D8"/>
    <w:rsid w:val="002560FC"/>
    <w:rsid w:val="0025696C"/>
    <w:rsid w:val="00256E65"/>
    <w:rsid w:val="002574B8"/>
    <w:rsid w:val="00260B6C"/>
    <w:rsid w:val="0026393D"/>
    <w:rsid w:val="00264C44"/>
    <w:rsid w:val="002670EA"/>
    <w:rsid w:val="002678EF"/>
    <w:rsid w:val="002735F1"/>
    <w:rsid w:val="00275679"/>
    <w:rsid w:val="002761F1"/>
    <w:rsid w:val="002769A7"/>
    <w:rsid w:val="002769B5"/>
    <w:rsid w:val="00276CAC"/>
    <w:rsid w:val="00281643"/>
    <w:rsid w:val="00281EF5"/>
    <w:rsid w:val="00283224"/>
    <w:rsid w:val="0028340E"/>
    <w:rsid w:val="0028445B"/>
    <w:rsid w:val="0028520F"/>
    <w:rsid w:val="0028667D"/>
    <w:rsid w:val="00286750"/>
    <w:rsid w:val="00286B11"/>
    <w:rsid w:val="002875D5"/>
    <w:rsid w:val="00294A98"/>
    <w:rsid w:val="00295E1D"/>
    <w:rsid w:val="002961DD"/>
    <w:rsid w:val="00296D88"/>
    <w:rsid w:val="00296E2D"/>
    <w:rsid w:val="00297642"/>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E86"/>
    <w:rsid w:val="002D298A"/>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DE9"/>
    <w:rsid w:val="00357377"/>
    <w:rsid w:val="00357DCF"/>
    <w:rsid w:val="00360006"/>
    <w:rsid w:val="00360189"/>
    <w:rsid w:val="0036082C"/>
    <w:rsid w:val="003617A1"/>
    <w:rsid w:val="00361BE7"/>
    <w:rsid w:val="0036231D"/>
    <w:rsid w:val="00362E44"/>
    <w:rsid w:val="00363DAE"/>
    <w:rsid w:val="00364259"/>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A0A54"/>
    <w:rsid w:val="003A0B4D"/>
    <w:rsid w:val="003A2585"/>
    <w:rsid w:val="003A3837"/>
    <w:rsid w:val="003A428C"/>
    <w:rsid w:val="003A61FE"/>
    <w:rsid w:val="003A6287"/>
    <w:rsid w:val="003A71E9"/>
    <w:rsid w:val="003A76B3"/>
    <w:rsid w:val="003B0F3A"/>
    <w:rsid w:val="003B10B6"/>
    <w:rsid w:val="003B2DCA"/>
    <w:rsid w:val="003B5C40"/>
    <w:rsid w:val="003B6267"/>
    <w:rsid w:val="003B705C"/>
    <w:rsid w:val="003B7ADD"/>
    <w:rsid w:val="003C06D7"/>
    <w:rsid w:val="003C110E"/>
    <w:rsid w:val="003C365D"/>
    <w:rsid w:val="003C4928"/>
    <w:rsid w:val="003C786E"/>
    <w:rsid w:val="003D12AB"/>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F058B"/>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46DB"/>
    <w:rsid w:val="004567CA"/>
    <w:rsid w:val="00456F2E"/>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1874"/>
    <w:rsid w:val="00491E8F"/>
    <w:rsid w:val="004927ED"/>
    <w:rsid w:val="0049572D"/>
    <w:rsid w:val="00496AFD"/>
    <w:rsid w:val="0049700D"/>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218F7"/>
    <w:rsid w:val="00524E08"/>
    <w:rsid w:val="00524E9F"/>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93E"/>
    <w:rsid w:val="00551D56"/>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3A21"/>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47D8"/>
    <w:rsid w:val="005E640E"/>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55FF"/>
    <w:rsid w:val="006069DB"/>
    <w:rsid w:val="006116B2"/>
    <w:rsid w:val="00613537"/>
    <w:rsid w:val="00613B88"/>
    <w:rsid w:val="00613FA2"/>
    <w:rsid w:val="00613FA3"/>
    <w:rsid w:val="00614F3B"/>
    <w:rsid w:val="00615C98"/>
    <w:rsid w:val="00615EC4"/>
    <w:rsid w:val="0061725C"/>
    <w:rsid w:val="00617FEC"/>
    <w:rsid w:val="00621795"/>
    <w:rsid w:val="00621B1C"/>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733C"/>
    <w:rsid w:val="00637B7E"/>
    <w:rsid w:val="0064073B"/>
    <w:rsid w:val="00640795"/>
    <w:rsid w:val="00640B99"/>
    <w:rsid w:val="00640F03"/>
    <w:rsid w:val="00641F73"/>
    <w:rsid w:val="006420EF"/>
    <w:rsid w:val="0064280B"/>
    <w:rsid w:val="00643240"/>
    <w:rsid w:val="00644F95"/>
    <w:rsid w:val="006474C3"/>
    <w:rsid w:val="00647D43"/>
    <w:rsid w:val="00650596"/>
    <w:rsid w:val="00650606"/>
    <w:rsid w:val="006512E8"/>
    <w:rsid w:val="00651496"/>
    <w:rsid w:val="00651D2F"/>
    <w:rsid w:val="00651FC0"/>
    <w:rsid w:val="0065275E"/>
    <w:rsid w:val="00653CD9"/>
    <w:rsid w:val="00657797"/>
    <w:rsid w:val="00660E79"/>
    <w:rsid w:val="00662153"/>
    <w:rsid w:val="006622B0"/>
    <w:rsid w:val="00662F2A"/>
    <w:rsid w:val="00663847"/>
    <w:rsid w:val="00663E6E"/>
    <w:rsid w:val="00663F92"/>
    <w:rsid w:val="006642BD"/>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A43"/>
    <w:rsid w:val="006C6AE2"/>
    <w:rsid w:val="006C7816"/>
    <w:rsid w:val="006C7EBB"/>
    <w:rsid w:val="006D0B7E"/>
    <w:rsid w:val="006D1458"/>
    <w:rsid w:val="006D30CC"/>
    <w:rsid w:val="006D39D9"/>
    <w:rsid w:val="006D62A7"/>
    <w:rsid w:val="006D6BE5"/>
    <w:rsid w:val="006D6CDB"/>
    <w:rsid w:val="006E1443"/>
    <w:rsid w:val="006E17FD"/>
    <w:rsid w:val="006E2AC1"/>
    <w:rsid w:val="006E2BEF"/>
    <w:rsid w:val="006E3FBE"/>
    <w:rsid w:val="006E41E1"/>
    <w:rsid w:val="006E454E"/>
    <w:rsid w:val="006E7C8C"/>
    <w:rsid w:val="006F16B8"/>
    <w:rsid w:val="006F3A16"/>
    <w:rsid w:val="006F3EFB"/>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704F"/>
    <w:rsid w:val="007209A4"/>
    <w:rsid w:val="00720B43"/>
    <w:rsid w:val="00721543"/>
    <w:rsid w:val="00721D3C"/>
    <w:rsid w:val="00722AE4"/>
    <w:rsid w:val="00723319"/>
    <w:rsid w:val="00723640"/>
    <w:rsid w:val="007247B7"/>
    <w:rsid w:val="00725009"/>
    <w:rsid w:val="007252A5"/>
    <w:rsid w:val="0072557D"/>
    <w:rsid w:val="00726166"/>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7324"/>
    <w:rsid w:val="00757670"/>
    <w:rsid w:val="007600CB"/>
    <w:rsid w:val="007602B5"/>
    <w:rsid w:val="007607F2"/>
    <w:rsid w:val="00760899"/>
    <w:rsid w:val="00762285"/>
    <w:rsid w:val="00763500"/>
    <w:rsid w:val="00766431"/>
    <w:rsid w:val="0076750B"/>
    <w:rsid w:val="00772467"/>
    <w:rsid w:val="0077486E"/>
    <w:rsid w:val="00775ACB"/>
    <w:rsid w:val="00777184"/>
    <w:rsid w:val="007773B4"/>
    <w:rsid w:val="0078038D"/>
    <w:rsid w:val="00780EB0"/>
    <w:rsid w:val="00782B8D"/>
    <w:rsid w:val="00783C11"/>
    <w:rsid w:val="00783D91"/>
    <w:rsid w:val="007842C7"/>
    <w:rsid w:val="00784B2B"/>
    <w:rsid w:val="0078532E"/>
    <w:rsid w:val="0078683F"/>
    <w:rsid w:val="00786B14"/>
    <w:rsid w:val="0079116E"/>
    <w:rsid w:val="00791C2E"/>
    <w:rsid w:val="007941D7"/>
    <w:rsid w:val="00794486"/>
    <w:rsid w:val="00794B9C"/>
    <w:rsid w:val="00797295"/>
    <w:rsid w:val="00797885"/>
    <w:rsid w:val="007A00FA"/>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300A"/>
    <w:rsid w:val="007C5B65"/>
    <w:rsid w:val="007C75CF"/>
    <w:rsid w:val="007C7846"/>
    <w:rsid w:val="007C7A0A"/>
    <w:rsid w:val="007C7CDC"/>
    <w:rsid w:val="007D043E"/>
    <w:rsid w:val="007D1B02"/>
    <w:rsid w:val="007D201E"/>
    <w:rsid w:val="007D4342"/>
    <w:rsid w:val="007D4444"/>
    <w:rsid w:val="007D48B4"/>
    <w:rsid w:val="007D5612"/>
    <w:rsid w:val="007D6A3E"/>
    <w:rsid w:val="007E0DF3"/>
    <w:rsid w:val="007E1C9E"/>
    <w:rsid w:val="007E1CA8"/>
    <w:rsid w:val="007E1CA9"/>
    <w:rsid w:val="007E700E"/>
    <w:rsid w:val="007E787E"/>
    <w:rsid w:val="007E7F8D"/>
    <w:rsid w:val="007F00C2"/>
    <w:rsid w:val="007F127C"/>
    <w:rsid w:val="007F2DEC"/>
    <w:rsid w:val="007F399C"/>
    <w:rsid w:val="007F67A5"/>
    <w:rsid w:val="0080089C"/>
    <w:rsid w:val="00800938"/>
    <w:rsid w:val="00800B73"/>
    <w:rsid w:val="00801452"/>
    <w:rsid w:val="00801774"/>
    <w:rsid w:val="00801A68"/>
    <w:rsid w:val="00806144"/>
    <w:rsid w:val="00807DA2"/>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313E"/>
    <w:rsid w:val="0086388F"/>
    <w:rsid w:val="008639D6"/>
    <w:rsid w:val="00866364"/>
    <w:rsid w:val="00866FE6"/>
    <w:rsid w:val="00873701"/>
    <w:rsid w:val="00873F1F"/>
    <w:rsid w:val="00874B89"/>
    <w:rsid w:val="0088045F"/>
    <w:rsid w:val="00881084"/>
    <w:rsid w:val="0088405A"/>
    <w:rsid w:val="0088405E"/>
    <w:rsid w:val="00884341"/>
    <w:rsid w:val="00886A55"/>
    <w:rsid w:val="0088775C"/>
    <w:rsid w:val="00892D03"/>
    <w:rsid w:val="00892FAD"/>
    <w:rsid w:val="008934EC"/>
    <w:rsid w:val="00893A4D"/>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C8"/>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7552"/>
    <w:rsid w:val="008F0758"/>
    <w:rsid w:val="008F39E2"/>
    <w:rsid w:val="008F3FF8"/>
    <w:rsid w:val="008F4022"/>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51889"/>
    <w:rsid w:val="00951900"/>
    <w:rsid w:val="00952649"/>
    <w:rsid w:val="00952719"/>
    <w:rsid w:val="00952CBB"/>
    <w:rsid w:val="00954941"/>
    <w:rsid w:val="00955696"/>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807AD"/>
    <w:rsid w:val="00981364"/>
    <w:rsid w:val="009819F9"/>
    <w:rsid w:val="009825B6"/>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3D3C"/>
    <w:rsid w:val="009B4BE0"/>
    <w:rsid w:val="009B5305"/>
    <w:rsid w:val="009B5464"/>
    <w:rsid w:val="009B69A7"/>
    <w:rsid w:val="009C0B2B"/>
    <w:rsid w:val="009C1FB6"/>
    <w:rsid w:val="009C2157"/>
    <w:rsid w:val="009C38F5"/>
    <w:rsid w:val="009C60AA"/>
    <w:rsid w:val="009C67DD"/>
    <w:rsid w:val="009C7F71"/>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624B"/>
    <w:rsid w:val="00A66516"/>
    <w:rsid w:val="00A679C2"/>
    <w:rsid w:val="00A70BD7"/>
    <w:rsid w:val="00A714C2"/>
    <w:rsid w:val="00A71C4A"/>
    <w:rsid w:val="00A72D7A"/>
    <w:rsid w:val="00A72EC2"/>
    <w:rsid w:val="00A731AE"/>
    <w:rsid w:val="00A731FB"/>
    <w:rsid w:val="00A75125"/>
    <w:rsid w:val="00A77670"/>
    <w:rsid w:val="00A77921"/>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5F24"/>
    <w:rsid w:val="00B760C6"/>
    <w:rsid w:val="00B7628E"/>
    <w:rsid w:val="00B76399"/>
    <w:rsid w:val="00B763E1"/>
    <w:rsid w:val="00B76D20"/>
    <w:rsid w:val="00B80610"/>
    <w:rsid w:val="00B817FF"/>
    <w:rsid w:val="00B81B35"/>
    <w:rsid w:val="00B82827"/>
    <w:rsid w:val="00B840FF"/>
    <w:rsid w:val="00B847C4"/>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D142E"/>
    <w:rsid w:val="00BD1BF0"/>
    <w:rsid w:val="00BD33F6"/>
    <w:rsid w:val="00BD3B4C"/>
    <w:rsid w:val="00BD452A"/>
    <w:rsid w:val="00BD48E5"/>
    <w:rsid w:val="00BD6AEE"/>
    <w:rsid w:val="00BE01F3"/>
    <w:rsid w:val="00BE3BDD"/>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A8E"/>
    <w:rsid w:val="00C14FED"/>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C11"/>
    <w:rsid w:val="00C6452F"/>
    <w:rsid w:val="00C64C80"/>
    <w:rsid w:val="00C664D2"/>
    <w:rsid w:val="00C6717F"/>
    <w:rsid w:val="00C67974"/>
    <w:rsid w:val="00C67D05"/>
    <w:rsid w:val="00C703D5"/>
    <w:rsid w:val="00C70E49"/>
    <w:rsid w:val="00C71BBC"/>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21C1"/>
    <w:rsid w:val="00CE27E0"/>
    <w:rsid w:val="00CE2D8E"/>
    <w:rsid w:val="00CE302C"/>
    <w:rsid w:val="00CE31CC"/>
    <w:rsid w:val="00CE328A"/>
    <w:rsid w:val="00CE4899"/>
    <w:rsid w:val="00CE55F5"/>
    <w:rsid w:val="00CE604C"/>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31C9"/>
    <w:rsid w:val="00D13961"/>
    <w:rsid w:val="00D14440"/>
    <w:rsid w:val="00D14937"/>
    <w:rsid w:val="00D15D05"/>
    <w:rsid w:val="00D16763"/>
    <w:rsid w:val="00D168E1"/>
    <w:rsid w:val="00D17B09"/>
    <w:rsid w:val="00D2005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33CA"/>
    <w:rsid w:val="00D533D0"/>
    <w:rsid w:val="00D53452"/>
    <w:rsid w:val="00D56D2A"/>
    <w:rsid w:val="00D57126"/>
    <w:rsid w:val="00D57643"/>
    <w:rsid w:val="00D61294"/>
    <w:rsid w:val="00D629C2"/>
    <w:rsid w:val="00D64A4F"/>
    <w:rsid w:val="00D65A3A"/>
    <w:rsid w:val="00D65B64"/>
    <w:rsid w:val="00D65E86"/>
    <w:rsid w:val="00D66413"/>
    <w:rsid w:val="00D670C6"/>
    <w:rsid w:val="00D70660"/>
    <w:rsid w:val="00D70786"/>
    <w:rsid w:val="00D71393"/>
    <w:rsid w:val="00D71542"/>
    <w:rsid w:val="00D7425F"/>
    <w:rsid w:val="00D74703"/>
    <w:rsid w:val="00D75F7F"/>
    <w:rsid w:val="00D76561"/>
    <w:rsid w:val="00D77D3E"/>
    <w:rsid w:val="00D8117A"/>
    <w:rsid w:val="00D826ED"/>
    <w:rsid w:val="00D83AF5"/>
    <w:rsid w:val="00D83F19"/>
    <w:rsid w:val="00D84C8C"/>
    <w:rsid w:val="00D85315"/>
    <w:rsid w:val="00D8533A"/>
    <w:rsid w:val="00D85DFD"/>
    <w:rsid w:val="00D871EE"/>
    <w:rsid w:val="00D91658"/>
    <w:rsid w:val="00D92860"/>
    <w:rsid w:val="00D9487E"/>
    <w:rsid w:val="00D94899"/>
    <w:rsid w:val="00D94FCC"/>
    <w:rsid w:val="00D95617"/>
    <w:rsid w:val="00D95D1E"/>
    <w:rsid w:val="00D97764"/>
    <w:rsid w:val="00DA0202"/>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1079"/>
    <w:rsid w:val="00DC13D6"/>
    <w:rsid w:val="00DC35E6"/>
    <w:rsid w:val="00DC369F"/>
    <w:rsid w:val="00DC38CE"/>
    <w:rsid w:val="00DC448D"/>
    <w:rsid w:val="00DC4D2C"/>
    <w:rsid w:val="00DC4D7A"/>
    <w:rsid w:val="00DC6045"/>
    <w:rsid w:val="00DC75EB"/>
    <w:rsid w:val="00DC79CA"/>
    <w:rsid w:val="00DD050C"/>
    <w:rsid w:val="00DD0DD1"/>
    <w:rsid w:val="00DD3115"/>
    <w:rsid w:val="00DD3511"/>
    <w:rsid w:val="00DD3A6E"/>
    <w:rsid w:val="00DD3FE4"/>
    <w:rsid w:val="00DD74DC"/>
    <w:rsid w:val="00DE06FD"/>
    <w:rsid w:val="00DE118A"/>
    <w:rsid w:val="00DE2E48"/>
    <w:rsid w:val="00DE43F6"/>
    <w:rsid w:val="00DE6397"/>
    <w:rsid w:val="00DE6CAD"/>
    <w:rsid w:val="00DE6E5D"/>
    <w:rsid w:val="00DF0A3A"/>
    <w:rsid w:val="00DF0DF8"/>
    <w:rsid w:val="00DF1144"/>
    <w:rsid w:val="00DF2736"/>
    <w:rsid w:val="00DF2930"/>
    <w:rsid w:val="00DF36D1"/>
    <w:rsid w:val="00DF4E67"/>
    <w:rsid w:val="00DF4F2C"/>
    <w:rsid w:val="00DF60AA"/>
    <w:rsid w:val="00DF672F"/>
    <w:rsid w:val="00DF6E68"/>
    <w:rsid w:val="00DF7417"/>
    <w:rsid w:val="00DF7E60"/>
    <w:rsid w:val="00E0199C"/>
    <w:rsid w:val="00E019A9"/>
    <w:rsid w:val="00E02DDE"/>
    <w:rsid w:val="00E04632"/>
    <w:rsid w:val="00E062C2"/>
    <w:rsid w:val="00E07DC7"/>
    <w:rsid w:val="00E109BC"/>
    <w:rsid w:val="00E11D53"/>
    <w:rsid w:val="00E13690"/>
    <w:rsid w:val="00E144B4"/>
    <w:rsid w:val="00E15415"/>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7666"/>
    <w:rsid w:val="00E47E35"/>
    <w:rsid w:val="00E502C8"/>
    <w:rsid w:val="00E5082A"/>
    <w:rsid w:val="00E51FB5"/>
    <w:rsid w:val="00E5266C"/>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62AD"/>
    <w:rsid w:val="00F66869"/>
    <w:rsid w:val="00F66E14"/>
    <w:rsid w:val="00F66FDF"/>
    <w:rsid w:val="00F71AD5"/>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36C9E6-C2C0-4564-B3E4-BD9EE5AD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3751</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9</cp:revision>
  <cp:lastPrinted>2015-10-27T14:09:00Z</cp:lastPrinted>
  <dcterms:created xsi:type="dcterms:W3CDTF">2018-10-10T12:56:00Z</dcterms:created>
  <dcterms:modified xsi:type="dcterms:W3CDTF">2018-10-10T15:43:00Z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