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02BC0" w14:textId="2B8950AE" w:rsidR="008A1A41" w:rsidRDefault="00A52CDD" w:rsidP="008A1A41">
      <w:pPr>
        <w:pStyle w:val="NoSpacing"/>
        <w:rPr>
          <w:rFonts w:ascii="Times New Roman" w:hAnsi="Times New Roman"/>
          <w:b/>
          <w:sz w:val="24"/>
          <w:szCs w:val="24"/>
        </w:rPr>
      </w:pPr>
      <w:bookmarkStart w:id="0" w:name="_GoBack"/>
      <w:bookmarkEnd w:id="0"/>
      <w:r w:rsidRPr="000E4CCF">
        <w:rPr>
          <w:rFonts w:ascii="Times New Roman" w:hAnsi="Times New Roman"/>
          <w:b/>
          <w:sz w:val="24"/>
          <w:szCs w:val="24"/>
        </w:rPr>
        <w:t>SECOND READINGS</w:t>
      </w:r>
      <w:r w:rsidR="008A1A41" w:rsidRPr="000E4CCF">
        <w:rPr>
          <w:rFonts w:ascii="Times New Roman" w:hAnsi="Times New Roman"/>
          <w:b/>
          <w:sz w:val="24"/>
          <w:szCs w:val="24"/>
        </w:rPr>
        <w:t xml:space="preserve"> – </w:t>
      </w:r>
      <w:r w:rsidR="00AA561A" w:rsidRPr="000E4CCF">
        <w:rPr>
          <w:rFonts w:ascii="Times New Roman" w:hAnsi="Times New Roman"/>
          <w:b/>
          <w:sz w:val="24"/>
          <w:szCs w:val="24"/>
        </w:rPr>
        <w:t>PROGRAM CHANGES</w:t>
      </w:r>
    </w:p>
    <w:p w14:paraId="678FFED6" w14:textId="77777777" w:rsidR="007D57E6" w:rsidRPr="001E06EE" w:rsidRDefault="007D57E6" w:rsidP="007D57E6">
      <w:pPr>
        <w:pStyle w:val="ListParagraph"/>
        <w:numPr>
          <w:ilvl w:val="0"/>
          <w:numId w:val="21"/>
        </w:numPr>
        <w:spacing w:after="0" w:line="240" w:lineRule="auto"/>
        <w:rPr>
          <w:b/>
        </w:rPr>
      </w:pPr>
      <w:r w:rsidRPr="001E06EE">
        <w:rPr>
          <w:b/>
        </w:rPr>
        <w:t>The Patton College of Education</w:t>
      </w:r>
    </w:p>
    <w:p w14:paraId="1A305181" w14:textId="77777777" w:rsidR="007D57E6" w:rsidRPr="00101E7D" w:rsidRDefault="007D57E6" w:rsidP="007D57E6">
      <w:r>
        <w:t>Program Code: BS6854</w:t>
      </w:r>
    </w:p>
    <w:p w14:paraId="4AB37BB5" w14:textId="77777777" w:rsidR="007D57E6" w:rsidRPr="001F61C3" w:rsidRDefault="007D57E6" w:rsidP="007D57E6">
      <w:pPr>
        <w:rPr>
          <w:b/>
        </w:rPr>
      </w:pPr>
      <w:r w:rsidRPr="001F61C3">
        <w:t xml:space="preserve">Program Name:  </w:t>
      </w:r>
      <w:r>
        <w:rPr>
          <w:b/>
          <w:color w:val="000000"/>
          <w:shd w:val="clear" w:color="auto" w:fill="FFFFFF"/>
        </w:rPr>
        <w:t>Early Childhood Education</w:t>
      </w:r>
    </w:p>
    <w:p w14:paraId="629DB148" w14:textId="77777777" w:rsidR="007D57E6" w:rsidRDefault="007D57E6" w:rsidP="007D57E6">
      <w:r w:rsidRPr="00E64477">
        <w:t xml:space="preserve">Contact: </w:t>
      </w:r>
      <w:r>
        <w:t>Gene Geist</w:t>
      </w:r>
    </w:p>
    <w:p w14:paraId="56A711E3" w14:textId="77777777" w:rsidR="007D57E6" w:rsidRDefault="007D57E6" w:rsidP="007D57E6"/>
    <w:p w14:paraId="62661F88" w14:textId="5F7CE82D" w:rsidR="007D57E6" w:rsidRPr="001B3816" w:rsidRDefault="007D57E6" w:rsidP="007D57E6">
      <w:r>
        <w:t xml:space="preserve">The Early Childhood Program is changing the intro course requirement from EDEC 1001 to EDTE 1000 because the State of Ohio TAG requires that we make this class a </w:t>
      </w:r>
      <w:r w:rsidR="00F87D95">
        <w:t>3-hour</w:t>
      </w:r>
      <w:r>
        <w:t xml:space="preserve"> course. The program also seeks to clarify the math requirement to read that any math above the MATH 1101 will fulfill the requirement. We would like </w:t>
      </w:r>
      <w:r w:rsidRPr="001B3816">
        <w:t xml:space="preserve">language in all documents to read “6 hours of mathematics at the MATH 1101 level or higher”. </w:t>
      </w:r>
    </w:p>
    <w:p w14:paraId="311646E2" w14:textId="2A38FDC3" w:rsidR="001B3816" w:rsidRPr="001B3816" w:rsidRDefault="001B3816" w:rsidP="001B3816">
      <w:pPr>
        <w:rPr>
          <w:color w:val="000000"/>
          <w:shd w:val="clear" w:color="auto" w:fill="FFFFFF"/>
        </w:rPr>
      </w:pPr>
      <w:r w:rsidRPr="001B3816">
        <w:t xml:space="preserve">*Amendment (noted in the Discussion tab)- </w:t>
      </w:r>
      <w:r w:rsidRPr="001B3816">
        <w:rPr>
          <w:color w:val="000000"/>
          <w:shd w:val="clear" w:color="auto" w:fill="FFFFFF"/>
        </w:rPr>
        <w:t>We would like the wording to read "that 6 hours of mathematics at the MATH 1101 or above (with the exception of MATH 1200, MATH 1300, MATH 1321 and MATH 1322) will fulfill the mathematics requirement for early childhood.</w:t>
      </w:r>
    </w:p>
    <w:p w14:paraId="3EAA208C" w14:textId="77777777" w:rsidR="001B3816" w:rsidRDefault="001B3816" w:rsidP="001B3816">
      <w:pPr>
        <w:rPr>
          <w:b/>
        </w:rPr>
      </w:pPr>
    </w:p>
    <w:p w14:paraId="1FAF6989" w14:textId="77777777" w:rsidR="001B3816" w:rsidRPr="001E06EE" w:rsidRDefault="001B3816" w:rsidP="001B3816">
      <w:pPr>
        <w:pStyle w:val="ListParagraph"/>
        <w:numPr>
          <w:ilvl w:val="0"/>
          <w:numId w:val="21"/>
        </w:numPr>
        <w:spacing w:after="0" w:line="240" w:lineRule="auto"/>
        <w:rPr>
          <w:b/>
        </w:rPr>
      </w:pPr>
      <w:r>
        <w:rPr>
          <w:b/>
        </w:rPr>
        <w:t xml:space="preserve">College of Arts &amp; Sciences </w:t>
      </w:r>
    </w:p>
    <w:p w14:paraId="27707BF8" w14:textId="77777777" w:rsidR="001B3816" w:rsidRPr="00101E7D" w:rsidRDefault="001B3816" w:rsidP="001B3816">
      <w:r>
        <w:t>Program Code: MS4103</w:t>
      </w:r>
    </w:p>
    <w:p w14:paraId="2150B2B6" w14:textId="77777777" w:rsidR="001B3816" w:rsidRPr="001F61C3" w:rsidRDefault="001B3816" w:rsidP="001B3816">
      <w:pPr>
        <w:rPr>
          <w:b/>
        </w:rPr>
      </w:pPr>
      <w:r w:rsidRPr="001F61C3">
        <w:t xml:space="preserve">Program Name:  </w:t>
      </w:r>
      <w:r>
        <w:rPr>
          <w:b/>
          <w:color w:val="000000"/>
          <w:shd w:val="clear" w:color="auto" w:fill="FFFFFF"/>
        </w:rPr>
        <w:t>Experimental Psychology</w:t>
      </w:r>
    </w:p>
    <w:p w14:paraId="2FE4ACE3" w14:textId="77777777" w:rsidR="001B3816" w:rsidRDefault="001B3816" w:rsidP="001B3816">
      <w:r>
        <w:t>Contact: Bruce Carlson</w:t>
      </w:r>
    </w:p>
    <w:p w14:paraId="72C93FDA" w14:textId="77777777" w:rsidR="001B3816" w:rsidRDefault="001B3816" w:rsidP="001B3816"/>
    <w:p w14:paraId="2DA381A9" w14:textId="77777777" w:rsidR="001B3816" w:rsidRDefault="001B3816" w:rsidP="001B3816">
      <w:r>
        <w:t xml:space="preserve">The Department of Psychology intends once again to admit students to its terminal master’s degree program, rather than only admit students to the master’s degree program as a step to completion of the doctoral degree. The Department of Psychology requests permission to change the name of the master’s degree to Psychological Science and to add a requirement that students complete 6 credit hours in substantive or content courses in Psychology. </w:t>
      </w:r>
    </w:p>
    <w:p w14:paraId="74B206C9" w14:textId="77777777" w:rsidR="001B3816" w:rsidRDefault="001B3816" w:rsidP="001B3816"/>
    <w:p w14:paraId="6CBB376A" w14:textId="77777777" w:rsidR="001B3816" w:rsidRDefault="001B3816" w:rsidP="001B3816">
      <w:r>
        <w:t>The proposed changes (see below) have no impact on any other department in the university, no impact on total program hours, and minimal impact on department resources, including faculty, although it may generate a modest amount of revenue for the department and college.</w:t>
      </w:r>
    </w:p>
    <w:p w14:paraId="6549DB03" w14:textId="77777777" w:rsidR="001B3816" w:rsidRDefault="001B3816" w:rsidP="001B3816"/>
    <w:p w14:paraId="5D63E585" w14:textId="77777777" w:rsidR="001B3816" w:rsidRDefault="001B3816" w:rsidP="001B3816">
      <w:pPr>
        <w:pStyle w:val="ListParagraph"/>
        <w:numPr>
          <w:ilvl w:val="0"/>
          <w:numId w:val="21"/>
        </w:numPr>
        <w:spacing w:after="0" w:line="240" w:lineRule="auto"/>
        <w:rPr>
          <w:b/>
        </w:rPr>
      </w:pPr>
      <w:r>
        <w:rPr>
          <w:b/>
        </w:rPr>
        <w:t>College of Business</w:t>
      </w:r>
    </w:p>
    <w:p w14:paraId="5C68FA94" w14:textId="77777777" w:rsidR="001B3816" w:rsidRDefault="001B3816" w:rsidP="001B3816">
      <w:r>
        <w:t>Program Code: MY6163</w:t>
      </w:r>
    </w:p>
    <w:p w14:paraId="4261E2BF" w14:textId="77777777" w:rsidR="001B3816" w:rsidRDefault="001B3816" w:rsidP="001B3816">
      <w:r w:rsidRPr="001F61C3">
        <w:t xml:space="preserve">Program Name:  </w:t>
      </w:r>
      <w:r w:rsidRPr="00610130">
        <w:rPr>
          <w:b/>
          <w:color w:val="000000"/>
          <w:shd w:val="clear" w:color="auto" w:fill="FFFFFF"/>
        </w:rPr>
        <w:t>Master of Accountancy</w:t>
      </w:r>
    </w:p>
    <w:p w14:paraId="40449134" w14:textId="77777777" w:rsidR="001B3816" w:rsidRDefault="001B3816" w:rsidP="001B3816">
      <w:r>
        <w:t>Contact: David Stott</w:t>
      </w:r>
    </w:p>
    <w:p w14:paraId="21834D3C" w14:textId="77777777" w:rsidR="001B3816" w:rsidRPr="000216BB" w:rsidRDefault="001B3816" w:rsidP="001B3816"/>
    <w:p w14:paraId="4536CC5D" w14:textId="77777777" w:rsidR="001B3816" w:rsidRPr="000216BB" w:rsidRDefault="001B3816" w:rsidP="001B3816">
      <w:pPr>
        <w:autoSpaceDE w:val="0"/>
        <w:autoSpaceDN w:val="0"/>
        <w:adjustRightInd w:val="0"/>
        <w:rPr>
          <w:rFonts w:eastAsiaTheme="minorHAnsi"/>
        </w:rPr>
      </w:pPr>
      <w:r w:rsidRPr="000216BB">
        <w:rPr>
          <w:rFonts w:eastAsiaTheme="minorHAnsi"/>
        </w:rPr>
        <w:t>This change essentially streamlines the process for admittance into our program. The</w:t>
      </w:r>
    </w:p>
    <w:p w14:paraId="624AF642" w14:textId="77777777" w:rsidR="001B3816" w:rsidRPr="000216BB" w:rsidRDefault="001B3816" w:rsidP="001B3816">
      <w:pPr>
        <w:autoSpaceDE w:val="0"/>
        <w:autoSpaceDN w:val="0"/>
        <w:adjustRightInd w:val="0"/>
        <w:rPr>
          <w:rFonts w:eastAsiaTheme="minorHAnsi"/>
        </w:rPr>
      </w:pPr>
      <w:r w:rsidRPr="000216BB">
        <w:rPr>
          <w:rFonts w:eastAsiaTheme="minorHAnsi"/>
        </w:rPr>
        <w:t>differing undergraduate backgrounds of the potential applicants to this program creates</w:t>
      </w:r>
    </w:p>
    <w:p w14:paraId="70D62015" w14:textId="77777777" w:rsidR="001B3816" w:rsidRPr="000216BB" w:rsidRDefault="001B3816" w:rsidP="001B3816">
      <w:pPr>
        <w:autoSpaceDE w:val="0"/>
        <w:autoSpaceDN w:val="0"/>
        <w:adjustRightInd w:val="0"/>
        <w:rPr>
          <w:rFonts w:eastAsiaTheme="minorHAnsi"/>
        </w:rPr>
      </w:pPr>
      <w:r w:rsidRPr="000216BB">
        <w:rPr>
          <w:rFonts w:eastAsiaTheme="minorHAnsi"/>
        </w:rPr>
        <w:t>different potential entry points into the program and causes confusion in the admittance</w:t>
      </w:r>
    </w:p>
    <w:p w14:paraId="6199CB39" w14:textId="77777777" w:rsidR="001B3816" w:rsidRPr="000216BB" w:rsidRDefault="001B3816" w:rsidP="001B3816">
      <w:pPr>
        <w:autoSpaceDE w:val="0"/>
        <w:autoSpaceDN w:val="0"/>
        <w:adjustRightInd w:val="0"/>
        <w:rPr>
          <w:rFonts w:eastAsiaTheme="minorHAnsi"/>
        </w:rPr>
      </w:pPr>
      <w:r w:rsidRPr="000216BB">
        <w:rPr>
          <w:rFonts w:eastAsiaTheme="minorHAnsi"/>
        </w:rPr>
        <w:t>process to these prospective students as well as additional administration issues that can</w:t>
      </w:r>
    </w:p>
    <w:p w14:paraId="641644D0" w14:textId="77777777" w:rsidR="001B3816" w:rsidRDefault="001B3816" w:rsidP="001B3816">
      <w:pPr>
        <w:autoSpaceDE w:val="0"/>
        <w:autoSpaceDN w:val="0"/>
        <w:adjustRightInd w:val="0"/>
        <w:rPr>
          <w:rFonts w:eastAsiaTheme="minorHAnsi"/>
        </w:rPr>
      </w:pPr>
      <w:r w:rsidRPr="000216BB">
        <w:rPr>
          <w:rFonts w:eastAsiaTheme="minorHAnsi"/>
        </w:rPr>
        <w:t>be eliminated by making this change.</w:t>
      </w:r>
    </w:p>
    <w:p w14:paraId="455ACA1C" w14:textId="77777777" w:rsidR="001B3816" w:rsidRPr="000216BB" w:rsidRDefault="001B3816" w:rsidP="001B3816">
      <w:pPr>
        <w:autoSpaceDE w:val="0"/>
        <w:autoSpaceDN w:val="0"/>
        <w:adjustRightInd w:val="0"/>
        <w:rPr>
          <w:rFonts w:eastAsiaTheme="minorHAnsi"/>
        </w:rPr>
      </w:pPr>
    </w:p>
    <w:p w14:paraId="47087940" w14:textId="77777777" w:rsidR="001B3816" w:rsidRPr="000216BB" w:rsidRDefault="001B3816" w:rsidP="001B3816">
      <w:pPr>
        <w:autoSpaceDE w:val="0"/>
        <w:autoSpaceDN w:val="0"/>
        <w:adjustRightInd w:val="0"/>
        <w:rPr>
          <w:rFonts w:eastAsiaTheme="minorHAnsi"/>
        </w:rPr>
      </w:pPr>
      <w:r w:rsidRPr="000216BB">
        <w:rPr>
          <w:rFonts w:eastAsiaTheme="minorHAnsi"/>
        </w:rPr>
        <w:t>The underlying number of hours required to earn the degree will not be affected by this</w:t>
      </w:r>
    </w:p>
    <w:p w14:paraId="2B20675D" w14:textId="77777777" w:rsidR="001B3816" w:rsidRPr="000216BB" w:rsidRDefault="001B3816" w:rsidP="001B3816">
      <w:pPr>
        <w:autoSpaceDE w:val="0"/>
        <w:autoSpaceDN w:val="0"/>
        <w:adjustRightInd w:val="0"/>
        <w:rPr>
          <w:rFonts w:eastAsiaTheme="minorHAnsi"/>
        </w:rPr>
      </w:pPr>
      <w:r w:rsidRPr="000216BB">
        <w:rPr>
          <w:rFonts w:eastAsiaTheme="minorHAnsi"/>
        </w:rPr>
        <w:t>change. Essentially, a student with an undergraduate degree in Accounting will still be</w:t>
      </w:r>
    </w:p>
    <w:p w14:paraId="152A2FD5" w14:textId="77777777" w:rsidR="001B3816" w:rsidRPr="000216BB" w:rsidRDefault="001B3816" w:rsidP="001B3816">
      <w:pPr>
        <w:autoSpaceDE w:val="0"/>
        <w:autoSpaceDN w:val="0"/>
        <w:adjustRightInd w:val="0"/>
        <w:rPr>
          <w:rFonts w:eastAsiaTheme="minorHAnsi"/>
        </w:rPr>
      </w:pPr>
      <w:r w:rsidRPr="000216BB">
        <w:rPr>
          <w:rFonts w:eastAsiaTheme="minorHAnsi"/>
        </w:rPr>
        <w:t>required to take the same 30 hours of graduate Accounting and Business Analytics</w:t>
      </w:r>
    </w:p>
    <w:p w14:paraId="0E79B814" w14:textId="77777777" w:rsidR="001B3816" w:rsidRPr="000216BB" w:rsidRDefault="001B3816" w:rsidP="001B3816">
      <w:pPr>
        <w:autoSpaceDE w:val="0"/>
        <w:autoSpaceDN w:val="0"/>
        <w:adjustRightInd w:val="0"/>
        <w:rPr>
          <w:rFonts w:eastAsiaTheme="minorHAnsi"/>
        </w:rPr>
      </w:pPr>
      <w:r w:rsidRPr="000216BB">
        <w:rPr>
          <w:rFonts w:eastAsiaTheme="minorHAnsi"/>
        </w:rPr>
        <w:t>coursework and a student with an undergraduate degree in Business will still need to take</w:t>
      </w:r>
    </w:p>
    <w:p w14:paraId="6E97857E" w14:textId="77777777" w:rsidR="001B3816" w:rsidRPr="000216BB" w:rsidRDefault="001B3816" w:rsidP="001B3816">
      <w:pPr>
        <w:autoSpaceDE w:val="0"/>
        <w:autoSpaceDN w:val="0"/>
        <w:adjustRightInd w:val="0"/>
        <w:rPr>
          <w:rFonts w:eastAsiaTheme="minorHAnsi"/>
        </w:rPr>
      </w:pPr>
      <w:r w:rsidRPr="000216BB">
        <w:rPr>
          <w:rFonts w:eastAsiaTheme="minorHAnsi"/>
        </w:rPr>
        <w:t>those same 30 hours plus the 12 additional graduate hours that satisfy the equivalency to</w:t>
      </w:r>
    </w:p>
    <w:p w14:paraId="45E935C0" w14:textId="77777777" w:rsidR="001B3816" w:rsidRPr="000216BB" w:rsidRDefault="001B3816" w:rsidP="001B3816">
      <w:pPr>
        <w:autoSpaceDE w:val="0"/>
        <w:autoSpaceDN w:val="0"/>
        <w:adjustRightInd w:val="0"/>
        <w:rPr>
          <w:rFonts w:eastAsiaTheme="minorHAnsi"/>
        </w:rPr>
      </w:pPr>
      <w:r w:rsidRPr="000216BB">
        <w:rPr>
          <w:rFonts w:eastAsiaTheme="minorHAnsi"/>
        </w:rPr>
        <w:t>an undergraduate degree in Accounting, this change simply allows for one entry point</w:t>
      </w:r>
    </w:p>
    <w:p w14:paraId="1EBFCDB6" w14:textId="77777777" w:rsidR="001B3816" w:rsidRPr="000216BB" w:rsidRDefault="001B3816" w:rsidP="001B3816">
      <w:pPr>
        <w:autoSpaceDE w:val="0"/>
        <w:autoSpaceDN w:val="0"/>
        <w:adjustRightInd w:val="0"/>
        <w:rPr>
          <w:rFonts w:eastAsiaTheme="minorHAnsi"/>
        </w:rPr>
      </w:pPr>
      <w:r w:rsidRPr="000216BB">
        <w:rPr>
          <w:rFonts w:eastAsiaTheme="minorHAnsi"/>
        </w:rPr>
        <w:t>into the program (proposed to be 42 hours) and then the waiver of up to 12 of those hours</w:t>
      </w:r>
    </w:p>
    <w:p w14:paraId="3F43731E" w14:textId="77777777" w:rsidR="001B3816" w:rsidRPr="000216BB" w:rsidRDefault="001B3816" w:rsidP="001B3816">
      <w:pPr>
        <w:autoSpaceDE w:val="0"/>
        <w:autoSpaceDN w:val="0"/>
        <w:adjustRightInd w:val="0"/>
        <w:rPr>
          <w:rFonts w:eastAsiaTheme="minorHAnsi"/>
        </w:rPr>
      </w:pPr>
      <w:r w:rsidRPr="000216BB">
        <w:rPr>
          <w:rFonts w:eastAsiaTheme="minorHAnsi"/>
        </w:rPr>
        <w:t>depending on the undergraduate background of the applicant.</w:t>
      </w:r>
    </w:p>
    <w:p w14:paraId="19A421FD" w14:textId="77777777" w:rsidR="001B3816" w:rsidRDefault="001B3816" w:rsidP="001B3816">
      <w:pPr>
        <w:rPr>
          <w:b/>
        </w:rPr>
      </w:pPr>
    </w:p>
    <w:p w14:paraId="48B8A374" w14:textId="77777777" w:rsidR="001B3816" w:rsidRDefault="001B3816" w:rsidP="001B3816">
      <w:pPr>
        <w:pStyle w:val="ListParagraph"/>
        <w:numPr>
          <w:ilvl w:val="0"/>
          <w:numId w:val="21"/>
        </w:numPr>
        <w:spacing w:after="0"/>
        <w:rPr>
          <w:b/>
        </w:rPr>
      </w:pPr>
      <w:r>
        <w:rPr>
          <w:b/>
        </w:rPr>
        <w:lastRenderedPageBreak/>
        <w:t>College of Communication</w:t>
      </w:r>
    </w:p>
    <w:p w14:paraId="6E6369FC" w14:textId="77777777" w:rsidR="001B3816" w:rsidRDefault="001B3816" w:rsidP="001B3816">
      <w:r>
        <w:t xml:space="preserve">Program Code: BC5363 </w:t>
      </w:r>
    </w:p>
    <w:p w14:paraId="76E5E85F" w14:textId="77777777" w:rsidR="001B3816" w:rsidRDefault="001B3816" w:rsidP="001B3816">
      <w:pPr>
        <w:rPr>
          <w:b/>
        </w:rPr>
      </w:pPr>
      <w:r>
        <w:t xml:space="preserve">Program Name: </w:t>
      </w:r>
      <w:r>
        <w:rPr>
          <w:b/>
        </w:rPr>
        <w:t xml:space="preserve">Communication Studies </w:t>
      </w:r>
    </w:p>
    <w:p w14:paraId="6D108037" w14:textId="77777777" w:rsidR="001B3816" w:rsidRDefault="001B3816" w:rsidP="001B3816">
      <w:r>
        <w:t>Program Contact: Jerry Miller</w:t>
      </w:r>
    </w:p>
    <w:p w14:paraId="2D13B9FD" w14:textId="77777777" w:rsidR="001B3816" w:rsidRDefault="001B3816" w:rsidP="001B3816"/>
    <w:p w14:paraId="68D2EA10" w14:textId="77777777" w:rsidR="001B3816" w:rsidRDefault="001B3816" w:rsidP="001B3816">
      <w:r w:rsidRPr="001C0C98">
        <w:t xml:space="preserve">We are making the proposed changes to both of our B.S.C. programs, Athens and Regional Campus. The proposed change is simply removing the 1- hour COMS 1020 Introduction to Communication Studies Course as it has become irrelevant since most of our COMS students are taking or have taken UC 1900. </w:t>
      </w:r>
    </w:p>
    <w:p w14:paraId="7E6A48C4" w14:textId="77777777" w:rsidR="001B3816" w:rsidRDefault="001B3816" w:rsidP="001B3816"/>
    <w:p w14:paraId="4E76890E" w14:textId="77777777" w:rsidR="001B3816" w:rsidRDefault="001B3816" w:rsidP="001B3816">
      <w:pPr>
        <w:pStyle w:val="ListParagraph"/>
        <w:numPr>
          <w:ilvl w:val="0"/>
          <w:numId w:val="21"/>
        </w:numPr>
        <w:spacing w:after="0"/>
        <w:rPr>
          <w:b/>
        </w:rPr>
      </w:pPr>
      <w:r>
        <w:rPr>
          <w:b/>
        </w:rPr>
        <w:t>College of Communication</w:t>
      </w:r>
    </w:p>
    <w:p w14:paraId="3474AFAF" w14:textId="77777777" w:rsidR="001B3816" w:rsidRDefault="001B3816" w:rsidP="001B3816">
      <w:r>
        <w:t>Program Code: BC5364</w:t>
      </w:r>
    </w:p>
    <w:p w14:paraId="7B849EFE" w14:textId="77777777" w:rsidR="001B3816" w:rsidRDefault="001B3816" w:rsidP="001B3816">
      <w:pPr>
        <w:rPr>
          <w:b/>
        </w:rPr>
      </w:pPr>
      <w:r>
        <w:t xml:space="preserve">Program Name: </w:t>
      </w:r>
      <w:r>
        <w:rPr>
          <w:b/>
        </w:rPr>
        <w:t>Communication Studies Regional Campuses</w:t>
      </w:r>
    </w:p>
    <w:p w14:paraId="29D46EFC" w14:textId="77777777" w:rsidR="001B3816" w:rsidRDefault="001B3816" w:rsidP="001B3816">
      <w:r>
        <w:t>Program Contact: Jerry Miller</w:t>
      </w:r>
    </w:p>
    <w:p w14:paraId="55B28500" w14:textId="77777777" w:rsidR="001B3816" w:rsidRDefault="001B3816" w:rsidP="001B3816"/>
    <w:p w14:paraId="3CA52778" w14:textId="77777777" w:rsidR="001B3816" w:rsidRDefault="001B3816" w:rsidP="001B3816">
      <w:r w:rsidRPr="001C0C98">
        <w:t xml:space="preserve">We are making the proposed changes to both of our B.S.C. programs, Athens and Regional Campus. The proposed change is simply removing the 1- hour COMS 1020 Introduction to Communication Studies Course as it has become irrelevant since most of our COMS students are taking or have taken UC 1900. </w:t>
      </w:r>
    </w:p>
    <w:p w14:paraId="26E7F199" w14:textId="77777777" w:rsidR="001B3816" w:rsidRPr="001C0C98" w:rsidRDefault="001B3816" w:rsidP="001B3816"/>
    <w:p w14:paraId="2B2C4D9B" w14:textId="77777777" w:rsidR="001B3816" w:rsidRDefault="001B3816" w:rsidP="001B3816">
      <w:pPr>
        <w:pStyle w:val="ListParagraph"/>
        <w:numPr>
          <w:ilvl w:val="0"/>
          <w:numId w:val="21"/>
        </w:numPr>
        <w:spacing w:after="0" w:line="240" w:lineRule="auto"/>
        <w:rPr>
          <w:b/>
        </w:rPr>
      </w:pPr>
      <w:r>
        <w:rPr>
          <w:b/>
        </w:rPr>
        <w:t>College of Health Sciences &amp; Professions</w:t>
      </w:r>
    </w:p>
    <w:p w14:paraId="5DA9F0AC" w14:textId="77777777" w:rsidR="001B3816" w:rsidRDefault="001B3816" w:rsidP="001B3816">
      <w:r w:rsidRPr="00B4744A">
        <w:t xml:space="preserve">Program Code: </w:t>
      </w:r>
      <w:r>
        <w:t>MS8174</w:t>
      </w:r>
    </w:p>
    <w:p w14:paraId="5B82ED9E" w14:textId="77777777" w:rsidR="001B3816" w:rsidRDefault="001B3816" w:rsidP="001B3816">
      <w:pPr>
        <w:rPr>
          <w:b/>
        </w:rPr>
      </w:pPr>
      <w:r>
        <w:t xml:space="preserve">Program Name: </w:t>
      </w:r>
      <w:r>
        <w:rPr>
          <w:b/>
        </w:rPr>
        <w:t>Athletic Training</w:t>
      </w:r>
    </w:p>
    <w:p w14:paraId="48E2BF42" w14:textId="77777777" w:rsidR="001B3816" w:rsidRDefault="001B3816" w:rsidP="001B3816">
      <w:r w:rsidRPr="00B4744A">
        <w:t xml:space="preserve">Program Contact: </w:t>
      </w:r>
      <w:r>
        <w:t>Sally Marinellie</w:t>
      </w:r>
    </w:p>
    <w:p w14:paraId="3DD0204B" w14:textId="77777777" w:rsidR="001B3816" w:rsidRDefault="001B3816" w:rsidP="001B3816"/>
    <w:p w14:paraId="7473A480" w14:textId="77777777" w:rsidR="001B3816" w:rsidRDefault="001B3816" w:rsidP="001B3816">
      <w:r>
        <w:t>We are requesting revisions to the new professional Master’s of Science in Athletic Training. After meeting with various stakeholders for our program including medical centers, future employers, and the program medical director, we identified some minor changes for the program that will make the program stronger. These changes will benefit the student’s clinical preparation and didactic experiences while maintaining a proper credit load. The changes include:</w:t>
      </w:r>
    </w:p>
    <w:p w14:paraId="137AB8BD" w14:textId="77777777" w:rsidR="001B3816" w:rsidRDefault="001B3816" w:rsidP="001B3816">
      <w:r>
        <w:t>PT 7400 Evidence-Based Practice in PT instead of AT 5030 Evidence-Based Practice in AT. Repeating AT 5910 Clinical Immersion in the spring semester</w:t>
      </w:r>
    </w:p>
    <w:p w14:paraId="660DF669" w14:textId="77777777" w:rsidR="001B3816" w:rsidRDefault="001B3816" w:rsidP="001B3816">
      <w:r>
        <w:t>Dropping the interprofessional education (IPE) elective and the general elective from spring semester year two of the program.</w:t>
      </w:r>
    </w:p>
    <w:p w14:paraId="40B30C7C" w14:textId="77777777" w:rsidR="001B3816" w:rsidRDefault="001B3816" w:rsidP="001B3816"/>
    <w:p w14:paraId="2FF2D1EE" w14:textId="77777777" w:rsidR="001B3816" w:rsidRPr="004B5D62" w:rsidRDefault="001B3816" w:rsidP="001B3816">
      <w:pPr>
        <w:rPr>
          <w:i/>
        </w:rPr>
      </w:pPr>
      <w:r w:rsidRPr="004B5D62">
        <w:rPr>
          <w:i/>
        </w:rPr>
        <w:t xml:space="preserve">Current hours = 59 </w:t>
      </w:r>
    </w:p>
    <w:p w14:paraId="116C6BFC" w14:textId="77777777" w:rsidR="001B3816" w:rsidRDefault="001B3816" w:rsidP="001B3816">
      <w:r>
        <w:t xml:space="preserve">AT 5030 replaced with PT 7400 (+1 credit hour) </w:t>
      </w:r>
    </w:p>
    <w:p w14:paraId="077751D5" w14:textId="77777777" w:rsidR="001B3816" w:rsidRDefault="001B3816" w:rsidP="001B3816">
      <w:r>
        <w:t xml:space="preserve">AT 5910 will repeat (+ 6 credit hours) </w:t>
      </w:r>
    </w:p>
    <w:p w14:paraId="078AFD19" w14:textId="77777777" w:rsidR="001B3816" w:rsidRDefault="001B3816" w:rsidP="001B3816">
      <w:r>
        <w:t xml:space="preserve">Remove IPE elective (-2 credit hours) </w:t>
      </w:r>
    </w:p>
    <w:p w14:paraId="7A1C5BB4" w14:textId="77777777" w:rsidR="001B3816" w:rsidRDefault="001B3816" w:rsidP="001B3816">
      <w:r>
        <w:t xml:space="preserve">Remove elective in spring of year 2 (-3 credit hours) </w:t>
      </w:r>
    </w:p>
    <w:p w14:paraId="2CF70E5D" w14:textId="77777777" w:rsidR="001B3816" w:rsidRDefault="001B3816" w:rsidP="001B3816"/>
    <w:p w14:paraId="1CEED6EF" w14:textId="77777777" w:rsidR="001B3816" w:rsidRDefault="001B3816" w:rsidP="001B3816">
      <w:pPr>
        <w:rPr>
          <w:i/>
        </w:rPr>
      </w:pPr>
      <w:r w:rsidRPr="004B5D62">
        <w:rPr>
          <w:i/>
        </w:rPr>
        <w:t>Net increase = 2 credit hours (61)</w:t>
      </w:r>
    </w:p>
    <w:p w14:paraId="11B85DCD" w14:textId="77777777" w:rsidR="001B3816" w:rsidRDefault="001B3816" w:rsidP="001B3816">
      <w:pPr>
        <w:rPr>
          <w:i/>
        </w:rPr>
      </w:pPr>
    </w:p>
    <w:p w14:paraId="68F3462E" w14:textId="77777777" w:rsidR="001B3816" w:rsidRDefault="001B3816" w:rsidP="001B3816"/>
    <w:p w14:paraId="57D84234" w14:textId="676BE041" w:rsidR="001B3816" w:rsidRDefault="001B3816" w:rsidP="001B3816"/>
    <w:p w14:paraId="30870338" w14:textId="46933A82" w:rsidR="001B3816" w:rsidRDefault="001B3816" w:rsidP="001B3816"/>
    <w:p w14:paraId="19386BCA" w14:textId="248BE0B4" w:rsidR="001B3816" w:rsidRDefault="001B3816" w:rsidP="001B3816"/>
    <w:p w14:paraId="25381556" w14:textId="739743B4" w:rsidR="001B3816" w:rsidRDefault="001B3816" w:rsidP="001B3816"/>
    <w:p w14:paraId="0D0D4AD4" w14:textId="77777777" w:rsidR="001B3816" w:rsidRDefault="001B3816" w:rsidP="001B3816"/>
    <w:p w14:paraId="1E70A986" w14:textId="77777777" w:rsidR="001B3816" w:rsidRPr="00B4744A" w:rsidRDefault="001B3816" w:rsidP="001B3816"/>
    <w:p w14:paraId="63242AFB" w14:textId="77777777" w:rsidR="001B3816" w:rsidRDefault="001B3816" w:rsidP="001B3816">
      <w:pPr>
        <w:pStyle w:val="ListParagraph"/>
        <w:numPr>
          <w:ilvl w:val="0"/>
          <w:numId w:val="21"/>
        </w:numPr>
        <w:spacing w:after="0" w:line="240" w:lineRule="auto"/>
        <w:rPr>
          <w:b/>
        </w:rPr>
      </w:pPr>
      <w:r w:rsidRPr="00B4744A">
        <w:rPr>
          <w:b/>
        </w:rPr>
        <w:lastRenderedPageBreak/>
        <w:t xml:space="preserve">College of Health Sciences &amp; Professions  </w:t>
      </w:r>
    </w:p>
    <w:p w14:paraId="7D91CCF3" w14:textId="77777777" w:rsidR="001B3816" w:rsidRPr="0036557B" w:rsidRDefault="001B3816" w:rsidP="001B3816">
      <w:r w:rsidRPr="0036557B">
        <w:t>Program Code: MA5326</w:t>
      </w:r>
    </w:p>
    <w:p w14:paraId="5D708A73" w14:textId="77777777" w:rsidR="001B3816" w:rsidRPr="0036557B" w:rsidRDefault="001B3816" w:rsidP="001B3816">
      <w:pPr>
        <w:rPr>
          <w:b/>
        </w:rPr>
      </w:pPr>
      <w:r w:rsidRPr="0036557B">
        <w:t xml:space="preserve">Program Name: </w:t>
      </w:r>
      <w:r w:rsidRPr="0036557B">
        <w:rPr>
          <w:b/>
        </w:rPr>
        <w:t>Speech-Language Pathology</w:t>
      </w:r>
    </w:p>
    <w:p w14:paraId="417C4780" w14:textId="77777777" w:rsidR="001B3816" w:rsidRDefault="001B3816" w:rsidP="001B3816">
      <w:r w:rsidRPr="00610130">
        <w:t>Program Contact: Joann Benigno</w:t>
      </w:r>
    </w:p>
    <w:p w14:paraId="57CFDEA7" w14:textId="77777777" w:rsidR="001B3816" w:rsidRDefault="001B3816" w:rsidP="001B3816"/>
    <w:p w14:paraId="5C9D8EBF" w14:textId="77777777" w:rsidR="001B3816" w:rsidRPr="0036557B" w:rsidRDefault="001B3816" w:rsidP="001B3816">
      <w:r w:rsidRPr="0036557B">
        <w:t xml:space="preserve">The faculty members in Communication Sciences and Disorders (CSD) are proposing to increase the minimum credit hours associated with our Speech-Language Pathology Externship course, CSD 6910. The proposed change in this course will increase the minimum number of credit hours to earn the degree from 67 to 69, a total of 2 credit hours if taken one semester, or an increase from 67 to 71, a total of 4 credit hours if taken two semesters. There will be no anticipated impact on resource requirements, faculty, or other departments. </w:t>
      </w:r>
    </w:p>
    <w:p w14:paraId="237A2CAD" w14:textId="77777777" w:rsidR="001B3816" w:rsidRPr="00610130" w:rsidRDefault="001B3816" w:rsidP="001B3816"/>
    <w:p w14:paraId="2110A2EB" w14:textId="25A8BA3F" w:rsidR="001B3816" w:rsidRDefault="001B3816" w:rsidP="001B3816">
      <w:pPr>
        <w:rPr>
          <w:color w:val="000000"/>
          <w:shd w:val="clear" w:color="auto" w:fill="FFFFFF"/>
        </w:rPr>
      </w:pPr>
      <w:r w:rsidRPr="00610130">
        <w:rPr>
          <w:color w:val="000000"/>
          <w:shd w:val="clear" w:color="auto" w:fill="FFFFFF"/>
        </w:rPr>
        <w:t xml:space="preserve">The minimum credits </w:t>
      </w:r>
      <w:r w:rsidR="00F87D95" w:rsidRPr="00610130">
        <w:rPr>
          <w:color w:val="000000"/>
          <w:shd w:val="clear" w:color="auto" w:fill="FFFFFF"/>
        </w:rPr>
        <w:t>depend</w:t>
      </w:r>
      <w:r w:rsidRPr="00610130">
        <w:rPr>
          <w:color w:val="000000"/>
          <w:shd w:val="clear" w:color="auto" w:fill="FFFFFF"/>
        </w:rPr>
        <w:t xml:space="preserve"> on whether students are pursuing Track A or Track B. The vast majority of our students pursue Track B (two externships--one in the schools and one in an adult facility). Students pursuing Track A only complete one externship because they also complete a master's thesis. The proposed change in this course will increase the minimum number of credit hours to earn the degree from 67 to 69, a total of 2 credit hours if taken one semester (Track A), or an increase from 67 to 71, a total of 4 credit hours if taken two semesters (Track B).</w:t>
      </w:r>
    </w:p>
    <w:p w14:paraId="1646E272" w14:textId="77777777" w:rsidR="001B3816" w:rsidRDefault="001B3816" w:rsidP="001B3816">
      <w:pPr>
        <w:rPr>
          <w:color w:val="000000"/>
          <w:shd w:val="clear" w:color="auto" w:fill="FFFFFF"/>
        </w:rPr>
      </w:pPr>
    </w:p>
    <w:p w14:paraId="3869F76C" w14:textId="77777777" w:rsidR="001B3816" w:rsidRPr="00947E53" w:rsidRDefault="001B3816" w:rsidP="001B3816">
      <w:pPr>
        <w:pStyle w:val="ListParagraph"/>
        <w:numPr>
          <w:ilvl w:val="0"/>
          <w:numId w:val="21"/>
        </w:numPr>
        <w:spacing w:after="0" w:line="240" w:lineRule="auto"/>
        <w:rPr>
          <w:b/>
        </w:rPr>
      </w:pPr>
      <w:r w:rsidRPr="00947E53">
        <w:rPr>
          <w:b/>
        </w:rPr>
        <w:t>College of Health Sciences &amp; Professions</w:t>
      </w:r>
    </w:p>
    <w:p w14:paraId="5445B310" w14:textId="77777777" w:rsidR="001B3816" w:rsidRPr="00947E53" w:rsidRDefault="001B3816" w:rsidP="001B3816">
      <w:r w:rsidRPr="00947E53">
        <w:t xml:space="preserve">Program Code: BS6260 </w:t>
      </w:r>
    </w:p>
    <w:p w14:paraId="10F35BEF" w14:textId="77777777" w:rsidR="001B3816" w:rsidRPr="00947E53" w:rsidRDefault="001B3816" w:rsidP="001B3816">
      <w:pPr>
        <w:rPr>
          <w:b/>
        </w:rPr>
      </w:pPr>
      <w:r w:rsidRPr="00947E53">
        <w:t xml:space="preserve">Program Name: </w:t>
      </w:r>
      <w:r w:rsidRPr="00947E53">
        <w:rPr>
          <w:b/>
        </w:rPr>
        <w:t>Environmental Health Science</w:t>
      </w:r>
    </w:p>
    <w:p w14:paraId="631AA19C" w14:textId="77777777" w:rsidR="001B3816" w:rsidRDefault="001B3816" w:rsidP="001B3816">
      <w:r w:rsidRPr="00947E53">
        <w:t>Program Contact: Michelle Morrone</w:t>
      </w:r>
    </w:p>
    <w:p w14:paraId="0FB6C9F2" w14:textId="77777777" w:rsidR="001B3816" w:rsidRDefault="001B3816" w:rsidP="001B3816"/>
    <w:p w14:paraId="726E0E72" w14:textId="77777777" w:rsidR="001B3816" w:rsidRDefault="001B3816" w:rsidP="001B3816">
      <w:r w:rsidRPr="00947E53">
        <w:t xml:space="preserve">There are four reasons for these changes: </w:t>
      </w:r>
    </w:p>
    <w:p w14:paraId="032D1AD6" w14:textId="77777777" w:rsidR="001B3816" w:rsidRDefault="001B3816" w:rsidP="001B3816">
      <w:r w:rsidRPr="00947E53">
        <w:t xml:space="preserve">1. The Environmental Health Science (EH) program is accredited by the National Environmental Health Science and Protection Accreditation Council (EHAC). In 2016, EHAC revised its requirements and we are redesigning the EH major to align with the new requirements. </w:t>
      </w:r>
    </w:p>
    <w:p w14:paraId="746B3B1C" w14:textId="77777777" w:rsidR="001B3816" w:rsidRDefault="001B3816" w:rsidP="001B3816">
      <w:r w:rsidRPr="00947E53">
        <w:t xml:space="preserve">2. The existing program does not match the needs of the EH profession. The revised program includes cross-cutting environmental health topics that are more relevant for contemporary EH professionals. </w:t>
      </w:r>
    </w:p>
    <w:p w14:paraId="50C7AA4B" w14:textId="77777777" w:rsidR="001B3816" w:rsidRDefault="001B3816" w:rsidP="001B3816">
      <w:r w:rsidRPr="00947E53">
        <w:t xml:space="preserve">3. The existing program does not offer students much flexibility in course selection. The revised program gives students more choices to fulfill the degree. </w:t>
      </w:r>
    </w:p>
    <w:p w14:paraId="16DCD93D" w14:textId="77777777" w:rsidR="001B3816" w:rsidRDefault="001B3816" w:rsidP="001B3816">
      <w:r w:rsidRPr="00947E53">
        <w:t xml:space="preserve">4. Several of the courses in the existing program are no longer offered and new courses have been created, so the revisions refresh the curriculum. </w:t>
      </w:r>
    </w:p>
    <w:p w14:paraId="3186B268" w14:textId="77777777" w:rsidR="001B3816" w:rsidRDefault="001B3816" w:rsidP="001B3816"/>
    <w:p w14:paraId="177710EE" w14:textId="77777777" w:rsidR="001B3816" w:rsidRPr="00947E53" w:rsidRDefault="001B3816" w:rsidP="001B3816">
      <w:r w:rsidRPr="00947E53">
        <w:t>The revisions will increase the minimum credit hours required for the major from 107 to 108.</w:t>
      </w:r>
      <w:r>
        <w:t xml:space="preserve"> (A comprehensive list of the changes can be located in OCEAN 1.9.)</w:t>
      </w:r>
    </w:p>
    <w:p w14:paraId="38576838" w14:textId="77777777" w:rsidR="00DE112E" w:rsidRDefault="00DE112E" w:rsidP="008A1A41">
      <w:pPr>
        <w:pStyle w:val="NoSpacing"/>
        <w:rPr>
          <w:rFonts w:ascii="Times New Roman" w:hAnsi="Times New Roman"/>
          <w:b/>
          <w:sz w:val="24"/>
          <w:szCs w:val="24"/>
        </w:rPr>
      </w:pPr>
    </w:p>
    <w:p w14:paraId="5808F260" w14:textId="77777777" w:rsidR="001B3816" w:rsidRDefault="001B3816" w:rsidP="00646427">
      <w:pPr>
        <w:pStyle w:val="PlainText"/>
        <w:rPr>
          <w:rFonts w:ascii="Times New Roman" w:hAnsi="Times New Roman"/>
          <w:b/>
          <w:sz w:val="24"/>
          <w:szCs w:val="24"/>
        </w:rPr>
      </w:pPr>
    </w:p>
    <w:p w14:paraId="4AD81BC9" w14:textId="77777777" w:rsidR="001B3816" w:rsidRDefault="001B3816" w:rsidP="00646427">
      <w:pPr>
        <w:pStyle w:val="PlainText"/>
        <w:rPr>
          <w:rFonts w:ascii="Times New Roman" w:hAnsi="Times New Roman"/>
          <w:b/>
          <w:sz w:val="24"/>
          <w:szCs w:val="24"/>
        </w:rPr>
      </w:pPr>
    </w:p>
    <w:p w14:paraId="4E222102" w14:textId="77777777" w:rsidR="001B3816" w:rsidRDefault="001B3816" w:rsidP="00646427">
      <w:pPr>
        <w:pStyle w:val="PlainText"/>
        <w:rPr>
          <w:rFonts w:ascii="Times New Roman" w:hAnsi="Times New Roman"/>
          <w:b/>
          <w:sz w:val="24"/>
          <w:szCs w:val="24"/>
        </w:rPr>
      </w:pPr>
    </w:p>
    <w:p w14:paraId="0E70EF6F" w14:textId="77777777" w:rsidR="001B3816" w:rsidRDefault="001B3816" w:rsidP="00646427">
      <w:pPr>
        <w:pStyle w:val="PlainText"/>
        <w:rPr>
          <w:rFonts w:ascii="Times New Roman" w:hAnsi="Times New Roman"/>
          <w:b/>
          <w:sz w:val="24"/>
          <w:szCs w:val="24"/>
        </w:rPr>
      </w:pPr>
    </w:p>
    <w:p w14:paraId="5A1F74A8" w14:textId="77777777" w:rsidR="001B3816" w:rsidRDefault="001B3816" w:rsidP="00646427">
      <w:pPr>
        <w:pStyle w:val="PlainText"/>
        <w:rPr>
          <w:rFonts w:ascii="Times New Roman" w:hAnsi="Times New Roman"/>
          <w:b/>
          <w:sz w:val="24"/>
          <w:szCs w:val="24"/>
        </w:rPr>
      </w:pPr>
    </w:p>
    <w:p w14:paraId="27129DD6" w14:textId="77777777" w:rsidR="001B3816" w:rsidRDefault="001B3816" w:rsidP="00646427">
      <w:pPr>
        <w:pStyle w:val="PlainText"/>
        <w:rPr>
          <w:rFonts w:ascii="Times New Roman" w:hAnsi="Times New Roman"/>
          <w:b/>
          <w:sz w:val="24"/>
          <w:szCs w:val="24"/>
        </w:rPr>
      </w:pPr>
    </w:p>
    <w:p w14:paraId="3227DD76" w14:textId="77777777" w:rsidR="001B3816" w:rsidRDefault="001B3816" w:rsidP="00646427">
      <w:pPr>
        <w:pStyle w:val="PlainText"/>
        <w:rPr>
          <w:rFonts w:ascii="Times New Roman" w:hAnsi="Times New Roman"/>
          <w:b/>
          <w:sz w:val="24"/>
          <w:szCs w:val="24"/>
        </w:rPr>
      </w:pPr>
    </w:p>
    <w:p w14:paraId="2BF6CBB1" w14:textId="77777777" w:rsidR="001B3816" w:rsidRDefault="001B3816" w:rsidP="00646427">
      <w:pPr>
        <w:pStyle w:val="PlainText"/>
        <w:rPr>
          <w:rFonts w:ascii="Times New Roman" w:hAnsi="Times New Roman"/>
          <w:b/>
          <w:sz w:val="24"/>
          <w:szCs w:val="24"/>
        </w:rPr>
      </w:pPr>
    </w:p>
    <w:p w14:paraId="7BE3152A" w14:textId="77777777" w:rsidR="001B3816" w:rsidRDefault="001B3816" w:rsidP="00646427">
      <w:pPr>
        <w:pStyle w:val="PlainText"/>
        <w:rPr>
          <w:rFonts w:ascii="Times New Roman" w:hAnsi="Times New Roman"/>
          <w:b/>
          <w:sz w:val="24"/>
          <w:szCs w:val="24"/>
        </w:rPr>
      </w:pPr>
    </w:p>
    <w:p w14:paraId="63B08C64" w14:textId="77777777" w:rsidR="001B3816" w:rsidRDefault="001B3816" w:rsidP="00646427">
      <w:pPr>
        <w:pStyle w:val="PlainText"/>
        <w:rPr>
          <w:rFonts w:ascii="Times New Roman" w:hAnsi="Times New Roman"/>
          <w:b/>
          <w:sz w:val="24"/>
          <w:szCs w:val="24"/>
        </w:rPr>
      </w:pPr>
    </w:p>
    <w:p w14:paraId="28833B0F" w14:textId="77777777" w:rsidR="001B3816" w:rsidRDefault="001B3816" w:rsidP="00646427">
      <w:pPr>
        <w:pStyle w:val="PlainText"/>
        <w:rPr>
          <w:rFonts w:ascii="Times New Roman" w:hAnsi="Times New Roman"/>
          <w:b/>
          <w:sz w:val="24"/>
          <w:szCs w:val="24"/>
        </w:rPr>
      </w:pPr>
    </w:p>
    <w:p w14:paraId="34B22EFD" w14:textId="0706BCBC" w:rsidR="00322390" w:rsidRDefault="00A52CDD" w:rsidP="00646427">
      <w:pPr>
        <w:pStyle w:val="PlainText"/>
        <w:rPr>
          <w:rFonts w:ascii="Times New Roman" w:hAnsi="Times New Roman"/>
          <w:b/>
          <w:sz w:val="24"/>
          <w:szCs w:val="24"/>
        </w:rPr>
      </w:pPr>
      <w:r w:rsidRPr="000E4CCF">
        <w:rPr>
          <w:rFonts w:ascii="Times New Roman" w:hAnsi="Times New Roman"/>
          <w:b/>
          <w:sz w:val="24"/>
          <w:szCs w:val="24"/>
        </w:rPr>
        <w:lastRenderedPageBreak/>
        <w:t xml:space="preserve">SECOND READINGS </w:t>
      </w:r>
      <w:r w:rsidR="003512FC" w:rsidRPr="000E4CCF">
        <w:rPr>
          <w:rFonts w:ascii="Times New Roman" w:hAnsi="Times New Roman"/>
          <w:b/>
          <w:sz w:val="24"/>
          <w:szCs w:val="24"/>
        </w:rPr>
        <w:t>– NEW PROGRAMS</w:t>
      </w:r>
    </w:p>
    <w:p w14:paraId="69269A54" w14:textId="77777777" w:rsidR="001B3816" w:rsidRDefault="001B3816" w:rsidP="001B3816">
      <w:pPr>
        <w:pStyle w:val="ListParagraph"/>
        <w:numPr>
          <w:ilvl w:val="0"/>
          <w:numId w:val="32"/>
        </w:numPr>
        <w:spacing w:after="0" w:line="240" w:lineRule="auto"/>
        <w:rPr>
          <w:b/>
        </w:rPr>
      </w:pPr>
      <w:r>
        <w:rPr>
          <w:b/>
        </w:rPr>
        <w:t xml:space="preserve">College of Arts &amp; Sciences </w:t>
      </w:r>
    </w:p>
    <w:p w14:paraId="08FB6A4D" w14:textId="77777777" w:rsidR="001B3816" w:rsidRDefault="001B3816" w:rsidP="001B3816">
      <w:r>
        <w:t>Program Code: ORXX15</w:t>
      </w:r>
    </w:p>
    <w:p w14:paraId="3029C106" w14:textId="77777777" w:rsidR="001B3816" w:rsidRDefault="001B3816" w:rsidP="001B3816">
      <w:r>
        <w:t xml:space="preserve">Program Name: </w:t>
      </w:r>
      <w:r w:rsidRPr="000216BB">
        <w:rPr>
          <w:b/>
        </w:rPr>
        <w:t>Urban Planning &amp; Sustainability</w:t>
      </w:r>
    </w:p>
    <w:p w14:paraId="4CDECDBC" w14:textId="77777777" w:rsidR="001B3816" w:rsidRDefault="001B3816" w:rsidP="001B3816">
      <w:r>
        <w:t>Contact: Edna Wangui</w:t>
      </w:r>
    </w:p>
    <w:p w14:paraId="1A8774E0" w14:textId="77777777" w:rsidR="001B3816" w:rsidRPr="00181BBE" w:rsidRDefault="001B3816" w:rsidP="001B3816">
      <w:r>
        <w:t xml:space="preserve">The Urban Planning and Sustainability minor will provide students with a basic understanding of urban environments and how communities can support the three main components of sustainability: environmental quality, economic development, and social equity. This minor is 18 hours. </w:t>
      </w:r>
    </w:p>
    <w:p w14:paraId="599B651A" w14:textId="77777777" w:rsidR="001B3816" w:rsidRDefault="001B3816" w:rsidP="001B3816"/>
    <w:p w14:paraId="39828B56" w14:textId="77777777" w:rsidR="001B3816" w:rsidRDefault="001B3816" w:rsidP="001B3816">
      <w:r>
        <w:t xml:space="preserve">Foundations: GEOG 2500 Planning and the City </w:t>
      </w:r>
    </w:p>
    <w:p w14:paraId="60282381" w14:textId="77777777" w:rsidR="001B3816" w:rsidRDefault="001B3816" w:rsidP="001B3816"/>
    <w:p w14:paraId="7EE6EDB7" w14:textId="77777777" w:rsidR="001B3816" w:rsidRDefault="001B3816" w:rsidP="001B3816">
      <w:r>
        <w:t xml:space="preserve">THREE of the following core courses (9 credits) </w:t>
      </w:r>
    </w:p>
    <w:p w14:paraId="7C3A8E39" w14:textId="77777777" w:rsidR="001B3816" w:rsidRDefault="001B3816" w:rsidP="001B3816">
      <w:r>
        <w:t xml:space="preserve">GEOG 3260 Urban Geography </w:t>
      </w:r>
    </w:p>
    <w:p w14:paraId="6D6F0D93" w14:textId="77777777" w:rsidR="001B3816" w:rsidRDefault="001B3816" w:rsidP="001B3816">
      <w:r>
        <w:t xml:space="preserve">GEOG 3500 Land Use Planning </w:t>
      </w:r>
    </w:p>
    <w:p w14:paraId="5868BDC2" w14:textId="77777777" w:rsidR="001B3816" w:rsidRDefault="001B3816" w:rsidP="001B3816">
      <w:r>
        <w:t xml:space="preserve">GEOG 4560 The City and the Environment </w:t>
      </w:r>
    </w:p>
    <w:p w14:paraId="454490F8" w14:textId="77777777" w:rsidR="001B3816" w:rsidRDefault="001B3816" w:rsidP="001B3816">
      <w:r>
        <w:t xml:space="preserve">GEOG 4520 Environmental and Sustainability Planning </w:t>
      </w:r>
    </w:p>
    <w:p w14:paraId="727A5D99" w14:textId="77777777" w:rsidR="001B3816" w:rsidRDefault="001B3816" w:rsidP="001B3816"/>
    <w:p w14:paraId="5B6598D0" w14:textId="77777777" w:rsidR="001B3816" w:rsidRDefault="001B3816" w:rsidP="001B3816">
      <w:r>
        <w:t>TWO electives (6-8 hours) Courses used to complete your core course requirements cannot also be used as an elective.</w:t>
      </w:r>
    </w:p>
    <w:p w14:paraId="63A4427F" w14:textId="77777777" w:rsidR="001B3816" w:rsidRDefault="001B3816" w:rsidP="001B3816"/>
    <w:p w14:paraId="2F97E14C" w14:textId="77777777" w:rsidR="001B3816" w:rsidRPr="00181BBE" w:rsidRDefault="001B3816" w:rsidP="001B3816">
      <w:r w:rsidRPr="00181BBE">
        <w:rPr>
          <w:color w:val="000000"/>
          <w:shd w:val="clear" w:color="auto" w:fill="FFFFFF"/>
        </w:rPr>
        <w:t>We would like students to be able to share a maximum of 2 courses, or 7 credits, between Geography minors (including ORXX15, ORXX16, OR4231, and OR4233).</w:t>
      </w:r>
    </w:p>
    <w:p w14:paraId="70AAEE4F" w14:textId="77777777" w:rsidR="001B3816" w:rsidRDefault="001B3816" w:rsidP="001B3816">
      <w:pPr>
        <w:rPr>
          <w:b/>
        </w:rPr>
      </w:pPr>
    </w:p>
    <w:p w14:paraId="68853466" w14:textId="77777777" w:rsidR="001B3816" w:rsidRDefault="001B3816" w:rsidP="001B3816">
      <w:pPr>
        <w:pStyle w:val="ListParagraph"/>
        <w:numPr>
          <w:ilvl w:val="0"/>
          <w:numId w:val="32"/>
        </w:numPr>
        <w:spacing w:after="0" w:line="240" w:lineRule="auto"/>
        <w:rPr>
          <w:b/>
        </w:rPr>
      </w:pPr>
      <w:r>
        <w:rPr>
          <w:b/>
        </w:rPr>
        <w:t xml:space="preserve">College of Arts &amp; Sciences </w:t>
      </w:r>
    </w:p>
    <w:p w14:paraId="593815E1" w14:textId="77777777" w:rsidR="001B3816" w:rsidRDefault="001B3816" w:rsidP="001B3816">
      <w:r>
        <w:t>Program Code: ORXX16</w:t>
      </w:r>
    </w:p>
    <w:p w14:paraId="57AC36FF" w14:textId="77777777" w:rsidR="001B3816" w:rsidRDefault="001B3816" w:rsidP="001B3816">
      <w:r>
        <w:t xml:space="preserve">Program Name: </w:t>
      </w:r>
      <w:r w:rsidRPr="000216BB">
        <w:rPr>
          <w:b/>
        </w:rPr>
        <w:t>Globalization &amp; Development</w:t>
      </w:r>
    </w:p>
    <w:p w14:paraId="04C6C1D0" w14:textId="77777777" w:rsidR="001B3816" w:rsidRDefault="001B3816" w:rsidP="001B3816">
      <w:r>
        <w:t>Contact: Edna Wangui</w:t>
      </w:r>
    </w:p>
    <w:p w14:paraId="5805EEA0" w14:textId="77777777" w:rsidR="001B3816" w:rsidRDefault="001B3816" w:rsidP="001B3816"/>
    <w:p w14:paraId="76A05473" w14:textId="77777777" w:rsidR="001B3816" w:rsidRPr="00181BBE" w:rsidRDefault="001B3816" w:rsidP="001B3816">
      <w:r w:rsidRPr="00181BBE">
        <w:t>The globalization and development minor provide students with an understanding of contemporary global issues and a framework for key issues in national and international development especially as it relates to developing countries. The minor emphasizes an integrated approach to studying the relationship of global change to individual and community well-being</w:t>
      </w:r>
      <w:r>
        <w:t xml:space="preserve">. This minor is 18 hours. </w:t>
      </w:r>
    </w:p>
    <w:p w14:paraId="7FD4C84B" w14:textId="77777777" w:rsidR="001B3816" w:rsidRDefault="001B3816" w:rsidP="001B3816"/>
    <w:p w14:paraId="2114E3A7" w14:textId="77777777" w:rsidR="001B3816" w:rsidRDefault="001B3816" w:rsidP="001B3816">
      <w:r w:rsidRPr="00181BBE">
        <w:t xml:space="preserve">Foundation Courses: Take one of the </w:t>
      </w:r>
      <w:r>
        <w:t>following:</w:t>
      </w:r>
      <w:r w:rsidRPr="00181BBE">
        <w:t xml:space="preserve"> (3 credits) </w:t>
      </w:r>
    </w:p>
    <w:p w14:paraId="396E41A1" w14:textId="77777777" w:rsidR="001B3816" w:rsidRDefault="001B3816" w:rsidP="001B3816">
      <w:r w:rsidRPr="00181BBE">
        <w:t xml:space="preserve">GEOG 1200 Intro to Human Geography </w:t>
      </w:r>
    </w:p>
    <w:p w14:paraId="55D88DA9" w14:textId="77777777" w:rsidR="001B3816" w:rsidRDefault="001B3816" w:rsidP="001B3816">
      <w:r w:rsidRPr="00181BBE">
        <w:t xml:space="preserve">GEOG 1310 Globalization and the Developing World </w:t>
      </w:r>
    </w:p>
    <w:p w14:paraId="6FBF73DE" w14:textId="77777777" w:rsidR="001B3816" w:rsidRPr="00181BBE" w:rsidRDefault="001B3816" w:rsidP="001B3816">
      <w:r w:rsidRPr="00181BBE">
        <w:t xml:space="preserve">GEOG 2400 Environmental Geography </w:t>
      </w:r>
    </w:p>
    <w:p w14:paraId="1ECD05EF" w14:textId="77777777" w:rsidR="001B3816" w:rsidRPr="00181BBE" w:rsidRDefault="001B3816" w:rsidP="001B3816"/>
    <w:p w14:paraId="3A696616" w14:textId="77777777" w:rsidR="001B3816" w:rsidRPr="00EB558C" w:rsidRDefault="001B3816" w:rsidP="001B3816">
      <w:r>
        <w:t>Regional Geography: Take one of the following: (3 credits)</w:t>
      </w:r>
    </w:p>
    <w:p w14:paraId="787E1FAC" w14:textId="77777777" w:rsidR="001B3816" w:rsidRDefault="001B3816" w:rsidP="001B3816">
      <w:r>
        <w:t>GEOG 3310 Geography of Africa</w:t>
      </w:r>
    </w:p>
    <w:p w14:paraId="199206D8" w14:textId="77777777" w:rsidR="001B3816" w:rsidRDefault="001B3816" w:rsidP="001B3816">
      <w:r w:rsidRPr="00181BBE">
        <w:t xml:space="preserve">GEOG 3330 Appalachia: Land and People </w:t>
      </w:r>
    </w:p>
    <w:p w14:paraId="121D3B9A" w14:textId="77777777" w:rsidR="001B3816" w:rsidRDefault="001B3816" w:rsidP="001B3816">
      <w:r w:rsidRPr="00181BBE">
        <w:t xml:space="preserve">GEOG 3350 Geography of Latin America </w:t>
      </w:r>
    </w:p>
    <w:p w14:paraId="06844017" w14:textId="77777777" w:rsidR="001B3816" w:rsidRDefault="001B3816" w:rsidP="001B3816">
      <w:r w:rsidRPr="00181BBE">
        <w:t xml:space="preserve">GEOG 3380 Geography of Asia </w:t>
      </w:r>
    </w:p>
    <w:p w14:paraId="1A9B6E3A" w14:textId="77777777" w:rsidR="001B3816" w:rsidRDefault="001B3816" w:rsidP="001B3816"/>
    <w:p w14:paraId="57E05F91" w14:textId="77777777" w:rsidR="001B3816" w:rsidRPr="00181BBE" w:rsidRDefault="001B3816" w:rsidP="001B3816">
      <w:r>
        <w:t>Core Requirement: Take one of the following: (3 credits)</w:t>
      </w:r>
    </w:p>
    <w:p w14:paraId="55BF15DE" w14:textId="77777777" w:rsidR="001B3816" w:rsidRDefault="001B3816" w:rsidP="001B3816">
      <w:r>
        <w:t xml:space="preserve">GEOG 3290 World Economic Geography </w:t>
      </w:r>
    </w:p>
    <w:p w14:paraId="1EB6B779" w14:textId="77777777" w:rsidR="001B3816" w:rsidRDefault="001B3816" w:rsidP="001B3816">
      <w:r>
        <w:t xml:space="preserve">GEOG 3400 Geographies of Development </w:t>
      </w:r>
    </w:p>
    <w:p w14:paraId="62A95DEB" w14:textId="77777777" w:rsidR="001B3816" w:rsidRDefault="001B3816" w:rsidP="001B3816"/>
    <w:p w14:paraId="1684ECB8" w14:textId="77777777" w:rsidR="001B3816" w:rsidRPr="00181BBE" w:rsidRDefault="001B3816" w:rsidP="001B3816">
      <w:r>
        <w:t xml:space="preserve">Electives: Take 3 from a list of electives (see OCEAN 1.9 for complete list)- Courses used to </w:t>
      </w:r>
      <w:r w:rsidRPr="00181BBE">
        <w:t>complete regional or core requirements cannot be used as an elective.</w:t>
      </w:r>
    </w:p>
    <w:p w14:paraId="047A1B59" w14:textId="77777777" w:rsidR="001B3816" w:rsidRPr="00181BBE" w:rsidRDefault="001B3816" w:rsidP="001B3816"/>
    <w:p w14:paraId="5B77EA44" w14:textId="77777777" w:rsidR="001B3816" w:rsidRPr="00181BBE" w:rsidRDefault="001B3816" w:rsidP="001B3816">
      <w:r w:rsidRPr="00181BBE">
        <w:rPr>
          <w:color w:val="000000"/>
          <w:shd w:val="clear" w:color="auto" w:fill="FFFFFF"/>
        </w:rPr>
        <w:t>We would like students to be able to share a maximum of 2 courses, or 7 credits, between Geography minors (including ORXX15, ORXX16, OR4231, and OR4233).</w:t>
      </w:r>
    </w:p>
    <w:p w14:paraId="0E40F9BB" w14:textId="2C9B7731" w:rsidR="00F66E37" w:rsidRDefault="00F66E37" w:rsidP="00646427">
      <w:pPr>
        <w:pStyle w:val="Default"/>
        <w:rPr>
          <w:b/>
          <w:color w:val="auto"/>
        </w:rPr>
      </w:pPr>
    </w:p>
    <w:p w14:paraId="63384E11" w14:textId="77777777" w:rsidR="00DE5370" w:rsidRDefault="00DE5370" w:rsidP="00646427">
      <w:pPr>
        <w:pStyle w:val="Default"/>
        <w:rPr>
          <w:b/>
          <w:bCs/>
          <w:color w:val="auto"/>
        </w:rPr>
      </w:pPr>
    </w:p>
    <w:p w14:paraId="662664FA" w14:textId="72D7B1C3" w:rsidR="00492262" w:rsidRPr="00AF72E2" w:rsidRDefault="00A52CDD" w:rsidP="00492262">
      <w:pPr>
        <w:pStyle w:val="Default"/>
        <w:rPr>
          <w:b/>
          <w:bCs/>
          <w:color w:val="auto"/>
        </w:rPr>
      </w:pPr>
      <w:r w:rsidRPr="000E4CCF">
        <w:rPr>
          <w:b/>
          <w:bCs/>
          <w:color w:val="auto"/>
        </w:rPr>
        <w:t>FIRST READING- PROGRAM CHANGES</w:t>
      </w:r>
    </w:p>
    <w:p w14:paraId="58379574" w14:textId="77777777" w:rsidR="00DE5370" w:rsidRPr="001E06EE" w:rsidRDefault="00DE5370" w:rsidP="00DE5370">
      <w:pPr>
        <w:pStyle w:val="ListParagraph"/>
        <w:numPr>
          <w:ilvl w:val="0"/>
          <w:numId w:val="33"/>
        </w:numPr>
        <w:spacing w:after="0" w:line="240" w:lineRule="auto"/>
        <w:rPr>
          <w:b/>
        </w:rPr>
      </w:pPr>
      <w:r w:rsidRPr="001E06EE">
        <w:rPr>
          <w:b/>
        </w:rPr>
        <w:t>The Patton College of Education</w:t>
      </w:r>
    </w:p>
    <w:p w14:paraId="676D739B" w14:textId="436B5BA4" w:rsidR="00DE5370" w:rsidRPr="00101E7D" w:rsidRDefault="00DE5370" w:rsidP="00DE5370">
      <w:r>
        <w:t>Program Code: BS6396</w:t>
      </w:r>
    </w:p>
    <w:p w14:paraId="6CF8F3CC" w14:textId="1EDE54F8" w:rsidR="00DE5370" w:rsidRPr="001F61C3" w:rsidRDefault="00DE5370" w:rsidP="00DE5370">
      <w:pPr>
        <w:rPr>
          <w:b/>
        </w:rPr>
      </w:pPr>
      <w:r w:rsidRPr="001F61C3">
        <w:t xml:space="preserve">Program Name:  </w:t>
      </w:r>
      <w:r>
        <w:rPr>
          <w:b/>
          <w:color w:val="000000"/>
          <w:shd w:val="clear" w:color="auto" w:fill="FFFFFF"/>
        </w:rPr>
        <w:t>Physical Science- Physics</w:t>
      </w:r>
    </w:p>
    <w:p w14:paraId="25ADC7EE" w14:textId="7BEACAA1" w:rsidR="00DE5370" w:rsidRDefault="00DE5370" w:rsidP="00DE5370">
      <w:r w:rsidRPr="00E64477">
        <w:t xml:space="preserve">Contact: </w:t>
      </w:r>
      <w:r>
        <w:t>Danielle Dani</w:t>
      </w:r>
    </w:p>
    <w:p w14:paraId="1D0BCD78" w14:textId="77777777" w:rsidR="00DE5370" w:rsidRDefault="00DE5370" w:rsidP="00DE5370"/>
    <w:p w14:paraId="05445033" w14:textId="796C69F6" w:rsidR="00DE5370" w:rsidRDefault="00DE5370" w:rsidP="00DE5370">
      <w:r w:rsidRPr="00DE5370">
        <w:t xml:space="preserve">All changes maintain program alignment with requirements for licensure and accreditation. Currently the program requires a total of 132 credit hours, including 10 credits hours of GEOL courses. The proposed changes do not affect the total number of program hours or the total number of required GEOL course hours. </w:t>
      </w:r>
    </w:p>
    <w:p w14:paraId="2D32F7E8" w14:textId="740E2625" w:rsidR="00DE5370" w:rsidRDefault="00DE5370" w:rsidP="00DE5370"/>
    <w:p w14:paraId="5DDA4CFB" w14:textId="3688921A" w:rsidR="00DE5370" w:rsidRDefault="00DE5370" w:rsidP="00DE5370">
      <w:r>
        <w:t>Replace GEOL 2110 with GEOL 2080. GEOL 2110 has been indefinitely suspended.</w:t>
      </w:r>
    </w:p>
    <w:p w14:paraId="3059B4FB" w14:textId="7D3DBCA5" w:rsidR="00DE5370" w:rsidRDefault="00DE5370" w:rsidP="00DE5370">
      <w:r>
        <w:t>Replace GEOL 2550 with GEOL 2550 OR GEOL 2210. GEOL 2210 uses active learning strategies that may be transferable to K12 teaching settings.</w:t>
      </w:r>
    </w:p>
    <w:p w14:paraId="447AF67C" w14:textId="3C4EC64B" w:rsidR="00DE5370" w:rsidRDefault="00DE5370" w:rsidP="00DE5370"/>
    <w:p w14:paraId="1CCD4CB2" w14:textId="77777777" w:rsidR="00DE5370" w:rsidRPr="001E06EE" w:rsidRDefault="00DE5370" w:rsidP="00DE5370">
      <w:pPr>
        <w:pStyle w:val="ListParagraph"/>
        <w:numPr>
          <w:ilvl w:val="0"/>
          <w:numId w:val="33"/>
        </w:numPr>
        <w:spacing w:after="0" w:line="240" w:lineRule="auto"/>
        <w:rPr>
          <w:b/>
        </w:rPr>
      </w:pPr>
      <w:r w:rsidRPr="001E06EE">
        <w:rPr>
          <w:b/>
        </w:rPr>
        <w:t>The Patton College of Education</w:t>
      </w:r>
    </w:p>
    <w:p w14:paraId="0B0401B0" w14:textId="731FEC42" w:rsidR="00DE5370" w:rsidRPr="00101E7D" w:rsidRDefault="00DE5370" w:rsidP="00DE5370">
      <w:r>
        <w:t>Program Code: BS6309</w:t>
      </w:r>
    </w:p>
    <w:p w14:paraId="33C1792E" w14:textId="7E4BA4A6" w:rsidR="00DE5370" w:rsidRPr="001F61C3" w:rsidRDefault="00DE5370" w:rsidP="00DE5370">
      <w:pPr>
        <w:rPr>
          <w:b/>
        </w:rPr>
      </w:pPr>
      <w:r w:rsidRPr="001F61C3">
        <w:t xml:space="preserve">Program Name:  </w:t>
      </w:r>
      <w:r>
        <w:rPr>
          <w:b/>
          <w:color w:val="000000"/>
          <w:shd w:val="clear" w:color="auto" w:fill="FFFFFF"/>
        </w:rPr>
        <w:t>Integrated Science</w:t>
      </w:r>
    </w:p>
    <w:p w14:paraId="2052B50D" w14:textId="36F87E2C" w:rsidR="00DE5370" w:rsidRDefault="00DE5370" w:rsidP="00DE5370">
      <w:r w:rsidRPr="00E64477">
        <w:t xml:space="preserve">Contact: </w:t>
      </w:r>
      <w:r>
        <w:t>Danielle Dani</w:t>
      </w:r>
    </w:p>
    <w:p w14:paraId="760D4036" w14:textId="75655CD6" w:rsidR="00DE5370" w:rsidRDefault="00DE5370" w:rsidP="00DE5370"/>
    <w:p w14:paraId="30044BB3" w14:textId="77777777" w:rsidR="00DE5370" w:rsidRPr="00DE5370" w:rsidRDefault="00DE5370" w:rsidP="00DE5370">
      <w:r w:rsidRPr="00DE5370">
        <w:t>All changes maintain program alignment with requirements for licensure and accreditation. Currently the program requires a total of 129 credit hours, including 16 credits hours of GEOL courses. The proposed changes do not impact the total number of program hours or the total number of required GEOL course hours.</w:t>
      </w:r>
    </w:p>
    <w:p w14:paraId="4CA77C72" w14:textId="77777777" w:rsidR="00DE5370" w:rsidRDefault="00DE5370" w:rsidP="00DE5370"/>
    <w:p w14:paraId="0F499E62" w14:textId="21717ED7" w:rsidR="00DE5370" w:rsidRDefault="00DE5370" w:rsidP="00DE5370">
      <w:r>
        <w:t>Replace GEOL 2110 with GEOL 2310 OR GEOL 2170. GEOL 2110 has been indefinitely suspended.</w:t>
      </w:r>
    </w:p>
    <w:p w14:paraId="1A1BD267" w14:textId="5CB08C2A" w:rsidR="00DE5370" w:rsidRDefault="00DE5370" w:rsidP="00DE5370">
      <w:r>
        <w:t>Replace GEOL 1200 with GEOL 1350 OR GEOL 2150. It duplicates the required GEOL 1010 requirement.</w:t>
      </w:r>
    </w:p>
    <w:p w14:paraId="0F2242D8" w14:textId="3B8D5701" w:rsidR="007E72B8" w:rsidRDefault="00DE5370" w:rsidP="00765E1B">
      <w:r>
        <w:t>Replace GEOL 2550 with GEOL 2550 OR GEOL 2210. GEOL 2210 uses active learning strategies that may be transferable to K12 teaching settings.</w:t>
      </w:r>
    </w:p>
    <w:p w14:paraId="384F973B" w14:textId="3B5A0286" w:rsidR="00324C10" w:rsidRDefault="00324C10" w:rsidP="00765E1B"/>
    <w:p w14:paraId="071F9604" w14:textId="61CAC7EE" w:rsidR="00324C10" w:rsidRDefault="00324C10" w:rsidP="00765E1B"/>
    <w:p w14:paraId="3B64E34E" w14:textId="28710C1E" w:rsidR="00324C10" w:rsidRDefault="00324C10" w:rsidP="00765E1B"/>
    <w:p w14:paraId="13EA9A24" w14:textId="2A28163F" w:rsidR="00324C10" w:rsidRDefault="00324C10" w:rsidP="00765E1B"/>
    <w:p w14:paraId="5EEA2715" w14:textId="57EA334F" w:rsidR="00324C10" w:rsidRDefault="00324C10" w:rsidP="00765E1B"/>
    <w:p w14:paraId="4EBF4001" w14:textId="1A074C32" w:rsidR="00324C10" w:rsidRDefault="00324C10" w:rsidP="00765E1B"/>
    <w:p w14:paraId="2502C7DF" w14:textId="76BA8834" w:rsidR="00324C10" w:rsidRDefault="00324C10" w:rsidP="00765E1B"/>
    <w:p w14:paraId="6D083D0E" w14:textId="701B4030" w:rsidR="00324C10" w:rsidRDefault="00324C10" w:rsidP="00765E1B"/>
    <w:p w14:paraId="607A6640" w14:textId="52B185FB" w:rsidR="00324C10" w:rsidRDefault="00324C10" w:rsidP="00765E1B"/>
    <w:p w14:paraId="7F6DDB20" w14:textId="347C5EE0" w:rsidR="00324C10" w:rsidRDefault="00324C10" w:rsidP="00765E1B"/>
    <w:p w14:paraId="225081C8" w14:textId="058F974C" w:rsidR="00324C10" w:rsidRDefault="00324C10" w:rsidP="00765E1B"/>
    <w:p w14:paraId="70ABF694" w14:textId="101F7FE8" w:rsidR="00324C10" w:rsidRDefault="00324C10" w:rsidP="00765E1B"/>
    <w:p w14:paraId="237AAFBD" w14:textId="34B4B1F0" w:rsidR="00324C10" w:rsidRDefault="00324C10" w:rsidP="00765E1B"/>
    <w:p w14:paraId="131B1A95" w14:textId="77777777" w:rsidR="00324C10" w:rsidRDefault="00324C10" w:rsidP="00765E1B"/>
    <w:p w14:paraId="6D1E27BF" w14:textId="70276A70" w:rsidR="00324C10" w:rsidRPr="001E06EE" w:rsidRDefault="00324C10" w:rsidP="00324C10">
      <w:pPr>
        <w:pStyle w:val="ListParagraph"/>
        <w:numPr>
          <w:ilvl w:val="0"/>
          <w:numId w:val="33"/>
        </w:numPr>
        <w:spacing w:after="0" w:line="240" w:lineRule="auto"/>
        <w:rPr>
          <w:b/>
        </w:rPr>
      </w:pPr>
      <w:r>
        <w:rPr>
          <w:b/>
        </w:rPr>
        <w:lastRenderedPageBreak/>
        <w:t>College of Health Sciences &amp; Professions</w:t>
      </w:r>
    </w:p>
    <w:p w14:paraId="38E7ACEB" w14:textId="70BE7B6F" w:rsidR="00324C10" w:rsidRPr="00101E7D" w:rsidRDefault="00324C10" w:rsidP="00324C10">
      <w:r>
        <w:t>Program Code: CTCING</w:t>
      </w:r>
    </w:p>
    <w:p w14:paraId="2AE187D1" w14:textId="5387984C" w:rsidR="00324C10" w:rsidRPr="001F61C3" w:rsidRDefault="00324C10" w:rsidP="00324C10">
      <w:pPr>
        <w:rPr>
          <w:b/>
        </w:rPr>
      </w:pPr>
      <w:r w:rsidRPr="001F61C3">
        <w:t xml:space="preserve">Program Name:  </w:t>
      </w:r>
      <w:r>
        <w:rPr>
          <w:b/>
          <w:color w:val="000000"/>
          <w:shd w:val="clear" w:color="auto" w:fill="FFFFFF"/>
        </w:rPr>
        <w:t>Clinical Informatics</w:t>
      </w:r>
    </w:p>
    <w:p w14:paraId="29242B9A" w14:textId="32E1D6ED" w:rsidR="00324C10" w:rsidRDefault="00324C10" w:rsidP="00324C10">
      <w:r w:rsidRPr="00E64477">
        <w:t xml:space="preserve">Contact: </w:t>
      </w:r>
      <w:r>
        <w:t>Sally Marinellie</w:t>
      </w:r>
    </w:p>
    <w:p w14:paraId="1CFF0037" w14:textId="7DB807B5" w:rsidR="00324C10" w:rsidRDefault="00324C10" w:rsidP="00324C10"/>
    <w:p w14:paraId="429FF812" w14:textId="0DFCB11F" w:rsidR="00324C10" w:rsidRDefault="00324C10" w:rsidP="00324C10">
      <w:r w:rsidRPr="00324C10">
        <w:t>Following the acquisition of some market research information, we are proposing revisions to the clinical informatics certificate. Please see the table below for the current and revised programs. The three primary courses in the revised program (IHS 5513, HLTH 6801, and IHS 6803) provide a strong foundational start to clinical informatics. The revisions to this certificate will not have any impact on resources. This is a specialized certificate. The MPA program (Jason Jolley, Director) was informed of this change and did not express concerns. In addition, the BME program director (Doug Goetz) was informed and did not respond with any concerns.</w:t>
      </w:r>
    </w:p>
    <w:p w14:paraId="322398ED" w14:textId="1AAE8B73" w:rsidR="00324C10" w:rsidRDefault="00324C10" w:rsidP="00324C10"/>
    <w:p w14:paraId="15D7B215" w14:textId="14DC4467" w:rsidR="00DE5370" w:rsidRDefault="00324C10" w:rsidP="00765E1B">
      <w:r>
        <w:rPr>
          <w:noProof/>
          <w:lang w:eastAsia="en-US"/>
        </w:rPr>
        <w:drawing>
          <wp:inline distT="0" distB="0" distL="0" distR="0" wp14:anchorId="2CFCED6A" wp14:editId="102A21A9">
            <wp:extent cx="6097270" cy="2983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10-30 at 4.55.30 PM.png"/>
                    <pic:cNvPicPr/>
                  </pic:nvPicPr>
                  <pic:blipFill>
                    <a:blip r:embed="rId8">
                      <a:extLst>
                        <a:ext uri="{28A0092B-C50C-407E-A947-70E740481C1C}">
                          <a14:useLocalDpi xmlns:a14="http://schemas.microsoft.com/office/drawing/2010/main" val="0"/>
                        </a:ext>
                      </a:extLst>
                    </a:blip>
                    <a:stretch>
                      <a:fillRect/>
                    </a:stretch>
                  </pic:blipFill>
                  <pic:spPr>
                    <a:xfrm>
                      <a:off x="0" y="0"/>
                      <a:ext cx="6097270" cy="2983230"/>
                    </a:xfrm>
                    <a:prstGeom prst="rect">
                      <a:avLst/>
                    </a:prstGeom>
                  </pic:spPr>
                </pic:pic>
              </a:graphicData>
            </a:graphic>
          </wp:inline>
        </w:drawing>
      </w:r>
    </w:p>
    <w:p w14:paraId="13C7AAD5" w14:textId="77777777" w:rsidR="007E72B8" w:rsidRDefault="007E72B8" w:rsidP="00765E1B"/>
    <w:p w14:paraId="78950572" w14:textId="77777777" w:rsidR="00BE56A0" w:rsidRDefault="00BE56A0" w:rsidP="00646427">
      <w:pPr>
        <w:pStyle w:val="Default"/>
        <w:rPr>
          <w:b/>
          <w:bCs/>
          <w:color w:val="auto"/>
        </w:rPr>
      </w:pPr>
    </w:p>
    <w:p w14:paraId="01684A1B" w14:textId="77777777" w:rsidR="00BE56A0" w:rsidRPr="001E06EE" w:rsidRDefault="00BE56A0" w:rsidP="00BE56A0">
      <w:pPr>
        <w:pStyle w:val="ListParagraph"/>
        <w:numPr>
          <w:ilvl w:val="0"/>
          <w:numId w:val="33"/>
        </w:numPr>
        <w:spacing w:after="0" w:line="240" w:lineRule="auto"/>
        <w:rPr>
          <w:b/>
        </w:rPr>
      </w:pPr>
      <w:r>
        <w:rPr>
          <w:b/>
        </w:rPr>
        <w:t>College of Health Sciences &amp; Professions</w:t>
      </w:r>
    </w:p>
    <w:p w14:paraId="18EFA03D" w14:textId="116BD1D8" w:rsidR="00BE56A0" w:rsidRPr="00101E7D" w:rsidRDefault="00BE56A0" w:rsidP="00BE56A0">
      <w:r>
        <w:t>Program Code: CT</w:t>
      </w:r>
      <w:r w:rsidR="0059441A">
        <w:t>GERO</w:t>
      </w:r>
    </w:p>
    <w:p w14:paraId="3BE30101" w14:textId="6D6DC9F2" w:rsidR="00BE56A0" w:rsidRPr="001F61C3" w:rsidRDefault="00BE56A0" w:rsidP="00BE56A0">
      <w:pPr>
        <w:rPr>
          <w:b/>
        </w:rPr>
      </w:pPr>
      <w:r w:rsidRPr="001F61C3">
        <w:t xml:space="preserve">Program Name:  </w:t>
      </w:r>
      <w:r w:rsidR="0059441A">
        <w:rPr>
          <w:b/>
          <w:color w:val="000000"/>
          <w:shd w:val="clear" w:color="auto" w:fill="FFFFFF"/>
        </w:rPr>
        <w:t>Gerontology Certificate</w:t>
      </w:r>
    </w:p>
    <w:p w14:paraId="0EAA553A" w14:textId="16C23947" w:rsidR="00BE56A0" w:rsidRDefault="00BE56A0" w:rsidP="00BE56A0">
      <w:r w:rsidRPr="00E64477">
        <w:t xml:space="preserve">Contact: </w:t>
      </w:r>
      <w:r w:rsidR="0059441A">
        <w:t>Julie Brown</w:t>
      </w:r>
    </w:p>
    <w:p w14:paraId="341C26A5" w14:textId="37035737" w:rsidR="0059441A" w:rsidRDefault="0059441A" w:rsidP="00BE56A0"/>
    <w:p w14:paraId="5E5C3473" w14:textId="77777777" w:rsidR="0059441A" w:rsidRDefault="0059441A" w:rsidP="0059441A">
      <w:r>
        <w:t xml:space="preserve">The Department of Interdisciplinary Health Studies (IHS) proposes that the undergraduate certificate be restructured to provide a gerontology foundation that consists of select, required gerontology courses. Currently, certificate students are required to select any five courses from a pre-approved list. However, almost a quarter of the courses are no longer available as course options, a third pertains specifically to long-term care (and have pre-requisites), and the remaining courses are a mixture of age-related courses from different disciplines (only three are actual gerontology courses). Thus, it is possible for students to meet the current requirements without ever taking a gerontology course. In addition, there is a practicum/internship requirement that 1) varies in the amount of credits required (3 to 15 credits) and 2) is only readily available to those students enrolled within the major of those internship course listings. </w:t>
      </w:r>
    </w:p>
    <w:p w14:paraId="60B1174D" w14:textId="77777777" w:rsidR="0059441A" w:rsidRDefault="0059441A" w:rsidP="0059441A"/>
    <w:p w14:paraId="7CC1ACA7" w14:textId="04D7D8AA" w:rsidR="0059441A" w:rsidRDefault="0059441A" w:rsidP="0059441A">
      <w:r>
        <w:t xml:space="preserve">The proposed structure will provide a true gerontology foundation with the requirement of three gerontology courses (9 credits) and two student-selected courses that reflect aging (i.e., older </w:t>
      </w:r>
      <w:r>
        <w:lastRenderedPageBreak/>
        <w:t xml:space="preserve">adulthood) within its content. These two related courses may stem outside of the current course options but selected with the guidance of an advisor and approved by the coordinator. In addition, the internship will not be required since two of the required courses (CFS 4070 and CFS 4660) involve varying levels of community engagement within a gerontological context. There are no anticipated impacts on resources or other departments/colleges. </w:t>
      </w:r>
    </w:p>
    <w:p w14:paraId="679FB69D" w14:textId="752DA276" w:rsidR="0059441A" w:rsidRDefault="0059441A" w:rsidP="0059441A"/>
    <w:p w14:paraId="72BE8B9D" w14:textId="069F8C66" w:rsidR="0059441A" w:rsidRDefault="0059441A" w:rsidP="0059441A">
      <w:r>
        <w:t xml:space="preserve">*Additional electives to those listed in the proposal are listed in the Discussion tab. </w:t>
      </w:r>
    </w:p>
    <w:p w14:paraId="1635B991" w14:textId="77777777" w:rsidR="0059441A" w:rsidRDefault="0059441A" w:rsidP="00BE56A0"/>
    <w:p w14:paraId="55DFAFCE" w14:textId="77777777" w:rsidR="00BE56A0" w:rsidRDefault="00BE56A0" w:rsidP="00646427">
      <w:pPr>
        <w:pStyle w:val="Default"/>
        <w:rPr>
          <w:b/>
          <w:bCs/>
          <w:color w:val="auto"/>
        </w:rPr>
      </w:pPr>
    </w:p>
    <w:p w14:paraId="70473B45" w14:textId="2F98B910" w:rsidR="009F6436" w:rsidRPr="004F183B" w:rsidRDefault="00A52CDD" w:rsidP="004F183B">
      <w:pPr>
        <w:pStyle w:val="Default"/>
        <w:rPr>
          <w:b/>
          <w:bCs/>
          <w:color w:val="auto"/>
        </w:rPr>
      </w:pPr>
      <w:r w:rsidRPr="000E4CCF">
        <w:rPr>
          <w:b/>
          <w:bCs/>
          <w:color w:val="auto"/>
        </w:rPr>
        <w:t>FIRST READING- NEW PROGRAM</w:t>
      </w:r>
      <w:r w:rsidR="007E72B8">
        <w:rPr>
          <w:b/>
          <w:bCs/>
          <w:color w:val="auto"/>
        </w:rPr>
        <w:t>/ CERTIFICATE</w:t>
      </w:r>
    </w:p>
    <w:p w14:paraId="553F46B3" w14:textId="77777777" w:rsidR="00CD4D05" w:rsidRPr="001E06EE" w:rsidRDefault="00CD4D05" w:rsidP="00CD4D05">
      <w:pPr>
        <w:pStyle w:val="ListParagraph"/>
        <w:numPr>
          <w:ilvl w:val="0"/>
          <w:numId w:val="36"/>
        </w:numPr>
        <w:spacing w:after="0" w:line="240" w:lineRule="auto"/>
        <w:rPr>
          <w:b/>
        </w:rPr>
      </w:pPr>
      <w:r>
        <w:rPr>
          <w:b/>
        </w:rPr>
        <w:t>College of Health Sciences &amp; Professions</w:t>
      </w:r>
    </w:p>
    <w:p w14:paraId="778829B3" w14:textId="5EB7371F" w:rsidR="00CD4D05" w:rsidRPr="00101E7D" w:rsidRDefault="00CD4D05" w:rsidP="00CD4D05">
      <w:r>
        <w:t xml:space="preserve">Program Code: CTX44G </w:t>
      </w:r>
    </w:p>
    <w:p w14:paraId="3DB4AEB7" w14:textId="03BE7337" w:rsidR="00CD4D05" w:rsidRPr="001F61C3" w:rsidRDefault="00CD4D05" w:rsidP="00CD4D05">
      <w:pPr>
        <w:rPr>
          <w:b/>
        </w:rPr>
      </w:pPr>
      <w:r w:rsidRPr="001F61C3">
        <w:t xml:space="preserve">Program Name:  </w:t>
      </w:r>
      <w:r>
        <w:rPr>
          <w:b/>
          <w:color w:val="000000"/>
          <w:shd w:val="clear" w:color="auto" w:fill="FFFFFF"/>
        </w:rPr>
        <w:t>Veterans Health Certificate</w:t>
      </w:r>
    </w:p>
    <w:p w14:paraId="579F7187" w14:textId="02572F71" w:rsidR="00CD4D05" w:rsidRDefault="00CD4D05" w:rsidP="00CD4D05">
      <w:r w:rsidRPr="00E64477">
        <w:t xml:space="preserve">Contact: </w:t>
      </w:r>
      <w:r>
        <w:t>Sally Marinelle</w:t>
      </w:r>
    </w:p>
    <w:p w14:paraId="65C3B2D4" w14:textId="1FB05260" w:rsidR="00CD4D05" w:rsidRDefault="00CD4D05" w:rsidP="00CD4D05"/>
    <w:p w14:paraId="1974CF74" w14:textId="77777777" w:rsidR="00CD4D05" w:rsidRDefault="00CD4D05" w:rsidP="00CD4D05">
      <w:r>
        <w:t xml:space="preserve">While Ohio University prepares a large number of health and healthcare professionals with vast clinical roles, e.g., nurses, physician’s assistants, physical therapists, social workers, clinical psychologists, hearing and speech professionals, and physicians, there are no specific academic programs of foci on the special needs of veterans and their families. In fact, there are few academic programs nationwide that provide this focus, and those that do exist are relatively new. The purpose of this certificate is to provide students and/or post-professional health and healthcare workers with a background in advanced and specific knowledge for work with veterans in health and healthcare settings. The topics will include, United States military history and culture as it pertains to the individuals' health, the Veteran’s Affairs system and common and current medical conditions associated with the military service. </w:t>
      </w:r>
    </w:p>
    <w:p w14:paraId="5C8EF3EB" w14:textId="77777777" w:rsidR="00CD4D05" w:rsidRDefault="00CD4D05" w:rsidP="00CD4D05"/>
    <w:p w14:paraId="0BD74A99" w14:textId="7FF70F36" w:rsidR="00CD4D05" w:rsidRDefault="00CD4D05" w:rsidP="00CD4D05">
      <w:r>
        <w:t>This specialized certificate includes three existing courses for a total of nine credit hours:</w:t>
      </w:r>
    </w:p>
    <w:p w14:paraId="66998F1B" w14:textId="77777777" w:rsidR="00CD4D05" w:rsidRDefault="00CD4D05" w:rsidP="00CD4D05"/>
    <w:p w14:paraId="42A88B18" w14:textId="77111D2F" w:rsidR="00CD4D05" w:rsidRDefault="00CD4D05" w:rsidP="00CD4D05">
      <w:r>
        <w:t xml:space="preserve">IHS 5400: Emphasize the importance of healthcare providers understanding of military culture and history, in order to be effective providers for this population. </w:t>
      </w:r>
    </w:p>
    <w:p w14:paraId="07F9C65C" w14:textId="77777777" w:rsidR="00CD4D05" w:rsidRDefault="00CD4D05" w:rsidP="00CD4D05"/>
    <w:p w14:paraId="59B9DB1B" w14:textId="6A2AD351" w:rsidR="00CD4D05" w:rsidRDefault="00CD4D05" w:rsidP="00CD4D05">
      <w:r>
        <w:t xml:space="preserve">IHS 5401: This course examines the current literature and epidemiological data on numerous biological, psychological, social diseases and conditions in military veterans and their families. This course also investigates the challenges regarding diagnosis and treatment of current and former military personnel and their families in comparison to civilian patients. </w:t>
      </w:r>
    </w:p>
    <w:p w14:paraId="48FEEE84" w14:textId="77777777" w:rsidR="00CD4D05" w:rsidRDefault="00CD4D05" w:rsidP="00CD4D05"/>
    <w:p w14:paraId="10071747" w14:textId="143B7B89" w:rsidR="00CD4D05" w:rsidRDefault="00CD4D05" w:rsidP="00CD4D05">
      <w:r>
        <w:t>IHS 5402: The United States Department of Veterans Affairs (VA); including mission, organizational structure, history and</w:t>
      </w:r>
      <w:r w:rsidRPr="00CD4D05">
        <w:t xml:space="preserve"> </w:t>
      </w:r>
      <w:r>
        <w:t>evolution are explored with an emphasis placed on veterans' health and healthcare services</w:t>
      </w:r>
    </w:p>
    <w:p w14:paraId="66E40922" w14:textId="77777777" w:rsidR="00CD4D05" w:rsidRDefault="00CD4D05" w:rsidP="00FB0800"/>
    <w:p w14:paraId="5F15FA12" w14:textId="23ED2ED0" w:rsidR="009F6436" w:rsidRPr="001E06EE" w:rsidRDefault="009F6436" w:rsidP="00CD4D05">
      <w:pPr>
        <w:pStyle w:val="ListParagraph"/>
        <w:numPr>
          <w:ilvl w:val="0"/>
          <w:numId w:val="36"/>
        </w:numPr>
        <w:spacing w:after="0" w:line="240" w:lineRule="auto"/>
        <w:rPr>
          <w:b/>
        </w:rPr>
      </w:pPr>
      <w:r>
        <w:rPr>
          <w:b/>
        </w:rPr>
        <w:t xml:space="preserve">Russ College of Engineering and Technology </w:t>
      </w:r>
    </w:p>
    <w:p w14:paraId="69277348" w14:textId="6192DEFF" w:rsidR="009F6436" w:rsidRPr="00101E7D" w:rsidRDefault="009F6436" w:rsidP="009F6436">
      <w:r>
        <w:t>Program Code: CTX71G</w:t>
      </w:r>
    </w:p>
    <w:p w14:paraId="297E7CD4" w14:textId="7D109EF2" w:rsidR="009F6436" w:rsidRPr="001F61C3" w:rsidRDefault="009F6436" w:rsidP="009F6436">
      <w:pPr>
        <w:rPr>
          <w:b/>
        </w:rPr>
      </w:pPr>
      <w:r w:rsidRPr="001F61C3">
        <w:t xml:space="preserve">Program Name:  </w:t>
      </w:r>
      <w:r>
        <w:rPr>
          <w:b/>
          <w:color w:val="000000"/>
          <w:shd w:val="clear" w:color="auto" w:fill="FFFFFF"/>
        </w:rPr>
        <w:t>Electronic Navigation</w:t>
      </w:r>
    </w:p>
    <w:p w14:paraId="7487AB87" w14:textId="499022E7" w:rsidR="009F6436" w:rsidRDefault="009F6436" w:rsidP="009F6436">
      <w:r w:rsidRPr="00E64477">
        <w:t xml:space="preserve">Contact: </w:t>
      </w:r>
      <w:r>
        <w:t>Jeffrey Dill</w:t>
      </w:r>
    </w:p>
    <w:p w14:paraId="3997D787" w14:textId="69942FEA" w:rsidR="009F6436" w:rsidRDefault="009F6436" w:rsidP="009F6436"/>
    <w:p w14:paraId="1D4825B3" w14:textId="364F73C1" w:rsidR="00CD4D05" w:rsidRDefault="00CD4D05" w:rsidP="00CD4D05">
      <w:r>
        <w:t xml:space="preserve">For nearly 50 years, Electrical Engineering (EE) faculty associated with the Avionics Engineering Center at Ohio University have taught graduate courses in electronic navigation. However, other than a handful of non-degree graduate students, these courses have been available solely to degree-seeking graduate students in EE. Over the past few years, interactions with colleagues and sponsors in industry have brought to light a need for structured training in electronic navigation at the </w:t>
      </w:r>
      <w:r>
        <w:lastRenderedPageBreak/>
        <w:t xml:space="preserve">graduate level without a full Master’s degree program. A certificate program in Electronic Navigation would enable engineers in the workforce to gain valuable training in the theory and practice of the field. </w:t>
      </w:r>
    </w:p>
    <w:p w14:paraId="74FF1F1D" w14:textId="77777777" w:rsidR="00CD4D05" w:rsidRDefault="00CD4D05" w:rsidP="009F6436"/>
    <w:p w14:paraId="03D6B37B" w14:textId="77777777" w:rsidR="00CD4D05" w:rsidRDefault="00CD4D05" w:rsidP="00CD4D05">
      <w:r>
        <w:t xml:space="preserve">A certificate program in Electronic Navigation of 12 credit hours is proposed. </w:t>
      </w:r>
    </w:p>
    <w:p w14:paraId="276CD877" w14:textId="21188B75" w:rsidR="00CD4D05" w:rsidRDefault="00CD4D05" w:rsidP="00CD4D05">
      <w:r>
        <w:t xml:space="preserve">1) Inertial Navigation Systems: EE 6033 (3 hrs, required) </w:t>
      </w:r>
    </w:p>
    <w:p w14:paraId="77B89644" w14:textId="77777777" w:rsidR="00CD4D05" w:rsidRDefault="00CD4D05" w:rsidP="00CD4D05">
      <w:r>
        <w:t xml:space="preserve">2) Satellite-Based Navigation Systems: EE 6053 (3 hrs, required) </w:t>
      </w:r>
    </w:p>
    <w:p w14:paraId="112071CB" w14:textId="77777777" w:rsidR="00CD4D05" w:rsidRDefault="00CD4D05" w:rsidP="00CD4D05">
      <w:r>
        <w:t xml:space="preserve">3) Integrated Navigation Systems: EE 6063 (3 hrs, required) </w:t>
      </w:r>
    </w:p>
    <w:p w14:paraId="1858B4B0" w14:textId="77777777" w:rsidR="00CD4D05" w:rsidRDefault="00CD4D05" w:rsidP="00CD4D05">
      <w:r>
        <w:t xml:space="preserve">4) ELECTIVE (3 hrs): </w:t>
      </w:r>
    </w:p>
    <w:p w14:paraId="2C2EE3F4" w14:textId="77777777" w:rsidR="00CD4D05" w:rsidRDefault="00CD4D05" w:rsidP="00CD4D05">
      <w:r>
        <w:t xml:space="preserve">May choose from: </w:t>
      </w:r>
    </w:p>
    <w:p w14:paraId="08B012FE" w14:textId="77777777" w:rsidR="00CD4D05" w:rsidRDefault="00CD4D05" w:rsidP="00CD4D05">
      <w:pPr>
        <w:ind w:firstLine="708"/>
      </w:pPr>
      <w:r>
        <w:t xml:space="preserve">a. Aviation Standards, Software Design and Certification: EE 6083 </w:t>
      </w:r>
      <w:r>
        <w:tab/>
      </w:r>
    </w:p>
    <w:p w14:paraId="42203B6A" w14:textId="77777777" w:rsidR="00CD4D05" w:rsidRDefault="00CD4D05" w:rsidP="00CD4D05">
      <w:pPr>
        <w:ind w:firstLine="708"/>
      </w:pPr>
      <w:r>
        <w:t xml:space="preserve">b. Microwave Theory and Devices: EE 5403 </w:t>
      </w:r>
    </w:p>
    <w:p w14:paraId="019045AD" w14:textId="65D54761" w:rsidR="00CD4D05" w:rsidRDefault="00CD4D05" w:rsidP="00CD4D05">
      <w:pPr>
        <w:ind w:firstLine="708"/>
      </w:pPr>
      <w:r>
        <w:t>c. Electronic Navigation Systems: EE 5853</w:t>
      </w:r>
    </w:p>
    <w:p w14:paraId="5AEBF7E8" w14:textId="29926B1B" w:rsidR="00E61EC4" w:rsidRDefault="00E61EC4" w:rsidP="00FB0800"/>
    <w:p w14:paraId="7123ACE5" w14:textId="77777777" w:rsidR="00E61EC4" w:rsidRDefault="00E61EC4" w:rsidP="00FB0800"/>
    <w:p w14:paraId="0F4C0089" w14:textId="71CD8A2D" w:rsidR="00A52CDD" w:rsidRDefault="00105A6E" w:rsidP="00646427">
      <w:pPr>
        <w:pStyle w:val="Default"/>
        <w:rPr>
          <w:b/>
          <w:color w:val="auto"/>
        </w:rPr>
      </w:pPr>
      <w:r w:rsidRPr="000E4CCF">
        <w:rPr>
          <w:b/>
          <w:color w:val="auto"/>
        </w:rPr>
        <w:t>EXPEDITED REVIEW</w:t>
      </w:r>
    </w:p>
    <w:p w14:paraId="40497E39" w14:textId="53F4B906" w:rsidR="00846CA6" w:rsidRPr="001E06EE" w:rsidRDefault="00846CA6" w:rsidP="00846CA6">
      <w:pPr>
        <w:pStyle w:val="ListParagraph"/>
        <w:numPr>
          <w:ilvl w:val="0"/>
          <w:numId w:val="39"/>
        </w:numPr>
        <w:spacing w:after="0" w:line="240" w:lineRule="auto"/>
        <w:rPr>
          <w:b/>
        </w:rPr>
      </w:pPr>
      <w:r>
        <w:rPr>
          <w:b/>
        </w:rPr>
        <w:t xml:space="preserve">College of Arts &amp; Sciences </w:t>
      </w:r>
    </w:p>
    <w:p w14:paraId="5E7C24C6" w14:textId="13DD66BE" w:rsidR="00846CA6" w:rsidRPr="00101E7D" w:rsidRDefault="00846CA6" w:rsidP="00846CA6">
      <w:r>
        <w:t>Program Code: CTGISU</w:t>
      </w:r>
    </w:p>
    <w:p w14:paraId="5B9BB87D" w14:textId="24891C9D" w:rsidR="00846CA6" w:rsidRPr="00846CA6" w:rsidRDefault="00846CA6" w:rsidP="00846CA6">
      <w:pPr>
        <w:rPr>
          <w:b/>
          <w:lang w:val="de-DE"/>
        </w:rPr>
      </w:pPr>
      <w:r w:rsidRPr="00846CA6">
        <w:rPr>
          <w:lang w:val="de-DE"/>
        </w:rPr>
        <w:t xml:space="preserve">Program Name:  </w:t>
      </w:r>
      <w:r w:rsidRPr="00846CA6">
        <w:rPr>
          <w:b/>
          <w:color w:val="000000"/>
          <w:shd w:val="clear" w:color="auto" w:fill="FFFFFF"/>
          <w:lang w:val="de-DE"/>
        </w:rPr>
        <w:t xml:space="preserve">Geographic Information </w:t>
      </w:r>
      <w:r w:rsidR="00F87D95" w:rsidRPr="00846CA6">
        <w:rPr>
          <w:b/>
          <w:color w:val="000000"/>
          <w:shd w:val="clear" w:color="auto" w:fill="FFFFFF"/>
          <w:lang w:val="de-DE"/>
        </w:rPr>
        <w:t>Systems</w:t>
      </w:r>
      <w:r w:rsidRPr="00846CA6">
        <w:rPr>
          <w:b/>
          <w:color w:val="000000"/>
          <w:shd w:val="clear" w:color="auto" w:fill="FFFFFF"/>
          <w:lang w:val="de-DE"/>
        </w:rPr>
        <w:t xml:space="preserve"> (GIS</w:t>
      </w:r>
      <w:r>
        <w:rPr>
          <w:b/>
          <w:color w:val="000000"/>
          <w:shd w:val="clear" w:color="auto" w:fill="FFFFFF"/>
          <w:lang w:val="de-DE"/>
        </w:rPr>
        <w:t>c) Certificate</w:t>
      </w:r>
    </w:p>
    <w:p w14:paraId="00017738" w14:textId="049E2F30" w:rsidR="00846CA6" w:rsidRDefault="00846CA6" w:rsidP="00846CA6">
      <w:r w:rsidRPr="00E64477">
        <w:t xml:space="preserve">Contact: </w:t>
      </w:r>
      <w:r>
        <w:t>Edna Wangui</w:t>
      </w:r>
    </w:p>
    <w:p w14:paraId="438504F3" w14:textId="611BC72D" w:rsidR="00846CA6" w:rsidRDefault="00846CA6" w:rsidP="00846CA6"/>
    <w:p w14:paraId="1FDA7DAA" w14:textId="77777777" w:rsidR="00846CA6" w:rsidRDefault="00846CA6" w:rsidP="00846CA6">
      <w:r>
        <w:t xml:space="preserve">We would like to include BIOS 3760 Field Ecology as “Specialized Elective”. This course focuses on quantitative analysis of field problems in ecology. It covers design of field experiments and hypothesis testing as well as statistical analysis. It meets the content and analytical expectations of our Specialized Electives. </w:t>
      </w:r>
    </w:p>
    <w:p w14:paraId="01B4EE94" w14:textId="77777777" w:rsidR="00846CA6" w:rsidRDefault="00846CA6" w:rsidP="00846CA6"/>
    <w:p w14:paraId="753AD994" w14:textId="77777777" w:rsidR="00846CA6" w:rsidRDefault="00846CA6" w:rsidP="00646427">
      <w:pPr>
        <w:pStyle w:val="Default"/>
        <w:rPr>
          <w:b/>
          <w:color w:val="auto"/>
        </w:rPr>
      </w:pPr>
    </w:p>
    <w:p w14:paraId="47A00A4E" w14:textId="77777777" w:rsidR="001E06EE" w:rsidRPr="000E4CCF" w:rsidRDefault="001E06EE" w:rsidP="00E44EAB"/>
    <w:sectPr w:rsidR="001E06EE" w:rsidRPr="000E4CCF" w:rsidSect="009C41F5">
      <w:headerReference w:type="default" r:id="rId9"/>
      <w:footerReference w:type="default" r:id="rId10"/>
      <w:pgSz w:w="11906" w:h="16838"/>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D9FE7" w14:textId="77777777" w:rsidR="007C6E57" w:rsidRDefault="007C6E57" w:rsidP="004C480F">
      <w:r>
        <w:separator/>
      </w:r>
    </w:p>
  </w:endnote>
  <w:endnote w:type="continuationSeparator" w:id="0">
    <w:p w14:paraId="5B31F940" w14:textId="77777777" w:rsidR="007C6E57" w:rsidRDefault="007C6E57" w:rsidP="004C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7"/>
    </w:tblGrid>
    <w:tr w:rsidR="007C2C7D" w14:paraId="0EA29499" w14:textId="77777777">
      <w:tc>
        <w:tcPr>
          <w:tcW w:w="918" w:type="dxa"/>
        </w:tcPr>
        <w:p w14:paraId="3511841D" w14:textId="2357FF08" w:rsidR="007C2C7D" w:rsidRPr="005B48A2" w:rsidRDefault="007C2C7D">
          <w:pPr>
            <w:pStyle w:val="Footer"/>
            <w:jc w:val="right"/>
            <w:rPr>
              <w:b/>
              <w:bCs/>
              <w:color w:val="5B9BD5" w:themeColor="accent1"/>
              <w:sz w:val="20"/>
              <w:szCs w:val="20"/>
              <w14:numForm w14:val="oldStyle"/>
            </w:rPr>
          </w:pPr>
          <w:r w:rsidRPr="005B48A2">
            <w:rPr>
              <w:sz w:val="20"/>
              <w:szCs w:val="20"/>
              <w14:shadow w14:blurRad="50800" w14:dist="38100" w14:dir="2700000" w14:sx="100000" w14:sy="100000" w14:kx="0" w14:ky="0" w14:algn="tl">
                <w14:srgbClr w14:val="000000">
                  <w14:alpha w14:val="60000"/>
                </w14:srgbClr>
              </w14:shadow>
              <w14:numForm w14:val="oldStyle"/>
            </w:rPr>
            <w:fldChar w:fldCharType="begin"/>
          </w:r>
          <w:r w:rsidRPr="005B48A2">
            <w:rPr>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5B48A2">
            <w:rPr>
              <w:sz w:val="20"/>
              <w:szCs w:val="20"/>
              <w14:shadow w14:blurRad="50800" w14:dist="38100" w14:dir="2700000" w14:sx="100000" w14:sy="100000" w14:kx="0" w14:ky="0" w14:algn="tl">
                <w14:srgbClr w14:val="000000">
                  <w14:alpha w14:val="60000"/>
                </w14:srgbClr>
              </w14:shadow>
              <w14:numForm w14:val="oldStyle"/>
            </w:rPr>
            <w:fldChar w:fldCharType="separate"/>
          </w:r>
          <w:r w:rsidR="002B2845" w:rsidRPr="002B2845">
            <w:rPr>
              <w:b/>
              <w:bCs/>
              <w:noProof/>
              <w:color w:val="5B9BD5" w:themeColor="accent1"/>
              <w:sz w:val="20"/>
              <w:szCs w:val="20"/>
              <w14:shadow w14:blurRad="50800" w14:dist="38100" w14:dir="2700000" w14:sx="100000" w14:sy="100000" w14:kx="0" w14:ky="0" w14:algn="tl">
                <w14:srgbClr w14:val="000000">
                  <w14:alpha w14:val="60000"/>
                </w14:srgbClr>
              </w14:shadow>
              <w14:numForm w14:val="oldStyle"/>
            </w:rPr>
            <w:t>8</w:t>
          </w:r>
          <w:r w:rsidRPr="005B48A2">
            <w:rPr>
              <w:b/>
              <w:bCs/>
              <w:noProof/>
              <w:color w:val="5B9BD5" w:themeColor="accent1"/>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7C060960" w14:textId="77777777" w:rsidR="007C2C7D" w:rsidRPr="005B48A2" w:rsidRDefault="007C2C7D">
          <w:pPr>
            <w:pStyle w:val="Footer"/>
            <w:rPr>
              <w:sz w:val="20"/>
              <w:szCs w:val="20"/>
            </w:rPr>
          </w:pPr>
        </w:p>
      </w:tc>
    </w:tr>
  </w:tbl>
  <w:p w14:paraId="0E2B7AA4" w14:textId="77777777" w:rsidR="007C2C7D" w:rsidRDefault="007C2C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789FC" w14:textId="77777777" w:rsidR="007C6E57" w:rsidRDefault="007C6E57" w:rsidP="004C480F">
      <w:r>
        <w:separator/>
      </w:r>
    </w:p>
  </w:footnote>
  <w:footnote w:type="continuationSeparator" w:id="0">
    <w:p w14:paraId="467BD5D0" w14:textId="77777777" w:rsidR="007C6E57" w:rsidRDefault="007C6E57" w:rsidP="004C48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19263" w14:textId="77777777" w:rsidR="007C2C7D" w:rsidRPr="000F4B02" w:rsidRDefault="007C2C7D" w:rsidP="004C480F">
    <w:pPr>
      <w:pStyle w:val="NoSpacing"/>
      <w:jc w:val="center"/>
      <w:rPr>
        <w:rFonts w:asciiTheme="minorHAnsi" w:hAnsiTheme="minorHAnsi"/>
        <w:b/>
        <w:sz w:val="24"/>
        <w:szCs w:val="24"/>
      </w:rPr>
    </w:pPr>
    <w:r w:rsidRPr="000F4B02">
      <w:rPr>
        <w:rFonts w:asciiTheme="minorHAnsi" w:hAnsiTheme="minorHAnsi"/>
        <w:b/>
        <w:sz w:val="24"/>
        <w:szCs w:val="24"/>
      </w:rPr>
      <w:t>Programs Committee</w:t>
    </w:r>
  </w:p>
  <w:p w14:paraId="5D79CCE9" w14:textId="405CE3E3" w:rsidR="007C2C7D" w:rsidRPr="000F4B02" w:rsidRDefault="00A52CDD" w:rsidP="00524C9B">
    <w:pPr>
      <w:pStyle w:val="NoSpacing"/>
      <w:jc w:val="center"/>
      <w:rPr>
        <w:rFonts w:asciiTheme="minorHAnsi" w:hAnsiTheme="minorHAnsi"/>
        <w:b/>
        <w:sz w:val="24"/>
        <w:szCs w:val="24"/>
      </w:rPr>
    </w:pPr>
    <w:r>
      <w:rPr>
        <w:rFonts w:asciiTheme="minorHAnsi" w:hAnsiTheme="minorHAnsi"/>
        <w:b/>
        <w:sz w:val="24"/>
        <w:szCs w:val="24"/>
      </w:rPr>
      <w:t xml:space="preserve">Agenda Items for </w:t>
    </w:r>
    <w:r w:rsidR="00C6069D">
      <w:rPr>
        <w:rFonts w:asciiTheme="minorHAnsi" w:hAnsiTheme="minorHAnsi"/>
        <w:b/>
        <w:sz w:val="24"/>
        <w:szCs w:val="24"/>
      </w:rPr>
      <w:t xml:space="preserve">UCC </w:t>
    </w:r>
    <w:r w:rsidR="00DC338D">
      <w:rPr>
        <w:rFonts w:asciiTheme="minorHAnsi" w:hAnsiTheme="minorHAnsi"/>
        <w:b/>
        <w:sz w:val="24"/>
        <w:szCs w:val="24"/>
      </w:rPr>
      <w:t>November 6</w:t>
    </w:r>
    <w:r w:rsidR="00C6069D">
      <w:rPr>
        <w:rFonts w:asciiTheme="minorHAnsi" w:hAnsiTheme="minorHAnsi"/>
        <w:b/>
        <w:sz w:val="24"/>
        <w:szCs w:val="24"/>
      </w:rPr>
      <w:t>, 2018</w:t>
    </w:r>
  </w:p>
  <w:p w14:paraId="24B6E4AE" w14:textId="77777777" w:rsidR="007C2C7D" w:rsidRDefault="007C2C7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3CCB"/>
    <w:multiLevelType w:val="hybridMultilevel"/>
    <w:tmpl w:val="3426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E0B95"/>
    <w:multiLevelType w:val="hybridMultilevel"/>
    <w:tmpl w:val="2136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01217"/>
    <w:multiLevelType w:val="hybridMultilevel"/>
    <w:tmpl w:val="3BD8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FE754A"/>
    <w:multiLevelType w:val="hybridMultilevel"/>
    <w:tmpl w:val="C66C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20DEB"/>
    <w:multiLevelType w:val="hybridMultilevel"/>
    <w:tmpl w:val="A99E8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C1E5B"/>
    <w:multiLevelType w:val="hybridMultilevel"/>
    <w:tmpl w:val="66543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B699A"/>
    <w:multiLevelType w:val="hybridMultilevel"/>
    <w:tmpl w:val="95A2D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B07A7"/>
    <w:multiLevelType w:val="hybridMultilevel"/>
    <w:tmpl w:val="24228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B29F6"/>
    <w:multiLevelType w:val="hybridMultilevel"/>
    <w:tmpl w:val="2136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E71887"/>
    <w:multiLevelType w:val="hybridMultilevel"/>
    <w:tmpl w:val="5DC6E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A0EF7"/>
    <w:multiLevelType w:val="hybridMultilevel"/>
    <w:tmpl w:val="2136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33467"/>
    <w:multiLevelType w:val="hybridMultilevel"/>
    <w:tmpl w:val="9D00A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556DA"/>
    <w:multiLevelType w:val="hybridMultilevel"/>
    <w:tmpl w:val="E1E24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7A16A2"/>
    <w:multiLevelType w:val="hybridMultilevel"/>
    <w:tmpl w:val="011CE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F81A05"/>
    <w:multiLevelType w:val="hybridMultilevel"/>
    <w:tmpl w:val="D5F83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17532D"/>
    <w:multiLevelType w:val="hybridMultilevel"/>
    <w:tmpl w:val="F71C9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7429BA"/>
    <w:multiLevelType w:val="hybridMultilevel"/>
    <w:tmpl w:val="5AB67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624D85"/>
    <w:multiLevelType w:val="hybridMultilevel"/>
    <w:tmpl w:val="D5F83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467739"/>
    <w:multiLevelType w:val="hybridMultilevel"/>
    <w:tmpl w:val="A8066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0543AC"/>
    <w:multiLevelType w:val="hybridMultilevel"/>
    <w:tmpl w:val="5E22D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AA5E30"/>
    <w:multiLevelType w:val="hybridMultilevel"/>
    <w:tmpl w:val="BAAA7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EE0249"/>
    <w:multiLevelType w:val="hybridMultilevel"/>
    <w:tmpl w:val="2136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4F4A2D"/>
    <w:multiLevelType w:val="hybridMultilevel"/>
    <w:tmpl w:val="A6848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EC38AC"/>
    <w:multiLevelType w:val="hybridMultilevel"/>
    <w:tmpl w:val="D5F83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934DE8"/>
    <w:multiLevelType w:val="hybridMultilevel"/>
    <w:tmpl w:val="66543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67912"/>
    <w:multiLevelType w:val="hybridMultilevel"/>
    <w:tmpl w:val="F528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633A36"/>
    <w:multiLevelType w:val="hybridMultilevel"/>
    <w:tmpl w:val="B854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C05EC4"/>
    <w:multiLevelType w:val="hybridMultilevel"/>
    <w:tmpl w:val="A99E8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433FFA"/>
    <w:multiLevelType w:val="hybridMultilevel"/>
    <w:tmpl w:val="5DC6E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B76C52"/>
    <w:multiLevelType w:val="hybridMultilevel"/>
    <w:tmpl w:val="2136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4671EF"/>
    <w:multiLevelType w:val="hybridMultilevel"/>
    <w:tmpl w:val="3426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716FB2"/>
    <w:multiLevelType w:val="hybridMultilevel"/>
    <w:tmpl w:val="EAA68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5D490B"/>
    <w:multiLevelType w:val="hybridMultilevel"/>
    <w:tmpl w:val="5E22D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145D7"/>
    <w:multiLevelType w:val="hybridMultilevel"/>
    <w:tmpl w:val="DED2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860F1"/>
    <w:multiLevelType w:val="hybridMultilevel"/>
    <w:tmpl w:val="DE7A7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2A6188"/>
    <w:multiLevelType w:val="hybridMultilevel"/>
    <w:tmpl w:val="C95A0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17858"/>
    <w:multiLevelType w:val="hybridMultilevel"/>
    <w:tmpl w:val="197AD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1522A"/>
    <w:multiLevelType w:val="hybridMultilevel"/>
    <w:tmpl w:val="E56CF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9B7933"/>
    <w:multiLevelType w:val="hybridMultilevel"/>
    <w:tmpl w:val="B170B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B561D8"/>
    <w:multiLevelType w:val="hybridMultilevel"/>
    <w:tmpl w:val="3E1C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35"/>
  </w:num>
  <w:num w:numId="4">
    <w:abstractNumId w:val="31"/>
  </w:num>
  <w:num w:numId="5">
    <w:abstractNumId w:val="18"/>
  </w:num>
  <w:num w:numId="6">
    <w:abstractNumId w:val="39"/>
  </w:num>
  <w:num w:numId="7">
    <w:abstractNumId w:val="38"/>
  </w:num>
  <w:num w:numId="8">
    <w:abstractNumId w:val="2"/>
  </w:num>
  <w:num w:numId="9">
    <w:abstractNumId w:val="26"/>
  </w:num>
  <w:num w:numId="10">
    <w:abstractNumId w:val="10"/>
  </w:num>
  <w:num w:numId="11">
    <w:abstractNumId w:val="4"/>
  </w:num>
  <w:num w:numId="12">
    <w:abstractNumId w:val="20"/>
  </w:num>
  <w:num w:numId="13">
    <w:abstractNumId w:val="33"/>
  </w:num>
  <w:num w:numId="14">
    <w:abstractNumId w:val="29"/>
  </w:num>
  <w:num w:numId="15">
    <w:abstractNumId w:val="16"/>
  </w:num>
  <w:num w:numId="16">
    <w:abstractNumId w:val="8"/>
  </w:num>
  <w:num w:numId="17">
    <w:abstractNumId w:val="13"/>
  </w:num>
  <w:num w:numId="18">
    <w:abstractNumId w:val="37"/>
  </w:num>
  <w:num w:numId="19">
    <w:abstractNumId w:val="25"/>
  </w:num>
  <w:num w:numId="20">
    <w:abstractNumId w:val="27"/>
  </w:num>
  <w:num w:numId="21">
    <w:abstractNumId w:val="23"/>
  </w:num>
  <w:num w:numId="22">
    <w:abstractNumId w:val="1"/>
  </w:num>
  <w:num w:numId="23">
    <w:abstractNumId w:val="22"/>
  </w:num>
  <w:num w:numId="24">
    <w:abstractNumId w:val="21"/>
  </w:num>
  <w:num w:numId="25">
    <w:abstractNumId w:val="19"/>
  </w:num>
  <w:num w:numId="26">
    <w:abstractNumId w:val="12"/>
  </w:num>
  <w:num w:numId="27">
    <w:abstractNumId w:val="9"/>
  </w:num>
  <w:num w:numId="28">
    <w:abstractNumId w:val="32"/>
  </w:num>
  <w:num w:numId="29">
    <w:abstractNumId w:val="28"/>
  </w:num>
  <w:num w:numId="30">
    <w:abstractNumId w:val="3"/>
  </w:num>
  <w:num w:numId="31">
    <w:abstractNumId w:val="36"/>
  </w:num>
  <w:num w:numId="32">
    <w:abstractNumId w:val="17"/>
  </w:num>
  <w:num w:numId="33">
    <w:abstractNumId w:val="7"/>
  </w:num>
  <w:num w:numId="34">
    <w:abstractNumId w:val="14"/>
  </w:num>
  <w:num w:numId="35">
    <w:abstractNumId w:val="34"/>
  </w:num>
  <w:num w:numId="36">
    <w:abstractNumId w:val="0"/>
  </w:num>
  <w:num w:numId="37">
    <w:abstractNumId w:val="5"/>
  </w:num>
  <w:num w:numId="38">
    <w:abstractNumId w:val="11"/>
  </w:num>
  <w:num w:numId="39">
    <w:abstractNumId w:val="30"/>
  </w:num>
  <w:num w:numId="4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ED"/>
    <w:rsid w:val="00003109"/>
    <w:rsid w:val="00007708"/>
    <w:rsid w:val="000108E7"/>
    <w:rsid w:val="00011329"/>
    <w:rsid w:val="00012D31"/>
    <w:rsid w:val="0003237C"/>
    <w:rsid w:val="0003459A"/>
    <w:rsid w:val="000404C0"/>
    <w:rsid w:val="0004438A"/>
    <w:rsid w:val="00053DC8"/>
    <w:rsid w:val="00056C74"/>
    <w:rsid w:val="000646E7"/>
    <w:rsid w:val="000737C1"/>
    <w:rsid w:val="000746A4"/>
    <w:rsid w:val="0008097C"/>
    <w:rsid w:val="00080C02"/>
    <w:rsid w:val="00090592"/>
    <w:rsid w:val="00094EE6"/>
    <w:rsid w:val="00097874"/>
    <w:rsid w:val="000A08C4"/>
    <w:rsid w:val="000A1D1C"/>
    <w:rsid w:val="000A6EE6"/>
    <w:rsid w:val="000A73BC"/>
    <w:rsid w:val="000B556F"/>
    <w:rsid w:val="000B6067"/>
    <w:rsid w:val="000B69AB"/>
    <w:rsid w:val="000C7D52"/>
    <w:rsid w:val="000D33E4"/>
    <w:rsid w:val="000E017B"/>
    <w:rsid w:val="000E4CCF"/>
    <w:rsid w:val="000E741C"/>
    <w:rsid w:val="000F0703"/>
    <w:rsid w:val="000F1A28"/>
    <w:rsid w:val="000F1E16"/>
    <w:rsid w:val="000F4B02"/>
    <w:rsid w:val="001014CA"/>
    <w:rsid w:val="00101E7D"/>
    <w:rsid w:val="00105A6E"/>
    <w:rsid w:val="00107E47"/>
    <w:rsid w:val="00110087"/>
    <w:rsid w:val="00111B5D"/>
    <w:rsid w:val="00113C20"/>
    <w:rsid w:val="00117CE5"/>
    <w:rsid w:val="00121DEC"/>
    <w:rsid w:val="00131D5C"/>
    <w:rsid w:val="0013284D"/>
    <w:rsid w:val="00135CD3"/>
    <w:rsid w:val="00142A88"/>
    <w:rsid w:val="001443D4"/>
    <w:rsid w:val="001459AE"/>
    <w:rsid w:val="00147D0A"/>
    <w:rsid w:val="001609E5"/>
    <w:rsid w:val="001724F4"/>
    <w:rsid w:val="00174C6E"/>
    <w:rsid w:val="0017692C"/>
    <w:rsid w:val="00190C99"/>
    <w:rsid w:val="001A2AAA"/>
    <w:rsid w:val="001A4DEE"/>
    <w:rsid w:val="001B3816"/>
    <w:rsid w:val="001C2FD8"/>
    <w:rsid w:val="001C6201"/>
    <w:rsid w:val="001D097B"/>
    <w:rsid w:val="001D2C2B"/>
    <w:rsid w:val="001D441A"/>
    <w:rsid w:val="001E06EE"/>
    <w:rsid w:val="001F48BC"/>
    <w:rsid w:val="001F52A4"/>
    <w:rsid w:val="001F61C3"/>
    <w:rsid w:val="001F7A83"/>
    <w:rsid w:val="00204629"/>
    <w:rsid w:val="0020604C"/>
    <w:rsid w:val="00214AF6"/>
    <w:rsid w:val="00215CEB"/>
    <w:rsid w:val="00217141"/>
    <w:rsid w:val="0022261F"/>
    <w:rsid w:val="002312D5"/>
    <w:rsid w:val="002315D3"/>
    <w:rsid w:val="002373E9"/>
    <w:rsid w:val="0023741B"/>
    <w:rsid w:val="00240557"/>
    <w:rsid w:val="0024081C"/>
    <w:rsid w:val="00250AE1"/>
    <w:rsid w:val="00260367"/>
    <w:rsid w:val="002659E5"/>
    <w:rsid w:val="00281E30"/>
    <w:rsid w:val="00290574"/>
    <w:rsid w:val="002B0DD3"/>
    <w:rsid w:val="002B1310"/>
    <w:rsid w:val="002B2845"/>
    <w:rsid w:val="002B324C"/>
    <w:rsid w:val="002B4AFB"/>
    <w:rsid w:val="002B65BC"/>
    <w:rsid w:val="002C25C3"/>
    <w:rsid w:val="002C3551"/>
    <w:rsid w:val="002C3F91"/>
    <w:rsid w:val="002D1538"/>
    <w:rsid w:val="002D27F6"/>
    <w:rsid w:val="002D3948"/>
    <w:rsid w:val="002D3C71"/>
    <w:rsid w:val="002E1887"/>
    <w:rsid w:val="002E4AA8"/>
    <w:rsid w:val="002F3BB4"/>
    <w:rsid w:val="002F605B"/>
    <w:rsid w:val="00301504"/>
    <w:rsid w:val="0030695F"/>
    <w:rsid w:val="00315A98"/>
    <w:rsid w:val="00316CE6"/>
    <w:rsid w:val="00322390"/>
    <w:rsid w:val="00324C10"/>
    <w:rsid w:val="003328C7"/>
    <w:rsid w:val="00333FEA"/>
    <w:rsid w:val="00337217"/>
    <w:rsid w:val="00342C3D"/>
    <w:rsid w:val="003431FD"/>
    <w:rsid w:val="003512FC"/>
    <w:rsid w:val="00351D6F"/>
    <w:rsid w:val="00353916"/>
    <w:rsid w:val="00354AAE"/>
    <w:rsid w:val="0036204D"/>
    <w:rsid w:val="00363146"/>
    <w:rsid w:val="00365010"/>
    <w:rsid w:val="003759BD"/>
    <w:rsid w:val="003764A3"/>
    <w:rsid w:val="00377E81"/>
    <w:rsid w:val="00377EA0"/>
    <w:rsid w:val="00384020"/>
    <w:rsid w:val="003A1375"/>
    <w:rsid w:val="003A243C"/>
    <w:rsid w:val="003A7486"/>
    <w:rsid w:val="003B263A"/>
    <w:rsid w:val="003B5926"/>
    <w:rsid w:val="003E105C"/>
    <w:rsid w:val="003E54C3"/>
    <w:rsid w:val="003E5F1E"/>
    <w:rsid w:val="003E7009"/>
    <w:rsid w:val="003F00E0"/>
    <w:rsid w:val="003F67E4"/>
    <w:rsid w:val="00406347"/>
    <w:rsid w:val="00406405"/>
    <w:rsid w:val="00412C74"/>
    <w:rsid w:val="004228BD"/>
    <w:rsid w:val="00422BB1"/>
    <w:rsid w:val="00425FD4"/>
    <w:rsid w:val="00426E35"/>
    <w:rsid w:val="004307D1"/>
    <w:rsid w:val="0043273F"/>
    <w:rsid w:val="00434627"/>
    <w:rsid w:val="00435E96"/>
    <w:rsid w:val="0044655A"/>
    <w:rsid w:val="00452D7B"/>
    <w:rsid w:val="0045343E"/>
    <w:rsid w:val="00462479"/>
    <w:rsid w:val="00470AAC"/>
    <w:rsid w:val="004744BB"/>
    <w:rsid w:val="00481CAE"/>
    <w:rsid w:val="00490D05"/>
    <w:rsid w:val="00492262"/>
    <w:rsid w:val="004A0C52"/>
    <w:rsid w:val="004A4148"/>
    <w:rsid w:val="004A4867"/>
    <w:rsid w:val="004B3D23"/>
    <w:rsid w:val="004B43D0"/>
    <w:rsid w:val="004C2A19"/>
    <w:rsid w:val="004C480F"/>
    <w:rsid w:val="004C71D0"/>
    <w:rsid w:val="004C7271"/>
    <w:rsid w:val="004D02B2"/>
    <w:rsid w:val="004D04D8"/>
    <w:rsid w:val="004D1FD6"/>
    <w:rsid w:val="004D76AE"/>
    <w:rsid w:val="004E20AF"/>
    <w:rsid w:val="004F183B"/>
    <w:rsid w:val="004F7A57"/>
    <w:rsid w:val="0051069F"/>
    <w:rsid w:val="00512A22"/>
    <w:rsid w:val="00514CC2"/>
    <w:rsid w:val="00516C57"/>
    <w:rsid w:val="005234B7"/>
    <w:rsid w:val="00524C9B"/>
    <w:rsid w:val="00526DFD"/>
    <w:rsid w:val="00537783"/>
    <w:rsid w:val="00540C03"/>
    <w:rsid w:val="0055594A"/>
    <w:rsid w:val="0056069E"/>
    <w:rsid w:val="005720A0"/>
    <w:rsid w:val="00580D9A"/>
    <w:rsid w:val="0059441A"/>
    <w:rsid w:val="00597673"/>
    <w:rsid w:val="005A082B"/>
    <w:rsid w:val="005A4A83"/>
    <w:rsid w:val="005B044E"/>
    <w:rsid w:val="005B0E0C"/>
    <w:rsid w:val="005B297E"/>
    <w:rsid w:val="005B48A2"/>
    <w:rsid w:val="005C574E"/>
    <w:rsid w:val="005C6E44"/>
    <w:rsid w:val="005D02BF"/>
    <w:rsid w:val="005D284C"/>
    <w:rsid w:val="005F0234"/>
    <w:rsid w:val="00601EA6"/>
    <w:rsid w:val="006054AB"/>
    <w:rsid w:val="006120A8"/>
    <w:rsid w:val="00617BAA"/>
    <w:rsid w:val="006210D5"/>
    <w:rsid w:val="00625160"/>
    <w:rsid w:val="00625471"/>
    <w:rsid w:val="00630C37"/>
    <w:rsid w:val="0063109D"/>
    <w:rsid w:val="00632357"/>
    <w:rsid w:val="00640EC9"/>
    <w:rsid w:val="00641222"/>
    <w:rsid w:val="00646427"/>
    <w:rsid w:val="00652088"/>
    <w:rsid w:val="0065390E"/>
    <w:rsid w:val="00653C85"/>
    <w:rsid w:val="00657BB4"/>
    <w:rsid w:val="0066227F"/>
    <w:rsid w:val="006733BC"/>
    <w:rsid w:val="00673E31"/>
    <w:rsid w:val="00674570"/>
    <w:rsid w:val="00676262"/>
    <w:rsid w:val="0068682D"/>
    <w:rsid w:val="00687541"/>
    <w:rsid w:val="00692E9E"/>
    <w:rsid w:val="00693BB1"/>
    <w:rsid w:val="006968B3"/>
    <w:rsid w:val="006A2173"/>
    <w:rsid w:val="006A23F5"/>
    <w:rsid w:val="006A5172"/>
    <w:rsid w:val="006A7AB8"/>
    <w:rsid w:val="006B36F5"/>
    <w:rsid w:val="006C4AC7"/>
    <w:rsid w:val="006D075D"/>
    <w:rsid w:val="006D5F96"/>
    <w:rsid w:val="006E3A5A"/>
    <w:rsid w:val="006E4E25"/>
    <w:rsid w:val="006E6824"/>
    <w:rsid w:val="006F4737"/>
    <w:rsid w:val="006F4752"/>
    <w:rsid w:val="00704284"/>
    <w:rsid w:val="0070581F"/>
    <w:rsid w:val="0070613B"/>
    <w:rsid w:val="0070657D"/>
    <w:rsid w:val="00706E45"/>
    <w:rsid w:val="00707DED"/>
    <w:rsid w:val="00712818"/>
    <w:rsid w:val="007154A6"/>
    <w:rsid w:val="00732E12"/>
    <w:rsid w:val="00745E86"/>
    <w:rsid w:val="00747EAA"/>
    <w:rsid w:val="007522D5"/>
    <w:rsid w:val="00755890"/>
    <w:rsid w:val="00761B10"/>
    <w:rsid w:val="00765E1B"/>
    <w:rsid w:val="00770D20"/>
    <w:rsid w:val="007714E1"/>
    <w:rsid w:val="00771DBD"/>
    <w:rsid w:val="00775B96"/>
    <w:rsid w:val="00775CB0"/>
    <w:rsid w:val="00781999"/>
    <w:rsid w:val="00784BAD"/>
    <w:rsid w:val="00787278"/>
    <w:rsid w:val="00790632"/>
    <w:rsid w:val="007918CA"/>
    <w:rsid w:val="00794E81"/>
    <w:rsid w:val="00795CBD"/>
    <w:rsid w:val="007A1EDF"/>
    <w:rsid w:val="007A7179"/>
    <w:rsid w:val="007A757F"/>
    <w:rsid w:val="007B2022"/>
    <w:rsid w:val="007B449E"/>
    <w:rsid w:val="007B6D1E"/>
    <w:rsid w:val="007C2C7D"/>
    <w:rsid w:val="007C4BAD"/>
    <w:rsid w:val="007C4FB7"/>
    <w:rsid w:val="007C5405"/>
    <w:rsid w:val="007C6E57"/>
    <w:rsid w:val="007C6F02"/>
    <w:rsid w:val="007D0FD3"/>
    <w:rsid w:val="007D57E6"/>
    <w:rsid w:val="007D7828"/>
    <w:rsid w:val="007E5F4C"/>
    <w:rsid w:val="007E72B8"/>
    <w:rsid w:val="007F546A"/>
    <w:rsid w:val="00820BAA"/>
    <w:rsid w:val="00826C3C"/>
    <w:rsid w:val="00827E8A"/>
    <w:rsid w:val="00834B91"/>
    <w:rsid w:val="00836318"/>
    <w:rsid w:val="00846CA6"/>
    <w:rsid w:val="008474E1"/>
    <w:rsid w:val="00847FF9"/>
    <w:rsid w:val="00851082"/>
    <w:rsid w:val="00851FA4"/>
    <w:rsid w:val="008528DF"/>
    <w:rsid w:val="00855B92"/>
    <w:rsid w:val="008568DF"/>
    <w:rsid w:val="00867764"/>
    <w:rsid w:val="00867E1B"/>
    <w:rsid w:val="00875172"/>
    <w:rsid w:val="0088440E"/>
    <w:rsid w:val="00887E39"/>
    <w:rsid w:val="008908FA"/>
    <w:rsid w:val="00893AAF"/>
    <w:rsid w:val="008A1A41"/>
    <w:rsid w:val="008A1AE2"/>
    <w:rsid w:val="008B02B9"/>
    <w:rsid w:val="008B0700"/>
    <w:rsid w:val="008B4C99"/>
    <w:rsid w:val="008C2DD5"/>
    <w:rsid w:val="008C3BAF"/>
    <w:rsid w:val="008D4268"/>
    <w:rsid w:val="008E6E20"/>
    <w:rsid w:val="008F5CBB"/>
    <w:rsid w:val="00913638"/>
    <w:rsid w:val="00916262"/>
    <w:rsid w:val="00922BDF"/>
    <w:rsid w:val="00923D00"/>
    <w:rsid w:val="00923FF0"/>
    <w:rsid w:val="00926504"/>
    <w:rsid w:val="00933791"/>
    <w:rsid w:val="009351DD"/>
    <w:rsid w:val="0094044E"/>
    <w:rsid w:val="009557D1"/>
    <w:rsid w:val="00967A30"/>
    <w:rsid w:val="009719DB"/>
    <w:rsid w:val="009835C0"/>
    <w:rsid w:val="00985A24"/>
    <w:rsid w:val="00992026"/>
    <w:rsid w:val="009A2030"/>
    <w:rsid w:val="009B36AF"/>
    <w:rsid w:val="009B3E18"/>
    <w:rsid w:val="009B65C1"/>
    <w:rsid w:val="009C41F5"/>
    <w:rsid w:val="009C439B"/>
    <w:rsid w:val="009C5E28"/>
    <w:rsid w:val="009D5D12"/>
    <w:rsid w:val="009E0C8A"/>
    <w:rsid w:val="009F2AB2"/>
    <w:rsid w:val="009F5E6D"/>
    <w:rsid w:val="009F6062"/>
    <w:rsid w:val="009F6436"/>
    <w:rsid w:val="00A003C0"/>
    <w:rsid w:val="00A02213"/>
    <w:rsid w:val="00A026D3"/>
    <w:rsid w:val="00A06DAE"/>
    <w:rsid w:val="00A0735A"/>
    <w:rsid w:val="00A073C9"/>
    <w:rsid w:val="00A218AA"/>
    <w:rsid w:val="00A25AA7"/>
    <w:rsid w:val="00A272B9"/>
    <w:rsid w:val="00A3730C"/>
    <w:rsid w:val="00A40049"/>
    <w:rsid w:val="00A47C21"/>
    <w:rsid w:val="00A52CDD"/>
    <w:rsid w:val="00A6233A"/>
    <w:rsid w:val="00A64D02"/>
    <w:rsid w:val="00A658D1"/>
    <w:rsid w:val="00A66198"/>
    <w:rsid w:val="00A664A2"/>
    <w:rsid w:val="00A6761E"/>
    <w:rsid w:val="00A771BE"/>
    <w:rsid w:val="00A80CBE"/>
    <w:rsid w:val="00A85C07"/>
    <w:rsid w:val="00AA561A"/>
    <w:rsid w:val="00AD5F01"/>
    <w:rsid w:val="00AE012D"/>
    <w:rsid w:val="00AE06C7"/>
    <w:rsid w:val="00AE320A"/>
    <w:rsid w:val="00AE32C5"/>
    <w:rsid w:val="00AE6C0E"/>
    <w:rsid w:val="00AF0553"/>
    <w:rsid w:val="00AF38E0"/>
    <w:rsid w:val="00AF72E2"/>
    <w:rsid w:val="00AF7594"/>
    <w:rsid w:val="00B01777"/>
    <w:rsid w:val="00B12F10"/>
    <w:rsid w:val="00B134C0"/>
    <w:rsid w:val="00B13A91"/>
    <w:rsid w:val="00B245A3"/>
    <w:rsid w:val="00B25944"/>
    <w:rsid w:val="00B368FC"/>
    <w:rsid w:val="00B3696B"/>
    <w:rsid w:val="00B40632"/>
    <w:rsid w:val="00B4200E"/>
    <w:rsid w:val="00B52CB1"/>
    <w:rsid w:val="00B55AB7"/>
    <w:rsid w:val="00B61241"/>
    <w:rsid w:val="00B625D3"/>
    <w:rsid w:val="00B65009"/>
    <w:rsid w:val="00B72BA2"/>
    <w:rsid w:val="00B82F40"/>
    <w:rsid w:val="00B87742"/>
    <w:rsid w:val="00B94F60"/>
    <w:rsid w:val="00BA1200"/>
    <w:rsid w:val="00BA4AAC"/>
    <w:rsid w:val="00BA581D"/>
    <w:rsid w:val="00BA5AF1"/>
    <w:rsid w:val="00BB2EA7"/>
    <w:rsid w:val="00BC33C9"/>
    <w:rsid w:val="00BD082E"/>
    <w:rsid w:val="00BD5605"/>
    <w:rsid w:val="00BE41E6"/>
    <w:rsid w:val="00BE56A0"/>
    <w:rsid w:val="00BF3787"/>
    <w:rsid w:val="00BF7B7E"/>
    <w:rsid w:val="00C02781"/>
    <w:rsid w:val="00C117E6"/>
    <w:rsid w:val="00C127EA"/>
    <w:rsid w:val="00C12B30"/>
    <w:rsid w:val="00C20109"/>
    <w:rsid w:val="00C26CAC"/>
    <w:rsid w:val="00C26D6F"/>
    <w:rsid w:val="00C30841"/>
    <w:rsid w:val="00C418F7"/>
    <w:rsid w:val="00C42D60"/>
    <w:rsid w:val="00C506FF"/>
    <w:rsid w:val="00C53A3A"/>
    <w:rsid w:val="00C56FD6"/>
    <w:rsid w:val="00C57A46"/>
    <w:rsid w:val="00C603DA"/>
    <w:rsid w:val="00C60646"/>
    <w:rsid w:val="00C6069D"/>
    <w:rsid w:val="00C61968"/>
    <w:rsid w:val="00C61EEB"/>
    <w:rsid w:val="00C65073"/>
    <w:rsid w:val="00C677DA"/>
    <w:rsid w:val="00C76036"/>
    <w:rsid w:val="00C828FE"/>
    <w:rsid w:val="00C82AFD"/>
    <w:rsid w:val="00C866E7"/>
    <w:rsid w:val="00C91FFA"/>
    <w:rsid w:val="00C92A88"/>
    <w:rsid w:val="00C9377A"/>
    <w:rsid w:val="00C96DF4"/>
    <w:rsid w:val="00CA305A"/>
    <w:rsid w:val="00CA35EC"/>
    <w:rsid w:val="00CA3DEE"/>
    <w:rsid w:val="00CB3928"/>
    <w:rsid w:val="00CB7472"/>
    <w:rsid w:val="00CC30A9"/>
    <w:rsid w:val="00CC4921"/>
    <w:rsid w:val="00CC56EA"/>
    <w:rsid w:val="00CD32A3"/>
    <w:rsid w:val="00CD4D05"/>
    <w:rsid w:val="00CE77BC"/>
    <w:rsid w:val="00CF1E36"/>
    <w:rsid w:val="00D075D7"/>
    <w:rsid w:val="00D07921"/>
    <w:rsid w:val="00D10525"/>
    <w:rsid w:val="00D10DEF"/>
    <w:rsid w:val="00D119A8"/>
    <w:rsid w:val="00D130C1"/>
    <w:rsid w:val="00D15052"/>
    <w:rsid w:val="00D33A17"/>
    <w:rsid w:val="00D3796B"/>
    <w:rsid w:val="00D425B2"/>
    <w:rsid w:val="00D45AB7"/>
    <w:rsid w:val="00D472E7"/>
    <w:rsid w:val="00D60510"/>
    <w:rsid w:val="00D62AD7"/>
    <w:rsid w:val="00D63C43"/>
    <w:rsid w:val="00D65038"/>
    <w:rsid w:val="00D71189"/>
    <w:rsid w:val="00D72459"/>
    <w:rsid w:val="00D73C2D"/>
    <w:rsid w:val="00D86141"/>
    <w:rsid w:val="00D8765A"/>
    <w:rsid w:val="00D94121"/>
    <w:rsid w:val="00D94B69"/>
    <w:rsid w:val="00D9735C"/>
    <w:rsid w:val="00D9756D"/>
    <w:rsid w:val="00DA359B"/>
    <w:rsid w:val="00DB1AE5"/>
    <w:rsid w:val="00DB29AF"/>
    <w:rsid w:val="00DC338D"/>
    <w:rsid w:val="00DD007A"/>
    <w:rsid w:val="00DD0B70"/>
    <w:rsid w:val="00DD2EBB"/>
    <w:rsid w:val="00DD535D"/>
    <w:rsid w:val="00DE112E"/>
    <w:rsid w:val="00DE24DF"/>
    <w:rsid w:val="00DE3970"/>
    <w:rsid w:val="00DE4FFF"/>
    <w:rsid w:val="00DE5370"/>
    <w:rsid w:val="00DF0606"/>
    <w:rsid w:val="00DF2CD9"/>
    <w:rsid w:val="00DF4369"/>
    <w:rsid w:val="00DF5DB8"/>
    <w:rsid w:val="00E00DA2"/>
    <w:rsid w:val="00E05E73"/>
    <w:rsid w:val="00E16FFA"/>
    <w:rsid w:val="00E237C4"/>
    <w:rsid w:val="00E259AC"/>
    <w:rsid w:val="00E26778"/>
    <w:rsid w:val="00E30C8C"/>
    <w:rsid w:val="00E32D84"/>
    <w:rsid w:val="00E34ACD"/>
    <w:rsid w:val="00E3570F"/>
    <w:rsid w:val="00E36805"/>
    <w:rsid w:val="00E43168"/>
    <w:rsid w:val="00E44EAB"/>
    <w:rsid w:val="00E5274B"/>
    <w:rsid w:val="00E57AC0"/>
    <w:rsid w:val="00E61DC8"/>
    <w:rsid w:val="00E61EC4"/>
    <w:rsid w:val="00E64477"/>
    <w:rsid w:val="00E734C5"/>
    <w:rsid w:val="00E76DBA"/>
    <w:rsid w:val="00E836E0"/>
    <w:rsid w:val="00E934D8"/>
    <w:rsid w:val="00E9735C"/>
    <w:rsid w:val="00EA7A59"/>
    <w:rsid w:val="00EB21CB"/>
    <w:rsid w:val="00EB4674"/>
    <w:rsid w:val="00EB4E21"/>
    <w:rsid w:val="00EB653F"/>
    <w:rsid w:val="00EC7B91"/>
    <w:rsid w:val="00EE7FE5"/>
    <w:rsid w:val="00EF204E"/>
    <w:rsid w:val="00EF5689"/>
    <w:rsid w:val="00F01EFF"/>
    <w:rsid w:val="00F0332F"/>
    <w:rsid w:val="00F06509"/>
    <w:rsid w:val="00F06D90"/>
    <w:rsid w:val="00F07474"/>
    <w:rsid w:val="00F1125C"/>
    <w:rsid w:val="00F13940"/>
    <w:rsid w:val="00F170E1"/>
    <w:rsid w:val="00F45C15"/>
    <w:rsid w:val="00F46A79"/>
    <w:rsid w:val="00F560E1"/>
    <w:rsid w:val="00F56EBE"/>
    <w:rsid w:val="00F6047E"/>
    <w:rsid w:val="00F6260A"/>
    <w:rsid w:val="00F63344"/>
    <w:rsid w:val="00F66E37"/>
    <w:rsid w:val="00F70C79"/>
    <w:rsid w:val="00F74863"/>
    <w:rsid w:val="00F76EC1"/>
    <w:rsid w:val="00F830D9"/>
    <w:rsid w:val="00F85B73"/>
    <w:rsid w:val="00F87D95"/>
    <w:rsid w:val="00FA0A0E"/>
    <w:rsid w:val="00FA57FC"/>
    <w:rsid w:val="00FA6CAE"/>
    <w:rsid w:val="00FA7DB2"/>
    <w:rsid w:val="00FB0800"/>
    <w:rsid w:val="00FC0FD1"/>
    <w:rsid w:val="00FC1BDA"/>
    <w:rsid w:val="00FC4F68"/>
    <w:rsid w:val="00FC654C"/>
    <w:rsid w:val="00FC660C"/>
    <w:rsid w:val="00FD1C9E"/>
    <w:rsid w:val="00FD397F"/>
    <w:rsid w:val="00FD6C5C"/>
    <w:rsid w:val="00FD7E5C"/>
    <w:rsid w:val="00FE2DD9"/>
    <w:rsid w:val="00FE5935"/>
    <w:rsid w:val="00FF0A4D"/>
    <w:rsid w:val="00FF46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2337"/>
  <w15:docId w15:val="{F550C236-3DF9-4EC5-B273-3457D03F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6CA6"/>
    <w:pPr>
      <w:spacing w:after="0" w:line="240" w:lineRule="auto"/>
    </w:pPr>
    <w:rPr>
      <w:rFonts w:ascii="Times New Roman" w:eastAsia="Times New Roman" w:hAnsi="Times New Roman" w:cs="Times New Roman"/>
      <w:sz w:val="24"/>
      <w:szCs w:val="24"/>
      <w:lang w:val="en-US" w:eastAsia="zh-CN"/>
    </w:rPr>
  </w:style>
  <w:style w:type="paragraph" w:styleId="Heading2">
    <w:name w:val="heading 2"/>
    <w:basedOn w:val="Normal"/>
    <w:link w:val="Heading2Char"/>
    <w:uiPriority w:val="9"/>
    <w:semiHidden/>
    <w:unhideWhenUsed/>
    <w:qFormat/>
    <w:rsid w:val="00A771B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DED"/>
    <w:pPr>
      <w:spacing w:after="0" w:line="240" w:lineRule="auto"/>
    </w:pPr>
    <w:rPr>
      <w:rFonts w:ascii="Calibri" w:eastAsia="MS Mincho" w:hAnsi="Calibri" w:cs="Times New Roman"/>
      <w:lang w:val="en-US"/>
    </w:rPr>
  </w:style>
  <w:style w:type="character" w:styleId="CommentReference">
    <w:name w:val="annotation reference"/>
    <w:uiPriority w:val="99"/>
    <w:semiHidden/>
    <w:unhideWhenUsed/>
    <w:rsid w:val="00707DED"/>
    <w:rPr>
      <w:sz w:val="16"/>
      <w:szCs w:val="16"/>
    </w:rPr>
  </w:style>
  <w:style w:type="paragraph" w:styleId="CommentText">
    <w:name w:val="annotation text"/>
    <w:basedOn w:val="Normal"/>
    <w:link w:val="CommentTextChar"/>
    <w:uiPriority w:val="99"/>
    <w:unhideWhenUsed/>
    <w:rsid w:val="00707DED"/>
    <w:pPr>
      <w:spacing w:after="200"/>
    </w:pPr>
    <w:rPr>
      <w:rFonts w:eastAsia="Calibri"/>
      <w:sz w:val="20"/>
      <w:szCs w:val="20"/>
    </w:rPr>
  </w:style>
  <w:style w:type="character" w:customStyle="1" w:styleId="CommentTextChar">
    <w:name w:val="Comment Text Char"/>
    <w:basedOn w:val="DefaultParagraphFont"/>
    <w:link w:val="CommentText"/>
    <w:uiPriority w:val="99"/>
    <w:rsid w:val="00707DED"/>
    <w:rPr>
      <w:rFonts w:ascii="Times New Roman" w:eastAsia="Calibri" w:hAnsi="Times New Roman" w:cs="Times New Roman"/>
      <w:sz w:val="20"/>
      <w:szCs w:val="20"/>
      <w:lang w:val="en-US"/>
    </w:rPr>
  </w:style>
  <w:style w:type="paragraph" w:styleId="BalloonText">
    <w:name w:val="Balloon Text"/>
    <w:basedOn w:val="Normal"/>
    <w:link w:val="BalloonTextChar"/>
    <w:uiPriority w:val="99"/>
    <w:semiHidden/>
    <w:unhideWhenUsed/>
    <w:rsid w:val="00707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DED"/>
    <w:rPr>
      <w:rFonts w:ascii="Segoe UI" w:hAnsi="Segoe UI" w:cs="Segoe UI"/>
      <w:sz w:val="18"/>
      <w:szCs w:val="18"/>
      <w:lang w:val="en-US"/>
    </w:rPr>
  </w:style>
  <w:style w:type="paragraph" w:styleId="Header">
    <w:name w:val="header"/>
    <w:basedOn w:val="Normal"/>
    <w:link w:val="HeaderChar"/>
    <w:uiPriority w:val="99"/>
    <w:unhideWhenUsed/>
    <w:rsid w:val="004C480F"/>
    <w:pPr>
      <w:tabs>
        <w:tab w:val="center" w:pos="4513"/>
        <w:tab w:val="right" w:pos="9026"/>
      </w:tabs>
    </w:pPr>
    <w:rPr>
      <w:rFonts w:eastAsia="Calibri"/>
      <w:szCs w:val="22"/>
    </w:rPr>
  </w:style>
  <w:style w:type="character" w:customStyle="1" w:styleId="HeaderChar">
    <w:name w:val="Header Char"/>
    <w:basedOn w:val="DefaultParagraphFont"/>
    <w:link w:val="Header"/>
    <w:uiPriority w:val="99"/>
    <w:rsid w:val="004C480F"/>
    <w:rPr>
      <w:rFonts w:ascii="Times New Roman" w:eastAsia="Calibri" w:hAnsi="Times New Roman" w:cs="Times New Roman"/>
      <w:sz w:val="24"/>
      <w:lang w:val="en-US"/>
    </w:rPr>
  </w:style>
  <w:style w:type="paragraph" w:styleId="Footer">
    <w:name w:val="footer"/>
    <w:basedOn w:val="Normal"/>
    <w:link w:val="FooterChar"/>
    <w:uiPriority w:val="99"/>
    <w:unhideWhenUsed/>
    <w:rsid w:val="004C480F"/>
    <w:pPr>
      <w:tabs>
        <w:tab w:val="center" w:pos="4513"/>
        <w:tab w:val="right" w:pos="9026"/>
      </w:tabs>
    </w:pPr>
    <w:rPr>
      <w:rFonts w:eastAsia="Calibri"/>
      <w:szCs w:val="22"/>
    </w:rPr>
  </w:style>
  <w:style w:type="character" w:customStyle="1" w:styleId="FooterChar">
    <w:name w:val="Footer Char"/>
    <w:basedOn w:val="DefaultParagraphFont"/>
    <w:link w:val="Footer"/>
    <w:uiPriority w:val="99"/>
    <w:rsid w:val="004C480F"/>
    <w:rPr>
      <w:rFonts w:ascii="Times New Roman" w:eastAsia="Calibri" w:hAnsi="Times New Roman" w:cs="Times New Roman"/>
      <w:sz w:val="24"/>
      <w:lang w:val="en-US"/>
    </w:rPr>
  </w:style>
  <w:style w:type="character" w:customStyle="1" w:styleId="Heading2Char">
    <w:name w:val="Heading 2 Char"/>
    <w:basedOn w:val="DefaultParagraphFont"/>
    <w:link w:val="Heading2"/>
    <w:uiPriority w:val="9"/>
    <w:semiHidden/>
    <w:rsid w:val="00A771BE"/>
    <w:rPr>
      <w:rFonts w:ascii="Times New Roman" w:hAnsi="Times New Roman" w:cs="Times New Roman"/>
      <w:b/>
      <w:bCs/>
      <w:sz w:val="36"/>
      <w:szCs w:val="36"/>
      <w:lang w:val="en-US"/>
    </w:rPr>
  </w:style>
  <w:style w:type="character" w:customStyle="1" w:styleId="apple-converted-space">
    <w:name w:val="apple-converted-space"/>
    <w:basedOn w:val="DefaultParagraphFont"/>
    <w:rsid w:val="00A771BE"/>
  </w:style>
  <w:style w:type="paragraph" w:styleId="ListParagraph">
    <w:name w:val="List Paragraph"/>
    <w:basedOn w:val="Normal"/>
    <w:uiPriority w:val="34"/>
    <w:qFormat/>
    <w:rsid w:val="00B625D3"/>
    <w:pPr>
      <w:spacing w:after="200" w:line="276" w:lineRule="auto"/>
      <w:ind w:left="720"/>
      <w:contextualSpacing/>
    </w:pPr>
    <w:rPr>
      <w:rFonts w:eastAsia="Calibri"/>
      <w:szCs w:val="22"/>
    </w:rPr>
  </w:style>
  <w:style w:type="character" w:styleId="Hyperlink">
    <w:name w:val="Hyperlink"/>
    <w:basedOn w:val="DefaultParagraphFont"/>
    <w:uiPriority w:val="99"/>
    <w:unhideWhenUsed/>
    <w:rsid w:val="00B625D3"/>
    <w:rPr>
      <w:color w:val="0563C1" w:themeColor="hyperlink"/>
      <w:u w:val="single"/>
    </w:rPr>
  </w:style>
  <w:style w:type="paragraph" w:styleId="PlainText">
    <w:name w:val="Plain Text"/>
    <w:basedOn w:val="Normal"/>
    <w:link w:val="PlainTextChar"/>
    <w:uiPriority w:val="99"/>
    <w:unhideWhenUsed/>
    <w:rsid w:val="00FA0A0E"/>
    <w:rPr>
      <w:rFonts w:ascii="Calibri" w:eastAsia="Calibri" w:hAnsi="Calibri"/>
      <w:sz w:val="22"/>
      <w:szCs w:val="21"/>
    </w:rPr>
  </w:style>
  <w:style w:type="character" w:customStyle="1" w:styleId="PlainTextChar">
    <w:name w:val="Plain Text Char"/>
    <w:basedOn w:val="DefaultParagraphFont"/>
    <w:link w:val="PlainText"/>
    <w:uiPriority w:val="99"/>
    <w:rsid w:val="00FA0A0E"/>
    <w:rPr>
      <w:rFonts w:ascii="Calibri" w:eastAsia="Calibri" w:hAnsi="Calibri" w:cs="Times New Roman"/>
      <w:szCs w:val="21"/>
      <w:lang w:val="en-US"/>
    </w:rPr>
  </w:style>
  <w:style w:type="paragraph" w:customStyle="1" w:styleId="Default">
    <w:name w:val="Default"/>
    <w:rsid w:val="003F67E4"/>
    <w:pPr>
      <w:widowControl w:val="0"/>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paragraph" w:styleId="CommentSubject">
    <w:name w:val="annotation subject"/>
    <w:basedOn w:val="CommentText"/>
    <w:next w:val="CommentText"/>
    <w:link w:val="CommentSubjectChar"/>
    <w:uiPriority w:val="99"/>
    <w:semiHidden/>
    <w:unhideWhenUsed/>
    <w:rsid w:val="00FD7E5C"/>
    <w:rPr>
      <w:b/>
      <w:bCs/>
    </w:rPr>
  </w:style>
  <w:style w:type="character" w:customStyle="1" w:styleId="CommentSubjectChar">
    <w:name w:val="Comment Subject Char"/>
    <w:basedOn w:val="CommentTextChar"/>
    <w:link w:val="CommentSubject"/>
    <w:uiPriority w:val="99"/>
    <w:semiHidden/>
    <w:rsid w:val="00FD7E5C"/>
    <w:rPr>
      <w:rFonts w:ascii="Times New Roman" w:eastAsia="Calibri" w:hAnsi="Times New Roman" w:cs="Times New Roman"/>
      <w:b/>
      <w:bCs/>
      <w:sz w:val="20"/>
      <w:szCs w:val="20"/>
      <w:lang w:val="en-US"/>
    </w:rPr>
  </w:style>
  <w:style w:type="character" w:styleId="FollowedHyperlink">
    <w:name w:val="FollowedHyperlink"/>
    <w:basedOn w:val="DefaultParagraphFont"/>
    <w:uiPriority w:val="99"/>
    <w:semiHidden/>
    <w:unhideWhenUsed/>
    <w:rsid w:val="00EB4E21"/>
    <w:rPr>
      <w:color w:val="954F72" w:themeColor="followedHyperlink"/>
      <w:u w:val="single"/>
    </w:rPr>
  </w:style>
  <w:style w:type="character" w:customStyle="1" w:styleId="gmailmsg">
    <w:name w:val="gmail_msg"/>
    <w:basedOn w:val="DefaultParagraphFont"/>
    <w:rsid w:val="00DD007A"/>
  </w:style>
  <w:style w:type="paragraph" w:styleId="NormalWeb">
    <w:name w:val="Normal (Web)"/>
    <w:basedOn w:val="Normal"/>
    <w:uiPriority w:val="99"/>
    <w:unhideWhenUsed/>
    <w:rsid w:val="00F6260A"/>
  </w:style>
  <w:style w:type="table" w:customStyle="1" w:styleId="TableGrid1">
    <w:name w:val="Table Grid1"/>
    <w:basedOn w:val="TableNormal"/>
    <w:next w:val="TableGrid"/>
    <w:uiPriority w:val="39"/>
    <w:rsid w:val="00923D0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23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985A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100">
      <w:bodyDiv w:val="1"/>
      <w:marLeft w:val="0"/>
      <w:marRight w:val="0"/>
      <w:marTop w:val="0"/>
      <w:marBottom w:val="0"/>
      <w:divBdr>
        <w:top w:val="none" w:sz="0" w:space="0" w:color="auto"/>
        <w:left w:val="none" w:sz="0" w:space="0" w:color="auto"/>
        <w:bottom w:val="none" w:sz="0" w:space="0" w:color="auto"/>
        <w:right w:val="none" w:sz="0" w:space="0" w:color="auto"/>
      </w:divBdr>
    </w:div>
    <w:div w:id="5794369">
      <w:bodyDiv w:val="1"/>
      <w:marLeft w:val="0"/>
      <w:marRight w:val="0"/>
      <w:marTop w:val="0"/>
      <w:marBottom w:val="0"/>
      <w:divBdr>
        <w:top w:val="none" w:sz="0" w:space="0" w:color="auto"/>
        <w:left w:val="none" w:sz="0" w:space="0" w:color="auto"/>
        <w:bottom w:val="none" w:sz="0" w:space="0" w:color="auto"/>
        <w:right w:val="none" w:sz="0" w:space="0" w:color="auto"/>
      </w:divBdr>
    </w:div>
    <w:div w:id="14381356">
      <w:bodyDiv w:val="1"/>
      <w:marLeft w:val="0"/>
      <w:marRight w:val="0"/>
      <w:marTop w:val="0"/>
      <w:marBottom w:val="0"/>
      <w:divBdr>
        <w:top w:val="none" w:sz="0" w:space="0" w:color="auto"/>
        <w:left w:val="none" w:sz="0" w:space="0" w:color="auto"/>
        <w:bottom w:val="none" w:sz="0" w:space="0" w:color="auto"/>
        <w:right w:val="none" w:sz="0" w:space="0" w:color="auto"/>
      </w:divBdr>
    </w:div>
    <w:div w:id="38088435">
      <w:bodyDiv w:val="1"/>
      <w:marLeft w:val="0"/>
      <w:marRight w:val="0"/>
      <w:marTop w:val="0"/>
      <w:marBottom w:val="0"/>
      <w:divBdr>
        <w:top w:val="none" w:sz="0" w:space="0" w:color="auto"/>
        <w:left w:val="none" w:sz="0" w:space="0" w:color="auto"/>
        <w:bottom w:val="none" w:sz="0" w:space="0" w:color="auto"/>
        <w:right w:val="none" w:sz="0" w:space="0" w:color="auto"/>
      </w:divBdr>
    </w:div>
    <w:div w:id="40175730">
      <w:bodyDiv w:val="1"/>
      <w:marLeft w:val="0"/>
      <w:marRight w:val="0"/>
      <w:marTop w:val="0"/>
      <w:marBottom w:val="0"/>
      <w:divBdr>
        <w:top w:val="none" w:sz="0" w:space="0" w:color="auto"/>
        <w:left w:val="none" w:sz="0" w:space="0" w:color="auto"/>
        <w:bottom w:val="none" w:sz="0" w:space="0" w:color="auto"/>
        <w:right w:val="none" w:sz="0" w:space="0" w:color="auto"/>
      </w:divBdr>
    </w:div>
    <w:div w:id="43876025">
      <w:bodyDiv w:val="1"/>
      <w:marLeft w:val="0"/>
      <w:marRight w:val="0"/>
      <w:marTop w:val="0"/>
      <w:marBottom w:val="0"/>
      <w:divBdr>
        <w:top w:val="none" w:sz="0" w:space="0" w:color="auto"/>
        <w:left w:val="none" w:sz="0" w:space="0" w:color="auto"/>
        <w:bottom w:val="none" w:sz="0" w:space="0" w:color="auto"/>
        <w:right w:val="none" w:sz="0" w:space="0" w:color="auto"/>
      </w:divBdr>
    </w:div>
    <w:div w:id="45565129">
      <w:bodyDiv w:val="1"/>
      <w:marLeft w:val="0"/>
      <w:marRight w:val="0"/>
      <w:marTop w:val="0"/>
      <w:marBottom w:val="0"/>
      <w:divBdr>
        <w:top w:val="none" w:sz="0" w:space="0" w:color="auto"/>
        <w:left w:val="none" w:sz="0" w:space="0" w:color="auto"/>
        <w:bottom w:val="none" w:sz="0" w:space="0" w:color="auto"/>
        <w:right w:val="none" w:sz="0" w:space="0" w:color="auto"/>
      </w:divBdr>
    </w:div>
    <w:div w:id="57634883">
      <w:bodyDiv w:val="1"/>
      <w:marLeft w:val="0"/>
      <w:marRight w:val="0"/>
      <w:marTop w:val="0"/>
      <w:marBottom w:val="0"/>
      <w:divBdr>
        <w:top w:val="none" w:sz="0" w:space="0" w:color="auto"/>
        <w:left w:val="none" w:sz="0" w:space="0" w:color="auto"/>
        <w:bottom w:val="none" w:sz="0" w:space="0" w:color="auto"/>
        <w:right w:val="none" w:sz="0" w:space="0" w:color="auto"/>
      </w:divBdr>
    </w:div>
    <w:div w:id="79959128">
      <w:bodyDiv w:val="1"/>
      <w:marLeft w:val="0"/>
      <w:marRight w:val="0"/>
      <w:marTop w:val="0"/>
      <w:marBottom w:val="0"/>
      <w:divBdr>
        <w:top w:val="none" w:sz="0" w:space="0" w:color="auto"/>
        <w:left w:val="none" w:sz="0" w:space="0" w:color="auto"/>
        <w:bottom w:val="none" w:sz="0" w:space="0" w:color="auto"/>
        <w:right w:val="none" w:sz="0" w:space="0" w:color="auto"/>
      </w:divBdr>
    </w:div>
    <w:div w:id="82999833">
      <w:bodyDiv w:val="1"/>
      <w:marLeft w:val="0"/>
      <w:marRight w:val="0"/>
      <w:marTop w:val="0"/>
      <w:marBottom w:val="0"/>
      <w:divBdr>
        <w:top w:val="none" w:sz="0" w:space="0" w:color="auto"/>
        <w:left w:val="none" w:sz="0" w:space="0" w:color="auto"/>
        <w:bottom w:val="none" w:sz="0" w:space="0" w:color="auto"/>
        <w:right w:val="none" w:sz="0" w:space="0" w:color="auto"/>
      </w:divBdr>
    </w:div>
    <w:div w:id="99033302">
      <w:bodyDiv w:val="1"/>
      <w:marLeft w:val="0"/>
      <w:marRight w:val="0"/>
      <w:marTop w:val="0"/>
      <w:marBottom w:val="0"/>
      <w:divBdr>
        <w:top w:val="none" w:sz="0" w:space="0" w:color="auto"/>
        <w:left w:val="none" w:sz="0" w:space="0" w:color="auto"/>
        <w:bottom w:val="none" w:sz="0" w:space="0" w:color="auto"/>
        <w:right w:val="none" w:sz="0" w:space="0" w:color="auto"/>
      </w:divBdr>
    </w:div>
    <w:div w:id="121927201">
      <w:bodyDiv w:val="1"/>
      <w:marLeft w:val="0"/>
      <w:marRight w:val="0"/>
      <w:marTop w:val="0"/>
      <w:marBottom w:val="0"/>
      <w:divBdr>
        <w:top w:val="none" w:sz="0" w:space="0" w:color="auto"/>
        <w:left w:val="none" w:sz="0" w:space="0" w:color="auto"/>
        <w:bottom w:val="none" w:sz="0" w:space="0" w:color="auto"/>
        <w:right w:val="none" w:sz="0" w:space="0" w:color="auto"/>
      </w:divBdr>
    </w:div>
    <w:div w:id="125314819">
      <w:bodyDiv w:val="1"/>
      <w:marLeft w:val="0"/>
      <w:marRight w:val="0"/>
      <w:marTop w:val="0"/>
      <w:marBottom w:val="0"/>
      <w:divBdr>
        <w:top w:val="none" w:sz="0" w:space="0" w:color="auto"/>
        <w:left w:val="none" w:sz="0" w:space="0" w:color="auto"/>
        <w:bottom w:val="none" w:sz="0" w:space="0" w:color="auto"/>
        <w:right w:val="none" w:sz="0" w:space="0" w:color="auto"/>
      </w:divBdr>
    </w:div>
    <w:div w:id="129397069">
      <w:bodyDiv w:val="1"/>
      <w:marLeft w:val="0"/>
      <w:marRight w:val="0"/>
      <w:marTop w:val="0"/>
      <w:marBottom w:val="0"/>
      <w:divBdr>
        <w:top w:val="none" w:sz="0" w:space="0" w:color="auto"/>
        <w:left w:val="none" w:sz="0" w:space="0" w:color="auto"/>
        <w:bottom w:val="none" w:sz="0" w:space="0" w:color="auto"/>
        <w:right w:val="none" w:sz="0" w:space="0" w:color="auto"/>
      </w:divBdr>
    </w:div>
    <w:div w:id="130749624">
      <w:bodyDiv w:val="1"/>
      <w:marLeft w:val="0"/>
      <w:marRight w:val="0"/>
      <w:marTop w:val="0"/>
      <w:marBottom w:val="0"/>
      <w:divBdr>
        <w:top w:val="none" w:sz="0" w:space="0" w:color="auto"/>
        <w:left w:val="none" w:sz="0" w:space="0" w:color="auto"/>
        <w:bottom w:val="none" w:sz="0" w:space="0" w:color="auto"/>
        <w:right w:val="none" w:sz="0" w:space="0" w:color="auto"/>
      </w:divBdr>
    </w:div>
    <w:div w:id="157355455">
      <w:bodyDiv w:val="1"/>
      <w:marLeft w:val="0"/>
      <w:marRight w:val="0"/>
      <w:marTop w:val="0"/>
      <w:marBottom w:val="0"/>
      <w:divBdr>
        <w:top w:val="none" w:sz="0" w:space="0" w:color="auto"/>
        <w:left w:val="none" w:sz="0" w:space="0" w:color="auto"/>
        <w:bottom w:val="none" w:sz="0" w:space="0" w:color="auto"/>
        <w:right w:val="none" w:sz="0" w:space="0" w:color="auto"/>
      </w:divBdr>
    </w:div>
    <w:div w:id="160391408">
      <w:bodyDiv w:val="1"/>
      <w:marLeft w:val="0"/>
      <w:marRight w:val="0"/>
      <w:marTop w:val="0"/>
      <w:marBottom w:val="0"/>
      <w:divBdr>
        <w:top w:val="none" w:sz="0" w:space="0" w:color="auto"/>
        <w:left w:val="none" w:sz="0" w:space="0" w:color="auto"/>
        <w:bottom w:val="none" w:sz="0" w:space="0" w:color="auto"/>
        <w:right w:val="none" w:sz="0" w:space="0" w:color="auto"/>
      </w:divBdr>
    </w:div>
    <w:div w:id="171337401">
      <w:bodyDiv w:val="1"/>
      <w:marLeft w:val="0"/>
      <w:marRight w:val="0"/>
      <w:marTop w:val="0"/>
      <w:marBottom w:val="0"/>
      <w:divBdr>
        <w:top w:val="none" w:sz="0" w:space="0" w:color="auto"/>
        <w:left w:val="none" w:sz="0" w:space="0" w:color="auto"/>
        <w:bottom w:val="none" w:sz="0" w:space="0" w:color="auto"/>
        <w:right w:val="none" w:sz="0" w:space="0" w:color="auto"/>
      </w:divBdr>
    </w:div>
    <w:div w:id="179197178">
      <w:bodyDiv w:val="1"/>
      <w:marLeft w:val="0"/>
      <w:marRight w:val="0"/>
      <w:marTop w:val="0"/>
      <w:marBottom w:val="0"/>
      <w:divBdr>
        <w:top w:val="none" w:sz="0" w:space="0" w:color="auto"/>
        <w:left w:val="none" w:sz="0" w:space="0" w:color="auto"/>
        <w:bottom w:val="none" w:sz="0" w:space="0" w:color="auto"/>
        <w:right w:val="none" w:sz="0" w:space="0" w:color="auto"/>
      </w:divBdr>
    </w:div>
    <w:div w:id="185753765">
      <w:bodyDiv w:val="1"/>
      <w:marLeft w:val="0"/>
      <w:marRight w:val="0"/>
      <w:marTop w:val="0"/>
      <w:marBottom w:val="0"/>
      <w:divBdr>
        <w:top w:val="none" w:sz="0" w:space="0" w:color="auto"/>
        <w:left w:val="none" w:sz="0" w:space="0" w:color="auto"/>
        <w:bottom w:val="none" w:sz="0" w:space="0" w:color="auto"/>
        <w:right w:val="none" w:sz="0" w:space="0" w:color="auto"/>
      </w:divBdr>
    </w:div>
    <w:div w:id="225845957">
      <w:bodyDiv w:val="1"/>
      <w:marLeft w:val="0"/>
      <w:marRight w:val="0"/>
      <w:marTop w:val="0"/>
      <w:marBottom w:val="0"/>
      <w:divBdr>
        <w:top w:val="none" w:sz="0" w:space="0" w:color="auto"/>
        <w:left w:val="none" w:sz="0" w:space="0" w:color="auto"/>
        <w:bottom w:val="none" w:sz="0" w:space="0" w:color="auto"/>
        <w:right w:val="none" w:sz="0" w:space="0" w:color="auto"/>
      </w:divBdr>
    </w:div>
    <w:div w:id="236209385">
      <w:bodyDiv w:val="1"/>
      <w:marLeft w:val="0"/>
      <w:marRight w:val="0"/>
      <w:marTop w:val="0"/>
      <w:marBottom w:val="0"/>
      <w:divBdr>
        <w:top w:val="none" w:sz="0" w:space="0" w:color="auto"/>
        <w:left w:val="none" w:sz="0" w:space="0" w:color="auto"/>
        <w:bottom w:val="none" w:sz="0" w:space="0" w:color="auto"/>
        <w:right w:val="none" w:sz="0" w:space="0" w:color="auto"/>
      </w:divBdr>
    </w:div>
    <w:div w:id="243145030">
      <w:bodyDiv w:val="1"/>
      <w:marLeft w:val="0"/>
      <w:marRight w:val="0"/>
      <w:marTop w:val="0"/>
      <w:marBottom w:val="0"/>
      <w:divBdr>
        <w:top w:val="none" w:sz="0" w:space="0" w:color="auto"/>
        <w:left w:val="none" w:sz="0" w:space="0" w:color="auto"/>
        <w:bottom w:val="none" w:sz="0" w:space="0" w:color="auto"/>
        <w:right w:val="none" w:sz="0" w:space="0" w:color="auto"/>
      </w:divBdr>
    </w:div>
    <w:div w:id="283587095">
      <w:bodyDiv w:val="1"/>
      <w:marLeft w:val="0"/>
      <w:marRight w:val="0"/>
      <w:marTop w:val="0"/>
      <w:marBottom w:val="0"/>
      <w:divBdr>
        <w:top w:val="none" w:sz="0" w:space="0" w:color="auto"/>
        <w:left w:val="none" w:sz="0" w:space="0" w:color="auto"/>
        <w:bottom w:val="none" w:sz="0" w:space="0" w:color="auto"/>
        <w:right w:val="none" w:sz="0" w:space="0" w:color="auto"/>
      </w:divBdr>
    </w:div>
    <w:div w:id="293608712">
      <w:bodyDiv w:val="1"/>
      <w:marLeft w:val="0"/>
      <w:marRight w:val="0"/>
      <w:marTop w:val="0"/>
      <w:marBottom w:val="0"/>
      <w:divBdr>
        <w:top w:val="none" w:sz="0" w:space="0" w:color="auto"/>
        <w:left w:val="none" w:sz="0" w:space="0" w:color="auto"/>
        <w:bottom w:val="none" w:sz="0" w:space="0" w:color="auto"/>
        <w:right w:val="none" w:sz="0" w:space="0" w:color="auto"/>
      </w:divBdr>
      <w:divsChild>
        <w:div w:id="181363556">
          <w:marLeft w:val="0"/>
          <w:marRight w:val="0"/>
          <w:marTop w:val="0"/>
          <w:marBottom w:val="0"/>
          <w:divBdr>
            <w:top w:val="none" w:sz="0" w:space="0" w:color="auto"/>
            <w:left w:val="none" w:sz="0" w:space="0" w:color="auto"/>
            <w:bottom w:val="none" w:sz="0" w:space="0" w:color="auto"/>
            <w:right w:val="none" w:sz="0" w:space="0" w:color="auto"/>
          </w:divBdr>
          <w:divsChild>
            <w:div w:id="862979376">
              <w:marLeft w:val="0"/>
              <w:marRight w:val="0"/>
              <w:marTop w:val="0"/>
              <w:marBottom w:val="0"/>
              <w:divBdr>
                <w:top w:val="none" w:sz="0" w:space="0" w:color="auto"/>
                <w:left w:val="none" w:sz="0" w:space="0" w:color="auto"/>
                <w:bottom w:val="none" w:sz="0" w:space="0" w:color="auto"/>
                <w:right w:val="none" w:sz="0" w:space="0" w:color="auto"/>
              </w:divBdr>
              <w:divsChild>
                <w:div w:id="1959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0667">
      <w:bodyDiv w:val="1"/>
      <w:marLeft w:val="0"/>
      <w:marRight w:val="0"/>
      <w:marTop w:val="0"/>
      <w:marBottom w:val="0"/>
      <w:divBdr>
        <w:top w:val="none" w:sz="0" w:space="0" w:color="auto"/>
        <w:left w:val="none" w:sz="0" w:space="0" w:color="auto"/>
        <w:bottom w:val="none" w:sz="0" w:space="0" w:color="auto"/>
        <w:right w:val="none" w:sz="0" w:space="0" w:color="auto"/>
      </w:divBdr>
    </w:div>
    <w:div w:id="325742633">
      <w:bodyDiv w:val="1"/>
      <w:marLeft w:val="0"/>
      <w:marRight w:val="0"/>
      <w:marTop w:val="0"/>
      <w:marBottom w:val="0"/>
      <w:divBdr>
        <w:top w:val="none" w:sz="0" w:space="0" w:color="auto"/>
        <w:left w:val="none" w:sz="0" w:space="0" w:color="auto"/>
        <w:bottom w:val="none" w:sz="0" w:space="0" w:color="auto"/>
        <w:right w:val="none" w:sz="0" w:space="0" w:color="auto"/>
      </w:divBdr>
    </w:div>
    <w:div w:id="347565712">
      <w:bodyDiv w:val="1"/>
      <w:marLeft w:val="0"/>
      <w:marRight w:val="0"/>
      <w:marTop w:val="0"/>
      <w:marBottom w:val="0"/>
      <w:divBdr>
        <w:top w:val="none" w:sz="0" w:space="0" w:color="auto"/>
        <w:left w:val="none" w:sz="0" w:space="0" w:color="auto"/>
        <w:bottom w:val="none" w:sz="0" w:space="0" w:color="auto"/>
        <w:right w:val="none" w:sz="0" w:space="0" w:color="auto"/>
      </w:divBdr>
    </w:div>
    <w:div w:id="387192496">
      <w:bodyDiv w:val="1"/>
      <w:marLeft w:val="0"/>
      <w:marRight w:val="0"/>
      <w:marTop w:val="0"/>
      <w:marBottom w:val="0"/>
      <w:divBdr>
        <w:top w:val="none" w:sz="0" w:space="0" w:color="auto"/>
        <w:left w:val="none" w:sz="0" w:space="0" w:color="auto"/>
        <w:bottom w:val="none" w:sz="0" w:space="0" w:color="auto"/>
        <w:right w:val="none" w:sz="0" w:space="0" w:color="auto"/>
      </w:divBdr>
    </w:div>
    <w:div w:id="391151238">
      <w:bodyDiv w:val="1"/>
      <w:marLeft w:val="0"/>
      <w:marRight w:val="0"/>
      <w:marTop w:val="0"/>
      <w:marBottom w:val="0"/>
      <w:divBdr>
        <w:top w:val="none" w:sz="0" w:space="0" w:color="auto"/>
        <w:left w:val="none" w:sz="0" w:space="0" w:color="auto"/>
        <w:bottom w:val="none" w:sz="0" w:space="0" w:color="auto"/>
        <w:right w:val="none" w:sz="0" w:space="0" w:color="auto"/>
      </w:divBdr>
    </w:div>
    <w:div w:id="394592272">
      <w:bodyDiv w:val="1"/>
      <w:marLeft w:val="0"/>
      <w:marRight w:val="0"/>
      <w:marTop w:val="0"/>
      <w:marBottom w:val="0"/>
      <w:divBdr>
        <w:top w:val="none" w:sz="0" w:space="0" w:color="auto"/>
        <w:left w:val="none" w:sz="0" w:space="0" w:color="auto"/>
        <w:bottom w:val="none" w:sz="0" w:space="0" w:color="auto"/>
        <w:right w:val="none" w:sz="0" w:space="0" w:color="auto"/>
      </w:divBdr>
    </w:div>
    <w:div w:id="412623952">
      <w:bodyDiv w:val="1"/>
      <w:marLeft w:val="0"/>
      <w:marRight w:val="0"/>
      <w:marTop w:val="0"/>
      <w:marBottom w:val="0"/>
      <w:divBdr>
        <w:top w:val="none" w:sz="0" w:space="0" w:color="auto"/>
        <w:left w:val="none" w:sz="0" w:space="0" w:color="auto"/>
        <w:bottom w:val="none" w:sz="0" w:space="0" w:color="auto"/>
        <w:right w:val="none" w:sz="0" w:space="0" w:color="auto"/>
      </w:divBdr>
    </w:div>
    <w:div w:id="420638084">
      <w:bodyDiv w:val="1"/>
      <w:marLeft w:val="0"/>
      <w:marRight w:val="0"/>
      <w:marTop w:val="0"/>
      <w:marBottom w:val="0"/>
      <w:divBdr>
        <w:top w:val="none" w:sz="0" w:space="0" w:color="auto"/>
        <w:left w:val="none" w:sz="0" w:space="0" w:color="auto"/>
        <w:bottom w:val="none" w:sz="0" w:space="0" w:color="auto"/>
        <w:right w:val="none" w:sz="0" w:space="0" w:color="auto"/>
      </w:divBdr>
    </w:div>
    <w:div w:id="420831578">
      <w:bodyDiv w:val="1"/>
      <w:marLeft w:val="0"/>
      <w:marRight w:val="0"/>
      <w:marTop w:val="0"/>
      <w:marBottom w:val="0"/>
      <w:divBdr>
        <w:top w:val="none" w:sz="0" w:space="0" w:color="auto"/>
        <w:left w:val="none" w:sz="0" w:space="0" w:color="auto"/>
        <w:bottom w:val="none" w:sz="0" w:space="0" w:color="auto"/>
        <w:right w:val="none" w:sz="0" w:space="0" w:color="auto"/>
      </w:divBdr>
    </w:div>
    <w:div w:id="427963777">
      <w:bodyDiv w:val="1"/>
      <w:marLeft w:val="0"/>
      <w:marRight w:val="0"/>
      <w:marTop w:val="0"/>
      <w:marBottom w:val="0"/>
      <w:divBdr>
        <w:top w:val="none" w:sz="0" w:space="0" w:color="auto"/>
        <w:left w:val="none" w:sz="0" w:space="0" w:color="auto"/>
        <w:bottom w:val="none" w:sz="0" w:space="0" w:color="auto"/>
        <w:right w:val="none" w:sz="0" w:space="0" w:color="auto"/>
      </w:divBdr>
    </w:div>
    <w:div w:id="450049820">
      <w:bodyDiv w:val="1"/>
      <w:marLeft w:val="0"/>
      <w:marRight w:val="0"/>
      <w:marTop w:val="0"/>
      <w:marBottom w:val="0"/>
      <w:divBdr>
        <w:top w:val="none" w:sz="0" w:space="0" w:color="auto"/>
        <w:left w:val="none" w:sz="0" w:space="0" w:color="auto"/>
        <w:bottom w:val="none" w:sz="0" w:space="0" w:color="auto"/>
        <w:right w:val="none" w:sz="0" w:space="0" w:color="auto"/>
      </w:divBdr>
    </w:div>
    <w:div w:id="471139753">
      <w:bodyDiv w:val="1"/>
      <w:marLeft w:val="0"/>
      <w:marRight w:val="0"/>
      <w:marTop w:val="0"/>
      <w:marBottom w:val="0"/>
      <w:divBdr>
        <w:top w:val="none" w:sz="0" w:space="0" w:color="auto"/>
        <w:left w:val="none" w:sz="0" w:space="0" w:color="auto"/>
        <w:bottom w:val="none" w:sz="0" w:space="0" w:color="auto"/>
        <w:right w:val="none" w:sz="0" w:space="0" w:color="auto"/>
      </w:divBdr>
    </w:div>
    <w:div w:id="480076769">
      <w:bodyDiv w:val="1"/>
      <w:marLeft w:val="0"/>
      <w:marRight w:val="0"/>
      <w:marTop w:val="0"/>
      <w:marBottom w:val="0"/>
      <w:divBdr>
        <w:top w:val="none" w:sz="0" w:space="0" w:color="auto"/>
        <w:left w:val="none" w:sz="0" w:space="0" w:color="auto"/>
        <w:bottom w:val="none" w:sz="0" w:space="0" w:color="auto"/>
        <w:right w:val="none" w:sz="0" w:space="0" w:color="auto"/>
      </w:divBdr>
    </w:div>
    <w:div w:id="483861738">
      <w:bodyDiv w:val="1"/>
      <w:marLeft w:val="0"/>
      <w:marRight w:val="0"/>
      <w:marTop w:val="0"/>
      <w:marBottom w:val="0"/>
      <w:divBdr>
        <w:top w:val="none" w:sz="0" w:space="0" w:color="auto"/>
        <w:left w:val="none" w:sz="0" w:space="0" w:color="auto"/>
        <w:bottom w:val="none" w:sz="0" w:space="0" w:color="auto"/>
        <w:right w:val="none" w:sz="0" w:space="0" w:color="auto"/>
      </w:divBdr>
    </w:div>
    <w:div w:id="512189539">
      <w:bodyDiv w:val="1"/>
      <w:marLeft w:val="0"/>
      <w:marRight w:val="0"/>
      <w:marTop w:val="0"/>
      <w:marBottom w:val="0"/>
      <w:divBdr>
        <w:top w:val="none" w:sz="0" w:space="0" w:color="auto"/>
        <w:left w:val="none" w:sz="0" w:space="0" w:color="auto"/>
        <w:bottom w:val="none" w:sz="0" w:space="0" w:color="auto"/>
        <w:right w:val="none" w:sz="0" w:space="0" w:color="auto"/>
      </w:divBdr>
    </w:div>
    <w:div w:id="517351563">
      <w:bodyDiv w:val="1"/>
      <w:marLeft w:val="0"/>
      <w:marRight w:val="0"/>
      <w:marTop w:val="0"/>
      <w:marBottom w:val="0"/>
      <w:divBdr>
        <w:top w:val="none" w:sz="0" w:space="0" w:color="auto"/>
        <w:left w:val="none" w:sz="0" w:space="0" w:color="auto"/>
        <w:bottom w:val="none" w:sz="0" w:space="0" w:color="auto"/>
        <w:right w:val="none" w:sz="0" w:space="0" w:color="auto"/>
      </w:divBdr>
    </w:div>
    <w:div w:id="520435139">
      <w:bodyDiv w:val="1"/>
      <w:marLeft w:val="0"/>
      <w:marRight w:val="0"/>
      <w:marTop w:val="0"/>
      <w:marBottom w:val="0"/>
      <w:divBdr>
        <w:top w:val="none" w:sz="0" w:space="0" w:color="auto"/>
        <w:left w:val="none" w:sz="0" w:space="0" w:color="auto"/>
        <w:bottom w:val="none" w:sz="0" w:space="0" w:color="auto"/>
        <w:right w:val="none" w:sz="0" w:space="0" w:color="auto"/>
      </w:divBdr>
    </w:div>
    <w:div w:id="523595941">
      <w:bodyDiv w:val="1"/>
      <w:marLeft w:val="0"/>
      <w:marRight w:val="0"/>
      <w:marTop w:val="0"/>
      <w:marBottom w:val="0"/>
      <w:divBdr>
        <w:top w:val="none" w:sz="0" w:space="0" w:color="auto"/>
        <w:left w:val="none" w:sz="0" w:space="0" w:color="auto"/>
        <w:bottom w:val="none" w:sz="0" w:space="0" w:color="auto"/>
        <w:right w:val="none" w:sz="0" w:space="0" w:color="auto"/>
      </w:divBdr>
    </w:div>
    <w:div w:id="525290260">
      <w:bodyDiv w:val="1"/>
      <w:marLeft w:val="0"/>
      <w:marRight w:val="0"/>
      <w:marTop w:val="0"/>
      <w:marBottom w:val="0"/>
      <w:divBdr>
        <w:top w:val="none" w:sz="0" w:space="0" w:color="auto"/>
        <w:left w:val="none" w:sz="0" w:space="0" w:color="auto"/>
        <w:bottom w:val="none" w:sz="0" w:space="0" w:color="auto"/>
        <w:right w:val="none" w:sz="0" w:space="0" w:color="auto"/>
      </w:divBdr>
    </w:div>
    <w:div w:id="526874385">
      <w:bodyDiv w:val="1"/>
      <w:marLeft w:val="0"/>
      <w:marRight w:val="0"/>
      <w:marTop w:val="0"/>
      <w:marBottom w:val="0"/>
      <w:divBdr>
        <w:top w:val="none" w:sz="0" w:space="0" w:color="auto"/>
        <w:left w:val="none" w:sz="0" w:space="0" w:color="auto"/>
        <w:bottom w:val="none" w:sz="0" w:space="0" w:color="auto"/>
        <w:right w:val="none" w:sz="0" w:space="0" w:color="auto"/>
      </w:divBdr>
    </w:div>
    <w:div w:id="528765776">
      <w:bodyDiv w:val="1"/>
      <w:marLeft w:val="0"/>
      <w:marRight w:val="0"/>
      <w:marTop w:val="0"/>
      <w:marBottom w:val="0"/>
      <w:divBdr>
        <w:top w:val="none" w:sz="0" w:space="0" w:color="auto"/>
        <w:left w:val="none" w:sz="0" w:space="0" w:color="auto"/>
        <w:bottom w:val="none" w:sz="0" w:space="0" w:color="auto"/>
        <w:right w:val="none" w:sz="0" w:space="0" w:color="auto"/>
      </w:divBdr>
    </w:div>
    <w:div w:id="542908941">
      <w:bodyDiv w:val="1"/>
      <w:marLeft w:val="0"/>
      <w:marRight w:val="0"/>
      <w:marTop w:val="0"/>
      <w:marBottom w:val="0"/>
      <w:divBdr>
        <w:top w:val="none" w:sz="0" w:space="0" w:color="auto"/>
        <w:left w:val="none" w:sz="0" w:space="0" w:color="auto"/>
        <w:bottom w:val="none" w:sz="0" w:space="0" w:color="auto"/>
        <w:right w:val="none" w:sz="0" w:space="0" w:color="auto"/>
      </w:divBdr>
    </w:div>
    <w:div w:id="548106502">
      <w:bodyDiv w:val="1"/>
      <w:marLeft w:val="0"/>
      <w:marRight w:val="0"/>
      <w:marTop w:val="0"/>
      <w:marBottom w:val="0"/>
      <w:divBdr>
        <w:top w:val="none" w:sz="0" w:space="0" w:color="auto"/>
        <w:left w:val="none" w:sz="0" w:space="0" w:color="auto"/>
        <w:bottom w:val="none" w:sz="0" w:space="0" w:color="auto"/>
        <w:right w:val="none" w:sz="0" w:space="0" w:color="auto"/>
      </w:divBdr>
    </w:div>
    <w:div w:id="578638867">
      <w:bodyDiv w:val="1"/>
      <w:marLeft w:val="0"/>
      <w:marRight w:val="0"/>
      <w:marTop w:val="0"/>
      <w:marBottom w:val="0"/>
      <w:divBdr>
        <w:top w:val="none" w:sz="0" w:space="0" w:color="auto"/>
        <w:left w:val="none" w:sz="0" w:space="0" w:color="auto"/>
        <w:bottom w:val="none" w:sz="0" w:space="0" w:color="auto"/>
        <w:right w:val="none" w:sz="0" w:space="0" w:color="auto"/>
      </w:divBdr>
    </w:div>
    <w:div w:id="587732288">
      <w:bodyDiv w:val="1"/>
      <w:marLeft w:val="0"/>
      <w:marRight w:val="0"/>
      <w:marTop w:val="0"/>
      <w:marBottom w:val="0"/>
      <w:divBdr>
        <w:top w:val="none" w:sz="0" w:space="0" w:color="auto"/>
        <w:left w:val="none" w:sz="0" w:space="0" w:color="auto"/>
        <w:bottom w:val="none" w:sz="0" w:space="0" w:color="auto"/>
        <w:right w:val="none" w:sz="0" w:space="0" w:color="auto"/>
      </w:divBdr>
    </w:div>
    <w:div w:id="590312104">
      <w:bodyDiv w:val="1"/>
      <w:marLeft w:val="0"/>
      <w:marRight w:val="0"/>
      <w:marTop w:val="0"/>
      <w:marBottom w:val="0"/>
      <w:divBdr>
        <w:top w:val="none" w:sz="0" w:space="0" w:color="auto"/>
        <w:left w:val="none" w:sz="0" w:space="0" w:color="auto"/>
        <w:bottom w:val="none" w:sz="0" w:space="0" w:color="auto"/>
        <w:right w:val="none" w:sz="0" w:space="0" w:color="auto"/>
      </w:divBdr>
    </w:div>
    <w:div w:id="595134661">
      <w:bodyDiv w:val="1"/>
      <w:marLeft w:val="0"/>
      <w:marRight w:val="0"/>
      <w:marTop w:val="0"/>
      <w:marBottom w:val="0"/>
      <w:divBdr>
        <w:top w:val="none" w:sz="0" w:space="0" w:color="auto"/>
        <w:left w:val="none" w:sz="0" w:space="0" w:color="auto"/>
        <w:bottom w:val="none" w:sz="0" w:space="0" w:color="auto"/>
        <w:right w:val="none" w:sz="0" w:space="0" w:color="auto"/>
      </w:divBdr>
    </w:div>
    <w:div w:id="611672104">
      <w:bodyDiv w:val="1"/>
      <w:marLeft w:val="0"/>
      <w:marRight w:val="0"/>
      <w:marTop w:val="0"/>
      <w:marBottom w:val="0"/>
      <w:divBdr>
        <w:top w:val="none" w:sz="0" w:space="0" w:color="auto"/>
        <w:left w:val="none" w:sz="0" w:space="0" w:color="auto"/>
        <w:bottom w:val="none" w:sz="0" w:space="0" w:color="auto"/>
        <w:right w:val="none" w:sz="0" w:space="0" w:color="auto"/>
      </w:divBdr>
    </w:div>
    <w:div w:id="616836940">
      <w:bodyDiv w:val="1"/>
      <w:marLeft w:val="0"/>
      <w:marRight w:val="0"/>
      <w:marTop w:val="0"/>
      <w:marBottom w:val="0"/>
      <w:divBdr>
        <w:top w:val="none" w:sz="0" w:space="0" w:color="auto"/>
        <w:left w:val="none" w:sz="0" w:space="0" w:color="auto"/>
        <w:bottom w:val="none" w:sz="0" w:space="0" w:color="auto"/>
        <w:right w:val="none" w:sz="0" w:space="0" w:color="auto"/>
      </w:divBdr>
    </w:div>
    <w:div w:id="620310023">
      <w:bodyDiv w:val="1"/>
      <w:marLeft w:val="0"/>
      <w:marRight w:val="0"/>
      <w:marTop w:val="0"/>
      <w:marBottom w:val="0"/>
      <w:divBdr>
        <w:top w:val="none" w:sz="0" w:space="0" w:color="auto"/>
        <w:left w:val="none" w:sz="0" w:space="0" w:color="auto"/>
        <w:bottom w:val="none" w:sz="0" w:space="0" w:color="auto"/>
        <w:right w:val="none" w:sz="0" w:space="0" w:color="auto"/>
      </w:divBdr>
    </w:div>
    <w:div w:id="638269985">
      <w:bodyDiv w:val="1"/>
      <w:marLeft w:val="0"/>
      <w:marRight w:val="0"/>
      <w:marTop w:val="0"/>
      <w:marBottom w:val="0"/>
      <w:divBdr>
        <w:top w:val="none" w:sz="0" w:space="0" w:color="auto"/>
        <w:left w:val="none" w:sz="0" w:space="0" w:color="auto"/>
        <w:bottom w:val="none" w:sz="0" w:space="0" w:color="auto"/>
        <w:right w:val="none" w:sz="0" w:space="0" w:color="auto"/>
      </w:divBdr>
    </w:div>
    <w:div w:id="638729564">
      <w:bodyDiv w:val="1"/>
      <w:marLeft w:val="0"/>
      <w:marRight w:val="0"/>
      <w:marTop w:val="0"/>
      <w:marBottom w:val="0"/>
      <w:divBdr>
        <w:top w:val="none" w:sz="0" w:space="0" w:color="auto"/>
        <w:left w:val="none" w:sz="0" w:space="0" w:color="auto"/>
        <w:bottom w:val="none" w:sz="0" w:space="0" w:color="auto"/>
        <w:right w:val="none" w:sz="0" w:space="0" w:color="auto"/>
      </w:divBdr>
    </w:div>
    <w:div w:id="648559698">
      <w:bodyDiv w:val="1"/>
      <w:marLeft w:val="0"/>
      <w:marRight w:val="0"/>
      <w:marTop w:val="0"/>
      <w:marBottom w:val="0"/>
      <w:divBdr>
        <w:top w:val="none" w:sz="0" w:space="0" w:color="auto"/>
        <w:left w:val="none" w:sz="0" w:space="0" w:color="auto"/>
        <w:bottom w:val="none" w:sz="0" w:space="0" w:color="auto"/>
        <w:right w:val="none" w:sz="0" w:space="0" w:color="auto"/>
      </w:divBdr>
    </w:div>
    <w:div w:id="674502568">
      <w:bodyDiv w:val="1"/>
      <w:marLeft w:val="0"/>
      <w:marRight w:val="0"/>
      <w:marTop w:val="0"/>
      <w:marBottom w:val="0"/>
      <w:divBdr>
        <w:top w:val="none" w:sz="0" w:space="0" w:color="auto"/>
        <w:left w:val="none" w:sz="0" w:space="0" w:color="auto"/>
        <w:bottom w:val="none" w:sz="0" w:space="0" w:color="auto"/>
        <w:right w:val="none" w:sz="0" w:space="0" w:color="auto"/>
      </w:divBdr>
    </w:div>
    <w:div w:id="685593523">
      <w:bodyDiv w:val="1"/>
      <w:marLeft w:val="0"/>
      <w:marRight w:val="0"/>
      <w:marTop w:val="0"/>
      <w:marBottom w:val="0"/>
      <w:divBdr>
        <w:top w:val="none" w:sz="0" w:space="0" w:color="auto"/>
        <w:left w:val="none" w:sz="0" w:space="0" w:color="auto"/>
        <w:bottom w:val="none" w:sz="0" w:space="0" w:color="auto"/>
        <w:right w:val="none" w:sz="0" w:space="0" w:color="auto"/>
      </w:divBdr>
    </w:div>
    <w:div w:id="685597665">
      <w:bodyDiv w:val="1"/>
      <w:marLeft w:val="0"/>
      <w:marRight w:val="0"/>
      <w:marTop w:val="0"/>
      <w:marBottom w:val="0"/>
      <w:divBdr>
        <w:top w:val="none" w:sz="0" w:space="0" w:color="auto"/>
        <w:left w:val="none" w:sz="0" w:space="0" w:color="auto"/>
        <w:bottom w:val="none" w:sz="0" w:space="0" w:color="auto"/>
        <w:right w:val="none" w:sz="0" w:space="0" w:color="auto"/>
      </w:divBdr>
    </w:div>
    <w:div w:id="699361957">
      <w:bodyDiv w:val="1"/>
      <w:marLeft w:val="0"/>
      <w:marRight w:val="0"/>
      <w:marTop w:val="0"/>
      <w:marBottom w:val="0"/>
      <w:divBdr>
        <w:top w:val="none" w:sz="0" w:space="0" w:color="auto"/>
        <w:left w:val="none" w:sz="0" w:space="0" w:color="auto"/>
        <w:bottom w:val="none" w:sz="0" w:space="0" w:color="auto"/>
        <w:right w:val="none" w:sz="0" w:space="0" w:color="auto"/>
      </w:divBdr>
    </w:div>
    <w:div w:id="709037875">
      <w:bodyDiv w:val="1"/>
      <w:marLeft w:val="0"/>
      <w:marRight w:val="0"/>
      <w:marTop w:val="0"/>
      <w:marBottom w:val="0"/>
      <w:divBdr>
        <w:top w:val="none" w:sz="0" w:space="0" w:color="auto"/>
        <w:left w:val="none" w:sz="0" w:space="0" w:color="auto"/>
        <w:bottom w:val="none" w:sz="0" w:space="0" w:color="auto"/>
        <w:right w:val="none" w:sz="0" w:space="0" w:color="auto"/>
      </w:divBdr>
    </w:div>
    <w:div w:id="709383020">
      <w:bodyDiv w:val="1"/>
      <w:marLeft w:val="0"/>
      <w:marRight w:val="0"/>
      <w:marTop w:val="0"/>
      <w:marBottom w:val="0"/>
      <w:divBdr>
        <w:top w:val="none" w:sz="0" w:space="0" w:color="auto"/>
        <w:left w:val="none" w:sz="0" w:space="0" w:color="auto"/>
        <w:bottom w:val="none" w:sz="0" w:space="0" w:color="auto"/>
        <w:right w:val="none" w:sz="0" w:space="0" w:color="auto"/>
      </w:divBdr>
    </w:div>
    <w:div w:id="710304417">
      <w:bodyDiv w:val="1"/>
      <w:marLeft w:val="0"/>
      <w:marRight w:val="0"/>
      <w:marTop w:val="0"/>
      <w:marBottom w:val="0"/>
      <w:divBdr>
        <w:top w:val="none" w:sz="0" w:space="0" w:color="auto"/>
        <w:left w:val="none" w:sz="0" w:space="0" w:color="auto"/>
        <w:bottom w:val="none" w:sz="0" w:space="0" w:color="auto"/>
        <w:right w:val="none" w:sz="0" w:space="0" w:color="auto"/>
      </w:divBdr>
    </w:div>
    <w:div w:id="713426545">
      <w:bodyDiv w:val="1"/>
      <w:marLeft w:val="0"/>
      <w:marRight w:val="0"/>
      <w:marTop w:val="0"/>
      <w:marBottom w:val="0"/>
      <w:divBdr>
        <w:top w:val="none" w:sz="0" w:space="0" w:color="auto"/>
        <w:left w:val="none" w:sz="0" w:space="0" w:color="auto"/>
        <w:bottom w:val="none" w:sz="0" w:space="0" w:color="auto"/>
        <w:right w:val="none" w:sz="0" w:space="0" w:color="auto"/>
      </w:divBdr>
    </w:div>
    <w:div w:id="721247019">
      <w:bodyDiv w:val="1"/>
      <w:marLeft w:val="0"/>
      <w:marRight w:val="0"/>
      <w:marTop w:val="0"/>
      <w:marBottom w:val="0"/>
      <w:divBdr>
        <w:top w:val="none" w:sz="0" w:space="0" w:color="auto"/>
        <w:left w:val="none" w:sz="0" w:space="0" w:color="auto"/>
        <w:bottom w:val="none" w:sz="0" w:space="0" w:color="auto"/>
        <w:right w:val="none" w:sz="0" w:space="0" w:color="auto"/>
      </w:divBdr>
    </w:div>
    <w:div w:id="725836541">
      <w:bodyDiv w:val="1"/>
      <w:marLeft w:val="0"/>
      <w:marRight w:val="0"/>
      <w:marTop w:val="0"/>
      <w:marBottom w:val="0"/>
      <w:divBdr>
        <w:top w:val="none" w:sz="0" w:space="0" w:color="auto"/>
        <w:left w:val="none" w:sz="0" w:space="0" w:color="auto"/>
        <w:bottom w:val="none" w:sz="0" w:space="0" w:color="auto"/>
        <w:right w:val="none" w:sz="0" w:space="0" w:color="auto"/>
      </w:divBdr>
    </w:div>
    <w:div w:id="727727134">
      <w:bodyDiv w:val="1"/>
      <w:marLeft w:val="0"/>
      <w:marRight w:val="0"/>
      <w:marTop w:val="0"/>
      <w:marBottom w:val="0"/>
      <w:divBdr>
        <w:top w:val="none" w:sz="0" w:space="0" w:color="auto"/>
        <w:left w:val="none" w:sz="0" w:space="0" w:color="auto"/>
        <w:bottom w:val="none" w:sz="0" w:space="0" w:color="auto"/>
        <w:right w:val="none" w:sz="0" w:space="0" w:color="auto"/>
      </w:divBdr>
    </w:div>
    <w:div w:id="727923179">
      <w:bodyDiv w:val="1"/>
      <w:marLeft w:val="0"/>
      <w:marRight w:val="0"/>
      <w:marTop w:val="0"/>
      <w:marBottom w:val="0"/>
      <w:divBdr>
        <w:top w:val="none" w:sz="0" w:space="0" w:color="auto"/>
        <w:left w:val="none" w:sz="0" w:space="0" w:color="auto"/>
        <w:bottom w:val="none" w:sz="0" w:space="0" w:color="auto"/>
        <w:right w:val="none" w:sz="0" w:space="0" w:color="auto"/>
      </w:divBdr>
    </w:div>
    <w:div w:id="751926042">
      <w:bodyDiv w:val="1"/>
      <w:marLeft w:val="0"/>
      <w:marRight w:val="0"/>
      <w:marTop w:val="0"/>
      <w:marBottom w:val="0"/>
      <w:divBdr>
        <w:top w:val="none" w:sz="0" w:space="0" w:color="auto"/>
        <w:left w:val="none" w:sz="0" w:space="0" w:color="auto"/>
        <w:bottom w:val="none" w:sz="0" w:space="0" w:color="auto"/>
        <w:right w:val="none" w:sz="0" w:space="0" w:color="auto"/>
      </w:divBdr>
    </w:div>
    <w:div w:id="752237939">
      <w:bodyDiv w:val="1"/>
      <w:marLeft w:val="0"/>
      <w:marRight w:val="0"/>
      <w:marTop w:val="0"/>
      <w:marBottom w:val="0"/>
      <w:divBdr>
        <w:top w:val="none" w:sz="0" w:space="0" w:color="auto"/>
        <w:left w:val="none" w:sz="0" w:space="0" w:color="auto"/>
        <w:bottom w:val="none" w:sz="0" w:space="0" w:color="auto"/>
        <w:right w:val="none" w:sz="0" w:space="0" w:color="auto"/>
      </w:divBdr>
    </w:div>
    <w:div w:id="756176054">
      <w:bodyDiv w:val="1"/>
      <w:marLeft w:val="0"/>
      <w:marRight w:val="0"/>
      <w:marTop w:val="0"/>
      <w:marBottom w:val="0"/>
      <w:divBdr>
        <w:top w:val="none" w:sz="0" w:space="0" w:color="auto"/>
        <w:left w:val="none" w:sz="0" w:space="0" w:color="auto"/>
        <w:bottom w:val="none" w:sz="0" w:space="0" w:color="auto"/>
        <w:right w:val="none" w:sz="0" w:space="0" w:color="auto"/>
      </w:divBdr>
    </w:div>
    <w:div w:id="761799767">
      <w:bodyDiv w:val="1"/>
      <w:marLeft w:val="0"/>
      <w:marRight w:val="0"/>
      <w:marTop w:val="0"/>
      <w:marBottom w:val="0"/>
      <w:divBdr>
        <w:top w:val="none" w:sz="0" w:space="0" w:color="auto"/>
        <w:left w:val="none" w:sz="0" w:space="0" w:color="auto"/>
        <w:bottom w:val="none" w:sz="0" w:space="0" w:color="auto"/>
        <w:right w:val="none" w:sz="0" w:space="0" w:color="auto"/>
      </w:divBdr>
    </w:div>
    <w:div w:id="768891981">
      <w:bodyDiv w:val="1"/>
      <w:marLeft w:val="0"/>
      <w:marRight w:val="0"/>
      <w:marTop w:val="0"/>
      <w:marBottom w:val="0"/>
      <w:divBdr>
        <w:top w:val="none" w:sz="0" w:space="0" w:color="auto"/>
        <w:left w:val="none" w:sz="0" w:space="0" w:color="auto"/>
        <w:bottom w:val="none" w:sz="0" w:space="0" w:color="auto"/>
        <w:right w:val="none" w:sz="0" w:space="0" w:color="auto"/>
      </w:divBdr>
      <w:divsChild>
        <w:div w:id="411049287">
          <w:marLeft w:val="0"/>
          <w:marRight w:val="0"/>
          <w:marTop w:val="0"/>
          <w:marBottom w:val="0"/>
          <w:divBdr>
            <w:top w:val="none" w:sz="0" w:space="0" w:color="auto"/>
            <w:left w:val="none" w:sz="0" w:space="0" w:color="auto"/>
            <w:bottom w:val="none" w:sz="0" w:space="0" w:color="auto"/>
            <w:right w:val="none" w:sz="0" w:space="0" w:color="auto"/>
          </w:divBdr>
          <w:divsChild>
            <w:div w:id="1247306806">
              <w:marLeft w:val="0"/>
              <w:marRight w:val="0"/>
              <w:marTop w:val="0"/>
              <w:marBottom w:val="0"/>
              <w:divBdr>
                <w:top w:val="none" w:sz="0" w:space="0" w:color="auto"/>
                <w:left w:val="none" w:sz="0" w:space="0" w:color="auto"/>
                <w:bottom w:val="none" w:sz="0" w:space="0" w:color="auto"/>
                <w:right w:val="none" w:sz="0" w:space="0" w:color="auto"/>
              </w:divBdr>
              <w:divsChild>
                <w:div w:id="5185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625599">
      <w:bodyDiv w:val="1"/>
      <w:marLeft w:val="0"/>
      <w:marRight w:val="0"/>
      <w:marTop w:val="0"/>
      <w:marBottom w:val="0"/>
      <w:divBdr>
        <w:top w:val="none" w:sz="0" w:space="0" w:color="auto"/>
        <w:left w:val="none" w:sz="0" w:space="0" w:color="auto"/>
        <w:bottom w:val="none" w:sz="0" w:space="0" w:color="auto"/>
        <w:right w:val="none" w:sz="0" w:space="0" w:color="auto"/>
      </w:divBdr>
    </w:div>
    <w:div w:id="806317878">
      <w:bodyDiv w:val="1"/>
      <w:marLeft w:val="0"/>
      <w:marRight w:val="0"/>
      <w:marTop w:val="0"/>
      <w:marBottom w:val="0"/>
      <w:divBdr>
        <w:top w:val="none" w:sz="0" w:space="0" w:color="auto"/>
        <w:left w:val="none" w:sz="0" w:space="0" w:color="auto"/>
        <w:bottom w:val="none" w:sz="0" w:space="0" w:color="auto"/>
        <w:right w:val="none" w:sz="0" w:space="0" w:color="auto"/>
      </w:divBdr>
    </w:div>
    <w:div w:id="840854323">
      <w:bodyDiv w:val="1"/>
      <w:marLeft w:val="0"/>
      <w:marRight w:val="0"/>
      <w:marTop w:val="0"/>
      <w:marBottom w:val="0"/>
      <w:divBdr>
        <w:top w:val="none" w:sz="0" w:space="0" w:color="auto"/>
        <w:left w:val="none" w:sz="0" w:space="0" w:color="auto"/>
        <w:bottom w:val="none" w:sz="0" w:space="0" w:color="auto"/>
        <w:right w:val="none" w:sz="0" w:space="0" w:color="auto"/>
      </w:divBdr>
    </w:div>
    <w:div w:id="841312493">
      <w:bodyDiv w:val="1"/>
      <w:marLeft w:val="0"/>
      <w:marRight w:val="0"/>
      <w:marTop w:val="0"/>
      <w:marBottom w:val="0"/>
      <w:divBdr>
        <w:top w:val="none" w:sz="0" w:space="0" w:color="auto"/>
        <w:left w:val="none" w:sz="0" w:space="0" w:color="auto"/>
        <w:bottom w:val="none" w:sz="0" w:space="0" w:color="auto"/>
        <w:right w:val="none" w:sz="0" w:space="0" w:color="auto"/>
      </w:divBdr>
    </w:div>
    <w:div w:id="849834102">
      <w:bodyDiv w:val="1"/>
      <w:marLeft w:val="0"/>
      <w:marRight w:val="0"/>
      <w:marTop w:val="0"/>
      <w:marBottom w:val="0"/>
      <w:divBdr>
        <w:top w:val="none" w:sz="0" w:space="0" w:color="auto"/>
        <w:left w:val="none" w:sz="0" w:space="0" w:color="auto"/>
        <w:bottom w:val="none" w:sz="0" w:space="0" w:color="auto"/>
        <w:right w:val="none" w:sz="0" w:space="0" w:color="auto"/>
      </w:divBdr>
    </w:div>
    <w:div w:id="853956361">
      <w:bodyDiv w:val="1"/>
      <w:marLeft w:val="0"/>
      <w:marRight w:val="0"/>
      <w:marTop w:val="0"/>
      <w:marBottom w:val="0"/>
      <w:divBdr>
        <w:top w:val="none" w:sz="0" w:space="0" w:color="auto"/>
        <w:left w:val="none" w:sz="0" w:space="0" w:color="auto"/>
        <w:bottom w:val="none" w:sz="0" w:space="0" w:color="auto"/>
        <w:right w:val="none" w:sz="0" w:space="0" w:color="auto"/>
      </w:divBdr>
    </w:div>
    <w:div w:id="892739096">
      <w:bodyDiv w:val="1"/>
      <w:marLeft w:val="0"/>
      <w:marRight w:val="0"/>
      <w:marTop w:val="0"/>
      <w:marBottom w:val="0"/>
      <w:divBdr>
        <w:top w:val="none" w:sz="0" w:space="0" w:color="auto"/>
        <w:left w:val="none" w:sz="0" w:space="0" w:color="auto"/>
        <w:bottom w:val="none" w:sz="0" w:space="0" w:color="auto"/>
        <w:right w:val="none" w:sz="0" w:space="0" w:color="auto"/>
      </w:divBdr>
    </w:div>
    <w:div w:id="919676808">
      <w:bodyDiv w:val="1"/>
      <w:marLeft w:val="0"/>
      <w:marRight w:val="0"/>
      <w:marTop w:val="0"/>
      <w:marBottom w:val="0"/>
      <w:divBdr>
        <w:top w:val="none" w:sz="0" w:space="0" w:color="auto"/>
        <w:left w:val="none" w:sz="0" w:space="0" w:color="auto"/>
        <w:bottom w:val="none" w:sz="0" w:space="0" w:color="auto"/>
        <w:right w:val="none" w:sz="0" w:space="0" w:color="auto"/>
      </w:divBdr>
    </w:div>
    <w:div w:id="933705084">
      <w:bodyDiv w:val="1"/>
      <w:marLeft w:val="0"/>
      <w:marRight w:val="0"/>
      <w:marTop w:val="0"/>
      <w:marBottom w:val="0"/>
      <w:divBdr>
        <w:top w:val="none" w:sz="0" w:space="0" w:color="auto"/>
        <w:left w:val="none" w:sz="0" w:space="0" w:color="auto"/>
        <w:bottom w:val="none" w:sz="0" w:space="0" w:color="auto"/>
        <w:right w:val="none" w:sz="0" w:space="0" w:color="auto"/>
      </w:divBdr>
    </w:div>
    <w:div w:id="1002317448">
      <w:bodyDiv w:val="1"/>
      <w:marLeft w:val="0"/>
      <w:marRight w:val="0"/>
      <w:marTop w:val="0"/>
      <w:marBottom w:val="0"/>
      <w:divBdr>
        <w:top w:val="none" w:sz="0" w:space="0" w:color="auto"/>
        <w:left w:val="none" w:sz="0" w:space="0" w:color="auto"/>
        <w:bottom w:val="none" w:sz="0" w:space="0" w:color="auto"/>
        <w:right w:val="none" w:sz="0" w:space="0" w:color="auto"/>
      </w:divBdr>
    </w:div>
    <w:div w:id="1003627194">
      <w:bodyDiv w:val="1"/>
      <w:marLeft w:val="0"/>
      <w:marRight w:val="0"/>
      <w:marTop w:val="0"/>
      <w:marBottom w:val="0"/>
      <w:divBdr>
        <w:top w:val="none" w:sz="0" w:space="0" w:color="auto"/>
        <w:left w:val="none" w:sz="0" w:space="0" w:color="auto"/>
        <w:bottom w:val="none" w:sz="0" w:space="0" w:color="auto"/>
        <w:right w:val="none" w:sz="0" w:space="0" w:color="auto"/>
      </w:divBdr>
    </w:div>
    <w:div w:id="1020475360">
      <w:bodyDiv w:val="1"/>
      <w:marLeft w:val="0"/>
      <w:marRight w:val="0"/>
      <w:marTop w:val="0"/>
      <w:marBottom w:val="0"/>
      <w:divBdr>
        <w:top w:val="none" w:sz="0" w:space="0" w:color="auto"/>
        <w:left w:val="none" w:sz="0" w:space="0" w:color="auto"/>
        <w:bottom w:val="none" w:sz="0" w:space="0" w:color="auto"/>
        <w:right w:val="none" w:sz="0" w:space="0" w:color="auto"/>
      </w:divBdr>
    </w:div>
    <w:div w:id="1048994005">
      <w:bodyDiv w:val="1"/>
      <w:marLeft w:val="0"/>
      <w:marRight w:val="0"/>
      <w:marTop w:val="0"/>
      <w:marBottom w:val="0"/>
      <w:divBdr>
        <w:top w:val="none" w:sz="0" w:space="0" w:color="auto"/>
        <w:left w:val="none" w:sz="0" w:space="0" w:color="auto"/>
        <w:bottom w:val="none" w:sz="0" w:space="0" w:color="auto"/>
        <w:right w:val="none" w:sz="0" w:space="0" w:color="auto"/>
      </w:divBdr>
    </w:div>
    <w:div w:id="1076320452">
      <w:bodyDiv w:val="1"/>
      <w:marLeft w:val="0"/>
      <w:marRight w:val="0"/>
      <w:marTop w:val="0"/>
      <w:marBottom w:val="0"/>
      <w:divBdr>
        <w:top w:val="none" w:sz="0" w:space="0" w:color="auto"/>
        <w:left w:val="none" w:sz="0" w:space="0" w:color="auto"/>
        <w:bottom w:val="none" w:sz="0" w:space="0" w:color="auto"/>
        <w:right w:val="none" w:sz="0" w:space="0" w:color="auto"/>
      </w:divBdr>
    </w:div>
    <w:div w:id="1087386364">
      <w:bodyDiv w:val="1"/>
      <w:marLeft w:val="0"/>
      <w:marRight w:val="0"/>
      <w:marTop w:val="0"/>
      <w:marBottom w:val="0"/>
      <w:divBdr>
        <w:top w:val="none" w:sz="0" w:space="0" w:color="auto"/>
        <w:left w:val="none" w:sz="0" w:space="0" w:color="auto"/>
        <w:bottom w:val="none" w:sz="0" w:space="0" w:color="auto"/>
        <w:right w:val="none" w:sz="0" w:space="0" w:color="auto"/>
      </w:divBdr>
    </w:div>
    <w:div w:id="1089545855">
      <w:bodyDiv w:val="1"/>
      <w:marLeft w:val="0"/>
      <w:marRight w:val="0"/>
      <w:marTop w:val="0"/>
      <w:marBottom w:val="0"/>
      <w:divBdr>
        <w:top w:val="none" w:sz="0" w:space="0" w:color="auto"/>
        <w:left w:val="none" w:sz="0" w:space="0" w:color="auto"/>
        <w:bottom w:val="none" w:sz="0" w:space="0" w:color="auto"/>
        <w:right w:val="none" w:sz="0" w:space="0" w:color="auto"/>
      </w:divBdr>
    </w:div>
    <w:div w:id="1091269547">
      <w:bodyDiv w:val="1"/>
      <w:marLeft w:val="0"/>
      <w:marRight w:val="0"/>
      <w:marTop w:val="0"/>
      <w:marBottom w:val="0"/>
      <w:divBdr>
        <w:top w:val="none" w:sz="0" w:space="0" w:color="auto"/>
        <w:left w:val="none" w:sz="0" w:space="0" w:color="auto"/>
        <w:bottom w:val="none" w:sz="0" w:space="0" w:color="auto"/>
        <w:right w:val="none" w:sz="0" w:space="0" w:color="auto"/>
      </w:divBdr>
    </w:div>
    <w:div w:id="1096561085">
      <w:bodyDiv w:val="1"/>
      <w:marLeft w:val="0"/>
      <w:marRight w:val="0"/>
      <w:marTop w:val="0"/>
      <w:marBottom w:val="0"/>
      <w:divBdr>
        <w:top w:val="none" w:sz="0" w:space="0" w:color="auto"/>
        <w:left w:val="none" w:sz="0" w:space="0" w:color="auto"/>
        <w:bottom w:val="none" w:sz="0" w:space="0" w:color="auto"/>
        <w:right w:val="none" w:sz="0" w:space="0" w:color="auto"/>
      </w:divBdr>
    </w:div>
    <w:div w:id="1129276143">
      <w:bodyDiv w:val="1"/>
      <w:marLeft w:val="0"/>
      <w:marRight w:val="0"/>
      <w:marTop w:val="0"/>
      <w:marBottom w:val="0"/>
      <w:divBdr>
        <w:top w:val="none" w:sz="0" w:space="0" w:color="auto"/>
        <w:left w:val="none" w:sz="0" w:space="0" w:color="auto"/>
        <w:bottom w:val="none" w:sz="0" w:space="0" w:color="auto"/>
        <w:right w:val="none" w:sz="0" w:space="0" w:color="auto"/>
      </w:divBdr>
    </w:div>
    <w:div w:id="1146705411">
      <w:bodyDiv w:val="1"/>
      <w:marLeft w:val="0"/>
      <w:marRight w:val="0"/>
      <w:marTop w:val="0"/>
      <w:marBottom w:val="0"/>
      <w:divBdr>
        <w:top w:val="none" w:sz="0" w:space="0" w:color="auto"/>
        <w:left w:val="none" w:sz="0" w:space="0" w:color="auto"/>
        <w:bottom w:val="none" w:sz="0" w:space="0" w:color="auto"/>
        <w:right w:val="none" w:sz="0" w:space="0" w:color="auto"/>
      </w:divBdr>
    </w:div>
    <w:div w:id="1168517743">
      <w:bodyDiv w:val="1"/>
      <w:marLeft w:val="0"/>
      <w:marRight w:val="0"/>
      <w:marTop w:val="0"/>
      <w:marBottom w:val="0"/>
      <w:divBdr>
        <w:top w:val="none" w:sz="0" w:space="0" w:color="auto"/>
        <w:left w:val="none" w:sz="0" w:space="0" w:color="auto"/>
        <w:bottom w:val="none" w:sz="0" w:space="0" w:color="auto"/>
        <w:right w:val="none" w:sz="0" w:space="0" w:color="auto"/>
      </w:divBdr>
    </w:div>
    <w:div w:id="1184591334">
      <w:bodyDiv w:val="1"/>
      <w:marLeft w:val="0"/>
      <w:marRight w:val="0"/>
      <w:marTop w:val="0"/>
      <w:marBottom w:val="0"/>
      <w:divBdr>
        <w:top w:val="none" w:sz="0" w:space="0" w:color="auto"/>
        <w:left w:val="none" w:sz="0" w:space="0" w:color="auto"/>
        <w:bottom w:val="none" w:sz="0" w:space="0" w:color="auto"/>
        <w:right w:val="none" w:sz="0" w:space="0" w:color="auto"/>
      </w:divBdr>
    </w:div>
    <w:div w:id="1198280378">
      <w:bodyDiv w:val="1"/>
      <w:marLeft w:val="0"/>
      <w:marRight w:val="0"/>
      <w:marTop w:val="0"/>
      <w:marBottom w:val="0"/>
      <w:divBdr>
        <w:top w:val="none" w:sz="0" w:space="0" w:color="auto"/>
        <w:left w:val="none" w:sz="0" w:space="0" w:color="auto"/>
        <w:bottom w:val="none" w:sz="0" w:space="0" w:color="auto"/>
        <w:right w:val="none" w:sz="0" w:space="0" w:color="auto"/>
      </w:divBdr>
    </w:div>
    <w:div w:id="1204027680">
      <w:bodyDiv w:val="1"/>
      <w:marLeft w:val="0"/>
      <w:marRight w:val="0"/>
      <w:marTop w:val="0"/>
      <w:marBottom w:val="0"/>
      <w:divBdr>
        <w:top w:val="none" w:sz="0" w:space="0" w:color="auto"/>
        <w:left w:val="none" w:sz="0" w:space="0" w:color="auto"/>
        <w:bottom w:val="none" w:sz="0" w:space="0" w:color="auto"/>
        <w:right w:val="none" w:sz="0" w:space="0" w:color="auto"/>
      </w:divBdr>
    </w:div>
    <w:div w:id="1213880104">
      <w:bodyDiv w:val="1"/>
      <w:marLeft w:val="0"/>
      <w:marRight w:val="0"/>
      <w:marTop w:val="0"/>
      <w:marBottom w:val="0"/>
      <w:divBdr>
        <w:top w:val="none" w:sz="0" w:space="0" w:color="auto"/>
        <w:left w:val="none" w:sz="0" w:space="0" w:color="auto"/>
        <w:bottom w:val="none" w:sz="0" w:space="0" w:color="auto"/>
        <w:right w:val="none" w:sz="0" w:space="0" w:color="auto"/>
      </w:divBdr>
    </w:div>
    <w:div w:id="1214542433">
      <w:bodyDiv w:val="1"/>
      <w:marLeft w:val="0"/>
      <w:marRight w:val="0"/>
      <w:marTop w:val="0"/>
      <w:marBottom w:val="0"/>
      <w:divBdr>
        <w:top w:val="none" w:sz="0" w:space="0" w:color="auto"/>
        <w:left w:val="none" w:sz="0" w:space="0" w:color="auto"/>
        <w:bottom w:val="none" w:sz="0" w:space="0" w:color="auto"/>
        <w:right w:val="none" w:sz="0" w:space="0" w:color="auto"/>
      </w:divBdr>
    </w:div>
    <w:div w:id="1218473846">
      <w:bodyDiv w:val="1"/>
      <w:marLeft w:val="0"/>
      <w:marRight w:val="0"/>
      <w:marTop w:val="0"/>
      <w:marBottom w:val="0"/>
      <w:divBdr>
        <w:top w:val="none" w:sz="0" w:space="0" w:color="auto"/>
        <w:left w:val="none" w:sz="0" w:space="0" w:color="auto"/>
        <w:bottom w:val="none" w:sz="0" w:space="0" w:color="auto"/>
        <w:right w:val="none" w:sz="0" w:space="0" w:color="auto"/>
      </w:divBdr>
    </w:div>
    <w:div w:id="1236821605">
      <w:bodyDiv w:val="1"/>
      <w:marLeft w:val="0"/>
      <w:marRight w:val="0"/>
      <w:marTop w:val="0"/>
      <w:marBottom w:val="0"/>
      <w:divBdr>
        <w:top w:val="none" w:sz="0" w:space="0" w:color="auto"/>
        <w:left w:val="none" w:sz="0" w:space="0" w:color="auto"/>
        <w:bottom w:val="none" w:sz="0" w:space="0" w:color="auto"/>
        <w:right w:val="none" w:sz="0" w:space="0" w:color="auto"/>
      </w:divBdr>
    </w:div>
    <w:div w:id="1239904777">
      <w:bodyDiv w:val="1"/>
      <w:marLeft w:val="0"/>
      <w:marRight w:val="0"/>
      <w:marTop w:val="0"/>
      <w:marBottom w:val="0"/>
      <w:divBdr>
        <w:top w:val="none" w:sz="0" w:space="0" w:color="auto"/>
        <w:left w:val="none" w:sz="0" w:space="0" w:color="auto"/>
        <w:bottom w:val="none" w:sz="0" w:space="0" w:color="auto"/>
        <w:right w:val="none" w:sz="0" w:space="0" w:color="auto"/>
      </w:divBdr>
    </w:div>
    <w:div w:id="1261178656">
      <w:bodyDiv w:val="1"/>
      <w:marLeft w:val="0"/>
      <w:marRight w:val="0"/>
      <w:marTop w:val="0"/>
      <w:marBottom w:val="0"/>
      <w:divBdr>
        <w:top w:val="none" w:sz="0" w:space="0" w:color="auto"/>
        <w:left w:val="none" w:sz="0" w:space="0" w:color="auto"/>
        <w:bottom w:val="none" w:sz="0" w:space="0" w:color="auto"/>
        <w:right w:val="none" w:sz="0" w:space="0" w:color="auto"/>
      </w:divBdr>
    </w:div>
    <w:div w:id="1262879621">
      <w:bodyDiv w:val="1"/>
      <w:marLeft w:val="0"/>
      <w:marRight w:val="0"/>
      <w:marTop w:val="0"/>
      <w:marBottom w:val="0"/>
      <w:divBdr>
        <w:top w:val="none" w:sz="0" w:space="0" w:color="auto"/>
        <w:left w:val="none" w:sz="0" w:space="0" w:color="auto"/>
        <w:bottom w:val="none" w:sz="0" w:space="0" w:color="auto"/>
        <w:right w:val="none" w:sz="0" w:space="0" w:color="auto"/>
      </w:divBdr>
    </w:div>
    <w:div w:id="1281109287">
      <w:bodyDiv w:val="1"/>
      <w:marLeft w:val="0"/>
      <w:marRight w:val="0"/>
      <w:marTop w:val="0"/>
      <w:marBottom w:val="0"/>
      <w:divBdr>
        <w:top w:val="none" w:sz="0" w:space="0" w:color="auto"/>
        <w:left w:val="none" w:sz="0" w:space="0" w:color="auto"/>
        <w:bottom w:val="none" w:sz="0" w:space="0" w:color="auto"/>
        <w:right w:val="none" w:sz="0" w:space="0" w:color="auto"/>
      </w:divBdr>
    </w:div>
    <w:div w:id="1294628494">
      <w:bodyDiv w:val="1"/>
      <w:marLeft w:val="0"/>
      <w:marRight w:val="0"/>
      <w:marTop w:val="0"/>
      <w:marBottom w:val="0"/>
      <w:divBdr>
        <w:top w:val="none" w:sz="0" w:space="0" w:color="auto"/>
        <w:left w:val="none" w:sz="0" w:space="0" w:color="auto"/>
        <w:bottom w:val="none" w:sz="0" w:space="0" w:color="auto"/>
        <w:right w:val="none" w:sz="0" w:space="0" w:color="auto"/>
      </w:divBdr>
    </w:div>
    <w:div w:id="1295670440">
      <w:bodyDiv w:val="1"/>
      <w:marLeft w:val="0"/>
      <w:marRight w:val="0"/>
      <w:marTop w:val="0"/>
      <w:marBottom w:val="0"/>
      <w:divBdr>
        <w:top w:val="none" w:sz="0" w:space="0" w:color="auto"/>
        <w:left w:val="none" w:sz="0" w:space="0" w:color="auto"/>
        <w:bottom w:val="none" w:sz="0" w:space="0" w:color="auto"/>
        <w:right w:val="none" w:sz="0" w:space="0" w:color="auto"/>
      </w:divBdr>
    </w:div>
    <w:div w:id="1300921800">
      <w:bodyDiv w:val="1"/>
      <w:marLeft w:val="0"/>
      <w:marRight w:val="0"/>
      <w:marTop w:val="0"/>
      <w:marBottom w:val="0"/>
      <w:divBdr>
        <w:top w:val="none" w:sz="0" w:space="0" w:color="auto"/>
        <w:left w:val="none" w:sz="0" w:space="0" w:color="auto"/>
        <w:bottom w:val="none" w:sz="0" w:space="0" w:color="auto"/>
        <w:right w:val="none" w:sz="0" w:space="0" w:color="auto"/>
      </w:divBdr>
    </w:div>
    <w:div w:id="1304699249">
      <w:bodyDiv w:val="1"/>
      <w:marLeft w:val="0"/>
      <w:marRight w:val="0"/>
      <w:marTop w:val="0"/>
      <w:marBottom w:val="0"/>
      <w:divBdr>
        <w:top w:val="none" w:sz="0" w:space="0" w:color="auto"/>
        <w:left w:val="none" w:sz="0" w:space="0" w:color="auto"/>
        <w:bottom w:val="none" w:sz="0" w:space="0" w:color="auto"/>
        <w:right w:val="none" w:sz="0" w:space="0" w:color="auto"/>
      </w:divBdr>
    </w:div>
    <w:div w:id="1305965302">
      <w:bodyDiv w:val="1"/>
      <w:marLeft w:val="0"/>
      <w:marRight w:val="0"/>
      <w:marTop w:val="0"/>
      <w:marBottom w:val="0"/>
      <w:divBdr>
        <w:top w:val="none" w:sz="0" w:space="0" w:color="auto"/>
        <w:left w:val="none" w:sz="0" w:space="0" w:color="auto"/>
        <w:bottom w:val="none" w:sz="0" w:space="0" w:color="auto"/>
        <w:right w:val="none" w:sz="0" w:space="0" w:color="auto"/>
      </w:divBdr>
    </w:div>
    <w:div w:id="1315597684">
      <w:bodyDiv w:val="1"/>
      <w:marLeft w:val="0"/>
      <w:marRight w:val="0"/>
      <w:marTop w:val="0"/>
      <w:marBottom w:val="0"/>
      <w:divBdr>
        <w:top w:val="none" w:sz="0" w:space="0" w:color="auto"/>
        <w:left w:val="none" w:sz="0" w:space="0" w:color="auto"/>
        <w:bottom w:val="none" w:sz="0" w:space="0" w:color="auto"/>
        <w:right w:val="none" w:sz="0" w:space="0" w:color="auto"/>
      </w:divBdr>
    </w:div>
    <w:div w:id="1334261062">
      <w:bodyDiv w:val="1"/>
      <w:marLeft w:val="0"/>
      <w:marRight w:val="0"/>
      <w:marTop w:val="0"/>
      <w:marBottom w:val="0"/>
      <w:divBdr>
        <w:top w:val="none" w:sz="0" w:space="0" w:color="auto"/>
        <w:left w:val="none" w:sz="0" w:space="0" w:color="auto"/>
        <w:bottom w:val="none" w:sz="0" w:space="0" w:color="auto"/>
        <w:right w:val="none" w:sz="0" w:space="0" w:color="auto"/>
      </w:divBdr>
    </w:div>
    <w:div w:id="1339969303">
      <w:bodyDiv w:val="1"/>
      <w:marLeft w:val="0"/>
      <w:marRight w:val="0"/>
      <w:marTop w:val="0"/>
      <w:marBottom w:val="0"/>
      <w:divBdr>
        <w:top w:val="none" w:sz="0" w:space="0" w:color="auto"/>
        <w:left w:val="none" w:sz="0" w:space="0" w:color="auto"/>
        <w:bottom w:val="none" w:sz="0" w:space="0" w:color="auto"/>
        <w:right w:val="none" w:sz="0" w:space="0" w:color="auto"/>
      </w:divBdr>
    </w:div>
    <w:div w:id="1342972391">
      <w:bodyDiv w:val="1"/>
      <w:marLeft w:val="0"/>
      <w:marRight w:val="0"/>
      <w:marTop w:val="0"/>
      <w:marBottom w:val="0"/>
      <w:divBdr>
        <w:top w:val="none" w:sz="0" w:space="0" w:color="auto"/>
        <w:left w:val="none" w:sz="0" w:space="0" w:color="auto"/>
        <w:bottom w:val="none" w:sz="0" w:space="0" w:color="auto"/>
        <w:right w:val="none" w:sz="0" w:space="0" w:color="auto"/>
      </w:divBdr>
    </w:div>
    <w:div w:id="1357467666">
      <w:bodyDiv w:val="1"/>
      <w:marLeft w:val="0"/>
      <w:marRight w:val="0"/>
      <w:marTop w:val="0"/>
      <w:marBottom w:val="0"/>
      <w:divBdr>
        <w:top w:val="none" w:sz="0" w:space="0" w:color="auto"/>
        <w:left w:val="none" w:sz="0" w:space="0" w:color="auto"/>
        <w:bottom w:val="none" w:sz="0" w:space="0" w:color="auto"/>
        <w:right w:val="none" w:sz="0" w:space="0" w:color="auto"/>
      </w:divBdr>
    </w:div>
    <w:div w:id="1362630353">
      <w:bodyDiv w:val="1"/>
      <w:marLeft w:val="0"/>
      <w:marRight w:val="0"/>
      <w:marTop w:val="0"/>
      <w:marBottom w:val="0"/>
      <w:divBdr>
        <w:top w:val="none" w:sz="0" w:space="0" w:color="auto"/>
        <w:left w:val="none" w:sz="0" w:space="0" w:color="auto"/>
        <w:bottom w:val="none" w:sz="0" w:space="0" w:color="auto"/>
        <w:right w:val="none" w:sz="0" w:space="0" w:color="auto"/>
      </w:divBdr>
    </w:div>
    <w:div w:id="1365903365">
      <w:bodyDiv w:val="1"/>
      <w:marLeft w:val="0"/>
      <w:marRight w:val="0"/>
      <w:marTop w:val="0"/>
      <w:marBottom w:val="0"/>
      <w:divBdr>
        <w:top w:val="none" w:sz="0" w:space="0" w:color="auto"/>
        <w:left w:val="none" w:sz="0" w:space="0" w:color="auto"/>
        <w:bottom w:val="none" w:sz="0" w:space="0" w:color="auto"/>
        <w:right w:val="none" w:sz="0" w:space="0" w:color="auto"/>
      </w:divBdr>
    </w:div>
    <w:div w:id="1366370447">
      <w:bodyDiv w:val="1"/>
      <w:marLeft w:val="0"/>
      <w:marRight w:val="0"/>
      <w:marTop w:val="0"/>
      <w:marBottom w:val="0"/>
      <w:divBdr>
        <w:top w:val="none" w:sz="0" w:space="0" w:color="auto"/>
        <w:left w:val="none" w:sz="0" w:space="0" w:color="auto"/>
        <w:bottom w:val="none" w:sz="0" w:space="0" w:color="auto"/>
        <w:right w:val="none" w:sz="0" w:space="0" w:color="auto"/>
      </w:divBdr>
    </w:div>
    <w:div w:id="1384987140">
      <w:bodyDiv w:val="1"/>
      <w:marLeft w:val="0"/>
      <w:marRight w:val="0"/>
      <w:marTop w:val="0"/>
      <w:marBottom w:val="0"/>
      <w:divBdr>
        <w:top w:val="none" w:sz="0" w:space="0" w:color="auto"/>
        <w:left w:val="none" w:sz="0" w:space="0" w:color="auto"/>
        <w:bottom w:val="none" w:sz="0" w:space="0" w:color="auto"/>
        <w:right w:val="none" w:sz="0" w:space="0" w:color="auto"/>
      </w:divBdr>
      <w:divsChild>
        <w:div w:id="692924388">
          <w:marLeft w:val="0"/>
          <w:marRight w:val="0"/>
          <w:marTop w:val="0"/>
          <w:marBottom w:val="0"/>
          <w:divBdr>
            <w:top w:val="none" w:sz="0" w:space="0" w:color="auto"/>
            <w:left w:val="none" w:sz="0" w:space="0" w:color="auto"/>
            <w:bottom w:val="none" w:sz="0" w:space="0" w:color="auto"/>
            <w:right w:val="none" w:sz="0" w:space="0" w:color="auto"/>
          </w:divBdr>
          <w:divsChild>
            <w:div w:id="437795088">
              <w:marLeft w:val="0"/>
              <w:marRight w:val="0"/>
              <w:marTop w:val="0"/>
              <w:marBottom w:val="0"/>
              <w:divBdr>
                <w:top w:val="none" w:sz="0" w:space="0" w:color="auto"/>
                <w:left w:val="none" w:sz="0" w:space="0" w:color="auto"/>
                <w:bottom w:val="none" w:sz="0" w:space="0" w:color="auto"/>
                <w:right w:val="none" w:sz="0" w:space="0" w:color="auto"/>
              </w:divBdr>
              <w:divsChild>
                <w:div w:id="15282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1320">
      <w:bodyDiv w:val="1"/>
      <w:marLeft w:val="0"/>
      <w:marRight w:val="0"/>
      <w:marTop w:val="0"/>
      <w:marBottom w:val="0"/>
      <w:divBdr>
        <w:top w:val="none" w:sz="0" w:space="0" w:color="auto"/>
        <w:left w:val="none" w:sz="0" w:space="0" w:color="auto"/>
        <w:bottom w:val="none" w:sz="0" w:space="0" w:color="auto"/>
        <w:right w:val="none" w:sz="0" w:space="0" w:color="auto"/>
      </w:divBdr>
    </w:div>
    <w:div w:id="1399592669">
      <w:bodyDiv w:val="1"/>
      <w:marLeft w:val="0"/>
      <w:marRight w:val="0"/>
      <w:marTop w:val="0"/>
      <w:marBottom w:val="0"/>
      <w:divBdr>
        <w:top w:val="none" w:sz="0" w:space="0" w:color="auto"/>
        <w:left w:val="none" w:sz="0" w:space="0" w:color="auto"/>
        <w:bottom w:val="none" w:sz="0" w:space="0" w:color="auto"/>
        <w:right w:val="none" w:sz="0" w:space="0" w:color="auto"/>
      </w:divBdr>
    </w:div>
    <w:div w:id="1411193472">
      <w:bodyDiv w:val="1"/>
      <w:marLeft w:val="0"/>
      <w:marRight w:val="0"/>
      <w:marTop w:val="0"/>
      <w:marBottom w:val="0"/>
      <w:divBdr>
        <w:top w:val="none" w:sz="0" w:space="0" w:color="auto"/>
        <w:left w:val="none" w:sz="0" w:space="0" w:color="auto"/>
        <w:bottom w:val="none" w:sz="0" w:space="0" w:color="auto"/>
        <w:right w:val="none" w:sz="0" w:space="0" w:color="auto"/>
      </w:divBdr>
    </w:div>
    <w:div w:id="1464272080">
      <w:bodyDiv w:val="1"/>
      <w:marLeft w:val="0"/>
      <w:marRight w:val="0"/>
      <w:marTop w:val="0"/>
      <w:marBottom w:val="0"/>
      <w:divBdr>
        <w:top w:val="none" w:sz="0" w:space="0" w:color="auto"/>
        <w:left w:val="none" w:sz="0" w:space="0" w:color="auto"/>
        <w:bottom w:val="none" w:sz="0" w:space="0" w:color="auto"/>
        <w:right w:val="none" w:sz="0" w:space="0" w:color="auto"/>
      </w:divBdr>
    </w:div>
    <w:div w:id="1467745553">
      <w:bodyDiv w:val="1"/>
      <w:marLeft w:val="0"/>
      <w:marRight w:val="0"/>
      <w:marTop w:val="0"/>
      <w:marBottom w:val="0"/>
      <w:divBdr>
        <w:top w:val="none" w:sz="0" w:space="0" w:color="auto"/>
        <w:left w:val="none" w:sz="0" w:space="0" w:color="auto"/>
        <w:bottom w:val="none" w:sz="0" w:space="0" w:color="auto"/>
        <w:right w:val="none" w:sz="0" w:space="0" w:color="auto"/>
      </w:divBdr>
    </w:div>
    <w:div w:id="1469394125">
      <w:bodyDiv w:val="1"/>
      <w:marLeft w:val="0"/>
      <w:marRight w:val="0"/>
      <w:marTop w:val="0"/>
      <w:marBottom w:val="0"/>
      <w:divBdr>
        <w:top w:val="none" w:sz="0" w:space="0" w:color="auto"/>
        <w:left w:val="none" w:sz="0" w:space="0" w:color="auto"/>
        <w:bottom w:val="none" w:sz="0" w:space="0" w:color="auto"/>
        <w:right w:val="none" w:sz="0" w:space="0" w:color="auto"/>
      </w:divBdr>
    </w:div>
    <w:div w:id="1473911702">
      <w:bodyDiv w:val="1"/>
      <w:marLeft w:val="0"/>
      <w:marRight w:val="0"/>
      <w:marTop w:val="0"/>
      <w:marBottom w:val="0"/>
      <w:divBdr>
        <w:top w:val="none" w:sz="0" w:space="0" w:color="auto"/>
        <w:left w:val="none" w:sz="0" w:space="0" w:color="auto"/>
        <w:bottom w:val="none" w:sz="0" w:space="0" w:color="auto"/>
        <w:right w:val="none" w:sz="0" w:space="0" w:color="auto"/>
      </w:divBdr>
    </w:div>
    <w:div w:id="1475757043">
      <w:bodyDiv w:val="1"/>
      <w:marLeft w:val="0"/>
      <w:marRight w:val="0"/>
      <w:marTop w:val="0"/>
      <w:marBottom w:val="0"/>
      <w:divBdr>
        <w:top w:val="none" w:sz="0" w:space="0" w:color="auto"/>
        <w:left w:val="none" w:sz="0" w:space="0" w:color="auto"/>
        <w:bottom w:val="none" w:sz="0" w:space="0" w:color="auto"/>
        <w:right w:val="none" w:sz="0" w:space="0" w:color="auto"/>
      </w:divBdr>
    </w:div>
    <w:div w:id="1476141170">
      <w:bodyDiv w:val="1"/>
      <w:marLeft w:val="0"/>
      <w:marRight w:val="0"/>
      <w:marTop w:val="0"/>
      <w:marBottom w:val="0"/>
      <w:divBdr>
        <w:top w:val="none" w:sz="0" w:space="0" w:color="auto"/>
        <w:left w:val="none" w:sz="0" w:space="0" w:color="auto"/>
        <w:bottom w:val="none" w:sz="0" w:space="0" w:color="auto"/>
        <w:right w:val="none" w:sz="0" w:space="0" w:color="auto"/>
      </w:divBdr>
    </w:div>
    <w:div w:id="1500151489">
      <w:bodyDiv w:val="1"/>
      <w:marLeft w:val="0"/>
      <w:marRight w:val="0"/>
      <w:marTop w:val="0"/>
      <w:marBottom w:val="0"/>
      <w:divBdr>
        <w:top w:val="none" w:sz="0" w:space="0" w:color="auto"/>
        <w:left w:val="none" w:sz="0" w:space="0" w:color="auto"/>
        <w:bottom w:val="none" w:sz="0" w:space="0" w:color="auto"/>
        <w:right w:val="none" w:sz="0" w:space="0" w:color="auto"/>
      </w:divBdr>
    </w:div>
    <w:div w:id="1517429508">
      <w:bodyDiv w:val="1"/>
      <w:marLeft w:val="0"/>
      <w:marRight w:val="0"/>
      <w:marTop w:val="0"/>
      <w:marBottom w:val="0"/>
      <w:divBdr>
        <w:top w:val="none" w:sz="0" w:space="0" w:color="auto"/>
        <w:left w:val="none" w:sz="0" w:space="0" w:color="auto"/>
        <w:bottom w:val="none" w:sz="0" w:space="0" w:color="auto"/>
        <w:right w:val="none" w:sz="0" w:space="0" w:color="auto"/>
      </w:divBdr>
    </w:div>
    <w:div w:id="1520854236">
      <w:bodyDiv w:val="1"/>
      <w:marLeft w:val="0"/>
      <w:marRight w:val="0"/>
      <w:marTop w:val="0"/>
      <w:marBottom w:val="0"/>
      <w:divBdr>
        <w:top w:val="none" w:sz="0" w:space="0" w:color="auto"/>
        <w:left w:val="none" w:sz="0" w:space="0" w:color="auto"/>
        <w:bottom w:val="none" w:sz="0" w:space="0" w:color="auto"/>
        <w:right w:val="none" w:sz="0" w:space="0" w:color="auto"/>
      </w:divBdr>
    </w:div>
    <w:div w:id="1563715408">
      <w:bodyDiv w:val="1"/>
      <w:marLeft w:val="0"/>
      <w:marRight w:val="0"/>
      <w:marTop w:val="0"/>
      <w:marBottom w:val="0"/>
      <w:divBdr>
        <w:top w:val="none" w:sz="0" w:space="0" w:color="auto"/>
        <w:left w:val="none" w:sz="0" w:space="0" w:color="auto"/>
        <w:bottom w:val="none" w:sz="0" w:space="0" w:color="auto"/>
        <w:right w:val="none" w:sz="0" w:space="0" w:color="auto"/>
      </w:divBdr>
    </w:div>
    <w:div w:id="1567374906">
      <w:bodyDiv w:val="1"/>
      <w:marLeft w:val="0"/>
      <w:marRight w:val="0"/>
      <w:marTop w:val="0"/>
      <w:marBottom w:val="0"/>
      <w:divBdr>
        <w:top w:val="none" w:sz="0" w:space="0" w:color="auto"/>
        <w:left w:val="none" w:sz="0" w:space="0" w:color="auto"/>
        <w:bottom w:val="none" w:sz="0" w:space="0" w:color="auto"/>
        <w:right w:val="none" w:sz="0" w:space="0" w:color="auto"/>
      </w:divBdr>
    </w:div>
    <w:div w:id="1569607335">
      <w:bodyDiv w:val="1"/>
      <w:marLeft w:val="0"/>
      <w:marRight w:val="0"/>
      <w:marTop w:val="0"/>
      <w:marBottom w:val="0"/>
      <w:divBdr>
        <w:top w:val="none" w:sz="0" w:space="0" w:color="auto"/>
        <w:left w:val="none" w:sz="0" w:space="0" w:color="auto"/>
        <w:bottom w:val="none" w:sz="0" w:space="0" w:color="auto"/>
        <w:right w:val="none" w:sz="0" w:space="0" w:color="auto"/>
      </w:divBdr>
    </w:div>
    <w:div w:id="1573656083">
      <w:bodyDiv w:val="1"/>
      <w:marLeft w:val="0"/>
      <w:marRight w:val="0"/>
      <w:marTop w:val="0"/>
      <w:marBottom w:val="0"/>
      <w:divBdr>
        <w:top w:val="none" w:sz="0" w:space="0" w:color="auto"/>
        <w:left w:val="none" w:sz="0" w:space="0" w:color="auto"/>
        <w:bottom w:val="none" w:sz="0" w:space="0" w:color="auto"/>
        <w:right w:val="none" w:sz="0" w:space="0" w:color="auto"/>
      </w:divBdr>
    </w:div>
    <w:div w:id="1602764871">
      <w:bodyDiv w:val="1"/>
      <w:marLeft w:val="0"/>
      <w:marRight w:val="0"/>
      <w:marTop w:val="0"/>
      <w:marBottom w:val="0"/>
      <w:divBdr>
        <w:top w:val="none" w:sz="0" w:space="0" w:color="auto"/>
        <w:left w:val="none" w:sz="0" w:space="0" w:color="auto"/>
        <w:bottom w:val="none" w:sz="0" w:space="0" w:color="auto"/>
        <w:right w:val="none" w:sz="0" w:space="0" w:color="auto"/>
      </w:divBdr>
    </w:div>
    <w:div w:id="1608851266">
      <w:bodyDiv w:val="1"/>
      <w:marLeft w:val="0"/>
      <w:marRight w:val="0"/>
      <w:marTop w:val="0"/>
      <w:marBottom w:val="0"/>
      <w:divBdr>
        <w:top w:val="none" w:sz="0" w:space="0" w:color="auto"/>
        <w:left w:val="none" w:sz="0" w:space="0" w:color="auto"/>
        <w:bottom w:val="none" w:sz="0" w:space="0" w:color="auto"/>
        <w:right w:val="none" w:sz="0" w:space="0" w:color="auto"/>
      </w:divBdr>
    </w:div>
    <w:div w:id="1613517101">
      <w:bodyDiv w:val="1"/>
      <w:marLeft w:val="0"/>
      <w:marRight w:val="0"/>
      <w:marTop w:val="0"/>
      <w:marBottom w:val="0"/>
      <w:divBdr>
        <w:top w:val="none" w:sz="0" w:space="0" w:color="auto"/>
        <w:left w:val="none" w:sz="0" w:space="0" w:color="auto"/>
        <w:bottom w:val="none" w:sz="0" w:space="0" w:color="auto"/>
        <w:right w:val="none" w:sz="0" w:space="0" w:color="auto"/>
      </w:divBdr>
    </w:div>
    <w:div w:id="1618676776">
      <w:bodyDiv w:val="1"/>
      <w:marLeft w:val="0"/>
      <w:marRight w:val="0"/>
      <w:marTop w:val="0"/>
      <w:marBottom w:val="0"/>
      <w:divBdr>
        <w:top w:val="none" w:sz="0" w:space="0" w:color="auto"/>
        <w:left w:val="none" w:sz="0" w:space="0" w:color="auto"/>
        <w:bottom w:val="none" w:sz="0" w:space="0" w:color="auto"/>
        <w:right w:val="none" w:sz="0" w:space="0" w:color="auto"/>
      </w:divBdr>
    </w:div>
    <w:div w:id="1620066885">
      <w:bodyDiv w:val="1"/>
      <w:marLeft w:val="0"/>
      <w:marRight w:val="0"/>
      <w:marTop w:val="0"/>
      <w:marBottom w:val="0"/>
      <w:divBdr>
        <w:top w:val="none" w:sz="0" w:space="0" w:color="auto"/>
        <w:left w:val="none" w:sz="0" w:space="0" w:color="auto"/>
        <w:bottom w:val="none" w:sz="0" w:space="0" w:color="auto"/>
        <w:right w:val="none" w:sz="0" w:space="0" w:color="auto"/>
      </w:divBdr>
    </w:div>
    <w:div w:id="1650131168">
      <w:bodyDiv w:val="1"/>
      <w:marLeft w:val="0"/>
      <w:marRight w:val="0"/>
      <w:marTop w:val="0"/>
      <w:marBottom w:val="0"/>
      <w:divBdr>
        <w:top w:val="none" w:sz="0" w:space="0" w:color="auto"/>
        <w:left w:val="none" w:sz="0" w:space="0" w:color="auto"/>
        <w:bottom w:val="none" w:sz="0" w:space="0" w:color="auto"/>
        <w:right w:val="none" w:sz="0" w:space="0" w:color="auto"/>
      </w:divBdr>
    </w:div>
    <w:div w:id="1650207547">
      <w:bodyDiv w:val="1"/>
      <w:marLeft w:val="0"/>
      <w:marRight w:val="0"/>
      <w:marTop w:val="0"/>
      <w:marBottom w:val="0"/>
      <w:divBdr>
        <w:top w:val="none" w:sz="0" w:space="0" w:color="auto"/>
        <w:left w:val="none" w:sz="0" w:space="0" w:color="auto"/>
        <w:bottom w:val="none" w:sz="0" w:space="0" w:color="auto"/>
        <w:right w:val="none" w:sz="0" w:space="0" w:color="auto"/>
      </w:divBdr>
    </w:div>
    <w:div w:id="1679045188">
      <w:bodyDiv w:val="1"/>
      <w:marLeft w:val="0"/>
      <w:marRight w:val="0"/>
      <w:marTop w:val="0"/>
      <w:marBottom w:val="0"/>
      <w:divBdr>
        <w:top w:val="none" w:sz="0" w:space="0" w:color="auto"/>
        <w:left w:val="none" w:sz="0" w:space="0" w:color="auto"/>
        <w:bottom w:val="none" w:sz="0" w:space="0" w:color="auto"/>
        <w:right w:val="none" w:sz="0" w:space="0" w:color="auto"/>
      </w:divBdr>
    </w:div>
    <w:div w:id="1690250502">
      <w:bodyDiv w:val="1"/>
      <w:marLeft w:val="0"/>
      <w:marRight w:val="0"/>
      <w:marTop w:val="0"/>
      <w:marBottom w:val="0"/>
      <w:divBdr>
        <w:top w:val="none" w:sz="0" w:space="0" w:color="auto"/>
        <w:left w:val="none" w:sz="0" w:space="0" w:color="auto"/>
        <w:bottom w:val="none" w:sz="0" w:space="0" w:color="auto"/>
        <w:right w:val="none" w:sz="0" w:space="0" w:color="auto"/>
      </w:divBdr>
    </w:div>
    <w:div w:id="1706755352">
      <w:bodyDiv w:val="1"/>
      <w:marLeft w:val="0"/>
      <w:marRight w:val="0"/>
      <w:marTop w:val="0"/>
      <w:marBottom w:val="0"/>
      <w:divBdr>
        <w:top w:val="none" w:sz="0" w:space="0" w:color="auto"/>
        <w:left w:val="none" w:sz="0" w:space="0" w:color="auto"/>
        <w:bottom w:val="none" w:sz="0" w:space="0" w:color="auto"/>
        <w:right w:val="none" w:sz="0" w:space="0" w:color="auto"/>
      </w:divBdr>
    </w:div>
    <w:div w:id="1710182583">
      <w:bodyDiv w:val="1"/>
      <w:marLeft w:val="0"/>
      <w:marRight w:val="0"/>
      <w:marTop w:val="0"/>
      <w:marBottom w:val="0"/>
      <w:divBdr>
        <w:top w:val="none" w:sz="0" w:space="0" w:color="auto"/>
        <w:left w:val="none" w:sz="0" w:space="0" w:color="auto"/>
        <w:bottom w:val="none" w:sz="0" w:space="0" w:color="auto"/>
        <w:right w:val="none" w:sz="0" w:space="0" w:color="auto"/>
      </w:divBdr>
    </w:div>
    <w:div w:id="1726757265">
      <w:bodyDiv w:val="1"/>
      <w:marLeft w:val="0"/>
      <w:marRight w:val="0"/>
      <w:marTop w:val="0"/>
      <w:marBottom w:val="0"/>
      <w:divBdr>
        <w:top w:val="none" w:sz="0" w:space="0" w:color="auto"/>
        <w:left w:val="none" w:sz="0" w:space="0" w:color="auto"/>
        <w:bottom w:val="none" w:sz="0" w:space="0" w:color="auto"/>
        <w:right w:val="none" w:sz="0" w:space="0" w:color="auto"/>
      </w:divBdr>
    </w:div>
    <w:div w:id="1727602493">
      <w:bodyDiv w:val="1"/>
      <w:marLeft w:val="0"/>
      <w:marRight w:val="0"/>
      <w:marTop w:val="0"/>
      <w:marBottom w:val="0"/>
      <w:divBdr>
        <w:top w:val="none" w:sz="0" w:space="0" w:color="auto"/>
        <w:left w:val="none" w:sz="0" w:space="0" w:color="auto"/>
        <w:bottom w:val="none" w:sz="0" w:space="0" w:color="auto"/>
        <w:right w:val="none" w:sz="0" w:space="0" w:color="auto"/>
      </w:divBdr>
    </w:div>
    <w:div w:id="1743135208">
      <w:bodyDiv w:val="1"/>
      <w:marLeft w:val="0"/>
      <w:marRight w:val="0"/>
      <w:marTop w:val="0"/>
      <w:marBottom w:val="0"/>
      <w:divBdr>
        <w:top w:val="none" w:sz="0" w:space="0" w:color="auto"/>
        <w:left w:val="none" w:sz="0" w:space="0" w:color="auto"/>
        <w:bottom w:val="none" w:sz="0" w:space="0" w:color="auto"/>
        <w:right w:val="none" w:sz="0" w:space="0" w:color="auto"/>
      </w:divBdr>
    </w:div>
    <w:div w:id="1744251282">
      <w:bodyDiv w:val="1"/>
      <w:marLeft w:val="0"/>
      <w:marRight w:val="0"/>
      <w:marTop w:val="0"/>
      <w:marBottom w:val="0"/>
      <w:divBdr>
        <w:top w:val="none" w:sz="0" w:space="0" w:color="auto"/>
        <w:left w:val="none" w:sz="0" w:space="0" w:color="auto"/>
        <w:bottom w:val="none" w:sz="0" w:space="0" w:color="auto"/>
        <w:right w:val="none" w:sz="0" w:space="0" w:color="auto"/>
      </w:divBdr>
    </w:div>
    <w:div w:id="1750729118">
      <w:bodyDiv w:val="1"/>
      <w:marLeft w:val="0"/>
      <w:marRight w:val="0"/>
      <w:marTop w:val="0"/>
      <w:marBottom w:val="0"/>
      <w:divBdr>
        <w:top w:val="none" w:sz="0" w:space="0" w:color="auto"/>
        <w:left w:val="none" w:sz="0" w:space="0" w:color="auto"/>
        <w:bottom w:val="none" w:sz="0" w:space="0" w:color="auto"/>
        <w:right w:val="none" w:sz="0" w:space="0" w:color="auto"/>
      </w:divBdr>
    </w:div>
    <w:div w:id="1764373984">
      <w:bodyDiv w:val="1"/>
      <w:marLeft w:val="0"/>
      <w:marRight w:val="0"/>
      <w:marTop w:val="0"/>
      <w:marBottom w:val="0"/>
      <w:divBdr>
        <w:top w:val="none" w:sz="0" w:space="0" w:color="auto"/>
        <w:left w:val="none" w:sz="0" w:space="0" w:color="auto"/>
        <w:bottom w:val="none" w:sz="0" w:space="0" w:color="auto"/>
        <w:right w:val="none" w:sz="0" w:space="0" w:color="auto"/>
      </w:divBdr>
    </w:div>
    <w:div w:id="1768573164">
      <w:bodyDiv w:val="1"/>
      <w:marLeft w:val="0"/>
      <w:marRight w:val="0"/>
      <w:marTop w:val="0"/>
      <w:marBottom w:val="0"/>
      <w:divBdr>
        <w:top w:val="none" w:sz="0" w:space="0" w:color="auto"/>
        <w:left w:val="none" w:sz="0" w:space="0" w:color="auto"/>
        <w:bottom w:val="none" w:sz="0" w:space="0" w:color="auto"/>
        <w:right w:val="none" w:sz="0" w:space="0" w:color="auto"/>
      </w:divBdr>
    </w:div>
    <w:div w:id="1779762077">
      <w:bodyDiv w:val="1"/>
      <w:marLeft w:val="0"/>
      <w:marRight w:val="0"/>
      <w:marTop w:val="0"/>
      <w:marBottom w:val="0"/>
      <w:divBdr>
        <w:top w:val="none" w:sz="0" w:space="0" w:color="auto"/>
        <w:left w:val="none" w:sz="0" w:space="0" w:color="auto"/>
        <w:bottom w:val="none" w:sz="0" w:space="0" w:color="auto"/>
        <w:right w:val="none" w:sz="0" w:space="0" w:color="auto"/>
      </w:divBdr>
    </w:div>
    <w:div w:id="1783919860">
      <w:bodyDiv w:val="1"/>
      <w:marLeft w:val="0"/>
      <w:marRight w:val="0"/>
      <w:marTop w:val="0"/>
      <w:marBottom w:val="0"/>
      <w:divBdr>
        <w:top w:val="none" w:sz="0" w:space="0" w:color="auto"/>
        <w:left w:val="none" w:sz="0" w:space="0" w:color="auto"/>
        <w:bottom w:val="none" w:sz="0" w:space="0" w:color="auto"/>
        <w:right w:val="none" w:sz="0" w:space="0" w:color="auto"/>
      </w:divBdr>
    </w:div>
    <w:div w:id="1793746853">
      <w:bodyDiv w:val="1"/>
      <w:marLeft w:val="0"/>
      <w:marRight w:val="0"/>
      <w:marTop w:val="0"/>
      <w:marBottom w:val="0"/>
      <w:divBdr>
        <w:top w:val="none" w:sz="0" w:space="0" w:color="auto"/>
        <w:left w:val="none" w:sz="0" w:space="0" w:color="auto"/>
        <w:bottom w:val="none" w:sz="0" w:space="0" w:color="auto"/>
        <w:right w:val="none" w:sz="0" w:space="0" w:color="auto"/>
      </w:divBdr>
    </w:div>
    <w:div w:id="1810517064">
      <w:bodyDiv w:val="1"/>
      <w:marLeft w:val="0"/>
      <w:marRight w:val="0"/>
      <w:marTop w:val="0"/>
      <w:marBottom w:val="0"/>
      <w:divBdr>
        <w:top w:val="none" w:sz="0" w:space="0" w:color="auto"/>
        <w:left w:val="none" w:sz="0" w:space="0" w:color="auto"/>
        <w:bottom w:val="none" w:sz="0" w:space="0" w:color="auto"/>
        <w:right w:val="none" w:sz="0" w:space="0" w:color="auto"/>
      </w:divBdr>
    </w:div>
    <w:div w:id="1833641221">
      <w:bodyDiv w:val="1"/>
      <w:marLeft w:val="0"/>
      <w:marRight w:val="0"/>
      <w:marTop w:val="0"/>
      <w:marBottom w:val="0"/>
      <w:divBdr>
        <w:top w:val="none" w:sz="0" w:space="0" w:color="auto"/>
        <w:left w:val="none" w:sz="0" w:space="0" w:color="auto"/>
        <w:bottom w:val="none" w:sz="0" w:space="0" w:color="auto"/>
        <w:right w:val="none" w:sz="0" w:space="0" w:color="auto"/>
      </w:divBdr>
    </w:div>
    <w:div w:id="1840192495">
      <w:bodyDiv w:val="1"/>
      <w:marLeft w:val="0"/>
      <w:marRight w:val="0"/>
      <w:marTop w:val="0"/>
      <w:marBottom w:val="0"/>
      <w:divBdr>
        <w:top w:val="none" w:sz="0" w:space="0" w:color="auto"/>
        <w:left w:val="none" w:sz="0" w:space="0" w:color="auto"/>
        <w:bottom w:val="none" w:sz="0" w:space="0" w:color="auto"/>
        <w:right w:val="none" w:sz="0" w:space="0" w:color="auto"/>
      </w:divBdr>
    </w:div>
    <w:div w:id="1848713285">
      <w:bodyDiv w:val="1"/>
      <w:marLeft w:val="0"/>
      <w:marRight w:val="0"/>
      <w:marTop w:val="0"/>
      <w:marBottom w:val="0"/>
      <w:divBdr>
        <w:top w:val="none" w:sz="0" w:space="0" w:color="auto"/>
        <w:left w:val="none" w:sz="0" w:space="0" w:color="auto"/>
        <w:bottom w:val="none" w:sz="0" w:space="0" w:color="auto"/>
        <w:right w:val="none" w:sz="0" w:space="0" w:color="auto"/>
      </w:divBdr>
    </w:div>
    <w:div w:id="1850868410">
      <w:bodyDiv w:val="1"/>
      <w:marLeft w:val="0"/>
      <w:marRight w:val="0"/>
      <w:marTop w:val="0"/>
      <w:marBottom w:val="0"/>
      <w:divBdr>
        <w:top w:val="none" w:sz="0" w:space="0" w:color="auto"/>
        <w:left w:val="none" w:sz="0" w:space="0" w:color="auto"/>
        <w:bottom w:val="none" w:sz="0" w:space="0" w:color="auto"/>
        <w:right w:val="none" w:sz="0" w:space="0" w:color="auto"/>
      </w:divBdr>
    </w:div>
    <w:div w:id="1858351119">
      <w:bodyDiv w:val="1"/>
      <w:marLeft w:val="0"/>
      <w:marRight w:val="0"/>
      <w:marTop w:val="0"/>
      <w:marBottom w:val="0"/>
      <w:divBdr>
        <w:top w:val="none" w:sz="0" w:space="0" w:color="auto"/>
        <w:left w:val="none" w:sz="0" w:space="0" w:color="auto"/>
        <w:bottom w:val="none" w:sz="0" w:space="0" w:color="auto"/>
        <w:right w:val="none" w:sz="0" w:space="0" w:color="auto"/>
      </w:divBdr>
    </w:div>
    <w:div w:id="1863516956">
      <w:bodyDiv w:val="1"/>
      <w:marLeft w:val="0"/>
      <w:marRight w:val="0"/>
      <w:marTop w:val="0"/>
      <w:marBottom w:val="0"/>
      <w:divBdr>
        <w:top w:val="none" w:sz="0" w:space="0" w:color="auto"/>
        <w:left w:val="none" w:sz="0" w:space="0" w:color="auto"/>
        <w:bottom w:val="none" w:sz="0" w:space="0" w:color="auto"/>
        <w:right w:val="none" w:sz="0" w:space="0" w:color="auto"/>
      </w:divBdr>
    </w:div>
    <w:div w:id="1873884120">
      <w:bodyDiv w:val="1"/>
      <w:marLeft w:val="0"/>
      <w:marRight w:val="0"/>
      <w:marTop w:val="0"/>
      <w:marBottom w:val="0"/>
      <w:divBdr>
        <w:top w:val="none" w:sz="0" w:space="0" w:color="auto"/>
        <w:left w:val="none" w:sz="0" w:space="0" w:color="auto"/>
        <w:bottom w:val="none" w:sz="0" w:space="0" w:color="auto"/>
        <w:right w:val="none" w:sz="0" w:space="0" w:color="auto"/>
      </w:divBdr>
    </w:div>
    <w:div w:id="1874806722">
      <w:bodyDiv w:val="1"/>
      <w:marLeft w:val="0"/>
      <w:marRight w:val="0"/>
      <w:marTop w:val="0"/>
      <w:marBottom w:val="0"/>
      <w:divBdr>
        <w:top w:val="none" w:sz="0" w:space="0" w:color="auto"/>
        <w:left w:val="none" w:sz="0" w:space="0" w:color="auto"/>
        <w:bottom w:val="none" w:sz="0" w:space="0" w:color="auto"/>
        <w:right w:val="none" w:sz="0" w:space="0" w:color="auto"/>
      </w:divBdr>
    </w:div>
    <w:div w:id="1878468222">
      <w:bodyDiv w:val="1"/>
      <w:marLeft w:val="0"/>
      <w:marRight w:val="0"/>
      <w:marTop w:val="0"/>
      <w:marBottom w:val="0"/>
      <w:divBdr>
        <w:top w:val="none" w:sz="0" w:space="0" w:color="auto"/>
        <w:left w:val="none" w:sz="0" w:space="0" w:color="auto"/>
        <w:bottom w:val="none" w:sz="0" w:space="0" w:color="auto"/>
        <w:right w:val="none" w:sz="0" w:space="0" w:color="auto"/>
      </w:divBdr>
    </w:div>
    <w:div w:id="1905337442">
      <w:bodyDiv w:val="1"/>
      <w:marLeft w:val="0"/>
      <w:marRight w:val="0"/>
      <w:marTop w:val="0"/>
      <w:marBottom w:val="0"/>
      <w:divBdr>
        <w:top w:val="none" w:sz="0" w:space="0" w:color="auto"/>
        <w:left w:val="none" w:sz="0" w:space="0" w:color="auto"/>
        <w:bottom w:val="none" w:sz="0" w:space="0" w:color="auto"/>
        <w:right w:val="none" w:sz="0" w:space="0" w:color="auto"/>
      </w:divBdr>
    </w:div>
    <w:div w:id="1929119743">
      <w:bodyDiv w:val="1"/>
      <w:marLeft w:val="0"/>
      <w:marRight w:val="0"/>
      <w:marTop w:val="0"/>
      <w:marBottom w:val="0"/>
      <w:divBdr>
        <w:top w:val="none" w:sz="0" w:space="0" w:color="auto"/>
        <w:left w:val="none" w:sz="0" w:space="0" w:color="auto"/>
        <w:bottom w:val="none" w:sz="0" w:space="0" w:color="auto"/>
        <w:right w:val="none" w:sz="0" w:space="0" w:color="auto"/>
      </w:divBdr>
    </w:div>
    <w:div w:id="1934391998">
      <w:bodyDiv w:val="1"/>
      <w:marLeft w:val="0"/>
      <w:marRight w:val="0"/>
      <w:marTop w:val="0"/>
      <w:marBottom w:val="0"/>
      <w:divBdr>
        <w:top w:val="none" w:sz="0" w:space="0" w:color="auto"/>
        <w:left w:val="none" w:sz="0" w:space="0" w:color="auto"/>
        <w:bottom w:val="none" w:sz="0" w:space="0" w:color="auto"/>
        <w:right w:val="none" w:sz="0" w:space="0" w:color="auto"/>
      </w:divBdr>
    </w:div>
    <w:div w:id="1941182409">
      <w:bodyDiv w:val="1"/>
      <w:marLeft w:val="0"/>
      <w:marRight w:val="0"/>
      <w:marTop w:val="0"/>
      <w:marBottom w:val="0"/>
      <w:divBdr>
        <w:top w:val="none" w:sz="0" w:space="0" w:color="auto"/>
        <w:left w:val="none" w:sz="0" w:space="0" w:color="auto"/>
        <w:bottom w:val="none" w:sz="0" w:space="0" w:color="auto"/>
        <w:right w:val="none" w:sz="0" w:space="0" w:color="auto"/>
      </w:divBdr>
    </w:div>
    <w:div w:id="1942183040">
      <w:bodyDiv w:val="1"/>
      <w:marLeft w:val="0"/>
      <w:marRight w:val="0"/>
      <w:marTop w:val="0"/>
      <w:marBottom w:val="0"/>
      <w:divBdr>
        <w:top w:val="none" w:sz="0" w:space="0" w:color="auto"/>
        <w:left w:val="none" w:sz="0" w:space="0" w:color="auto"/>
        <w:bottom w:val="none" w:sz="0" w:space="0" w:color="auto"/>
        <w:right w:val="none" w:sz="0" w:space="0" w:color="auto"/>
      </w:divBdr>
    </w:div>
    <w:div w:id="1965767175">
      <w:bodyDiv w:val="1"/>
      <w:marLeft w:val="0"/>
      <w:marRight w:val="0"/>
      <w:marTop w:val="0"/>
      <w:marBottom w:val="0"/>
      <w:divBdr>
        <w:top w:val="none" w:sz="0" w:space="0" w:color="auto"/>
        <w:left w:val="none" w:sz="0" w:space="0" w:color="auto"/>
        <w:bottom w:val="none" w:sz="0" w:space="0" w:color="auto"/>
        <w:right w:val="none" w:sz="0" w:space="0" w:color="auto"/>
      </w:divBdr>
    </w:div>
    <w:div w:id="1966888665">
      <w:bodyDiv w:val="1"/>
      <w:marLeft w:val="0"/>
      <w:marRight w:val="0"/>
      <w:marTop w:val="0"/>
      <w:marBottom w:val="0"/>
      <w:divBdr>
        <w:top w:val="none" w:sz="0" w:space="0" w:color="auto"/>
        <w:left w:val="none" w:sz="0" w:space="0" w:color="auto"/>
        <w:bottom w:val="none" w:sz="0" w:space="0" w:color="auto"/>
        <w:right w:val="none" w:sz="0" w:space="0" w:color="auto"/>
      </w:divBdr>
    </w:div>
    <w:div w:id="1968192814">
      <w:bodyDiv w:val="1"/>
      <w:marLeft w:val="0"/>
      <w:marRight w:val="0"/>
      <w:marTop w:val="0"/>
      <w:marBottom w:val="0"/>
      <w:divBdr>
        <w:top w:val="none" w:sz="0" w:space="0" w:color="auto"/>
        <w:left w:val="none" w:sz="0" w:space="0" w:color="auto"/>
        <w:bottom w:val="none" w:sz="0" w:space="0" w:color="auto"/>
        <w:right w:val="none" w:sz="0" w:space="0" w:color="auto"/>
      </w:divBdr>
    </w:div>
    <w:div w:id="1968899111">
      <w:bodyDiv w:val="1"/>
      <w:marLeft w:val="0"/>
      <w:marRight w:val="0"/>
      <w:marTop w:val="0"/>
      <w:marBottom w:val="0"/>
      <w:divBdr>
        <w:top w:val="none" w:sz="0" w:space="0" w:color="auto"/>
        <w:left w:val="none" w:sz="0" w:space="0" w:color="auto"/>
        <w:bottom w:val="none" w:sz="0" w:space="0" w:color="auto"/>
        <w:right w:val="none" w:sz="0" w:space="0" w:color="auto"/>
      </w:divBdr>
    </w:div>
    <w:div w:id="1977638387">
      <w:bodyDiv w:val="1"/>
      <w:marLeft w:val="0"/>
      <w:marRight w:val="0"/>
      <w:marTop w:val="0"/>
      <w:marBottom w:val="0"/>
      <w:divBdr>
        <w:top w:val="none" w:sz="0" w:space="0" w:color="auto"/>
        <w:left w:val="none" w:sz="0" w:space="0" w:color="auto"/>
        <w:bottom w:val="none" w:sz="0" w:space="0" w:color="auto"/>
        <w:right w:val="none" w:sz="0" w:space="0" w:color="auto"/>
      </w:divBdr>
    </w:div>
    <w:div w:id="1994214964">
      <w:bodyDiv w:val="1"/>
      <w:marLeft w:val="0"/>
      <w:marRight w:val="0"/>
      <w:marTop w:val="0"/>
      <w:marBottom w:val="0"/>
      <w:divBdr>
        <w:top w:val="none" w:sz="0" w:space="0" w:color="auto"/>
        <w:left w:val="none" w:sz="0" w:space="0" w:color="auto"/>
        <w:bottom w:val="none" w:sz="0" w:space="0" w:color="auto"/>
        <w:right w:val="none" w:sz="0" w:space="0" w:color="auto"/>
      </w:divBdr>
    </w:div>
    <w:div w:id="2005887386">
      <w:bodyDiv w:val="1"/>
      <w:marLeft w:val="0"/>
      <w:marRight w:val="0"/>
      <w:marTop w:val="0"/>
      <w:marBottom w:val="0"/>
      <w:divBdr>
        <w:top w:val="none" w:sz="0" w:space="0" w:color="auto"/>
        <w:left w:val="none" w:sz="0" w:space="0" w:color="auto"/>
        <w:bottom w:val="none" w:sz="0" w:space="0" w:color="auto"/>
        <w:right w:val="none" w:sz="0" w:space="0" w:color="auto"/>
      </w:divBdr>
    </w:div>
    <w:div w:id="2008167132">
      <w:bodyDiv w:val="1"/>
      <w:marLeft w:val="0"/>
      <w:marRight w:val="0"/>
      <w:marTop w:val="0"/>
      <w:marBottom w:val="0"/>
      <w:divBdr>
        <w:top w:val="none" w:sz="0" w:space="0" w:color="auto"/>
        <w:left w:val="none" w:sz="0" w:space="0" w:color="auto"/>
        <w:bottom w:val="none" w:sz="0" w:space="0" w:color="auto"/>
        <w:right w:val="none" w:sz="0" w:space="0" w:color="auto"/>
      </w:divBdr>
    </w:div>
    <w:div w:id="2013019837">
      <w:bodyDiv w:val="1"/>
      <w:marLeft w:val="0"/>
      <w:marRight w:val="0"/>
      <w:marTop w:val="0"/>
      <w:marBottom w:val="0"/>
      <w:divBdr>
        <w:top w:val="none" w:sz="0" w:space="0" w:color="auto"/>
        <w:left w:val="none" w:sz="0" w:space="0" w:color="auto"/>
        <w:bottom w:val="none" w:sz="0" w:space="0" w:color="auto"/>
        <w:right w:val="none" w:sz="0" w:space="0" w:color="auto"/>
      </w:divBdr>
    </w:div>
    <w:div w:id="2047830595">
      <w:bodyDiv w:val="1"/>
      <w:marLeft w:val="0"/>
      <w:marRight w:val="0"/>
      <w:marTop w:val="0"/>
      <w:marBottom w:val="0"/>
      <w:divBdr>
        <w:top w:val="none" w:sz="0" w:space="0" w:color="auto"/>
        <w:left w:val="none" w:sz="0" w:space="0" w:color="auto"/>
        <w:bottom w:val="none" w:sz="0" w:space="0" w:color="auto"/>
        <w:right w:val="none" w:sz="0" w:space="0" w:color="auto"/>
      </w:divBdr>
    </w:div>
    <w:div w:id="2064021519">
      <w:bodyDiv w:val="1"/>
      <w:marLeft w:val="0"/>
      <w:marRight w:val="0"/>
      <w:marTop w:val="0"/>
      <w:marBottom w:val="0"/>
      <w:divBdr>
        <w:top w:val="none" w:sz="0" w:space="0" w:color="auto"/>
        <w:left w:val="none" w:sz="0" w:space="0" w:color="auto"/>
        <w:bottom w:val="none" w:sz="0" w:space="0" w:color="auto"/>
        <w:right w:val="none" w:sz="0" w:space="0" w:color="auto"/>
      </w:divBdr>
    </w:div>
    <w:div w:id="2074353781">
      <w:bodyDiv w:val="1"/>
      <w:marLeft w:val="0"/>
      <w:marRight w:val="0"/>
      <w:marTop w:val="0"/>
      <w:marBottom w:val="0"/>
      <w:divBdr>
        <w:top w:val="none" w:sz="0" w:space="0" w:color="auto"/>
        <w:left w:val="none" w:sz="0" w:space="0" w:color="auto"/>
        <w:bottom w:val="none" w:sz="0" w:space="0" w:color="auto"/>
        <w:right w:val="none" w:sz="0" w:space="0" w:color="auto"/>
      </w:divBdr>
    </w:div>
    <w:div w:id="2082290738">
      <w:bodyDiv w:val="1"/>
      <w:marLeft w:val="0"/>
      <w:marRight w:val="0"/>
      <w:marTop w:val="0"/>
      <w:marBottom w:val="0"/>
      <w:divBdr>
        <w:top w:val="none" w:sz="0" w:space="0" w:color="auto"/>
        <w:left w:val="none" w:sz="0" w:space="0" w:color="auto"/>
        <w:bottom w:val="none" w:sz="0" w:space="0" w:color="auto"/>
        <w:right w:val="none" w:sz="0" w:space="0" w:color="auto"/>
      </w:divBdr>
    </w:div>
    <w:div w:id="2099859834">
      <w:bodyDiv w:val="1"/>
      <w:marLeft w:val="0"/>
      <w:marRight w:val="0"/>
      <w:marTop w:val="0"/>
      <w:marBottom w:val="0"/>
      <w:divBdr>
        <w:top w:val="none" w:sz="0" w:space="0" w:color="auto"/>
        <w:left w:val="none" w:sz="0" w:space="0" w:color="auto"/>
        <w:bottom w:val="none" w:sz="0" w:space="0" w:color="auto"/>
        <w:right w:val="none" w:sz="0" w:space="0" w:color="auto"/>
      </w:divBdr>
    </w:div>
    <w:div w:id="2104840295">
      <w:bodyDiv w:val="1"/>
      <w:marLeft w:val="0"/>
      <w:marRight w:val="0"/>
      <w:marTop w:val="0"/>
      <w:marBottom w:val="0"/>
      <w:divBdr>
        <w:top w:val="none" w:sz="0" w:space="0" w:color="auto"/>
        <w:left w:val="none" w:sz="0" w:space="0" w:color="auto"/>
        <w:bottom w:val="none" w:sz="0" w:space="0" w:color="auto"/>
        <w:right w:val="none" w:sz="0" w:space="0" w:color="auto"/>
      </w:divBdr>
    </w:div>
    <w:div w:id="2104908723">
      <w:bodyDiv w:val="1"/>
      <w:marLeft w:val="0"/>
      <w:marRight w:val="0"/>
      <w:marTop w:val="0"/>
      <w:marBottom w:val="0"/>
      <w:divBdr>
        <w:top w:val="none" w:sz="0" w:space="0" w:color="auto"/>
        <w:left w:val="none" w:sz="0" w:space="0" w:color="auto"/>
        <w:bottom w:val="none" w:sz="0" w:space="0" w:color="auto"/>
        <w:right w:val="none" w:sz="0" w:space="0" w:color="auto"/>
      </w:divBdr>
    </w:div>
    <w:div w:id="2108378526">
      <w:bodyDiv w:val="1"/>
      <w:marLeft w:val="0"/>
      <w:marRight w:val="0"/>
      <w:marTop w:val="0"/>
      <w:marBottom w:val="0"/>
      <w:divBdr>
        <w:top w:val="none" w:sz="0" w:space="0" w:color="auto"/>
        <w:left w:val="none" w:sz="0" w:space="0" w:color="auto"/>
        <w:bottom w:val="none" w:sz="0" w:space="0" w:color="auto"/>
        <w:right w:val="none" w:sz="0" w:space="0" w:color="auto"/>
      </w:divBdr>
    </w:div>
    <w:div w:id="2117942531">
      <w:bodyDiv w:val="1"/>
      <w:marLeft w:val="0"/>
      <w:marRight w:val="0"/>
      <w:marTop w:val="0"/>
      <w:marBottom w:val="0"/>
      <w:divBdr>
        <w:top w:val="none" w:sz="0" w:space="0" w:color="auto"/>
        <w:left w:val="none" w:sz="0" w:space="0" w:color="auto"/>
        <w:bottom w:val="none" w:sz="0" w:space="0" w:color="auto"/>
        <w:right w:val="none" w:sz="0" w:space="0" w:color="auto"/>
      </w:divBdr>
    </w:div>
    <w:div w:id="2124419169">
      <w:bodyDiv w:val="1"/>
      <w:marLeft w:val="0"/>
      <w:marRight w:val="0"/>
      <w:marTop w:val="0"/>
      <w:marBottom w:val="0"/>
      <w:divBdr>
        <w:top w:val="none" w:sz="0" w:space="0" w:color="auto"/>
        <w:left w:val="none" w:sz="0" w:space="0" w:color="auto"/>
        <w:bottom w:val="none" w:sz="0" w:space="0" w:color="auto"/>
        <w:right w:val="none" w:sz="0" w:space="0" w:color="auto"/>
      </w:divBdr>
    </w:div>
    <w:div w:id="2131044045">
      <w:bodyDiv w:val="1"/>
      <w:marLeft w:val="0"/>
      <w:marRight w:val="0"/>
      <w:marTop w:val="0"/>
      <w:marBottom w:val="0"/>
      <w:divBdr>
        <w:top w:val="none" w:sz="0" w:space="0" w:color="auto"/>
        <w:left w:val="none" w:sz="0" w:space="0" w:color="auto"/>
        <w:bottom w:val="none" w:sz="0" w:space="0" w:color="auto"/>
        <w:right w:val="none" w:sz="0" w:space="0" w:color="auto"/>
      </w:divBdr>
    </w:div>
    <w:div w:id="21429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0BC88-A397-624B-9FB1-8DBE2AE0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2561</Words>
  <Characters>14602</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Broughton, Kelly</dc:creator>
  <cp:keywords/>
  <dc:description/>
  <cp:lastModifiedBy>Brock, Keith</cp:lastModifiedBy>
  <cp:revision>2</cp:revision>
  <cp:lastPrinted>2018-09-11T18:08:00Z</cp:lastPrinted>
  <dcterms:created xsi:type="dcterms:W3CDTF">2018-11-02T13:13:00Z</dcterms:created>
  <dcterms:modified xsi:type="dcterms:W3CDTF">2018-11-02T13:13:00Z</dcterms:modified>
</cp:coreProperties>
</file>