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9406A" w14:textId="77777777" w:rsidR="008E3A6C" w:rsidRDefault="008E3A6C" w:rsidP="008E3A6C">
      <w:pPr>
        <w:pStyle w:val="ListParagraph"/>
        <w:spacing w:after="0"/>
        <w:ind w:left="0"/>
        <w:rPr>
          <w:b/>
        </w:rPr>
      </w:pPr>
      <w:bookmarkStart w:id="0" w:name="_Toc522007367"/>
      <w:bookmarkStart w:id="1" w:name="_GoBack"/>
      <w:bookmarkEnd w:id="1"/>
    </w:p>
    <w:p w14:paraId="3A60E481" w14:textId="42F758D8" w:rsidR="008E3A6C" w:rsidRPr="009521F3" w:rsidRDefault="008E3A6C" w:rsidP="008E3A6C">
      <w:pPr>
        <w:pStyle w:val="ListParagraph"/>
        <w:spacing w:after="0"/>
        <w:ind w:left="1080"/>
        <w:jc w:val="center"/>
        <w:rPr>
          <w:b/>
        </w:rPr>
      </w:pPr>
      <w:bookmarkStart w:id="2" w:name="_Toc522007368"/>
      <w:bookmarkEnd w:id="0"/>
      <w:r w:rsidRPr="009521F3">
        <w:rPr>
          <w:b/>
        </w:rPr>
        <w:t xml:space="preserve">Resolution to clarify </w:t>
      </w:r>
      <w:r>
        <w:rPr>
          <w:b/>
        </w:rPr>
        <w:t xml:space="preserve">the </w:t>
      </w:r>
      <w:r w:rsidRPr="009521F3">
        <w:rPr>
          <w:b/>
        </w:rPr>
        <w:t xml:space="preserve">process </w:t>
      </w:r>
      <w:r w:rsidR="00AD0624">
        <w:rPr>
          <w:b/>
        </w:rPr>
        <w:t>for investigation and review</w:t>
      </w:r>
      <w:r>
        <w:rPr>
          <w:b/>
        </w:rPr>
        <w:t xml:space="preserve"> allegations of misconduct not involving </w:t>
      </w:r>
      <w:r w:rsidR="00AD0624">
        <w:rPr>
          <w:b/>
        </w:rPr>
        <w:t>sexual misconduct, discrimination or research misconduct</w:t>
      </w:r>
      <w:r>
        <w:rPr>
          <w:b/>
        </w:rPr>
        <w:t xml:space="preserve"> </w:t>
      </w:r>
    </w:p>
    <w:p w14:paraId="322AF48B" w14:textId="77777777" w:rsidR="008E3A6C" w:rsidRPr="009521F3" w:rsidRDefault="008E3A6C" w:rsidP="008E3A6C">
      <w:pPr>
        <w:pStyle w:val="ListParagraph"/>
        <w:spacing w:after="0"/>
        <w:ind w:left="1080"/>
        <w:jc w:val="center"/>
      </w:pPr>
      <w:r w:rsidRPr="009521F3">
        <w:t>Professional Relations Committee</w:t>
      </w:r>
    </w:p>
    <w:p w14:paraId="34F43D82" w14:textId="77777777" w:rsidR="008E3A6C" w:rsidRPr="009521F3" w:rsidRDefault="008E3A6C" w:rsidP="008E3A6C">
      <w:pPr>
        <w:pStyle w:val="ListParagraph"/>
        <w:spacing w:after="0"/>
        <w:ind w:left="1080"/>
        <w:jc w:val="center"/>
      </w:pPr>
      <w:r w:rsidRPr="009521F3">
        <w:t>Faculty Senate</w:t>
      </w:r>
    </w:p>
    <w:p w14:paraId="18E862DF" w14:textId="5C1DFC90" w:rsidR="008E3A6C" w:rsidRDefault="00323ADA" w:rsidP="008E3A6C">
      <w:pPr>
        <w:pStyle w:val="ListParagraph"/>
        <w:spacing w:after="0"/>
        <w:ind w:left="1080"/>
        <w:jc w:val="center"/>
      </w:pPr>
      <w:r>
        <w:t xml:space="preserve">Feb 4, 2019 – </w:t>
      </w:r>
      <w:r w:rsidR="00057EF2">
        <w:t>Passed</w:t>
      </w:r>
    </w:p>
    <w:p w14:paraId="2625B2CB" w14:textId="77777777" w:rsidR="008E3A6C" w:rsidRPr="009521F3" w:rsidRDefault="008E3A6C" w:rsidP="008E3A6C">
      <w:pPr>
        <w:pStyle w:val="ListParagraph"/>
        <w:spacing w:after="0"/>
        <w:ind w:left="1080"/>
        <w:jc w:val="center"/>
      </w:pPr>
    </w:p>
    <w:p w14:paraId="0F48EEEA" w14:textId="77777777" w:rsidR="008E3A6C" w:rsidRPr="00EA7343" w:rsidRDefault="008E3A6C" w:rsidP="008E3A6C">
      <w:pPr>
        <w:pStyle w:val="ListParagraph"/>
        <w:spacing w:after="0"/>
        <w:ind w:left="1080"/>
        <w:rPr>
          <w:b/>
          <w:color w:val="FF0000"/>
        </w:rPr>
      </w:pPr>
    </w:p>
    <w:p w14:paraId="7C024053" w14:textId="77777777" w:rsidR="008E3A6C" w:rsidRPr="008E3A6C" w:rsidRDefault="008E3A6C" w:rsidP="008E3A6C">
      <w:pPr>
        <w:pStyle w:val="ListParagraph"/>
        <w:spacing w:after="0"/>
        <w:ind w:left="1080"/>
        <w:rPr>
          <w:rFonts w:cs="Times New Roman"/>
          <w:i/>
          <w:szCs w:val="24"/>
        </w:rPr>
      </w:pPr>
    </w:p>
    <w:p w14:paraId="7D6AAEA1" w14:textId="449754A1" w:rsidR="008E3A6C" w:rsidRPr="00CE32AB" w:rsidRDefault="008E3A6C" w:rsidP="008E3A6C">
      <w:pPr>
        <w:pStyle w:val="ListParagraph"/>
        <w:spacing w:after="0"/>
        <w:ind w:left="1080"/>
        <w:rPr>
          <w:rFonts w:cs="Times New Roman"/>
          <w:i/>
          <w:szCs w:val="24"/>
        </w:rPr>
      </w:pPr>
      <w:r w:rsidRPr="00CE32AB">
        <w:rPr>
          <w:rFonts w:cs="Times New Roman"/>
          <w:b/>
          <w:i/>
          <w:szCs w:val="24"/>
        </w:rPr>
        <w:t>Whereas</w:t>
      </w:r>
      <w:r w:rsidRPr="00CE32AB">
        <w:rPr>
          <w:rFonts w:cs="Times New Roman"/>
          <w:i/>
          <w:szCs w:val="24"/>
        </w:rPr>
        <w:t xml:space="preserve"> the procedure </w:t>
      </w:r>
      <w:r w:rsidR="00AD0624">
        <w:rPr>
          <w:rFonts w:cs="Times New Roman"/>
          <w:i/>
          <w:szCs w:val="24"/>
        </w:rPr>
        <w:t>the process for investigation and review of allegations of professional misconduct not involving sexual misconduct, discrimination or research misconduct is not clearly stated</w:t>
      </w:r>
      <w:r>
        <w:rPr>
          <w:rFonts w:cs="Times New Roman"/>
          <w:i/>
          <w:szCs w:val="24"/>
        </w:rPr>
        <w:t>,</w:t>
      </w:r>
    </w:p>
    <w:p w14:paraId="00BA47B6" w14:textId="77777777" w:rsidR="008E3A6C" w:rsidRPr="00CE32AB" w:rsidRDefault="008E3A6C" w:rsidP="008E3A6C">
      <w:pPr>
        <w:pStyle w:val="ListParagraph"/>
        <w:spacing w:after="0"/>
        <w:ind w:left="1080"/>
        <w:rPr>
          <w:rFonts w:cs="Times New Roman"/>
          <w:i/>
          <w:color w:val="FF0000"/>
          <w:szCs w:val="24"/>
        </w:rPr>
      </w:pPr>
    </w:p>
    <w:p w14:paraId="055DAFEB" w14:textId="77777777" w:rsidR="008E3A6C" w:rsidRDefault="008E3A6C" w:rsidP="008E3A6C">
      <w:pPr>
        <w:pStyle w:val="ListParagraph"/>
        <w:spacing w:after="0"/>
        <w:ind w:left="1080"/>
        <w:rPr>
          <w:rFonts w:cs="Times New Roman"/>
          <w:i/>
          <w:szCs w:val="24"/>
        </w:rPr>
      </w:pPr>
      <w:r w:rsidRPr="00CE32AB">
        <w:rPr>
          <w:rFonts w:cs="Times New Roman"/>
          <w:b/>
          <w:i/>
          <w:szCs w:val="24"/>
        </w:rPr>
        <w:t>Be it resolved</w:t>
      </w:r>
      <w:r w:rsidRPr="00CE32AB">
        <w:rPr>
          <w:rFonts w:cs="Times New Roman"/>
          <w:i/>
          <w:szCs w:val="24"/>
        </w:rPr>
        <w:t xml:space="preserve"> that the language of the Faculty Handbook be revised to include the following </w:t>
      </w:r>
    </w:p>
    <w:p w14:paraId="24DAF216" w14:textId="77777777" w:rsidR="008E3A6C" w:rsidRDefault="008E3A6C" w:rsidP="008E3A6C">
      <w:pPr>
        <w:pStyle w:val="Heading3"/>
        <w:ind w:left="720"/>
      </w:pPr>
    </w:p>
    <w:p w14:paraId="7E85EB7D" w14:textId="77777777" w:rsidR="008E3A6C" w:rsidRDefault="008E3A6C" w:rsidP="008E3A6C">
      <w:pPr>
        <w:pStyle w:val="Heading3"/>
        <w:ind w:left="720"/>
      </w:pPr>
    </w:p>
    <w:p w14:paraId="4225413E" w14:textId="357BDD61" w:rsidR="0018116A" w:rsidRPr="0027350D" w:rsidRDefault="00EE0C9B" w:rsidP="008E3A6C">
      <w:pPr>
        <w:pStyle w:val="Heading3"/>
        <w:ind w:left="720"/>
      </w:pPr>
      <w:r>
        <w:t xml:space="preserve">IV. </w:t>
      </w:r>
      <w:r w:rsidR="00F177AD">
        <w:t xml:space="preserve">L.4. </w:t>
      </w:r>
      <w:r w:rsidR="0018116A" w:rsidRPr="0027350D">
        <w:t>Procedures for allegations not involving sexual or research misconduct</w:t>
      </w:r>
      <w:bookmarkEnd w:id="2"/>
      <w:r w:rsidR="0018116A" w:rsidRPr="0027350D">
        <w:t xml:space="preserve"> </w:t>
      </w:r>
    </w:p>
    <w:p w14:paraId="0892B357" w14:textId="77777777" w:rsidR="0018116A" w:rsidRPr="0018116A" w:rsidRDefault="0018116A" w:rsidP="003D106E">
      <w:pPr>
        <w:pStyle w:val="ListParagraph"/>
        <w:spacing w:after="0" w:line="240" w:lineRule="auto"/>
        <w:ind w:left="1440"/>
      </w:pPr>
    </w:p>
    <w:p w14:paraId="2CFC188D" w14:textId="40D12445" w:rsidR="0063510A" w:rsidRPr="008E7E86" w:rsidRDefault="001430CC" w:rsidP="008E7E86">
      <w:pPr>
        <w:pStyle w:val="ListParagraph"/>
        <w:numPr>
          <w:ilvl w:val="0"/>
          <w:numId w:val="47"/>
        </w:numPr>
        <w:spacing w:after="0" w:line="240" w:lineRule="auto"/>
        <w:rPr>
          <w:rFonts w:ascii="Calibri" w:eastAsia="Calibri" w:hAnsi="Calibri" w:cs="Times New Roman"/>
        </w:rPr>
      </w:pPr>
      <w:r w:rsidRPr="00AA69EF">
        <w:rPr>
          <w:rFonts w:cs="Times New Roman"/>
          <w:szCs w:val="24"/>
        </w:rPr>
        <w:t>For apparent violations of professional ethics not investigated through the Office of the Vice President of Resear</w:t>
      </w:r>
      <w:r w:rsidR="004E22E5">
        <w:rPr>
          <w:rFonts w:cs="Times New Roman"/>
          <w:szCs w:val="24"/>
        </w:rPr>
        <w:t xml:space="preserve">ch nor by ECRC, </w:t>
      </w:r>
      <w:r w:rsidR="004E22E5">
        <w:rPr>
          <w:rFonts w:cs="Times New Roman"/>
          <w:szCs w:val="24"/>
          <w:u w:val="single"/>
        </w:rPr>
        <w:t>t</w:t>
      </w:r>
      <w:r w:rsidR="004E22E5" w:rsidRPr="004E22E5">
        <w:rPr>
          <w:rFonts w:cs="Times New Roman"/>
          <w:szCs w:val="24"/>
          <w:u w:val="single"/>
        </w:rPr>
        <w:t>he investigation starts at the department level.</w:t>
      </w:r>
      <w:r w:rsidR="004E22E5">
        <w:rPr>
          <w:rFonts w:cs="Times New Roman"/>
          <w:szCs w:val="24"/>
        </w:rPr>
        <w:t xml:space="preserve">  The department</w:t>
      </w:r>
      <w:r w:rsidRPr="00AA69EF">
        <w:rPr>
          <w:rFonts w:cs="Times New Roman"/>
          <w:szCs w:val="24"/>
        </w:rPr>
        <w:t xml:space="preserve"> chair, possibly in consultation with faculty colleagues or a departmental grievance/advisory committe</w:t>
      </w:r>
      <w:r w:rsidRPr="0063510A">
        <w:rPr>
          <w:rFonts w:cs="Times New Roman"/>
          <w:szCs w:val="24"/>
        </w:rPr>
        <w:t xml:space="preserve">e, shall investigate the allegations. </w:t>
      </w:r>
      <w:r w:rsidR="0063510A" w:rsidRPr="0063510A">
        <w:rPr>
          <w:rFonts w:cs="Times New Roman"/>
          <w:szCs w:val="24"/>
        </w:rPr>
        <w:t xml:space="preserve">  When charges are brought against a faculty member from some external professional or governmental agency, the case will proceed directly to the dean and the college Professional Ethics Committee after any adverse determination is made by the external professional or governmental agency.</w:t>
      </w:r>
    </w:p>
    <w:p w14:paraId="494D13C4" w14:textId="77777777" w:rsidR="0063510A" w:rsidRPr="008E7E86" w:rsidRDefault="0063510A" w:rsidP="008E7E86">
      <w:pPr>
        <w:pStyle w:val="ListParagraph"/>
        <w:spacing w:after="0" w:line="240" w:lineRule="auto"/>
        <w:ind w:left="1440"/>
        <w:rPr>
          <w:rFonts w:ascii="Calibri" w:eastAsia="Calibri" w:hAnsi="Calibri" w:cs="Times New Roman"/>
        </w:rPr>
      </w:pPr>
    </w:p>
    <w:p w14:paraId="654BFDFC" w14:textId="508BE023" w:rsidR="00234F7F" w:rsidRPr="00947F3F" w:rsidRDefault="0063510A" w:rsidP="008E7E86">
      <w:pPr>
        <w:pStyle w:val="ListParagraph"/>
        <w:numPr>
          <w:ilvl w:val="2"/>
          <w:numId w:val="47"/>
        </w:numPr>
        <w:spacing w:after="0" w:line="240" w:lineRule="auto"/>
        <w:ind w:left="2070"/>
        <w:rPr>
          <w:rFonts w:ascii="Calibri" w:eastAsia="Calibri" w:hAnsi="Calibri" w:cs="Times New Roman"/>
          <w:u w:val="single"/>
        </w:rPr>
      </w:pPr>
      <w:r w:rsidRPr="00947F3F">
        <w:rPr>
          <w:rFonts w:cs="Times New Roman"/>
          <w:szCs w:val="24"/>
          <w:u w:val="single"/>
        </w:rPr>
        <w:t>The</w:t>
      </w:r>
      <w:r w:rsidR="00234F7F" w:rsidRPr="00947F3F">
        <w:rPr>
          <w:rFonts w:cs="Times New Roman"/>
          <w:szCs w:val="24"/>
          <w:u w:val="single"/>
        </w:rPr>
        <w:t xml:space="preserve"> investigation </w:t>
      </w:r>
      <w:r w:rsidRPr="00947F3F">
        <w:rPr>
          <w:rFonts w:cs="Times New Roman"/>
          <w:szCs w:val="24"/>
          <w:u w:val="single"/>
        </w:rPr>
        <w:t xml:space="preserve">at the department level </w:t>
      </w:r>
      <w:r w:rsidR="004E22E5">
        <w:rPr>
          <w:rFonts w:cs="Times New Roman"/>
          <w:szCs w:val="24"/>
          <w:u w:val="single"/>
        </w:rPr>
        <w:t>will</w:t>
      </w:r>
      <w:r w:rsidR="00234F7F" w:rsidRPr="00947F3F">
        <w:rPr>
          <w:rFonts w:cs="Times New Roman"/>
          <w:szCs w:val="24"/>
          <w:u w:val="single"/>
        </w:rPr>
        <w:t xml:space="preserve"> include, </w:t>
      </w:r>
      <w:r w:rsidR="004E22E5">
        <w:rPr>
          <w:rFonts w:ascii="Calibri" w:eastAsia="Calibri" w:hAnsi="Calibri" w:cs="Times New Roman"/>
          <w:u w:val="single"/>
        </w:rPr>
        <w:t>minimally</w:t>
      </w:r>
      <w:r w:rsidR="00234F7F" w:rsidRPr="00947F3F">
        <w:rPr>
          <w:rFonts w:ascii="Calibri" w:eastAsia="Calibri" w:hAnsi="Calibri" w:cs="Times New Roman"/>
          <w:u w:val="single"/>
        </w:rPr>
        <w:t xml:space="preserve">, </w:t>
      </w:r>
      <w:r w:rsidR="008E27A8" w:rsidRPr="00947F3F">
        <w:rPr>
          <w:rFonts w:ascii="Calibri" w:eastAsia="Calibri" w:hAnsi="Calibri" w:cs="Times New Roman"/>
          <w:u w:val="single"/>
        </w:rPr>
        <w:t>i</w:t>
      </w:r>
      <w:r w:rsidR="00234F7F" w:rsidRPr="00947F3F">
        <w:rPr>
          <w:rFonts w:ascii="Calibri" w:eastAsia="Calibri" w:hAnsi="Calibri" w:cs="Times New Roman"/>
          <w:u w:val="single"/>
        </w:rPr>
        <w:t>nterviews</w:t>
      </w:r>
      <w:r w:rsidR="008E27A8" w:rsidRPr="00947F3F">
        <w:rPr>
          <w:rFonts w:ascii="Calibri" w:eastAsia="Calibri" w:hAnsi="Calibri" w:cs="Times New Roman"/>
          <w:u w:val="single"/>
        </w:rPr>
        <w:t xml:space="preserve"> with the accused and complainant</w:t>
      </w:r>
      <w:r w:rsidR="00234F7F" w:rsidRPr="00947F3F">
        <w:rPr>
          <w:rFonts w:ascii="Calibri" w:eastAsia="Calibri" w:hAnsi="Calibri" w:cs="Times New Roman"/>
          <w:u w:val="single"/>
        </w:rPr>
        <w:t>,</w:t>
      </w:r>
      <w:r w:rsidR="004E22E5">
        <w:rPr>
          <w:rFonts w:ascii="Calibri" w:eastAsia="Calibri" w:hAnsi="Calibri" w:cs="Times New Roman"/>
          <w:u w:val="single"/>
        </w:rPr>
        <w:t xml:space="preserve"> and may include, but is not limited to</w:t>
      </w:r>
      <w:r w:rsidR="00234F7F" w:rsidRPr="00947F3F">
        <w:rPr>
          <w:rFonts w:ascii="Calibri" w:eastAsia="Calibri" w:hAnsi="Calibri" w:cs="Times New Roman"/>
          <w:u w:val="single"/>
        </w:rPr>
        <w:t xml:space="preserve"> written statements or other documentation </w:t>
      </w:r>
      <w:r w:rsidR="00AA69EF" w:rsidRPr="00947F3F">
        <w:rPr>
          <w:rFonts w:ascii="Calibri" w:eastAsia="Calibri" w:hAnsi="Calibri" w:cs="Times New Roman"/>
          <w:u w:val="single"/>
        </w:rPr>
        <w:t>provided by</w:t>
      </w:r>
      <w:r w:rsidR="00234F7F" w:rsidRPr="00947F3F">
        <w:rPr>
          <w:rFonts w:ascii="Calibri" w:eastAsia="Calibri" w:hAnsi="Calibri" w:cs="Times New Roman"/>
          <w:u w:val="single"/>
        </w:rPr>
        <w:t xml:space="preserve"> the accused and complainant(s) regarding the activities in question</w:t>
      </w:r>
      <w:r w:rsidR="000B0167" w:rsidRPr="00947F3F">
        <w:rPr>
          <w:rFonts w:ascii="Calibri" w:eastAsia="Calibri" w:hAnsi="Calibri" w:cs="Times New Roman"/>
          <w:u w:val="single"/>
        </w:rPr>
        <w:t xml:space="preserve">, and </w:t>
      </w:r>
      <w:r w:rsidR="00234F7F" w:rsidRPr="00947F3F">
        <w:rPr>
          <w:rFonts w:ascii="Calibri" w:eastAsia="Calibri" w:hAnsi="Calibri" w:cs="Times New Roman"/>
          <w:u w:val="single"/>
        </w:rPr>
        <w:t>interviews or statements from possible witnesses.</w:t>
      </w:r>
    </w:p>
    <w:p w14:paraId="5B90DD98" w14:textId="77777777" w:rsidR="00234F7F" w:rsidRPr="007A726C" w:rsidRDefault="00234F7F" w:rsidP="005460F5">
      <w:pPr>
        <w:spacing w:after="0" w:line="240" w:lineRule="auto"/>
        <w:ind w:left="2070"/>
        <w:contextualSpacing/>
        <w:rPr>
          <w:rFonts w:ascii="Calibri" w:eastAsia="Calibri" w:hAnsi="Calibri" w:cs="Times New Roman"/>
        </w:rPr>
      </w:pPr>
    </w:p>
    <w:p w14:paraId="38CA4529" w14:textId="77777777" w:rsidR="00AA69EF" w:rsidRDefault="001430CC" w:rsidP="008E7E86">
      <w:pPr>
        <w:pStyle w:val="ListParagraph"/>
        <w:spacing w:after="0" w:line="240" w:lineRule="auto"/>
        <w:ind w:left="2070"/>
        <w:rPr>
          <w:rFonts w:cs="Times New Roman"/>
          <w:szCs w:val="24"/>
        </w:rPr>
      </w:pPr>
      <w:r w:rsidRPr="003D106E">
        <w:rPr>
          <w:rFonts w:cs="Times New Roman"/>
          <w:szCs w:val="24"/>
        </w:rPr>
        <w:t xml:space="preserve">The person accused of the violation of professional ethics will be informed of the charges within thirty (30) calendar days and be given an opportunity to explain his/her/their behavior. If the chair is not satisfied with the explanation, the specifics of the allegations will be given within fifteen (15) calendar days to the person </w:t>
      </w:r>
      <w:r w:rsidRPr="003D106E">
        <w:rPr>
          <w:rFonts w:cs="Times New Roman"/>
          <w:szCs w:val="24"/>
        </w:rPr>
        <w:lastRenderedPageBreak/>
        <w:t xml:space="preserve">accused in writing. The person accused will have fifteen (15) calendar days to respond to the chair in writing, and the chair will attempt to resolve the problem. </w:t>
      </w:r>
    </w:p>
    <w:p w14:paraId="2925953D" w14:textId="77777777" w:rsidR="00AA69EF" w:rsidRDefault="00AA69EF" w:rsidP="00AA69EF">
      <w:pPr>
        <w:pStyle w:val="ListParagraph"/>
        <w:spacing w:after="0" w:line="240" w:lineRule="auto"/>
        <w:ind w:left="1440"/>
        <w:rPr>
          <w:rFonts w:cs="Times New Roman"/>
          <w:szCs w:val="24"/>
        </w:rPr>
      </w:pPr>
    </w:p>
    <w:p w14:paraId="0A87FD17" w14:textId="7FC481BE" w:rsidR="005460F5" w:rsidRDefault="001430CC" w:rsidP="005460F5">
      <w:pPr>
        <w:pStyle w:val="ListParagraph"/>
        <w:numPr>
          <w:ilvl w:val="2"/>
          <w:numId w:val="47"/>
        </w:numPr>
        <w:spacing w:after="0" w:line="240" w:lineRule="auto"/>
        <w:ind w:left="2070" w:hanging="360"/>
        <w:rPr>
          <w:rFonts w:cs="Times New Roman"/>
          <w:szCs w:val="24"/>
        </w:rPr>
      </w:pPr>
      <w:r w:rsidRPr="003D106E">
        <w:rPr>
          <w:rFonts w:cs="Times New Roman"/>
          <w:szCs w:val="24"/>
        </w:rPr>
        <w:t xml:space="preserve">If resolution cannot be reached between the chair, the complainant, and the accused within fifteen (15) calendar days, the chair will forward the specific allegations of violation of Professional Ethics by the faculty member, along with </w:t>
      </w:r>
      <w:r w:rsidR="007C27C1" w:rsidRPr="003D106E">
        <w:rPr>
          <w:rFonts w:cs="Times New Roman"/>
          <w:szCs w:val="24"/>
        </w:rPr>
        <w:t xml:space="preserve"> </w:t>
      </w:r>
      <w:r w:rsidRPr="003D106E">
        <w:rPr>
          <w:rFonts w:cs="Times New Roman"/>
          <w:szCs w:val="24"/>
        </w:rPr>
        <w:t>documentation</w:t>
      </w:r>
      <w:r w:rsidR="007C27C1">
        <w:rPr>
          <w:rFonts w:cs="Times New Roman"/>
          <w:szCs w:val="24"/>
        </w:rPr>
        <w:t xml:space="preserve"> </w:t>
      </w:r>
      <w:r w:rsidR="007C27C1" w:rsidRPr="00947F3F">
        <w:rPr>
          <w:rFonts w:cs="Times New Roman"/>
          <w:szCs w:val="24"/>
          <w:u w:val="single"/>
        </w:rPr>
        <w:t>of the process and finding</w:t>
      </w:r>
      <w:r w:rsidR="008E3A6C" w:rsidRPr="00947F3F">
        <w:rPr>
          <w:rFonts w:cs="Times New Roman"/>
          <w:szCs w:val="24"/>
          <w:u w:val="single"/>
        </w:rPr>
        <w:t>s</w:t>
      </w:r>
      <w:r w:rsidR="007C27C1" w:rsidRPr="00947F3F">
        <w:rPr>
          <w:rFonts w:cs="Times New Roman"/>
          <w:szCs w:val="24"/>
          <w:u w:val="single"/>
        </w:rPr>
        <w:t xml:space="preserve"> of his/her investigation</w:t>
      </w:r>
      <w:r w:rsidRPr="003D106E">
        <w:rPr>
          <w:rFonts w:cs="Times New Roman"/>
          <w:szCs w:val="24"/>
        </w:rPr>
        <w:t xml:space="preserve">, to the dean in writing. </w:t>
      </w:r>
      <w:r w:rsidRPr="000A37E7">
        <w:rPr>
          <w:rFonts w:cs="Times New Roman"/>
          <w:szCs w:val="24"/>
        </w:rPr>
        <w:t xml:space="preserve">The faculty member accused </w:t>
      </w:r>
      <w:r w:rsidR="000A37E7" w:rsidRPr="00947F3F">
        <w:rPr>
          <w:rFonts w:cs="Times New Roman"/>
          <w:szCs w:val="24"/>
          <w:u w:val="single"/>
        </w:rPr>
        <w:t>and complainant</w:t>
      </w:r>
      <w:r w:rsidR="000A37E7" w:rsidRPr="00234F7F">
        <w:rPr>
          <w:rFonts w:cs="Times New Roman"/>
          <w:szCs w:val="24"/>
        </w:rPr>
        <w:t xml:space="preserve"> </w:t>
      </w:r>
      <w:r w:rsidRPr="00234F7F">
        <w:rPr>
          <w:rFonts w:cs="Times New Roman"/>
          <w:szCs w:val="24"/>
        </w:rPr>
        <w:t>will be given the option of submitting</w:t>
      </w:r>
      <w:r w:rsidR="000A37E7" w:rsidRPr="00AA69EF">
        <w:rPr>
          <w:rFonts w:cs="Times New Roman"/>
          <w:szCs w:val="24"/>
        </w:rPr>
        <w:t xml:space="preserve"> </w:t>
      </w:r>
      <w:r w:rsidR="00323ADA" w:rsidRPr="00323ADA">
        <w:rPr>
          <w:rFonts w:cs="Times New Roman"/>
          <w:szCs w:val="24"/>
          <w:u w:val="single"/>
        </w:rPr>
        <w:t xml:space="preserve">written </w:t>
      </w:r>
      <w:r w:rsidR="000A37E7" w:rsidRPr="00947F3F">
        <w:rPr>
          <w:rFonts w:cs="Times New Roman"/>
          <w:szCs w:val="24"/>
          <w:u w:val="single"/>
        </w:rPr>
        <w:t>statement</w:t>
      </w:r>
      <w:r w:rsidR="00F469F4" w:rsidRPr="00947F3F">
        <w:rPr>
          <w:rFonts w:cs="Times New Roman"/>
          <w:szCs w:val="24"/>
          <w:u w:val="single"/>
        </w:rPr>
        <w:t>s</w:t>
      </w:r>
      <w:r w:rsidR="000A37E7" w:rsidRPr="00947F3F">
        <w:rPr>
          <w:rFonts w:cs="Times New Roman"/>
          <w:szCs w:val="24"/>
          <w:u w:val="single"/>
        </w:rPr>
        <w:t xml:space="preserve"> regarding</w:t>
      </w:r>
      <w:r w:rsidRPr="00947F3F">
        <w:rPr>
          <w:rFonts w:cs="Times New Roman"/>
          <w:szCs w:val="24"/>
          <w:u w:val="single"/>
        </w:rPr>
        <w:t xml:space="preserve"> </w:t>
      </w:r>
      <w:r w:rsidRPr="00AA69EF">
        <w:rPr>
          <w:rFonts w:cs="Times New Roman"/>
          <w:szCs w:val="24"/>
        </w:rPr>
        <w:t xml:space="preserve">the alleged misconduct in writing as part of the documentation submitted to the dean at the same time.  </w:t>
      </w:r>
    </w:p>
    <w:p w14:paraId="2F3E8C48" w14:textId="77777777" w:rsidR="00947F3F" w:rsidRDefault="00947F3F" w:rsidP="00947F3F">
      <w:pPr>
        <w:pStyle w:val="ListParagraph"/>
        <w:spacing w:after="0" w:line="240" w:lineRule="auto"/>
        <w:ind w:left="2070"/>
        <w:rPr>
          <w:rFonts w:cs="Times New Roman"/>
          <w:szCs w:val="24"/>
        </w:rPr>
      </w:pPr>
    </w:p>
    <w:p w14:paraId="68E684D5" w14:textId="0C4A6213" w:rsidR="00526FAC" w:rsidRPr="00947F3F" w:rsidRDefault="001430CC" w:rsidP="00947F3F">
      <w:pPr>
        <w:pStyle w:val="ListParagraph"/>
        <w:numPr>
          <w:ilvl w:val="2"/>
          <w:numId w:val="47"/>
        </w:numPr>
        <w:spacing w:after="0" w:line="240" w:lineRule="auto"/>
        <w:ind w:left="2070" w:hanging="360"/>
        <w:rPr>
          <w:rFonts w:cs="Times New Roman"/>
          <w:szCs w:val="24"/>
        </w:rPr>
      </w:pPr>
      <w:r w:rsidRPr="00947F3F">
        <w:rPr>
          <w:rFonts w:cs="Times New Roman"/>
          <w:szCs w:val="24"/>
        </w:rPr>
        <w:t xml:space="preserve">If the dean, chair, complainant, and faculty member accused of the violation cannot reach a resolution of the matter within fifteen (15) calendar days, </w:t>
      </w:r>
      <w:r w:rsidR="00AA69EF" w:rsidRPr="00947F3F">
        <w:rPr>
          <w:rFonts w:ascii="Calibri" w:eastAsia="Calibri" w:hAnsi="Calibri" w:cs="Times New Roman"/>
          <w:u w:val="single"/>
        </w:rPr>
        <w:t>the dean will notify the members of the PEC of the pending case</w:t>
      </w:r>
      <w:r w:rsidR="008E27A8" w:rsidRPr="00947F3F">
        <w:rPr>
          <w:rFonts w:ascii="Calibri" w:eastAsia="Calibri" w:hAnsi="Calibri" w:cs="Times New Roman"/>
          <w:u w:val="single"/>
        </w:rPr>
        <w:t>, ask for recusals</w:t>
      </w:r>
      <w:r w:rsidR="0087334B">
        <w:rPr>
          <w:rFonts w:ascii="Calibri" w:eastAsia="Calibri" w:hAnsi="Calibri" w:cs="Times New Roman"/>
          <w:u w:val="single"/>
        </w:rPr>
        <w:t>,</w:t>
      </w:r>
      <w:r w:rsidR="008E27A8" w:rsidRPr="00947F3F">
        <w:rPr>
          <w:rFonts w:ascii="Calibri" w:eastAsia="Calibri" w:hAnsi="Calibri" w:cs="Times New Roman"/>
          <w:u w:val="single"/>
        </w:rPr>
        <w:t xml:space="preserve"> and </w:t>
      </w:r>
      <w:r w:rsidR="00947F3F">
        <w:rPr>
          <w:rFonts w:ascii="Calibri" w:eastAsia="Calibri" w:hAnsi="Calibri" w:cs="Times New Roman"/>
          <w:u w:val="single"/>
        </w:rPr>
        <w:t xml:space="preserve">then work with the chair of Faculty Senate to </w:t>
      </w:r>
      <w:r w:rsidR="008E27A8" w:rsidRPr="00947F3F">
        <w:rPr>
          <w:rFonts w:ascii="Calibri" w:eastAsia="Calibri" w:hAnsi="Calibri" w:cs="Times New Roman"/>
          <w:u w:val="single"/>
        </w:rPr>
        <w:t xml:space="preserve">fill </w:t>
      </w:r>
      <w:r w:rsidR="000B0167" w:rsidRPr="00947F3F">
        <w:rPr>
          <w:rFonts w:ascii="Calibri" w:eastAsia="Calibri" w:hAnsi="Calibri" w:cs="Times New Roman"/>
          <w:u w:val="single"/>
        </w:rPr>
        <w:t xml:space="preserve">any </w:t>
      </w:r>
      <w:r w:rsidR="00947F3F">
        <w:rPr>
          <w:rFonts w:ascii="Calibri" w:eastAsia="Calibri" w:hAnsi="Calibri" w:cs="Times New Roman"/>
          <w:u w:val="single"/>
        </w:rPr>
        <w:t xml:space="preserve">vacancies </w:t>
      </w:r>
      <w:r w:rsidR="008F35BC" w:rsidRPr="00947F3F">
        <w:rPr>
          <w:rFonts w:ascii="Calibri" w:eastAsia="Calibri" w:hAnsi="Calibri" w:cs="Times New Roman"/>
          <w:u w:val="single"/>
        </w:rPr>
        <w:t xml:space="preserve"> </w:t>
      </w:r>
      <w:r w:rsidR="00947F3F">
        <w:rPr>
          <w:rFonts w:ascii="Calibri" w:eastAsia="Calibri" w:hAnsi="Calibri" w:cs="Times New Roman"/>
          <w:u w:val="single"/>
        </w:rPr>
        <w:t>(</w:t>
      </w:r>
      <w:r w:rsidR="008F35BC" w:rsidRPr="00947F3F">
        <w:rPr>
          <w:rFonts w:ascii="Calibri" w:eastAsia="Calibri" w:hAnsi="Calibri" w:cs="Times New Roman"/>
          <w:u w:val="single"/>
        </w:rPr>
        <w:t>L.3</w:t>
      </w:r>
      <w:r w:rsidR="00F469F4" w:rsidRPr="00947F3F">
        <w:rPr>
          <w:rFonts w:ascii="Calibri" w:eastAsia="Calibri" w:hAnsi="Calibri" w:cs="Times New Roman"/>
          <w:u w:val="single"/>
        </w:rPr>
        <w:t>.a</w:t>
      </w:r>
      <w:r w:rsidR="008F35BC" w:rsidRPr="00947F3F">
        <w:rPr>
          <w:rFonts w:ascii="Calibri" w:eastAsia="Calibri" w:hAnsi="Calibri" w:cs="Times New Roman"/>
          <w:u w:val="single"/>
        </w:rPr>
        <w:t>)</w:t>
      </w:r>
      <w:r w:rsidR="00AA69EF" w:rsidRPr="00947F3F">
        <w:rPr>
          <w:rFonts w:ascii="Calibri" w:eastAsia="Calibri" w:hAnsi="Calibri" w:cs="Times New Roman"/>
          <w:u w:val="single"/>
        </w:rPr>
        <w:t xml:space="preserve">. </w:t>
      </w:r>
      <w:r w:rsidR="00AA69EF" w:rsidRPr="00947F3F">
        <w:rPr>
          <w:rFonts w:ascii="Calibri" w:eastAsia="Calibri" w:hAnsi="Calibri" w:cs="Times New Roman"/>
        </w:rPr>
        <w:t xml:space="preserve"> </w:t>
      </w:r>
      <w:r w:rsidR="00AA69EF" w:rsidRPr="00947F3F">
        <w:rPr>
          <w:rFonts w:cs="Times New Roman"/>
          <w:szCs w:val="24"/>
        </w:rPr>
        <w:t>T</w:t>
      </w:r>
      <w:r w:rsidRPr="00947F3F">
        <w:rPr>
          <w:rFonts w:cs="Times New Roman"/>
          <w:szCs w:val="24"/>
        </w:rPr>
        <w:t xml:space="preserve">he specific allegations of violation of professional ethics along with </w:t>
      </w:r>
      <w:r w:rsidR="000A37E7" w:rsidRPr="00947F3F">
        <w:rPr>
          <w:rFonts w:cs="Times New Roman"/>
          <w:szCs w:val="24"/>
        </w:rPr>
        <w:t xml:space="preserve">all </w:t>
      </w:r>
      <w:r w:rsidRPr="00947F3F">
        <w:rPr>
          <w:rFonts w:cs="Times New Roman"/>
          <w:szCs w:val="24"/>
        </w:rPr>
        <w:t>documentation</w:t>
      </w:r>
      <w:r w:rsidR="000A37E7" w:rsidRPr="00947F3F">
        <w:rPr>
          <w:rFonts w:cs="Times New Roman"/>
          <w:szCs w:val="24"/>
        </w:rPr>
        <w:t xml:space="preserve"> </w:t>
      </w:r>
      <w:r w:rsidR="000A37E7" w:rsidRPr="00947F3F">
        <w:rPr>
          <w:rFonts w:cs="Times New Roman"/>
          <w:szCs w:val="24"/>
          <w:u w:val="single"/>
        </w:rPr>
        <w:t>of the investigation</w:t>
      </w:r>
      <w:r w:rsidR="00AA69EF" w:rsidRPr="00947F3F">
        <w:rPr>
          <w:rFonts w:cs="Times New Roman"/>
          <w:szCs w:val="24"/>
          <w:u w:val="single"/>
        </w:rPr>
        <w:t>, attempted resolutions, and process followed</w:t>
      </w:r>
      <w:r w:rsidR="00234F7F" w:rsidRPr="00947F3F">
        <w:rPr>
          <w:rFonts w:cs="Times New Roman"/>
          <w:szCs w:val="24"/>
          <w:u w:val="single"/>
        </w:rPr>
        <w:t xml:space="preserve"> </w:t>
      </w:r>
      <w:r w:rsidR="00234F7F" w:rsidRPr="00947F3F">
        <w:rPr>
          <w:rFonts w:cs="Times New Roman"/>
          <w:szCs w:val="24"/>
        </w:rPr>
        <w:t>will be forwarded to the college Professional Ethics Committee (according to VI.L.4.c</w:t>
      </w:r>
      <w:r w:rsidR="00234F7F" w:rsidRPr="00947F3F">
        <w:rPr>
          <w:rFonts w:cs="Times New Roman"/>
          <w:szCs w:val="24"/>
          <w:u w:val="single"/>
        </w:rPr>
        <w:t>)</w:t>
      </w:r>
      <w:r w:rsidR="000B0167" w:rsidRPr="00947F3F">
        <w:rPr>
          <w:rFonts w:cs="Times New Roman"/>
          <w:szCs w:val="24"/>
          <w:u w:val="single"/>
        </w:rPr>
        <w:t xml:space="preserve"> in writing</w:t>
      </w:r>
      <w:r w:rsidR="00234F7F" w:rsidRPr="00947F3F">
        <w:rPr>
          <w:rFonts w:cs="Times New Roman"/>
          <w:szCs w:val="24"/>
        </w:rPr>
        <w:t xml:space="preserve">. </w:t>
      </w:r>
      <w:r w:rsidRPr="00947F3F">
        <w:rPr>
          <w:rFonts w:cs="Times New Roman"/>
          <w:szCs w:val="24"/>
        </w:rPr>
        <w:t xml:space="preserve"> A final copy of the </w:t>
      </w:r>
      <w:r w:rsidR="00AA69EF" w:rsidRPr="00947F3F">
        <w:rPr>
          <w:rFonts w:cs="Times New Roman"/>
          <w:szCs w:val="24"/>
          <w:u w:val="single"/>
        </w:rPr>
        <w:t xml:space="preserve">allegations and documentation provided to the college PEC </w:t>
      </w:r>
      <w:r w:rsidRPr="00947F3F">
        <w:rPr>
          <w:rFonts w:cs="Times New Roman"/>
          <w:szCs w:val="24"/>
        </w:rPr>
        <w:t>will be given to the accused</w:t>
      </w:r>
      <w:r w:rsidR="000A37E7" w:rsidRPr="00947F3F">
        <w:rPr>
          <w:rFonts w:cs="Times New Roman"/>
          <w:szCs w:val="24"/>
        </w:rPr>
        <w:t xml:space="preserve"> </w:t>
      </w:r>
      <w:r w:rsidR="000A37E7" w:rsidRPr="00947F3F">
        <w:rPr>
          <w:rFonts w:cs="Times New Roman"/>
          <w:szCs w:val="24"/>
          <w:u w:val="single"/>
        </w:rPr>
        <w:t xml:space="preserve">and </w:t>
      </w:r>
      <w:r w:rsidR="00234F7F" w:rsidRPr="00947F3F">
        <w:rPr>
          <w:rFonts w:cs="Times New Roman"/>
          <w:szCs w:val="24"/>
          <w:u w:val="single"/>
        </w:rPr>
        <w:t>complainant</w:t>
      </w:r>
      <w:r w:rsidRPr="00947F3F">
        <w:rPr>
          <w:rFonts w:cs="Times New Roman"/>
          <w:szCs w:val="24"/>
        </w:rPr>
        <w:t>, and once the allegations are forwarded to the college Professional Ethics Committee, no additional charges can be added without beginning the process anew.</w:t>
      </w:r>
    </w:p>
    <w:p w14:paraId="74E79F7D" w14:textId="77777777" w:rsidR="00526FAC" w:rsidRPr="00526FAC" w:rsidRDefault="00526FAC" w:rsidP="008E7E86">
      <w:pPr>
        <w:spacing w:after="0"/>
        <w:rPr>
          <w:rFonts w:cs="Times New Roman"/>
          <w:szCs w:val="24"/>
        </w:rPr>
      </w:pPr>
    </w:p>
    <w:p w14:paraId="31F1C749" w14:textId="056F1A00" w:rsidR="002F7741" w:rsidRPr="008A3D5E" w:rsidRDefault="001430CC" w:rsidP="008A3D5E">
      <w:pPr>
        <w:pStyle w:val="ListParagraph"/>
        <w:numPr>
          <w:ilvl w:val="0"/>
          <w:numId w:val="47"/>
        </w:numPr>
        <w:tabs>
          <w:tab w:val="left" w:pos="1890"/>
        </w:tabs>
        <w:spacing w:after="0" w:line="240" w:lineRule="auto"/>
        <w:ind w:left="1440"/>
        <w:rPr>
          <w:rFonts w:ascii="Calibri" w:eastAsia="Calibri" w:hAnsi="Calibri" w:cs="Times New Roman"/>
        </w:rPr>
      </w:pPr>
      <w:r w:rsidRPr="008A3D5E">
        <w:rPr>
          <w:rFonts w:cs="Times New Roman"/>
          <w:b/>
          <w:szCs w:val="24"/>
        </w:rPr>
        <w:t>Role of the college Professional Ethics Committee.</w:t>
      </w:r>
      <w:r w:rsidRPr="008A3D5E">
        <w:rPr>
          <w:rFonts w:cs="Times New Roman"/>
          <w:szCs w:val="24"/>
        </w:rPr>
        <w:t xml:space="preserve">  When an allegation of violation of professional ethics is received by the</w:t>
      </w:r>
      <w:r w:rsidR="00E61683" w:rsidRPr="008A3D5E">
        <w:rPr>
          <w:rFonts w:cs="Times New Roman"/>
          <w:szCs w:val="24"/>
        </w:rPr>
        <w:t xml:space="preserve"> college</w:t>
      </w:r>
      <w:r w:rsidR="00AF27CF" w:rsidRPr="008A3D5E">
        <w:rPr>
          <w:rFonts w:cs="Times New Roman"/>
          <w:szCs w:val="24"/>
        </w:rPr>
        <w:t xml:space="preserve"> </w:t>
      </w:r>
      <w:r w:rsidRPr="008A3D5E">
        <w:rPr>
          <w:rFonts w:cs="Times New Roman"/>
          <w:szCs w:val="24"/>
        </w:rPr>
        <w:t xml:space="preserve">Professional Ethics Committee, </w:t>
      </w:r>
      <w:r w:rsidR="008A3D5E" w:rsidRPr="008A3D5E">
        <w:rPr>
          <w:rFonts w:cs="Times New Roman"/>
          <w:szCs w:val="24"/>
        </w:rPr>
        <w:t xml:space="preserve">the committee chair will inform the person accused and the committee will </w:t>
      </w:r>
      <w:r w:rsidR="00526FAC" w:rsidRPr="008A3D5E">
        <w:rPr>
          <w:rFonts w:cs="Times New Roman"/>
          <w:szCs w:val="24"/>
        </w:rPr>
        <w:t>investigate</w:t>
      </w:r>
      <w:r w:rsidRPr="008A3D5E">
        <w:rPr>
          <w:rFonts w:cs="Times New Roman"/>
          <w:szCs w:val="24"/>
        </w:rPr>
        <w:t xml:space="preserve"> the charges (or review the investigation and findings from ECRC in cases of allegations of discrimination according to VI.L.4.a), with the assistance of university offices as needed as determined by the dean and the Professional Ethics Committee chair. </w:t>
      </w:r>
      <w:r w:rsidR="00526FAC" w:rsidRPr="008A3D5E">
        <w:rPr>
          <w:rFonts w:ascii="Calibri" w:eastAsia="Calibri" w:hAnsi="Calibri" w:cs="Times New Roman"/>
        </w:rPr>
        <w:t xml:space="preserve">  </w:t>
      </w:r>
    </w:p>
    <w:p w14:paraId="342B5394" w14:textId="77777777" w:rsidR="008A3D5E" w:rsidRPr="008A3D5E" w:rsidRDefault="008A3D5E" w:rsidP="00532D16">
      <w:pPr>
        <w:pStyle w:val="ListParagraph"/>
        <w:tabs>
          <w:tab w:val="left" w:pos="1890"/>
        </w:tabs>
        <w:spacing w:after="0" w:line="240" w:lineRule="auto"/>
        <w:ind w:left="1440"/>
        <w:rPr>
          <w:rFonts w:cs="Times New Roman"/>
          <w:szCs w:val="24"/>
          <w:u w:val="single"/>
        </w:rPr>
      </w:pPr>
    </w:p>
    <w:p w14:paraId="3942EE04" w14:textId="231B40D4" w:rsidR="00526FAC" w:rsidRPr="00EE0C9B" w:rsidRDefault="007C27C1" w:rsidP="00532D16">
      <w:pPr>
        <w:pStyle w:val="ListParagraph"/>
        <w:spacing w:after="0" w:line="240" w:lineRule="auto"/>
        <w:ind w:left="1440"/>
        <w:rPr>
          <w:rFonts w:cs="Times New Roman"/>
          <w:szCs w:val="24"/>
          <w:u w:val="single"/>
        </w:rPr>
      </w:pPr>
      <w:r w:rsidRPr="00EE0C9B">
        <w:rPr>
          <w:rFonts w:ascii="Calibri" w:eastAsia="Calibri" w:hAnsi="Calibri" w:cs="Times New Roman"/>
          <w:u w:val="single"/>
        </w:rPr>
        <w:t xml:space="preserve">The </w:t>
      </w:r>
      <w:r w:rsidR="00234F7F" w:rsidRPr="00EE0C9B">
        <w:rPr>
          <w:rFonts w:ascii="Calibri" w:eastAsia="Calibri" w:hAnsi="Calibri" w:cs="Times New Roman"/>
          <w:u w:val="single"/>
        </w:rPr>
        <w:t xml:space="preserve">college </w:t>
      </w:r>
      <w:r w:rsidRPr="00EE0C9B">
        <w:rPr>
          <w:rFonts w:ascii="Calibri" w:eastAsia="Calibri" w:hAnsi="Calibri" w:cs="Times New Roman"/>
          <w:u w:val="single"/>
        </w:rPr>
        <w:t xml:space="preserve">PEC </w:t>
      </w:r>
      <w:r w:rsidR="0063510A" w:rsidRPr="00EE0C9B">
        <w:rPr>
          <w:rFonts w:ascii="Calibri" w:eastAsia="Calibri" w:hAnsi="Calibri" w:cs="Times New Roman"/>
          <w:u w:val="single"/>
        </w:rPr>
        <w:t>investigation</w:t>
      </w:r>
      <w:r w:rsidRPr="00EE0C9B">
        <w:rPr>
          <w:rFonts w:ascii="Calibri" w:eastAsia="Calibri" w:hAnsi="Calibri" w:cs="Times New Roman"/>
          <w:u w:val="single"/>
        </w:rPr>
        <w:t xml:space="preserve"> will be a formal examination and evaluation </w:t>
      </w:r>
      <w:r w:rsidR="0063510A" w:rsidRPr="00EE0C9B">
        <w:rPr>
          <w:rFonts w:ascii="Calibri" w:eastAsia="Calibri" w:hAnsi="Calibri" w:cs="Times New Roman"/>
          <w:u w:val="single"/>
        </w:rPr>
        <w:t xml:space="preserve">of the </w:t>
      </w:r>
      <w:r w:rsidR="00F469F4" w:rsidRPr="00EE0C9B">
        <w:rPr>
          <w:rFonts w:ascii="Calibri" w:eastAsia="Calibri" w:hAnsi="Calibri" w:cs="Times New Roman"/>
          <w:u w:val="single"/>
        </w:rPr>
        <w:t>allegations</w:t>
      </w:r>
      <w:r w:rsidR="000B0167" w:rsidRPr="00EE0C9B">
        <w:rPr>
          <w:rFonts w:ascii="Calibri" w:eastAsia="Calibri" w:hAnsi="Calibri" w:cs="Times New Roman"/>
          <w:u w:val="single"/>
        </w:rPr>
        <w:t xml:space="preserve"> </w:t>
      </w:r>
      <w:r w:rsidRPr="00EE0C9B">
        <w:rPr>
          <w:rFonts w:ascii="Calibri" w:eastAsia="Calibri" w:hAnsi="Calibri" w:cs="Times New Roman"/>
          <w:u w:val="single"/>
        </w:rPr>
        <w:t>to draw conclusions as to whether the finding of misconduct merits disciplinary action, and if so, to determine an appropriate recommendation for disciplinary action. The</w:t>
      </w:r>
      <w:r w:rsidR="0063510A" w:rsidRPr="00EE0C9B">
        <w:rPr>
          <w:rFonts w:ascii="Calibri" w:eastAsia="Calibri" w:hAnsi="Calibri" w:cs="Times New Roman"/>
          <w:u w:val="single"/>
        </w:rPr>
        <w:t xml:space="preserve"> investigation</w:t>
      </w:r>
      <w:r w:rsidRPr="00EE0C9B">
        <w:rPr>
          <w:rFonts w:ascii="Calibri" w:eastAsia="Calibri" w:hAnsi="Calibri" w:cs="Times New Roman"/>
          <w:u w:val="single"/>
        </w:rPr>
        <w:t xml:space="preserve"> will include examination of documentation, including but not limited to, the </w:t>
      </w:r>
      <w:r w:rsidR="004E22E5" w:rsidRPr="00EE0C9B">
        <w:rPr>
          <w:rFonts w:ascii="Calibri" w:eastAsia="Calibri" w:hAnsi="Calibri" w:cs="Times New Roman"/>
          <w:u w:val="single"/>
        </w:rPr>
        <w:t xml:space="preserve">written statements from parties involved, summary statements of witness interviews, and </w:t>
      </w:r>
      <w:r w:rsidRPr="00EE0C9B">
        <w:rPr>
          <w:rFonts w:ascii="Calibri" w:eastAsia="Calibri" w:hAnsi="Calibri" w:cs="Times New Roman"/>
          <w:u w:val="single"/>
        </w:rPr>
        <w:t>report</w:t>
      </w:r>
      <w:r w:rsidR="00526FAC" w:rsidRPr="00EE0C9B">
        <w:rPr>
          <w:rFonts w:ascii="Calibri" w:eastAsia="Calibri" w:hAnsi="Calibri" w:cs="Times New Roman"/>
          <w:u w:val="single"/>
        </w:rPr>
        <w:t>s</w:t>
      </w:r>
      <w:r w:rsidRPr="00EE0C9B">
        <w:rPr>
          <w:rFonts w:ascii="Calibri" w:eastAsia="Calibri" w:hAnsi="Calibri" w:cs="Times New Roman"/>
          <w:u w:val="single"/>
        </w:rPr>
        <w:t xml:space="preserve"> </w:t>
      </w:r>
      <w:r w:rsidR="00526FAC" w:rsidRPr="00EE0C9B">
        <w:rPr>
          <w:rFonts w:ascii="Calibri" w:eastAsia="Calibri" w:hAnsi="Calibri" w:cs="Times New Roman"/>
          <w:u w:val="single"/>
        </w:rPr>
        <w:t>from the chair and the dean</w:t>
      </w:r>
      <w:r w:rsidR="004E22E5" w:rsidRPr="00EE0C9B">
        <w:rPr>
          <w:rFonts w:ascii="Calibri" w:eastAsia="Calibri" w:hAnsi="Calibri" w:cs="Times New Roman"/>
          <w:u w:val="single"/>
        </w:rPr>
        <w:t xml:space="preserve"> as to process, findings, and resolutions attempted</w:t>
      </w:r>
      <w:r w:rsidR="00526FAC" w:rsidRPr="00EE0C9B">
        <w:rPr>
          <w:rFonts w:cs="Times New Roman"/>
          <w:szCs w:val="24"/>
          <w:u w:val="single"/>
        </w:rPr>
        <w:t xml:space="preserve">. The complainant and accused will be given an opportunity to meet and discuss the charges with the committee. When </w:t>
      </w:r>
      <w:r w:rsidR="00526FAC" w:rsidRPr="00EE0C9B">
        <w:rPr>
          <w:rFonts w:cs="Times New Roman"/>
          <w:szCs w:val="24"/>
          <w:u w:val="single"/>
        </w:rPr>
        <w:lastRenderedPageBreak/>
        <w:t>appearing before the committee, they may be accompanied by an advocate, preferably a faculty member.</w:t>
      </w:r>
      <w:r w:rsidR="004E22E5" w:rsidRPr="00EE0C9B">
        <w:rPr>
          <w:rFonts w:cs="Times New Roman"/>
          <w:szCs w:val="24"/>
          <w:u w:val="single"/>
        </w:rPr>
        <w:t xml:space="preserve"> The college PEC has the right to interview all parties involved including possible witnesses as needed to make a decision.</w:t>
      </w:r>
    </w:p>
    <w:p w14:paraId="2FF8C284" w14:textId="77777777" w:rsidR="001430CC" w:rsidRPr="00C40086" w:rsidRDefault="001430CC" w:rsidP="00F177AD">
      <w:pPr>
        <w:pStyle w:val="ListParagraph"/>
        <w:spacing w:after="0"/>
        <w:ind w:left="1350"/>
        <w:rPr>
          <w:rFonts w:cs="Times New Roman"/>
          <w:szCs w:val="24"/>
        </w:rPr>
      </w:pPr>
    </w:p>
    <w:p w14:paraId="754B0B4E"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color w:val="000000" w:themeColor="text1"/>
          <w:szCs w:val="24"/>
        </w:rPr>
        <w:t>After consideration of all of the testimony and evidence in the case, the Professional Ethics Committee will report its written conclusions and recommendations to the dean of the college and to the person accused with a copy to the provost. The report and recommendations must be issued within thirty (30) days after receiving the written allegations. The findings and recommended action may include the following:</w:t>
      </w:r>
    </w:p>
    <w:p w14:paraId="72017142" w14:textId="1AFC958C" w:rsidR="001A43E2" w:rsidRPr="00047E8D" w:rsidRDefault="001A43E2" w:rsidP="005460F5">
      <w:pPr>
        <w:pStyle w:val="ListParagraph"/>
        <w:spacing w:after="0" w:line="240" w:lineRule="auto"/>
        <w:ind w:left="1440" w:hanging="360"/>
      </w:pPr>
      <w:bookmarkStart w:id="3" w:name="Section_IV_L_3"/>
      <w:bookmarkStart w:id="4" w:name="Section_V_F"/>
      <w:bookmarkStart w:id="5" w:name="Section_VIII_C"/>
      <w:bookmarkStart w:id="6" w:name="Section_VIII_F"/>
      <w:bookmarkStart w:id="7" w:name="Appendix_IX_F"/>
      <w:bookmarkEnd w:id="3"/>
      <w:bookmarkEnd w:id="4"/>
      <w:bookmarkEnd w:id="5"/>
      <w:bookmarkEnd w:id="6"/>
      <w:bookmarkEnd w:id="7"/>
    </w:p>
    <w:sectPr w:rsidR="001A43E2" w:rsidRPr="00047E8D" w:rsidSect="00F371F4">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1109C4" w16cid:durableId="1FA4E19C"/>
  <w16cid:commentId w16cid:paraId="05922C91" w16cid:durableId="1FA44B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64AF5" w14:textId="77777777" w:rsidR="00B613C2" w:rsidRDefault="00B613C2">
      <w:pPr>
        <w:spacing w:after="0"/>
      </w:pPr>
      <w:r>
        <w:separator/>
      </w:r>
    </w:p>
  </w:endnote>
  <w:endnote w:type="continuationSeparator" w:id="0">
    <w:p w14:paraId="469B3BD2" w14:textId="77777777" w:rsidR="00B613C2" w:rsidRDefault="00B61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F47E8" w14:textId="77777777" w:rsidR="00B613C2" w:rsidRDefault="00B613C2">
      <w:pPr>
        <w:spacing w:after="0"/>
      </w:pPr>
      <w:r>
        <w:separator/>
      </w:r>
    </w:p>
  </w:footnote>
  <w:footnote w:type="continuationSeparator" w:id="0">
    <w:p w14:paraId="12B8AB83" w14:textId="77777777" w:rsidR="00B613C2" w:rsidRDefault="00B613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FED6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78E8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7E5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942CC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C8D0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6038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3EF9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649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EE2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BA89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42890"/>
    <w:multiLevelType w:val="multilevel"/>
    <w:tmpl w:val="9548566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0A17F5"/>
    <w:multiLevelType w:val="multilevel"/>
    <w:tmpl w:val="084A83E2"/>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915866"/>
    <w:multiLevelType w:val="multilevel"/>
    <w:tmpl w:val="532635D8"/>
    <w:lvl w:ilvl="0">
      <w:start w:val="2"/>
      <w:numFmt w:val="upperRoman"/>
      <w:lvlText w:val="%1"/>
      <w:lvlJc w:val="left"/>
      <w:pPr>
        <w:ind w:left="360" w:hanging="360"/>
      </w:pPr>
      <w:rPr>
        <w:rFonts w:hint="default"/>
        <w:b/>
      </w:rPr>
    </w:lvl>
    <w:lvl w:ilvl="1">
      <w:start w:val="9"/>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53853C2"/>
    <w:multiLevelType w:val="hybridMultilevel"/>
    <w:tmpl w:val="00D42F62"/>
    <w:lvl w:ilvl="0" w:tplc="112E5FAE">
      <w:start w:val="1"/>
      <w:numFmt w:val="lowerLetter"/>
      <w:lvlText w:val="%1."/>
      <w:lvlJc w:val="left"/>
      <w:pPr>
        <w:ind w:left="1800" w:hanging="360"/>
      </w:pPr>
      <w:rPr>
        <w:rFonts w:ascii="Calibri" w:hAnsi="Calibri"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B404145"/>
    <w:multiLevelType w:val="hybridMultilevel"/>
    <w:tmpl w:val="5CC2F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BAF6C4E"/>
    <w:multiLevelType w:val="multilevel"/>
    <w:tmpl w:val="4BECEF8A"/>
    <w:lvl w:ilvl="0">
      <w:start w:val="7"/>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EA2CA0"/>
    <w:multiLevelType w:val="multilevel"/>
    <w:tmpl w:val="57EA133A"/>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21266DD"/>
    <w:multiLevelType w:val="multilevel"/>
    <w:tmpl w:val="F078D05E"/>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2CE1BC7"/>
    <w:multiLevelType w:val="multilevel"/>
    <w:tmpl w:val="934C59DE"/>
    <w:lvl w:ilvl="0">
      <w:start w:val="2"/>
      <w:numFmt w:val="upperRoman"/>
      <w:lvlText w:val="%1"/>
      <w:lvlJc w:val="left"/>
      <w:pPr>
        <w:ind w:left="360" w:hanging="360"/>
      </w:pPr>
      <w:rPr>
        <w:rFonts w:hint="default"/>
        <w:b/>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023797"/>
    <w:multiLevelType w:val="multilevel"/>
    <w:tmpl w:val="8FA672BC"/>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065119"/>
    <w:multiLevelType w:val="multilevel"/>
    <w:tmpl w:val="C4906562"/>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93C53AE"/>
    <w:multiLevelType w:val="multilevel"/>
    <w:tmpl w:val="72C67210"/>
    <w:styleLink w:val="Handbook"/>
    <w:lvl w:ilvl="0">
      <w:start w:val="1"/>
      <w:numFmt w:val="none"/>
      <w:lvlText w:val="I."/>
      <w:lvlJc w:val="left"/>
      <w:pPr>
        <w:ind w:left="-32767" w:firstLine="32767"/>
      </w:pPr>
      <w:rPr>
        <w:rFonts w:ascii="Times New Roman" w:hAnsi="Times New Roman" w:hint="default"/>
        <w:b/>
        <w:sz w:val="24"/>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9D0756D"/>
    <w:multiLevelType w:val="multilevel"/>
    <w:tmpl w:val="C6D0968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A0201E6"/>
    <w:multiLevelType w:val="multilevel"/>
    <w:tmpl w:val="532C514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7D12568"/>
    <w:multiLevelType w:val="multilevel"/>
    <w:tmpl w:val="A2CE4AF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4"/>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AC7001"/>
    <w:multiLevelType w:val="multilevel"/>
    <w:tmpl w:val="7E421EC8"/>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E1E7CB3"/>
    <w:multiLevelType w:val="multilevel"/>
    <w:tmpl w:val="4F028CE2"/>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853171"/>
    <w:multiLevelType w:val="multilevel"/>
    <w:tmpl w:val="322ACE86"/>
    <w:lvl w:ilvl="0">
      <w:start w:val="1"/>
      <w:numFmt w:val="decimal"/>
      <w:lvlText w:val="%1."/>
      <w:lvlJc w:val="left"/>
      <w:pPr>
        <w:ind w:left="1080" w:hanging="360"/>
      </w:pPr>
      <w:rPr>
        <w:rFonts w:ascii="Calibri" w:hAnsi="Calibri" w:hint="default"/>
        <w:b/>
        <w:i w:val="0"/>
        <w:sz w:val="22"/>
      </w:rPr>
    </w:lvl>
    <w:lvl w:ilvl="1">
      <w:start w:val="1"/>
      <w:numFmt w:val="lowerLetter"/>
      <w:lvlText w:val="%2."/>
      <w:lvlJc w:val="left"/>
      <w:pPr>
        <w:ind w:left="1440" w:hanging="360"/>
      </w:pPr>
      <w:rPr>
        <w:rFonts w:ascii="Calibri" w:hAnsi="Calibri" w:hint="default"/>
        <w:b/>
        <w:i w:val="0"/>
        <w:sz w:val="22"/>
      </w:rPr>
    </w:lvl>
    <w:lvl w:ilvl="2">
      <w:start w:val="1"/>
      <w:numFmt w:val="lowerRoman"/>
      <w:lvlText w:val="%3."/>
      <w:lvlJc w:val="right"/>
      <w:pPr>
        <w:ind w:left="1800" w:hanging="360"/>
      </w:pPr>
      <w:rPr>
        <w:rFonts w:hint="default"/>
        <w:b/>
        <w:i w:val="0"/>
        <w:sz w:val="22"/>
      </w:rPr>
    </w:lvl>
    <w:lvl w:ilvl="3">
      <w:start w:val="1"/>
      <w:numFmt w:val="decimal"/>
      <w:lvlText w:val="%4."/>
      <w:lvlJc w:val="left"/>
      <w:pPr>
        <w:ind w:left="2160" w:hanging="360"/>
      </w:pPr>
      <w:rPr>
        <w:rFonts w:ascii="Calibri" w:hAnsi="Calibri" w:hint="default"/>
        <w:b/>
        <w:i w:val="0"/>
        <w:sz w:val="22"/>
      </w:rPr>
    </w:lvl>
    <w:lvl w:ilvl="4">
      <w:start w:val="1"/>
      <w:numFmt w:val="lowerLetter"/>
      <w:lvlText w:val="%5."/>
      <w:lvlJc w:val="left"/>
      <w:pPr>
        <w:ind w:left="2520" w:hanging="360"/>
      </w:pPr>
      <w:rPr>
        <w:rFonts w:ascii="Calibri" w:hAnsi="Calibri" w:hint="default"/>
        <w:b/>
        <w:i w:val="0"/>
        <w:sz w:val="22"/>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D8B50FF"/>
    <w:multiLevelType w:val="multilevel"/>
    <w:tmpl w:val="4A24AF92"/>
    <w:numStyleLink w:val="Style1"/>
  </w:abstractNum>
  <w:abstractNum w:abstractNumId="29" w15:restartNumberingAfterBreak="0">
    <w:nsid w:val="4147050A"/>
    <w:multiLevelType w:val="multilevel"/>
    <w:tmpl w:val="BEC89570"/>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5"/>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97588A"/>
    <w:multiLevelType w:val="multilevel"/>
    <w:tmpl w:val="DB6C4F3E"/>
    <w:lvl w:ilvl="0">
      <w:start w:val="1"/>
      <w:numFmt w:val="lowerLetter"/>
      <w:lvlText w:val="%1."/>
      <w:lvlJc w:val="left"/>
      <w:pPr>
        <w:ind w:left="1080" w:hanging="360"/>
      </w:pPr>
      <w:rPr>
        <w:rFonts w:ascii="Calibri" w:hAnsi="Calibri" w:hint="default"/>
        <w:b/>
        <w:i w:val="0"/>
        <w:sz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440E2015"/>
    <w:multiLevelType w:val="multilevel"/>
    <w:tmpl w:val="49B65122"/>
    <w:lvl w:ilvl="0">
      <w:start w:val="4"/>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B7806"/>
    <w:multiLevelType w:val="multilevel"/>
    <w:tmpl w:val="7E586704"/>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74619C"/>
    <w:multiLevelType w:val="multilevel"/>
    <w:tmpl w:val="530439E6"/>
    <w:lvl w:ilvl="0">
      <w:start w:val="8"/>
      <w:numFmt w:val="upperRoman"/>
      <w:lvlText w:val="%1"/>
      <w:lvlJc w:val="left"/>
      <w:pPr>
        <w:ind w:left="563"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25430AA"/>
    <w:multiLevelType w:val="hybridMultilevel"/>
    <w:tmpl w:val="EF542230"/>
    <w:lvl w:ilvl="0" w:tplc="62C6AFD4">
      <w:start w:val="2"/>
      <w:numFmt w:val="lowerLetter"/>
      <w:lvlText w:val="%1."/>
      <w:lvlJc w:val="left"/>
      <w:pPr>
        <w:ind w:left="1800" w:hanging="360"/>
      </w:pPr>
      <w:rPr>
        <w:rFonts w:asciiTheme="minorHAnsi" w:eastAsiaTheme="minorEastAsia" w:hAnsiTheme="minorHAnsi"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59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701098B"/>
    <w:multiLevelType w:val="multilevel"/>
    <w:tmpl w:val="2A36E034"/>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81560D"/>
    <w:multiLevelType w:val="multilevel"/>
    <w:tmpl w:val="141A7DE4"/>
    <w:lvl w:ilvl="0">
      <w:start w:val="4"/>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2"/>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03773FC"/>
    <w:multiLevelType w:val="multilevel"/>
    <w:tmpl w:val="322ACE86"/>
    <w:lvl w:ilvl="0">
      <w:start w:val="1"/>
      <w:numFmt w:val="decimal"/>
      <w:lvlText w:val="%1."/>
      <w:lvlJc w:val="left"/>
      <w:pPr>
        <w:ind w:left="1080" w:hanging="360"/>
      </w:pPr>
      <w:rPr>
        <w:rFonts w:ascii="Calibri" w:hAnsi="Calibri" w:hint="default"/>
        <w:b/>
        <w:i w:val="0"/>
        <w:sz w:val="22"/>
      </w:rPr>
    </w:lvl>
    <w:lvl w:ilvl="1">
      <w:start w:val="1"/>
      <w:numFmt w:val="lowerLetter"/>
      <w:lvlText w:val="%2."/>
      <w:lvlJc w:val="left"/>
      <w:pPr>
        <w:ind w:left="1440" w:hanging="360"/>
      </w:pPr>
      <w:rPr>
        <w:rFonts w:ascii="Calibri" w:hAnsi="Calibri" w:hint="default"/>
        <w:b/>
        <w:i w:val="0"/>
        <w:sz w:val="22"/>
      </w:rPr>
    </w:lvl>
    <w:lvl w:ilvl="2">
      <w:start w:val="1"/>
      <w:numFmt w:val="lowerRoman"/>
      <w:lvlText w:val="%3."/>
      <w:lvlJc w:val="right"/>
      <w:pPr>
        <w:ind w:left="1800" w:hanging="360"/>
      </w:pPr>
      <w:rPr>
        <w:rFonts w:hint="default"/>
        <w:b/>
        <w:i w:val="0"/>
        <w:sz w:val="22"/>
      </w:rPr>
    </w:lvl>
    <w:lvl w:ilvl="3">
      <w:start w:val="1"/>
      <w:numFmt w:val="decimal"/>
      <w:lvlText w:val="%4."/>
      <w:lvlJc w:val="left"/>
      <w:pPr>
        <w:ind w:left="2160" w:hanging="360"/>
      </w:pPr>
      <w:rPr>
        <w:rFonts w:ascii="Calibri" w:hAnsi="Calibri" w:hint="default"/>
        <w:b/>
        <w:i w:val="0"/>
        <w:sz w:val="22"/>
      </w:rPr>
    </w:lvl>
    <w:lvl w:ilvl="4">
      <w:start w:val="1"/>
      <w:numFmt w:val="lowerLetter"/>
      <w:lvlText w:val="%5."/>
      <w:lvlJc w:val="left"/>
      <w:pPr>
        <w:ind w:left="2520" w:hanging="360"/>
      </w:pPr>
      <w:rPr>
        <w:rFonts w:ascii="Calibri" w:hAnsi="Calibri" w:hint="default"/>
        <w:b/>
        <w:i w:val="0"/>
        <w:sz w:val="22"/>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8" w15:restartNumberingAfterBreak="0">
    <w:nsid w:val="639A65CA"/>
    <w:multiLevelType w:val="multilevel"/>
    <w:tmpl w:val="DF88E898"/>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86F499C"/>
    <w:multiLevelType w:val="multilevel"/>
    <w:tmpl w:val="56EAACCE"/>
    <w:lvl w:ilvl="0">
      <w:start w:val="5"/>
      <w:numFmt w:val="upperRoman"/>
      <w:lvlText w:val="%1"/>
      <w:lvlJc w:val="left"/>
      <w:pPr>
        <w:ind w:left="360" w:hanging="360"/>
      </w:pPr>
      <w:rPr>
        <w:rFonts w:hint="default"/>
        <w:b/>
      </w:rPr>
    </w:lvl>
    <w:lvl w:ilvl="1">
      <w:start w:val="12"/>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D919DE"/>
    <w:multiLevelType w:val="multilevel"/>
    <w:tmpl w:val="C8727B7C"/>
    <w:lvl w:ilvl="0">
      <w:start w:val="2"/>
      <w:numFmt w:val="upperRoman"/>
      <w:lvlText w:val="%1"/>
      <w:lvlJc w:val="left"/>
      <w:pPr>
        <w:ind w:left="360" w:hanging="360"/>
      </w:pPr>
      <w:rPr>
        <w:rFonts w:hint="default"/>
        <w:b/>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0E0CD2"/>
    <w:multiLevelType w:val="multilevel"/>
    <w:tmpl w:val="7046C7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D65D92"/>
    <w:multiLevelType w:val="multilevel"/>
    <w:tmpl w:val="4A24AF92"/>
    <w:styleLink w:val="Style1"/>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8A4AD2"/>
    <w:multiLevelType w:val="multilevel"/>
    <w:tmpl w:val="DB328598"/>
    <w:lvl w:ilvl="0">
      <w:start w:val="6"/>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B985353"/>
    <w:multiLevelType w:val="multilevel"/>
    <w:tmpl w:val="F1C83698"/>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EA25132"/>
    <w:multiLevelType w:val="multilevel"/>
    <w:tmpl w:val="1DE6589E"/>
    <w:lvl w:ilvl="0">
      <w:start w:val="3"/>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F651D3E"/>
    <w:multiLevelType w:val="hybridMultilevel"/>
    <w:tmpl w:val="13F29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3"/>
  </w:num>
  <w:num w:numId="15">
    <w:abstractNumId w:val="41"/>
  </w:num>
  <w:num w:numId="16">
    <w:abstractNumId w:val="29"/>
  </w:num>
  <w:num w:numId="17">
    <w:abstractNumId w:val="38"/>
  </w:num>
  <w:num w:numId="18">
    <w:abstractNumId w:val="10"/>
  </w:num>
  <w:num w:numId="19">
    <w:abstractNumId w:val="23"/>
  </w:num>
  <w:num w:numId="20">
    <w:abstractNumId w:val="24"/>
  </w:num>
  <w:num w:numId="21">
    <w:abstractNumId w:val="22"/>
  </w:num>
  <w:num w:numId="22">
    <w:abstractNumId w:val="40"/>
  </w:num>
  <w:num w:numId="23">
    <w:abstractNumId w:val="12"/>
  </w:num>
  <w:num w:numId="24">
    <w:abstractNumId w:val="32"/>
  </w:num>
  <w:num w:numId="25">
    <w:abstractNumId w:val="44"/>
  </w:num>
  <w:num w:numId="26">
    <w:abstractNumId w:val="18"/>
  </w:num>
  <w:num w:numId="27">
    <w:abstractNumId w:val="45"/>
  </w:num>
  <w:num w:numId="28">
    <w:abstractNumId w:val="31"/>
  </w:num>
  <w:num w:numId="29">
    <w:abstractNumId w:val="36"/>
  </w:num>
  <w:num w:numId="30">
    <w:abstractNumId w:val="39"/>
  </w:num>
  <w:num w:numId="31">
    <w:abstractNumId w:val="11"/>
  </w:num>
  <w:num w:numId="32">
    <w:abstractNumId w:val="35"/>
  </w:num>
  <w:num w:numId="33">
    <w:abstractNumId w:val="25"/>
  </w:num>
  <w:num w:numId="34">
    <w:abstractNumId w:val="19"/>
  </w:num>
  <w:num w:numId="35">
    <w:abstractNumId w:val="20"/>
  </w:num>
  <w:num w:numId="36">
    <w:abstractNumId w:val="14"/>
  </w:num>
  <w:num w:numId="37">
    <w:abstractNumId w:val="43"/>
  </w:num>
  <w:num w:numId="38">
    <w:abstractNumId w:val="16"/>
  </w:num>
  <w:num w:numId="39">
    <w:abstractNumId w:val="26"/>
  </w:num>
  <w:num w:numId="40">
    <w:abstractNumId w:val="15"/>
  </w:num>
  <w:num w:numId="41">
    <w:abstractNumId w:val="17"/>
  </w:num>
  <w:num w:numId="42">
    <w:abstractNumId w:val="33"/>
  </w:num>
  <w:num w:numId="43">
    <w:abstractNumId w:val="27"/>
  </w:num>
  <w:num w:numId="44">
    <w:abstractNumId w:val="30"/>
  </w:num>
  <w:num w:numId="45">
    <w:abstractNumId w:val="46"/>
  </w:num>
  <w:num w:numId="46">
    <w:abstractNumId w:val="37"/>
  </w:num>
  <w:num w:numId="47">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tDQzNLYwNTEyNDBW0lEKTi0uzszPAykwqwUAfElcGCwAAAA="/>
  </w:docVars>
  <w:rsids>
    <w:rsidRoot w:val="00D15352"/>
    <w:rsid w:val="000010C0"/>
    <w:rsid w:val="00001277"/>
    <w:rsid w:val="00012536"/>
    <w:rsid w:val="00016133"/>
    <w:rsid w:val="00016638"/>
    <w:rsid w:val="00020A19"/>
    <w:rsid w:val="00027D2A"/>
    <w:rsid w:val="00031114"/>
    <w:rsid w:val="00035D82"/>
    <w:rsid w:val="000365FE"/>
    <w:rsid w:val="00037C98"/>
    <w:rsid w:val="00047E8D"/>
    <w:rsid w:val="000502A0"/>
    <w:rsid w:val="00057EF2"/>
    <w:rsid w:val="00062C29"/>
    <w:rsid w:val="00064514"/>
    <w:rsid w:val="00065129"/>
    <w:rsid w:val="00073F06"/>
    <w:rsid w:val="00075912"/>
    <w:rsid w:val="0007722B"/>
    <w:rsid w:val="00086957"/>
    <w:rsid w:val="00093E01"/>
    <w:rsid w:val="0009490D"/>
    <w:rsid w:val="00095784"/>
    <w:rsid w:val="0009624B"/>
    <w:rsid w:val="000A0313"/>
    <w:rsid w:val="000A2002"/>
    <w:rsid w:val="000A25D8"/>
    <w:rsid w:val="000A37E7"/>
    <w:rsid w:val="000A3BCE"/>
    <w:rsid w:val="000B0167"/>
    <w:rsid w:val="000B1719"/>
    <w:rsid w:val="000B41E6"/>
    <w:rsid w:val="000C24E1"/>
    <w:rsid w:val="000C6163"/>
    <w:rsid w:val="000D4730"/>
    <w:rsid w:val="000D605E"/>
    <w:rsid w:val="000E58E2"/>
    <w:rsid w:val="000E6CF5"/>
    <w:rsid w:val="000F079D"/>
    <w:rsid w:val="000F397F"/>
    <w:rsid w:val="000F67F6"/>
    <w:rsid w:val="000F7C0B"/>
    <w:rsid w:val="0010183C"/>
    <w:rsid w:val="00104AA7"/>
    <w:rsid w:val="0010718F"/>
    <w:rsid w:val="00113EFA"/>
    <w:rsid w:val="00121D43"/>
    <w:rsid w:val="001239FF"/>
    <w:rsid w:val="00126B3E"/>
    <w:rsid w:val="001270E6"/>
    <w:rsid w:val="00130348"/>
    <w:rsid w:val="00133546"/>
    <w:rsid w:val="00133DF6"/>
    <w:rsid w:val="00136AD9"/>
    <w:rsid w:val="00141AFA"/>
    <w:rsid w:val="001430CC"/>
    <w:rsid w:val="00144806"/>
    <w:rsid w:val="00144B0A"/>
    <w:rsid w:val="00154057"/>
    <w:rsid w:val="00154B5E"/>
    <w:rsid w:val="00161626"/>
    <w:rsid w:val="00166051"/>
    <w:rsid w:val="0016671D"/>
    <w:rsid w:val="00173FE3"/>
    <w:rsid w:val="00180FA0"/>
    <w:rsid w:val="0018116A"/>
    <w:rsid w:val="00184024"/>
    <w:rsid w:val="001A12F3"/>
    <w:rsid w:val="001A43E2"/>
    <w:rsid w:val="001B243F"/>
    <w:rsid w:val="001B2A2A"/>
    <w:rsid w:val="001B47FA"/>
    <w:rsid w:val="001B7009"/>
    <w:rsid w:val="001C0FCA"/>
    <w:rsid w:val="001E1BF4"/>
    <w:rsid w:val="001E2B68"/>
    <w:rsid w:val="001E61C9"/>
    <w:rsid w:val="001F41EB"/>
    <w:rsid w:val="00210E0C"/>
    <w:rsid w:val="00211CCC"/>
    <w:rsid w:val="00215BB6"/>
    <w:rsid w:val="00217042"/>
    <w:rsid w:val="0022386F"/>
    <w:rsid w:val="00227D93"/>
    <w:rsid w:val="00234F7F"/>
    <w:rsid w:val="00244158"/>
    <w:rsid w:val="002454DB"/>
    <w:rsid w:val="0024697F"/>
    <w:rsid w:val="0025107B"/>
    <w:rsid w:val="002622A5"/>
    <w:rsid w:val="002638CC"/>
    <w:rsid w:val="0026520B"/>
    <w:rsid w:val="002657E7"/>
    <w:rsid w:val="00265D21"/>
    <w:rsid w:val="00271525"/>
    <w:rsid w:val="0027350D"/>
    <w:rsid w:val="002774F4"/>
    <w:rsid w:val="002815F9"/>
    <w:rsid w:val="00284F13"/>
    <w:rsid w:val="00295375"/>
    <w:rsid w:val="002B3D03"/>
    <w:rsid w:val="002B3FB0"/>
    <w:rsid w:val="002C0C3D"/>
    <w:rsid w:val="002C68D5"/>
    <w:rsid w:val="002C7E5C"/>
    <w:rsid w:val="002D0EDB"/>
    <w:rsid w:val="002D477D"/>
    <w:rsid w:val="002E743A"/>
    <w:rsid w:val="002F7741"/>
    <w:rsid w:val="0030231A"/>
    <w:rsid w:val="00306F6A"/>
    <w:rsid w:val="00317047"/>
    <w:rsid w:val="00323ADA"/>
    <w:rsid w:val="00330820"/>
    <w:rsid w:val="00336A30"/>
    <w:rsid w:val="00340A45"/>
    <w:rsid w:val="00343745"/>
    <w:rsid w:val="00344300"/>
    <w:rsid w:val="00346E3B"/>
    <w:rsid w:val="00346FD5"/>
    <w:rsid w:val="00347CE5"/>
    <w:rsid w:val="003512EA"/>
    <w:rsid w:val="00355EBB"/>
    <w:rsid w:val="00356EF9"/>
    <w:rsid w:val="00371D1D"/>
    <w:rsid w:val="00384AB2"/>
    <w:rsid w:val="00387D8B"/>
    <w:rsid w:val="003906AE"/>
    <w:rsid w:val="003932E1"/>
    <w:rsid w:val="0039383A"/>
    <w:rsid w:val="00394244"/>
    <w:rsid w:val="003B1C8C"/>
    <w:rsid w:val="003C280D"/>
    <w:rsid w:val="003D0CD6"/>
    <w:rsid w:val="003D106E"/>
    <w:rsid w:val="003F456E"/>
    <w:rsid w:val="003F5579"/>
    <w:rsid w:val="003F5F36"/>
    <w:rsid w:val="003F7DB2"/>
    <w:rsid w:val="00410463"/>
    <w:rsid w:val="00412BFA"/>
    <w:rsid w:val="00414321"/>
    <w:rsid w:val="00414A3A"/>
    <w:rsid w:val="00417914"/>
    <w:rsid w:val="004248E5"/>
    <w:rsid w:val="0042703A"/>
    <w:rsid w:val="0043334A"/>
    <w:rsid w:val="00437A50"/>
    <w:rsid w:val="00445701"/>
    <w:rsid w:val="00454C56"/>
    <w:rsid w:val="00457800"/>
    <w:rsid w:val="00463F5E"/>
    <w:rsid w:val="0046696F"/>
    <w:rsid w:val="00470878"/>
    <w:rsid w:val="004747A7"/>
    <w:rsid w:val="00475A88"/>
    <w:rsid w:val="00483B8F"/>
    <w:rsid w:val="00493F2F"/>
    <w:rsid w:val="004B212E"/>
    <w:rsid w:val="004B230A"/>
    <w:rsid w:val="004B3EA3"/>
    <w:rsid w:val="004B4A09"/>
    <w:rsid w:val="004C0657"/>
    <w:rsid w:val="004C2BC9"/>
    <w:rsid w:val="004C72EC"/>
    <w:rsid w:val="004E22E5"/>
    <w:rsid w:val="004F4714"/>
    <w:rsid w:val="00501C25"/>
    <w:rsid w:val="00504968"/>
    <w:rsid w:val="0051668D"/>
    <w:rsid w:val="00522705"/>
    <w:rsid w:val="00526FAC"/>
    <w:rsid w:val="00532D16"/>
    <w:rsid w:val="0053423C"/>
    <w:rsid w:val="00534BF4"/>
    <w:rsid w:val="005362F7"/>
    <w:rsid w:val="005434DC"/>
    <w:rsid w:val="0054435C"/>
    <w:rsid w:val="005460F5"/>
    <w:rsid w:val="00547CCB"/>
    <w:rsid w:val="00566339"/>
    <w:rsid w:val="005709C0"/>
    <w:rsid w:val="005722C5"/>
    <w:rsid w:val="00575AA7"/>
    <w:rsid w:val="00577776"/>
    <w:rsid w:val="0058730A"/>
    <w:rsid w:val="0059469E"/>
    <w:rsid w:val="0059527A"/>
    <w:rsid w:val="00596EBF"/>
    <w:rsid w:val="005A28C9"/>
    <w:rsid w:val="005A358A"/>
    <w:rsid w:val="005B227E"/>
    <w:rsid w:val="005C3385"/>
    <w:rsid w:val="005C6784"/>
    <w:rsid w:val="005D0BFA"/>
    <w:rsid w:val="005D45AE"/>
    <w:rsid w:val="005E4EEA"/>
    <w:rsid w:val="005E7E94"/>
    <w:rsid w:val="005F2678"/>
    <w:rsid w:val="005F3E98"/>
    <w:rsid w:val="005F5E36"/>
    <w:rsid w:val="00615CE2"/>
    <w:rsid w:val="00617C2D"/>
    <w:rsid w:val="0062058C"/>
    <w:rsid w:val="00620719"/>
    <w:rsid w:val="00626305"/>
    <w:rsid w:val="006322CE"/>
    <w:rsid w:val="0063510A"/>
    <w:rsid w:val="00636A06"/>
    <w:rsid w:val="00642C01"/>
    <w:rsid w:val="00645A2D"/>
    <w:rsid w:val="00655135"/>
    <w:rsid w:val="00666D27"/>
    <w:rsid w:val="00675CE2"/>
    <w:rsid w:val="00676F6C"/>
    <w:rsid w:val="00677CB9"/>
    <w:rsid w:val="006823AB"/>
    <w:rsid w:val="00690F57"/>
    <w:rsid w:val="00691D89"/>
    <w:rsid w:val="006967E7"/>
    <w:rsid w:val="0069707B"/>
    <w:rsid w:val="00697293"/>
    <w:rsid w:val="006A1362"/>
    <w:rsid w:val="006A2E96"/>
    <w:rsid w:val="006A5048"/>
    <w:rsid w:val="006B69B7"/>
    <w:rsid w:val="006E0F50"/>
    <w:rsid w:val="006E686D"/>
    <w:rsid w:val="006F375B"/>
    <w:rsid w:val="006F3DDF"/>
    <w:rsid w:val="006F50B1"/>
    <w:rsid w:val="006F733F"/>
    <w:rsid w:val="00701150"/>
    <w:rsid w:val="00705396"/>
    <w:rsid w:val="00707C25"/>
    <w:rsid w:val="007156B5"/>
    <w:rsid w:val="0072277F"/>
    <w:rsid w:val="00722B99"/>
    <w:rsid w:val="00723160"/>
    <w:rsid w:val="00724487"/>
    <w:rsid w:val="007277DB"/>
    <w:rsid w:val="00736D0F"/>
    <w:rsid w:val="00736D57"/>
    <w:rsid w:val="00736FC9"/>
    <w:rsid w:val="00745E86"/>
    <w:rsid w:val="00747A9C"/>
    <w:rsid w:val="00754307"/>
    <w:rsid w:val="007621CE"/>
    <w:rsid w:val="00763D62"/>
    <w:rsid w:val="007641D3"/>
    <w:rsid w:val="0076717B"/>
    <w:rsid w:val="007706A3"/>
    <w:rsid w:val="00774706"/>
    <w:rsid w:val="00786235"/>
    <w:rsid w:val="00797C78"/>
    <w:rsid w:val="007A4B73"/>
    <w:rsid w:val="007A726C"/>
    <w:rsid w:val="007B0F54"/>
    <w:rsid w:val="007B2D34"/>
    <w:rsid w:val="007B461D"/>
    <w:rsid w:val="007B5FFC"/>
    <w:rsid w:val="007C27BF"/>
    <w:rsid w:val="007C27C1"/>
    <w:rsid w:val="007D381C"/>
    <w:rsid w:val="007E0AC9"/>
    <w:rsid w:val="007F0318"/>
    <w:rsid w:val="007F0D3B"/>
    <w:rsid w:val="007F29BC"/>
    <w:rsid w:val="007F4498"/>
    <w:rsid w:val="008048F0"/>
    <w:rsid w:val="008068AF"/>
    <w:rsid w:val="00821AD6"/>
    <w:rsid w:val="008263FE"/>
    <w:rsid w:val="00826A5D"/>
    <w:rsid w:val="00834A34"/>
    <w:rsid w:val="00850332"/>
    <w:rsid w:val="008519D3"/>
    <w:rsid w:val="008546B1"/>
    <w:rsid w:val="00861ECD"/>
    <w:rsid w:val="00863E85"/>
    <w:rsid w:val="00867F39"/>
    <w:rsid w:val="0087068D"/>
    <w:rsid w:val="0087334B"/>
    <w:rsid w:val="0088369D"/>
    <w:rsid w:val="00883828"/>
    <w:rsid w:val="008854EE"/>
    <w:rsid w:val="00886C75"/>
    <w:rsid w:val="008909F2"/>
    <w:rsid w:val="0089161E"/>
    <w:rsid w:val="00891C30"/>
    <w:rsid w:val="008A0187"/>
    <w:rsid w:val="008A1E78"/>
    <w:rsid w:val="008A32DE"/>
    <w:rsid w:val="008A3D5E"/>
    <w:rsid w:val="008B1464"/>
    <w:rsid w:val="008B179B"/>
    <w:rsid w:val="008B2893"/>
    <w:rsid w:val="008B3825"/>
    <w:rsid w:val="008C242D"/>
    <w:rsid w:val="008D314C"/>
    <w:rsid w:val="008E27A8"/>
    <w:rsid w:val="008E329D"/>
    <w:rsid w:val="008E3A6C"/>
    <w:rsid w:val="008E4EA9"/>
    <w:rsid w:val="008E7E86"/>
    <w:rsid w:val="008F1FAC"/>
    <w:rsid w:val="008F35BC"/>
    <w:rsid w:val="008F6127"/>
    <w:rsid w:val="008F716D"/>
    <w:rsid w:val="00900679"/>
    <w:rsid w:val="0090701D"/>
    <w:rsid w:val="00907313"/>
    <w:rsid w:val="009108F9"/>
    <w:rsid w:val="0091166E"/>
    <w:rsid w:val="00913071"/>
    <w:rsid w:val="00921DCA"/>
    <w:rsid w:val="00930998"/>
    <w:rsid w:val="00932FDB"/>
    <w:rsid w:val="0093736F"/>
    <w:rsid w:val="009458C2"/>
    <w:rsid w:val="009474D7"/>
    <w:rsid w:val="00947F3F"/>
    <w:rsid w:val="009525DF"/>
    <w:rsid w:val="00955A94"/>
    <w:rsid w:val="00963805"/>
    <w:rsid w:val="00967786"/>
    <w:rsid w:val="00973B8A"/>
    <w:rsid w:val="00976FAB"/>
    <w:rsid w:val="00977E9D"/>
    <w:rsid w:val="00980A53"/>
    <w:rsid w:val="00995865"/>
    <w:rsid w:val="00995F64"/>
    <w:rsid w:val="009A1A8D"/>
    <w:rsid w:val="009A4932"/>
    <w:rsid w:val="009C420E"/>
    <w:rsid w:val="009D7A87"/>
    <w:rsid w:val="009E0437"/>
    <w:rsid w:val="009E17FD"/>
    <w:rsid w:val="009E1A1E"/>
    <w:rsid w:val="009E479E"/>
    <w:rsid w:val="009F2605"/>
    <w:rsid w:val="009F3A2A"/>
    <w:rsid w:val="00A02FF6"/>
    <w:rsid w:val="00A051F0"/>
    <w:rsid w:val="00A10230"/>
    <w:rsid w:val="00A11227"/>
    <w:rsid w:val="00A119F8"/>
    <w:rsid w:val="00A126A3"/>
    <w:rsid w:val="00A14B30"/>
    <w:rsid w:val="00A21E22"/>
    <w:rsid w:val="00A238EF"/>
    <w:rsid w:val="00A25C80"/>
    <w:rsid w:val="00A2682C"/>
    <w:rsid w:val="00A31CFF"/>
    <w:rsid w:val="00A3284E"/>
    <w:rsid w:val="00A33D0F"/>
    <w:rsid w:val="00A46FF6"/>
    <w:rsid w:val="00A62083"/>
    <w:rsid w:val="00A701EB"/>
    <w:rsid w:val="00A863A0"/>
    <w:rsid w:val="00A8668F"/>
    <w:rsid w:val="00A9024D"/>
    <w:rsid w:val="00A90B20"/>
    <w:rsid w:val="00A926D6"/>
    <w:rsid w:val="00A9300B"/>
    <w:rsid w:val="00AA69EF"/>
    <w:rsid w:val="00AB6F09"/>
    <w:rsid w:val="00AD0624"/>
    <w:rsid w:val="00AD5D09"/>
    <w:rsid w:val="00AD6A30"/>
    <w:rsid w:val="00AE45C3"/>
    <w:rsid w:val="00AE5575"/>
    <w:rsid w:val="00AE73D0"/>
    <w:rsid w:val="00AF19EB"/>
    <w:rsid w:val="00AF2018"/>
    <w:rsid w:val="00AF27CF"/>
    <w:rsid w:val="00AF6655"/>
    <w:rsid w:val="00B02522"/>
    <w:rsid w:val="00B05CF2"/>
    <w:rsid w:val="00B11B61"/>
    <w:rsid w:val="00B219AA"/>
    <w:rsid w:val="00B2283E"/>
    <w:rsid w:val="00B55D18"/>
    <w:rsid w:val="00B602A4"/>
    <w:rsid w:val="00B613C2"/>
    <w:rsid w:val="00B71526"/>
    <w:rsid w:val="00B733CD"/>
    <w:rsid w:val="00B91A1C"/>
    <w:rsid w:val="00B94F3E"/>
    <w:rsid w:val="00B96E80"/>
    <w:rsid w:val="00BA1F4B"/>
    <w:rsid w:val="00BC43A6"/>
    <w:rsid w:val="00BC5D43"/>
    <w:rsid w:val="00BD2452"/>
    <w:rsid w:val="00BD6A9A"/>
    <w:rsid w:val="00BE2711"/>
    <w:rsid w:val="00BE4F5A"/>
    <w:rsid w:val="00BF790B"/>
    <w:rsid w:val="00C05C53"/>
    <w:rsid w:val="00C07E3F"/>
    <w:rsid w:val="00C122F4"/>
    <w:rsid w:val="00C13C3C"/>
    <w:rsid w:val="00C17FB1"/>
    <w:rsid w:val="00C23B7C"/>
    <w:rsid w:val="00C250A9"/>
    <w:rsid w:val="00C31318"/>
    <w:rsid w:val="00C3527B"/>
    <w:rsid w:val="00C46752"/>
    <w:rsid w:val="00C51664"/>
    <w:rsid w:val="00C538A0"/>
    <w:rsid w:val="00C7047F"/>
    <w:rsid w:val="00C825D9"/>
    <w:rsid w:val="00C87A7E"/>
    <w:rsid w:val="00C93A2F"/>
    <w:rsid w:val="00C94039"/>
    <w:rsid w:val="00C97912"/>
    <w:rsid w:val="00C97BCD"/>
    <w:rsid w:val="00CB04DA"/>
    <w:rsid w:val="00CB0A0E"/>
    <w:rsid w:val="00CB1ADF"/>
    <w:rsid w:val="00CC3849"/>
    <w:rsid w:val="00CD1E2C"/>
    <w:rsid w:val="00CE111D"/>
    <w:rsid w:val="00CF0FC0"/>
    <w:rsid w:val="00D0064C"/>
    <w:rsid w:val="00D020D6"/>
    <w:rsid w:val="00D02CDD"/>
    <w:rsid w:val="00D13692"/>
    <w:rsid w:val="00D15352"/>
    <w:rsid w:val="00D22A7B"/>
    <w:rsid w:val="00D2522F"/>
    <w:rsid w:val="00D25302"/>
    <w:rsid w:val="00D256EF"/>
    <w:rsid w:val="00D26DBF"/>
    <w:rsid w:val="00D33A47"/>
    <w:rsid w:val="00D470CA"/>
    <w:rsid w:val="00D47938"/>
    <w:rsid w:val="00D528FB"/>
    <w:rsid w:val="00D52E14"/>
    <w:rsid w:val="00D60ED8"/>
    <w:rsid w:val="00D738A0"/>
    <w:rsid w:val="00D818EB"/>
    <w:rsid w:val="00D85100"/>
    <w:rsid w:val="00D8766F"/>
    <w:rsid w:val="00D92A0E"/>
    <w:rsid w:val="00D95F26"/>
    <w:rsid w:val="00D966BF"/>
    <w:rsid w:val="00DA4C7E"/>
    <w:rsid w:val="00DB1E7C"/>
    <w:rsid w:val="00DB2D75"/>
    <w:rsid w:val="00DB6BB2"/>
    <w:rsid w:val="00DD0B70"/>
    <w:rsid w:val="00DD1AD0"/>
    <w:rsid w:val="00DD249E"/>
    <w:rsid w:val="00DD405B"/>
    <w:rsid w:val="00DD4857"/>
    <w:rsid w:val="00DD613B"/>
    <w:rsid w:val="00DD713B"/>
    <w:rsid w:val="00DF0823"/>
    <w:rsid w:val="00DF1AEF"/>
    <w:rsid w:val="00DF5D9A"/>
    <w:rsid w:val="00E02575"/>
    <w:rsid w:val="00E0293A"/>
    <w:rsid w:val="00E058D3"/>
    <w:rsid w:val="00E11FA2"/>
    <w:rsid w:val="00E166E1"/>
    <w:rsid w:val="00E207E2"/>
    <w:rsid w:val="00E209F9"/>
    <w:rsid w:val="00E20C81"/>
    <w:rsid w:val="00E224B1"/>
    <w:rsid w:val="00E23AD3"/>
    <w:rsid w:val="00E257AC"/>
    <w:rsid w:val="00E27959"/>
    <w:rsid w:val="00E45DBC"/>
    <w:rsid w:val="00E50BE3"/>
    <w:rsid w:val="00E56315"/>
    <w:rsid w:val="00E57BCA"/>
    <w:rsid w:val="00E61683"/>
    <w:rsid w:val="00E632A5"/>
    <w:rsid w:val="00E66600"/>
    <w:rsid w:val="00E75006"/>
    <w:rsid w:val="00E7568A"/>
    <w:rsid w:val="00E7604A"/>
    <w:rsid w:val="00E7605C"/>
    <w:rsid w:val="00E81480"/>
    <w:rsid w:val="00EA5322"/>
    <w:rsid w:val="00EA61AD"/>
    <w:rsid w:val="00EB1CCE"/>
    <w:rsid w:val="00EB7A46"/>
    <w:rsid w:val="00EC2AF4"/>
    <w:rsid w:val="00EC4ED0"/>
    <w:rsid w:val="00EC5A9E"/>
    <w:rsid w:val="00ED4105"/>
    <w:rsid w:val="00ED4FD9"/>
    <w:rsid w:val="00ED75BB"/>
    <w:rsid w:val="00EE0C9B"/>
    <w:rsid w:val="00EE6519"/>
    <w:rsid w:val="00EE6651"/>
    <w:rsid w:val="00EE6686"/>
    <w:rsid w:val="00EF7F24"/>
    <w:rsid w:val="00F01A85"/>
    <w:rsid w:val="00F021D7"/>
    <w:rsid w:val="00F07069"/>
    <w:rsid w:val="00F113AB"/>
    <w:rsid w:val="00F11A5C"/>
    <w:rsid w:val="00F138A1"/>
    <w:rsid w:val="00F177AD"/>
    <w:rsid w:val="00F21C08"/>
    <w:rsid w:val="00F24145"/>
    <w:rsid w:val="00F2567B"/>
    <w:rsid w:val="00F337BD"/>
    <w:rsid w:val="00F344A6"/>
    <w:rsid w:val="00F371F4"/>
    <w:rsid w:val="00F4006C"/>
    <w:rsid w:val="00F41463"/>
    <w:rsid w:val="00F414D1"/>
    <w:rsid w:val="00F457C0"/>
    <w:rsid w:val="00F469F4"/>
    <w:rsid w:val="00F56E3D"/>
    <w:rsid w:val="00F57369"/>
    <w:rsid w:val="00F602B9"/>
    <w:rsid w:val="00F62AE6"/>
    <w:rsid w:val="00F656CC"/>
    <w:rsid w:val="00F67A25"/>
    <w:rsid w:val="00F71D8C"/>
    <w:rsid w:val="00F74141"/>
    <w:rsid w:val="00F80F17"/>
    <w:rsid w:val="00F812CF"/>
    <w:rsid w:val="00F82921"/>
    <w:rsid w:val="00F82E62"/>
    <w:rsid w:val="00F84683"/>
    <w:rsid w:val="00F87B16"/>
    <w:rsid w:val="00F90404"/>
    <w:rsid w:val="00F97FFE"/>
    <w:rsid w:val="00FA2E69"/>
    <w:rsid w:val="00FA5C04"/>
    <w:rsid w:val="00FA6169"/>
    <w:rsid w:val="00FA7E61"/>
    <w:rsid w:val="00FB1894"/>
    <w:rsid w:val="00FB19B5"/>
    <w:rsid w:val="00FB5DE1"/>
    <w:rsid w:val="00FC77EC"/>
    <w:rsid w:val="00FD7954"/>
    <w:rsid w:val="00FE2D1E"/>
    <w:rsid w:val="00FE391B"/>
    <w:rsid w:val="00FE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4CD3"/>
  <w15:chartTrackingRefBased/>
  <w15:docId w15:val="{EA91F8B9-852C-4C58-9820-13136440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19"/>
  </w:style>
  <w:style w:type="paragraph" w:styleId="Heading1">
    <w:name w:val="heading 1"/>
    <w:basedOn w:val="Normal"/>
    <w:next w:val="Normal"/>
    <w:link w:val="Heading1Char"/>
    <w:uiPriority w:val="9"/>
    <w:qFormat/>
    <w:rsid w:val="00ED4FD9"/>
    <w:pPr>
      <w:keepNext/>
      <w:keepLines/>
      <w:spacing w:after="0" w:line="240" w:lineRule="auto"/>
      <w:outlineLvl w:val="0"/>
    </w:pPr>
    <w:rPr>
      <w:rFonts w:asciiTheme="majorHAnsi" w:eastAsiaTheme="majorEastAsia" w:hAnsiTheme="majorHAnsi" w:cstheme="majorBidi"/>
      <w:b/>
      <w:caps/>
      <w:szCs w:val="36"/>
    </w:rPr>
  </w:style>
  <w:style w:type="paragraph" w:styleId="Heading2">
    <w:name w:val="heading 2"/>
    <w:basedOn w:val="Normal"/>
    <w:next w:val="Normal"/>
    <w:link w:val="Heading2Char"/>
    <w:uiPriority w:val="9"/>
    <w:unhideWhenUsed/>
    <w:qFormat/>
    <w:rsid w:val="00E209F9"/>
    <w:pPr>
      <w:keepNext/>
      <w:keepLines/>
      <w:spacing w:after="0" w:line="240" w:lineRule="auto"/>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qFormat/>
    <w:rsid w:val="00E209F9"/>
    <w:pPr>
      <w:keepNext/>
      <w:keepLines/>
      <w:spacing w:after="0" w:line="240" w:lineRule="auto"/>
      <w:outlineLvl w:val="2"/>
    </w:pPr>
    <w:rPr>
      <w:rFonts w:asciiTheme="majorHAnsi" w:eastAsiaTheme="majorEastAsia" w:hAnsiTheme="majorHAnsi" w:cstheme="majorBidi"/>
      <w:b/>
      <w:szCs w:val="28"/>
    </w:rPr>
  </w:style>
  <w:style w:type="paragraph" w:styleId="Heading4">
    <w:name w:val="heading 4"/>
    <w:basedOn w:val="Normal"/>
    <w:next w:val="Normal"/>
    <w:link w:val="Heading4Char"/>
    <w:uiPriority w:val="9"/>
    <w:semiHidden/>
    <w:unhideWhenUsed/>
    <w:qFormat/>
    <w:rsid w:val="000B171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B171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B171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B171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B171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B171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719"/>
    <w:pPr>
      <w:spacing w:after="0" w:line="240" w:lineRule="auto"/>
    </w:pPr>
  </w:style>
  <w:style w:type="paragraph" w:styleId="ListParagraph">
    <w:name w:val="List Paragraph"/>
    <w:basedOn w:val="Normal"/>
    <w:uiPriority w:val="34"/>
    <w:qFormat/>
    <w:rsid w:val="00D15352"/>
    <w:pPr>
      <w:ind w:left="720"/>
      <w:contextualSpacing/>
    </w:pPr>
  </w:style>
  <w:style w:type="numbering" w:customStyle="1" w:styleId="Handbook">
    <w:name w:val="Handbook"/>
    <w:uiPriority w:val="99"/>
    <w:rsid w:val="002454DB"/>
    <w:pPr>
      <w:numPr>
        <w:numId w:val="1"/>
      </w:numPr>
    </w:pPr>
  </w:style>
  <w:style w:type="numbering" w:customStyle="1" w:styleId="Style1">
    <w:name w:val="Style1"/>
    <w:uiPriority w:val="99"/>
    <w:rsid w:val="00A119F8"/>
    <w:pPr>
      <w:numPr>
        <w:numId w:val="2"/>
      </w:numPr>
    </w:pPr>
  </w:style>
  <w:style w:type="character" w:styleId="PlaceholderText">
    <w:name w:val="Placeholder Text"/>
    <w:basedOn w:val="DefaultParagraphFont"/>
    <w:uiPriority w:val="99"/>
    <w:semiHidden/>
    <w:rsid w:val="0093736F"/>
    <w:rPr>
      <w:color w:val="808080"/>
    </w:rPr>
  </w:style>
  <w:style w:type="character" w:styleId="Strong">
    <w:name w:val="Strong"/>
    <w:basedOn w:val="DefaultParagraphFont"/>
    <w:uiPriority w:val="22"/>
    <w:qFormat/>
    <w:rsid w:val="000B1719"/>
    <w:rPr>
      <w:b/>
      <w:bCs/>
    </w:rPr>
  </w:style>
  <w:style w:type="paragraph" w:styleId="Header">
    <w:name w:val="header"/>
    <w:basedOn w:val="Normal"/>
    <w:link w:val="HeaderChar"/>
    <w:uiPriority w:val="99"/>
    <w:unhideWhenUsed/>
    <w:rsid w:val="001A43E2"/>
    <w:pPr>
      <w:tabs>
        <w:tab w:val="center" w:pos="4680"/>
        <w:tab w:val="right" w:pos="9360"/>
      </w:tabs>
      <w:spacing w:after="0"/>
    </w:pPr>
  </w:style>
  <w:style w:type="character" w:customStyle="1" w:styleId="HeaderChar">
    <w:name w:val="Header Char"/>
    <w:basedOn w:val="DefaultParagraphFont"/>
    <w:link w:val="Header"/>
    <w:uiPriority w:val="99"/>
    <w:rsid w:val="001A43E2"/>
    <w:rPr>
      <w:rFonts w:ascii="Times New Roman" w:hAnsi="Times New Roman"/>
      <w:sz w:val="24"/>
    </w:rPr>
  </w:style>
  <w:style w:type="character" w:styleId="Hyperlink">
    <w:name w:val="Hyperlink"/>
    <w:uiPriority w:val="99"/>
    <w:rsid w:val="001A43E2"/>
    <w:rPr>
      <w:color w:val="0000FF"/>
      <w:u w:val="single"/>
    </w:rPr>
  </w:style>
  <w:style w:type="character" w:styleId="FollowedHyperlink">
    <w:name w:val="FollowedHyperlink"/>
    <w:basedOn w:val="DefaultParagraphFont"/>
    <w:uiPriority w:val="99"/>
    <w:semiHidden/>
    <w:unhideWhenUsed/>
    <w:rsid w:val="004B3EA3"/>
    <w:rPr>
      <w:color w:val="954F72" w:themeColor="followedHyperlink"/>
      <w:u w:val="single"/>
    </w:rPr>
  </w:style>
  <w:style w:type="paragraph" w:styleId="Revision">
    <w:name w:val="Revision"/>
    <w:hidden/>
    <w:uiPriority w:val="99"/>
    <w:semiHidden/>
    <w:rsid w:val="00FE43B4"/>
    <w:pPr>
      <w:spacing w:after="0" w:line="240" w:lineRule="auto"/>
    </w:pPr>
    <w:rPr>
      <w:rFonts w:ascii="Times New Roman" w:hAnsi="Times New Roman"/>
      <w:sz w:val="24"/>
    </w:rPr>
  </w:style>
  <w:style w:type="paragraph" w:styleId="Footer">
    <w:name w:val="footer"/>
    <w:basedOn w:val="Normal"/>
    <w:link w:val="FooterChar"/>
    <w:uiPriority w:val="99"/>
    <w:unhideWhenUsed/>
    <w:rsid w:val="001239FF"/>
    <w:pPr>
      <w:tabs>
        <w:tab w:val="center" w:pos="4680"/>
        <w:tab w:val="right" w:pos="9360"/>
      </w:tabs>
      <w:spacing w:after="0"/>
    </w:pPr>
  </w:style>
  <w:style w:type="character" w:customStyle="1" w:styleId="FooterChar">
    <w:name w:val="Footer Char"/>
    <w:basedOn w:val="DefaultParagraphFont"/>
    <w:link w:val="Footer"/>
    <w:uiPriority w:val="99"/>
    <w:rsid w:val="001239FF"/>
    <w:rPr>
      <w:rFonts w:ascii="Times New Roman" w:hAnsi="Times New Roman"/>
      <w:sz w:val="24"/>
    </w:rPr>
  </w:style>
  <w:style w:type="paragraph" w:styleId="BalloonText">
    <w:name w:val="Balloon Text"/>
    <w:basedOn w:val="Normal"/>
    <w:link w:val="BalloonTextChar"/>
    <w:uiPriority w:val="99"/>
    <w:semiHidden/>
    <w:unhideWhenUsed/>
    <w:rsid w:val="007621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CE"/>
    <w:rPr>
      <w:rFonts w:ascii="Segoe UI" w:hAnsi="Segoe UI" w:cs="Segoe UI"/>
      <w:sz w:val="18"/>
      <w:szCs w:val="18"/>
    </w:rPr>
  </w:style>
  <w:style w:type="character" w:customStyle="1" w:styleId="Heading1Char">
    <w:name w:val="Heading 1 Char"/>
    <w:basedOn w:val="DefaultParagraphFont"/>
    <w:link w:val="Heading1"/>
    <w:uiPriority w:val="9"/>
    <w:rsid w:val="00ED4FD9"/>
    <w:rPr>
      <w:rFonts w:asciiTheme="majorHAnsi" w:eastAsiaTheme="majorEastAsia" w:hAnsiTheme="majorHAnsi" w:cstheme="majorBidi"/>
      <w:b/>
      <w:caps/>
      <w:szCs w:val="36"/>
    </w:rPr>
  </w:style>
  <w:style w:type="character" w:customStyle="1" w:styleId="Heading2Char">
    <w:name w:val="Heading 2 Char"/>
    <w:basedOn w:val="DefaultParagraphFont"/>
    <w:link w:val="Heading2"/>
    <w:uiPriority w:val="9"/>
    <w:rsid w:val="00E209F9"/>
    <w:rPr>
      <w:rFonts w:asciiTheme="majorHAnsi" w:eastAsiaTheme="majorEastAsia" w:hAnsiTheme="majorHAnsi" w:cstheme="majorBidi"/>
      <w:b/>
      <w:szCs w:val="28"/>
    </w:rPr>
  </w:style>
  <w:style w:type="character" w:customStyle="1" w:styleId="Heading3Char">
    <w:name w:val="Heading 3 Char"/>
    <w:basedOn w:val="DefaultParagraphFont"/>
    <w:link w:val="Heading3"/>
    <w:uiPriority w:val="9"/>
    <w:rsid w:val="00E209F9"/>
    <w:rPr>
      <w:rFonts w:asciiTheme="majorHAnsi" w:eastAsiaTheme="majorEastAsia" w:hAnsiTheme="majorHAnsi" w:cstheme="majorBidi"/>
      <w:b/>
      <w:szCs w:val="28"/>
    </w:rPr>
  </w:style>
  <w:style w:type="character" w:customStyle="1" w:styleId="Heading4Char">
    <w:name w:val="Heading 4 Char"/>
    <w:basedOn w:val="DefaultParagraphFont"/>
    <w:link w:val="Heading4"/>
    <w:uiPriority w:val="9"/>
    <w:semiHidden/>
    <w:rsid w:val="000B171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B17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B17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B17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B17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B171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B1719"/>
    <w:pPr>
      <w:spacing w:line="240" w:lineRule="auto"/>
    </w:pPr>
    <w:rPr>
      <w:b/>
      <w:bCs/>
      <w:smallCaps/>
      <w:color w:val="595959" w:themeColor="text1" w:themeTint="A6"/>
    </w:rPr>
  </w:style>
  <w:style w:type="paragraph" w:styleId="Title">
    <w:name w:val="Title"/>
    <w:basedOn w:val="Normal"/>
    <w:next w:val="Normal"/>
    <w:link w:val="TitleChar"/>
    <w:uiPriority w:val="10"/>
    <w:qFormat/>
    <w:rsid w:val="000B171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B171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B171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B171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0B1719"/>
    <w:rPr>
      <w:i/>
      <w:iCs/>
    </w:rPr>
  </w:style>
  <w:style w:type="paragraph" w:styleId="Quote">
    <w:name w:val="Quote"/>
    <w:basedOn w:val="Normal"/>
    <w:next w:val="Normal"/>
    <w:link w:val="QuoteChar"/>
    <w:uiPriority w:val="29"/>
    <w:qFormat/>
    <w:rsid w:val="000B171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B17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B171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B1719"/>
    <w:rPr>
      <w:color w:val="404040" w:themeColor="text1" w:themeTint="BF"/>
      <w:sz w:val="32"/>
      <w:szCs w:val="32"/>
    </w:rPr>
  </w:style>
  <w:style w:type="character" w:styleId="SubtleEmphasis">
    <w:name w:val="Subtle Emphasis"/>
    <w:basedOn w:val="DefaultParagraphFont"/>
    <w:uiPriority w:val="19"/>
    <w:qFormat/>
    <w:rsid w:val="000B1719"/>
    <w:rPr>
      <w:i/>
      <w:iCs/>
      <w:color w:val="595959" w:themeColor="text1" w:themeTint="A6"/>
    </w:rPr>
  </w:style>
  <w:style w:type="character" w:styleId="IntenseEmphasis">
    <w:name w:val="Intense Emphasis"/>
    <w:basedOn w:val="DefaultParagraphFont"/>
    <w:uiPriority w:val="21"/>
    <w:qFormat/>
    <w:rsid w:val="000B1719"/>
    <w:rPr>
      <w:b/>
      <w:bCs/>
      <w:i/>
      <w:iCs/>
    </w:rPr>
  </w:style>
  <w:style w:type="character" w:styleId="SubtleReference">
    <w:name w:val="Subtle Reference"/>
    <w:basedOn w:val="DefaultParagraphFont"/>
    <w:uiPriority w:val="31"/>
    <w:qFormat/>
    <w:rsid w:val="000B17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719"/>
    <w:rPr>
      <w:b/>
      <w:bCs/>
      <w:caps w:val="0"/>
      <w:smallCaps/>
      <w:color w:val="auto"/>
      <w:spacing w:val="3"/>
      <w:u w:val="single"/>
    </w:rPr>
  </w:style>
  <w:style w:type="character" w:styleId="BookTitle">
    <w:name w:val="Book Title"/>
    <w:basedOn w:val="DefaultParagraphFont"/>
    <w:uiPriority w:val="33"/>
    <w:qFormat/>
    <w:rsid w:val="000B1719"/>
    <w:rPr>
      <w:b/>
      <w:bCs/>
      <w:smallCaps/>
      <w:spacing w:val="7"/>
    </w:rPr>
  </w:style>
  <w:style w:type="paragraph" w:styleId="TOCHeading">
    <w:name w:val="TOC Heading"/>
    <w:basedOn w:val="Heading1"/>
    <w:next w:val="Normal"/>
    <w:uiPriority w:val="39"/>
    <w:unhideWhenUsed/>
    <w:qFormat/>
    <w:rsid w:val="000B1719"/>
    <w:pPr>
      <w:outlineLvl w:val="9"/>
    </w:pPr>
  </w:style>
  <w:style w:type="paragraph" w:styleId="FootnoteText">
    <w:name w:val="footnote text"/>
    <w:basedOn w:val="Normal"/>
    <w:link w:val="FootnoteTextChar"/>
    <w:uiPriority w:val="99"/>
    <w:semiHidden/>
    <w:unhideWhenUsed/>
    <w:rsid w:val="000B1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719"/>
    <w:rPr>
      <w:sz w:val="20"/>
      <w:szCs w:val="20"/>
    </w:rPr>
  </w:style>
  <w:style w:type="character" w:styleId="FootnoteReference">
    <w:name w:val="footnote reference"/>
    <w:basedOn w:val="DefaultParagraphFont"/>
    <w:uiPriority w:val="99"/>
    <w:semiHidden/>
    <w:unhideWhenUsed/>
    <w:rsid w:val="000B1719"/>
    <w:rPr>
      <w:vertAlign w:val="superscript"/>
    </w:rPr>
  </w:style>
  <w:style w:type="paragraph" w:styleId="Index1">
    <w:name w:val="index 1"/>
    <w:basedOn w:val="Normal"/>
    <w:next w:val="Normal"/>
    <w:autoRedefine/>
    <w:uiPriority w:val="99"/>
    <w:semiHidden/>
    <w:unhideWhenUsed/>
    <w:rsid w:val="00F56E3D"/>
    <w:pPr>
      <w:spacing w:after="0" w:line="240" w:lineRule="auto"/>
      <w:ind w:left="220" w:hanging="220"/>
    </w:pPr>
  </w:style>
  <w:style w:type="paragraph" w:styleId="IndexHeading">
    <w:name w:val="index heading"/>
    <w:basedOn w:val="Normal"/>
    <w:next w:val="Index1"/>
    <w:uiPriority w:val="99"/>
    <w:semiHidden/>
    <w:unhideWhenUsed/>
    <w:rsid w:val="00F56E3D"/>
    <w:rPr>
      <w:rFonts w:asciiTheme="majorHAnsi" w:eastAsiaTheme="majorEastAsia" w:hAnsiTheme="majorHAnsi" w:cstheme="majorBidi"/>
      <w:b/>
      <w:bCs/>
    </w:rPr>
  </w:style>
  <w:style w:type="paragraph" w:styleId="TOC1">
    <w:name w:val="toc 1"/>
    <w:basedOn w:val="Normal"/>
    <w:next w:val="Normal"/>
    <w:autoRedefine/>
    <w:uiPriority w:val="39"/>
    <w:unhideWhenUsed/>
    <w:rsid w:val="0053423C"/>
    <w:pPr>
      <w:tabs>
        <w:tab w:val="left" w:pos="440"/>
        <w:tab w:val="right" w:leader="dot" w:pos="9062"/>
      </w:tabs>
      <w:spacing w:after="0" w:line="240" w:lineRule="auto"/>
    </w:pPr>
    <w:rPr>
      <w:b/>
    </w:rPr>
  </w:style>
  <w:style w:type="paragraph" w:styleId="TOC2">
    <w:name w:val="toc 2"/>
    <w:basedOn w:val="Normal"/>
    <w:next w:val="Normal"/>
    <w:autoRedefine/>
    <w:uiPriority w:val="39"/>
    <w:unhideWhenUsed/>
    <w:rsid w:val="0026520B"/>
    <w:pPr>
      <w:tabs>
        <w:tab w:val="left" w:pos="660"/>
        <w:tab w:val="right" w:leader="dot" w:pos="9062"/>
      </w:tabs>
      <w:spacing w:after="0" w:line="240" w:lineRule="auto"/>
      <w:ind w:left="216"/>
    </w:pPr>
  </w:style>
  <w:style w:type="paragraph" w:styleId="TOC3">
    <w:name w:val="toc 3"/>
    <w:basedOn w:val="Normal"/>
    <w:next w:val="Normal"/>
    <w:autoRedefine/>
    <w:uiPriority w:val="39"/>
    <w:unhideWhenUsed/>
    <w:rsid w:val="0053423C"/>
    <w:pPr>
      <w:tabs>
        <w:tab w:val="left" w:pos="880"/>
        <w:tab w:val="right" w:leader="dot" w:pos="9062"/>
      </w:tabs>
      <w:spacing w:after="0" w:line="240" w:lineRule="auto"/>
      <w:ind w:left="446"/>
    </w:pPr>
  </w:style>
  <w:style w:type="paragraph" w:styleId="TOC4">
    <w:name w:val="toc 4"/>
    <w:basedOn w:val="Normal"/>
    <w:next w:val="Normal"/>
    <w:autoRedefine/>
    <w:uiPriority w:val="39"/>
    <w:unhideWhenUsed/>
    <w:rsid w:val="0026520B"/>
    <w:pPr>
      <w:spacing w:after="100"/>
      <w:ind w:left="660"/>
    </w:pPr>
  </w:style>
  <w:style w:type="paragraph" w:styleId="TOC5">
    <w:name w:val="toc 5"/>
    <w:basedOn w:val="Normal"/>
    <w:next w:val="Normal"/>
    <w:autoRedefine/>
    <w:uiPriority w:val="39"/>
    <w:unhideWhenUsed/>
    <w:rsid w:val="0026520B"/>
    <w:pPr>
      <w:spacing w:after="100"/>
      <w:ind w:left="880"/>
    </w:pPr>
  </w:style>
  <w:style w:type="paragraph" w:styleId="TOC6">
    <w:name w:val="toc 6"/>
    <w:basedOn w:val="Normal"/>
    <w:next w:val="Normal"/>
    <w:autoRedefine/>
    <w:uiPriority w:val="39"/>
    <w:unhideWhenUsed/>
    <w:rsid w:val="0026520B"/>
    <w:pPr>
      <w:spacing w:after="100"/>
      <w:ind w:left="1100"/>
    </w:pPr>
  </w:style>
  <w:style w:type="paragraph" w:styleId="TOC7">
    <w:name w:val="toc 7"/>
    <w:basedOn w:val="Normal"/>
    <w:next w:val="Normal"/>
    <w:autoRedefine/>
    <w:uiPriority w:val="39"/>
    <w:unhideWhenUsed/>
    <w:rsid w:val="0026520B"/>
    <w:pPr>
      <w:spacing w:after="100"/>
      <w:ind w:left="1320"/>
    </w:pPr>
  </w:style>
  <w:style w:type="paragraph" w:styleId="TOC8">
    <w:name w:val="toc 8"/>
    <w:basedOn w:val="Normal"/>
    <w:next w:val="Normal"/>
    <w:autoRedefine/>
    <w:uiPriority w:val="39"/>
    <w:unhideWhenUsed/>
    <w:rsid w:val="0026520B"/>
    <w:pPr>
      <w:spacing w:after="100"/>
      <w:ind w:left="1540"/>
    </w:pPr>
  </w:style>
  <w:style w:type="paragraph" w:styleId="TOC9">
    <w:name w:val="toc 9"/>
    <w:basedOn w:val="Normal"/>
    <w:next w:val="Normal"/>
    <w:autoRedefine/>
    <w:uiPriority w:val="39"/>
    <w:unhideWhenUsed/>
    <w:rsid w:val="0026520B"/>
    <w:pPr>
      <w:spacing w:after="100"/>
      <w:ind w:left="1760"/>
    </w:pPr>
  </w:style>
  <w:style w:type="character" w:customStyle="1" w:styleId="UnresolvedMention1">
    <w:name w:val="Unresolved Mention1"/>
    <w:basedOn w:val="DefaultParagraphFont"/>
    <w:uiPriority w:val="99"/>
    <w:semiHidden/>
    <w:unhideWhenUsed/>
    <w:rsid w:val="00AD5D09"/>
    <w:rPr>
      <w:color w:val="808080"/>
      <w:shd w:val="clear" w:color="auto" w:fill="E6E6E6"/>
    </w:rPr>
  </w:style>
  <w:style w:type="paragraph" w:styleId="Bibliography">
    <w:name w:val="Bibliography"/>
    <w:basedOn w:val="Normal"/>
    <w:next w:val="Normal"/>
    <w:uiPriority w:val="37"/>
    <w:semiHidden/>
    <w:unhideWhenUsed/>
    <w:rsid w:val="00AD5D09"/>
  </w:style>
  <w:style w:type="paragraph" w:styleId="BlockText">
    <w:name w:val="Block Text"/>
    <w:basedOn w:val="Normal"/>
    <w:uiPriority w:val="99"/>
    <w:semiHidden/>
    <w:unhideWhenUsed/>
    <w:rsid w:val="00AD5D0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AD5D09"/>
    <w:pPr>
      <w:spacing w:after="120"/>
    </w:pPr>
  </w:style>
  <w:style w:type="character" w:customStyle="1" w:styleId="BodyTextChar">
    <w:name w:val="Body Text Char"/>
    <w:basedOn w:val="DefaultParagraphFont"/>
    <w:link w:val="BodyText"/>
    <w:uiPriority w:val="99"/>
    <w:semiHidden/>
    <w:rsid w:val="00AD5D09"/>
  </w:style>
  <w:style w:type="paragraph" w:styleId="BodyText2">
    <w:name w:val="Body Text 2"/>
    <w:basedOn w:val="Normal"/>
    <w:link w:val="BodyText2Char"/>
    <w:uiPriority w:val="99"/>
    <w:semiHidden/>
    <w:unhideWhenUsed/>
    <w:rsid w:val="00AD5D09"/>
    <w:pPr>
      <w:spacing w:after="120" w:line="480" w:lineRule="auto"/>
    </w:pPr>
  </w:style>
  <w:style w:type="character" w:customStyle="1" w:styleId="BodyText2Char">
    <w:name w:val="Body Text 2 Char"/>
    <w:basedOn w:val="DefaultParagraphFont"/>
    <w:link w:val="BodyText2"/>
    <w:uiPriority w:val="99"/>
    <w:semiHidden/>
    <w:rsid w:val="00AD5D09"/>
  </w:style>
  <w:style w:type="paragraph" w:styleId="BodyText3">
    <w:name w:val="Body Text 3"/>
    <w:basedOn w:val="Normal"/>
    <w:link w:val="BodyText3Char"/>
    <w:uiPriority w:val="99"/>
    <w:semiHidden/>
    <w:unhideWhenUsed/>
    <w:rsid w:val="00AD5D09"/>
    <w:pPr>
      <w:spacing w:after="120"/>
    </w:pPr>
    <w:rPr>
      <w:sz w:val="16"/>
      <w:szCs w:val="16"/>
    </w:rPr>
  </w:style>
  <w:style w:type="character" w:customStyle="1" w:styleId="BodyText3Char">
    <w:name w:val="Body Text 3 Char"/>
    <w:basedOn w:val="DefaultParagraphFont"/>
    <w:link w:val="BodyText3"/>
    <w:uiPriority w:val="99"/>
    <w:semiHidden/>
    <w:rsid w:val="00AD5D09"/>
    <w:rPr>
      <w:sz w:val="16"/>
      <w:szCs w:val="16"/>
    </w:rPr>
  </w:style>
  <w:style w:type="paragraph" w:styleId="BodyTextFirstIndent">
    <w:name w:val="Body Text First Indent"/>
    <w:basedOn w:val="BodyText"/>
    <w:link w:val="BodyTextFirstIndentChar"/>
    <w:uiPriority w:val="99"/>
    <w:semiHidden/>
    <w:unhideWhenUsed/>
    <w:rsid w:val="00AD5D09"/>
    <w:pPr>
      <w:spacing w:after="160"/>
      <w:ind w:firstLine="360"/>
    </w:pPr>
  </w:style>
  <w:style w:type="character" w:customStyle="1" w:styleId="BodyTextFirstIndentChar">
    <w:name w:val="Body Text First Indent Char"/>
    <w:basedOn w:val="BodyTextChar"/>
    <w:link w:val="BodyTextFirstIndent"/>
    <w:uiPriority w:val="99"/>
    <w:semiHidden/>
    <w:rsid w:val="00AD5D09"/>
  </w:style>
  <w:style w:type="paragraph" w:styleId="BodyTextIndent">
    <w:name w:val="Body Text Indent"/>
    <w:basedOn w:val="Normal"/>
    <w:link w:val="BodyTextIndentChar"/>
    <w:uiPriority w:val="99"/>
    <w:semiHidden/>
    <w:unhideWhenUsed/>
    <w:rsid w:val="00AD5D09"/>
    <w:pPr>
      <w:spacing w:after="120"/>
      <w:ind w:left="360"/>
    </w:pPr>
  </w:style>
  <w:style w:type="character" w:customStyle="1" w:styleId="BodyTextIndentChar">
    <w:name w:val="Body Text Indent Char"/>
    <w:basedOn w:val="DefaultParagraphFont"/>
    <w:link w:val="BodyTextIndent"/>
    <w:uiPriority w:val="99"/>
    <w:semiHidden/>
    <w:rsid w:val="00AD5D09"/>
  </w:style>
  <w:style w:type="paragraph" w:styleId="BodyTextFirstIndent2">
    <w:name w:val="Body Text First Indent 2"/>
    <w:basedOn w:val="BodyTextIndent"/>
    <w:link w:val="BodyTextFirstIndent2Char"/>
    <w:uiPriority w:val="99"/>
    <w:semiHidden/>
    <w:unhideWhenUsed/>
    <w:rsid w:val="00AD5D09"/>
    <w:pPr>
      <w:spacing w:after="160"/>
      <w:ind w:firstLine="360"/>
    </w:pPr>
  </w:style>
  <w:style w:type="character" w:customStyle="1" w:styleId="BodyTextFirstIndent2Char">
    <w:name w:val="Body Text First Indent 2 Char"/>
    <w:basedOn w:val="BodyTextIndentChar"/>
    <w:link w:val="BodyTextFirstIndent2"/>
    <w:uiPriority w:val="99"/>
    <w:semiHidden/>
    <w:rsid w:val="00AD5D09"/>
  </w:style>
  <w:style w:type="paragraph" w:styleId="BodyTextIndent2">
    <w:name w:val="Body Text Indent 2"/>
    <w:basedOn w:val="Normal"/>
    <w:link w:val="BodyTextIndent2Char"/>
    <w:uiPriority w:val="99"/>
    <w:semiHidden/>
    <w:unhideWhenUsed/>
    <w:rsid w:val="00AD5D09"/>
    <w:pPr>
      <w:spacing w:after="120" w:line="480" w:lineRule="auto"/>
      <w:ind w:left="360"/>
    </w:pPr>
  </w:style>
  <w:style w:type="character" w:customStyle="1" w:styleId="BodyTextIndent2Char">
    <w:name w:val="Body Text Indent 2 Char"/>
    <w:basedOn w:val="DefaultParagraphFont"/>
    <w:link w:val="BodyTextIndent2"/>
    <w:uiPriority w:val="99"/>
    <w:semiHidden/>
    <w:rsid w:val="00AD5D09"/>
  </w:style>
  <w:style w:type="paragraph" w:styleId="BodyTextIndent3">
    <w:name w:val="Body Text Indent 3"/>
    <w:basedOn w:val="Normal"/>
    <w:link w:val="BodyTextIndent3Char"/>
    <w:uiPriority w:val="99"/>
    <w:semiHidden/>
    <w:unhideWhenUsed/>
    <w:rsid w:val="00AD5D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5D09"/>
    <w:rPr>
      <w:sz w:val="16"/>
      <w:szCs w:val="16"/>
    </w:rPr>
  </w:style>
  <w:style w:type="paragraph" w:styleId="Closing">
    <w:name w:val="Closing"/>
    <w:basedOn w:val="Normal"/>
    <w:link w:val="ClosingChar"/>
    <w:uiPriority w:val="99"/>
    <w:semiHidden/>
    <w:unhideWhenUsed/>
    <w:rsid w:val="00AD5D09"/>
    <w:pPr>
      <w:spacing w:after="0" w:line="240" w:lineRule="auto"/>
      <w:ind w:left="4320"/>
    </w:pPr>
  </w:style>
  <w:style w:type="character" w:customStyle="1" w:styleId="ClosingChar">
    <w:name w:val="Closing Char"/>
    <w:basedOn w:val="DefaultParagraphFont"/>
    <w:link w:val="Closing"/>
    <w:uiPriority w:val="99"/>
    <w:semiHidden/>
    <w:rsid w:val="00AD5D09"/>
  </w:style>
  <w:style w:type="paragraph" w:styleId="CommentText">
    <w:name w:val="annotation text"/>
    <w:basedOn w:val="Normal"/>
    <w:link w:val="CommentTextChar"/>
    <w:uiPriority w:val="99"/>
    <w:semiHidden/>
    <w:unhideWhenUsed/>
    <w:rsid w:val="00AD5D09"/>
    <w:pPr>
      <w:spacing w:line="240" w:lineRule="auto"/>
    </w:pPr>
    <w:rPr>
      <w:sz w:val="20"/>
      <w:szCs w:val="20"/>
    </w:rPr>
  </w:style>
  <w:style w:type="character" w:customStyle="1" w:styleId="CommentTextChar">
    <w:name w:val="Comment Text Char"/>
    <w:basedOn w:val="DefaultParagraphFont"/>
    <w:link w:val="CommentText"/>
    <w:uiPriority w:val="99"/>
    <w:semiHidden/>
    <w:rsid w:val="00AD5D09"/>
    <w:rPr>
      <w:sz w:val="20"/>
      <w:szCs w:val="20"/>
    </w:rPr>
  </w:style>
  <w:style w:type="paragraph" w:styleId="CommentSubject">
    <w:name w:val="annotation subject"/>
    <w:basedOn w:val="CommentText"/>
    <w:next w:val="CommentText"/>
    <w:link w:val="CommentSubjectChar"/>
    <w:uiPriority w:val="99"/>
    <w:semiHidden/>
    <w:unhideWhenUsed/>
    <w:rsid w:val="00AD5D09"/>
    <w:rPr>
      <w:b/>
      <w:bCs/>
    </w:rPr>
  </w:style>
  <w:style w:type="character" w:customStyle="1" w:styleId="CommentSubjectChar">
    <w:name w:val="Comment Subject Char"/>
    <w:basedOn w:val="CommentTextChar"/>
    <w:link w:val="CommentSubject"/>
    <w:uiPriority w:val="99"/>
    <w:semiHidden/>
    <w:rsid w:val="00AD5D09"/>
    <w:rPr>
      <w:b/>
      <w:bCs/>
      <w:sz w:val="20"/>
      <w:szCs w:val="20"/>
    </w:rPr>
  </w:style>
  <w:style w:type="paragraph" w:styleId="Date">
    <w:name w:val="Date"/>
    <w:basedOn w:val="Normal"/>
    <w:next w:val="Normal"/>
    <w:link w:val="DateChar"/>
    <w:uiPriority w:val="99"/>
    <w:semiHidden/>
    <w:unhideWhenUsed/>
    <w:rsid w:val="00AD5D09"/>
  </w:style>
  <w:style w:type="character" w:customStyle="1" w:styleId="DateChar">
    <w:name w:val="Date Char"/>
    <w:basedOn w:val="DefaultParagraphFont"/>
    <w:link w:val="Date"/>
    <w:uiPriority w:val="99"/>
    <w:semiHidden/>
    <w:rsid w:val="00AD5D09"/>
  </w:style>
  <w:style w:type="paragraph" w:styleId="DocumentMap">
    <w:name w:val="Document Map"/>
    <w:basedOn w:val="Normal"/>
    <w:link w:val="DocumentMapChar"/>
    <w:uiPriority w:val="99"/>
    <w:semiHidden/>
    <w:unhideWhenUsed/>
    <w:rsid w:val="00AD5D0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D5D09"/>
    <w:rPr>
      <w:rFonts w:ascii="Segoe UI" w:hAnsi="Segoe UI" w:cs="Segoe UI"/>
      <w:sz w:val="16"/>
      <w:szCs w:val="16"/>
    </w:rPr>
  </w:style>
  <w:style w:type="paragraph" w:styleId="E-mailSignature">
    <w:name w:val="E-mail Signature"/>
    <w:basedOn w:val="Normal"/>
    <w:link w:val="E-mailSignatureChar"/>
    <w:uiPriority w:val="99"/>
    <w:semiHidden/>
    <w:unhideWhenUsed/>
    <w:rsid w:val="00AD5D09"/>
    <w:pPr>
      <w:spacing w:after="0" w:line="240" w:lineRule="auto"/>
    </w:pPr>
  </w:style>
  <w:style w:type="character" w:customStyle="1" w:styleId="E-mailSignatureChar">
    <w:name w:val="E-mail Signature Char"/>
    <w:basedOn w:val="DefaultParagraphFont"/>
    <w:link w:val="E-mailSignature"/>
    <w:uiPriority w:val="99"/>
    <w:semiHidden/>
    <w:rsid w:val="00AD5D09"/>
  </w:style>
  <w:style w:type="paragraph" w:styleId="EndnoteText">
    <w:name w:val="endnote text"/>
    <w:basedOn w:val="Normal"/>
    <w:link w:val="EndnoteTextChar"/>
    <w:uiPriority w:val="99"/>
    <w:semiHidden/>
    <w:unhideWhenUsed/>
    <w:rsid w:val="00AD5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D09"/>
    <w:rPr>
      <w:sz w:val="20"/>
      <w:szCs w:val="20"/>
    </w:rPr>
  </w:style>
  <w:style w:type="paragraph" w:styleId="EnvelopeAddress">
    <w:name w:val="envelope address"/>
    <w:basedOn w:val="Normal"/>
    <w:uiPriority w:val="99"/>
    <w:semiHidden/>
    <w:unhideWhenUsed/>
    <w:rsid w:val="00AD5D0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5D09"/>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D5D09"/>
    <w:pPr>
      <w:spacing w:after="0" w:line="240" w:lineRule="auto"/>
    </w:pPr>
    <w:rPr>
      <w:i/>
      <w:iCs/>
    </w:rPr>
  </w:style>
  <w:style w:type="character" w:customStyle="1" w:styleId="HTMLAddressChar">
    <w:name w:val="HTML Address Char"/>
    <w:basedOn w:val="DefaultParagraphFont"/>
    <w:link w:val="HTMLAddress"/>
    <w:uiPriority w:val="99"/>
    <w:semiHidden/>
    <w:rsid w:val="00AD5D09"/>
    <w:rPr>
      <w:i/>
      <w:iCs/>
    </w:rPr>
  </w:style>
  <w:style w:type="paragraph" w:styleId="HTMLPreformatted">
    <w:name w:val="HTML Preformatted"/>
    <w:basedOn w:val="Normal"/>
    <w:link w:val="HTMLPreformattedChar"/>
    <w:uiPriority w:val="99"/>
    <w:semiHidden/>
    <w:unhideWhenUsed/>
    <w:rsid w:val="00AD5D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5D09"/>
    <w:rPr>
      <w:rFonts w:ascii="Consolas" w:hAnsi="Consolas"/>
      <w:sz w:val="20"/>
      <w:szCs w:val="20"/>
    </w:rPr>
  </w:style>
  <w:style w:type="paragraph" w:styleId="Index2">
    <w:name w:val="index 2"/>
    <w:basedOn w:val="Normal"/>
    <w:next w:val="Normal"/>
    <w:autoRedefine/>
    <w:uiPriority w:val="99"/>
    <w:semiHidden/>
    <w:unhideWhenUsed/>
    <w:rsid w:val="00AD5D09"/>
    <w:pPr>
      <w:spacing w:after="0" w:line="240" w:lineRule="auto"/>
      <w:ind w:left="440" w:hanging="220"/>
    </w:pPr>
  </w:style>
  <w:style w:type="paragraph" w:styleId="Index3">
    <w:name w:val="index 3"/>
    <w:basedOn w:val="Normal"/>
    <w:next w:val="Normal"/>
    <w:autoRedefine/>
    <w:uiPriority w:val="99"/>
    <w:semiHidden/>
    <w:unhideWhenUsed/>
    <w:rsid w:val="00AD5D09"/>
    <w:pPr>
      <w:spacing w:after="0" w:line="240" w:lineRule="auto"/>
      <w:ind w:left="660" w:hanging="220"/>
    </w:pPr>
  </w:style>
  <w:style w:type="paragraph" w:styleId="Index4">
    <w:name w:val="index 4"/>
    <w:basedOn w:val="Normal"/>
    <w:next w:val="Normal"/>
    <w:autoRedefine/>
    <w:uiPriority w:val="99"/>
    <w:semiHidden/>
    <w:unhideWhenUsed/>
    <w:rsid w:val="00AD5D09"/>
    <w:pPr>
      <w:spacing w:after="0" w:line="240" w:lineRule="auto"/>
      <w:ind w:left="880" w:hanging="220"/>
    </w:pPr>
  </w:style>
  <w:style w:type="paragraph" w:styleId="Index5">
    <w:name w:val="index 5"/>
    <w:basedOn w:val="Normal"/>
    <w:next w:val="Normal"/>
    <w:autoRedefine/>
    <w:uiPriority w:val="99"/>
    <w:semiHidden/>
    <w:unhideWhenUsed/>
    <w:rsid w:val="00AD5D09"/>
    <w:pPr>
      <w:spacing w:after="0" w:line="240" w:lineRule="auto"/>
      <w:ind w:left="1100" w:hanging="220"/>
    </w:pPr>
  </w:style>
  <w:style w:type="paragraph" w:styleId="Index6">
    <w:name w:val="index 6"/>
    <w:basedOn w:val="Normal"/>
    <w:next w:val="Normal"/>
    <w:autoRedefine/>
    <w:uiPriority w:val="99"/>
    <w:semiHidden/>
    <w:unhideWhenUsed/>
    <w:rsid w:val="00AD5D09"/>
    <w:pPr>
      <w:spacing w:after="0" w:line="240" w:lineRule="auto"/>
      <w:ind w:left="1320" w:hanging="220"/>
    </w:pPr>
  </w:style>
  <w:style w:type="paragraph" w:styleId="Index7">
    <w:name w:val="index 7"/>
    <w:basedOn w:val="Normal"/>
    <w:next w:val="Normal"/>
    <w:autoRedefine/>
    <w:uiPriority w:val="99"/>
    <w:semiHidden/>
    <w:unhideWhenUsed/>
    <w:rsid w:val="00AD5D09"/>
    <w:pPr>
      <w:spacing w:after="0" w:line="240" w:lineRule="auto"/>
      <w:ind w:left="1540" w:hanging="220"/>
    </w:pPr>
  </w:style>
  <w:style w:type="paragraph" w:styleId="Index8">
    <w:name w:val="index 8"/>
    <w:basedOn w:val="Normal"/>
    <w:next w:val="Normal"/>
    <w:autoRedefine/>
    <w:uiPriority w:val="99"/>
    <w:semiHidden/>
    <w:unhideWhenUsed/>
    <w:rsid w:val="00AD5D09"/>
    <w:pPr>
      <w:spacing w:after="0" w:line="240" w:lineRule="auto"/>
      <w:ind w:left="1760" w:hanging="220"/>
    </w:pPr>
  </w:style>
  <w:style w:type="paragraph" w:styleId="Index9">
    <w:name w:val="index 9"/>
    <w:basedOn w:val="Normal"/>
    <w:next w:val="Normal"/>
    <w:autoRedefine/>
    <w:uiPriority w:val="99"/>
    <w:semiHidden/>
    <w:unhideWhenUsed/>
    <w:rsid w:val="00AD5D09"/>
    <w:pPr>
      <w:spacing w:after="0" w:line="240" w:lineRule="auto"/>
      <w:ind w:left="1980" w:hanging="220"/>
    </w:pPr>
  </w:style>
  <w:style w:type="paragraph" w:styleId="List">
    <w:name w:val="List"/>
    <w:basedOn w:val="Normal"/>
    <w:uiPriority w:val="99"/>
    <w:semiHidden/>
    <w:unhideWhenUsed/>
    <w:rsid w:val="00AD5D09"/>
    <w:pPr>
      <w:ind w:left="360" w:hanging="360"/>
      <w:contextualSpacing/>
    </w:pPr>
  </w:style>
  <w:style w:type="paragraph" w:styleId="List2">
    <w:name w:val="List 2"/>
    <w:basedOn w:val="Normal"/>
    <w:uiPriority w:val="99"/>
    <w:semiHidden/>
    <w:unhideWhenUsed/>
    <w:rsid w:val="00AD5D09"/>
    <w:pPr>
      <w:ind w:left="720" w:hanging="360"/>
      <w:contextualSpacing/>
    </w:pPr>
  </w:style>
  <w:style w:type="paragraph" w:styleId="List3">
    <w:name w:val="List 3"/>
    <w:basedOn w:val="Normal"/>
    <w:uiPriority w:val="99"/>
    <w:semiHidden/>
    <w:unhideWhenUsed/>
    <w:rsid w:val="00AD5D09"/>
    <w:pPr>
      <w:ind w:left="1080" w:hanging="360"/>
      <w:contextualSpacing/>
    </w:pPr>
  </w:style>
  <w:style w:type="paragraph" w:styleId="List4">
    <w:name w:val="List 4"/>
    <w:basedOn w:val="Normal"/>
    <w:uiPriority w:val="99"/>
    <w:semiHidden/>
    <w:unhideWhenUsed/>
    <w:rsid w:val="00AD5D09"/>
    <w:pPr>
      <w:ind w:left="1440" w:hanging="360"/>
      <w:contextualSpacing/>
    </w:pPr>
  </w:style>
  <w:style w:type="paragraph" w:styleId="List5">
    <w:name w:val="List 5"/>
    <w:basedOn w:val="Normal"/>
    <w:uiPriority w:val="99"/>
    <w:semiHidden/>
    <w:unhideWhenUsed/>
    <w:rsid w:val="00AD5D09"/>
    <w:pPr>
      <w:ind w:left="1800" w:hanging="360"/>
      <w:contextualSpacing/>
    </w:pPr>
  </w:style>
  <w:style w:type="paragraph" w:styleId="ListBullet">
    <w:name w:val="List Bullet"/>
    <w:basedOn w:val="Normal"/>
    <w:uiPriority w:val="99"/>
    <w:semiHidden/>
    <w:unhideWhenUsed/>
    <w:rsid w:val="00AD5D09"/>
    <w:pPr>
      <w:numPr>
        <w:numId w:val="3"/>
      </w:numPr>
      <w:contextualSpacing/>
    </w:pPr>
  </w:style>
  <w:style w:type="paragraph" w:styleId="ListBullet2">
    <w:name w:val="List Bullet 2"/>
    <w:basedOn w:val="Normal"/>
    <w:uiPriority w:val="99"/>
    <w:semiHidden/>
    <w:unhideWhenUsed/>
    <w:rsid w:val="00AD5D09"/>
    <w:pPr>
      <w:numPr>
        <w:numId w:val="4"/>
      </w:numPr>
      <w:contextualSpacing/>
    </w:pPr>
  </w:style>
  <w:style w:type="paragraph" w:styleId="ListBullet3">
    <w:name w:val="List Bullet 3"/>
    <w:basedOn w:val="Normal"/>
    <w:uiPriority w:val="99"/>
    <w:semiHidden/>
    <w:unhideWhenUsed/>
    <w:rsid w:val="00AD5D09"/>
    <w:pPr>
      <w:numPr>
        <w:numId w:val="5"/>
      </w:numPr>
      <w:contextualSpacing/>
    </w:pPr>
  </w:style>
  <w:style w:type="paragraph" w:styleId="ListBullet4">
    <w:name w:val="List Bullet 4"/>
    <w:basedOn w:val="Normal"/>
    <w:uiPriority w:val="99"/>
    <w:semiHidden/>
    <w:unhideWhenUsed/>
    <w:rsid w:val="00AD5D09"/>
    <w:pPr>
      <w:numPr>
        <w:numId w:val="6"/>
      </w:numPr>
      <w:contextualSpacing/>
    </w:pPr>
  </w:style>
  <w:style w:type="paragraph" w:styleId="ListBullet5">
    <w:name w:val="List Bullet 5"/>
    <w:basedOn w:val="Normal"/>
    <w:uiPriority w:val="99"/>
    <w:semiHidden/>
    <w:unhideWhenUsed/>
    <w:rsid w:val="00AD5D09"/>
    <w:pPr>
      <w:numPr>
        <w:numId w:val="7"/>
      </w:numPr>
      <w:contextualSpacing/>
    </w:pPr>
  </w:style>
  <w:style w:type="paragraph" w:styleId="ListContinue">
    <w:name w:val="List Continue"/>
    <w:basedOn w:val="Normal"/>
    <w:uiPriority w:val="99"/>
    <w:semiHidden/>
    <w:unhideWhenUsed/>
    <w:rsid w:val="00AD5D09"/>
    <w:pPr>
      <w:spacing w:after="120"/>
      <w:ind w:left="360"/>
      <w:contextualSpacing/>
    </w:pPr>
  </w:style>
  <w:style w:type="paragraph" w:styleId="ListContinue2">
    <w:name w:val="List Continue 2"/>
    <w:basedOn w:val="Normal"/>
    <w:uiPriority w:val="99"/>
    <w:semiHidden/>
    <w:unhideWhenUsed/>
    <w:rsid w:val="00AD5D09"/>
    <w:pPr>
      <w:spacing w:after="120"/>
      <w:ind w:left="720"/>
      <w:contextualSpacing/>
    </w:pPr>
  </w:style>
  <w:style w:type="paragraph" w:styleId="ListContinue3">
    <w:name w:val="List Continue 3"/>
    <w:basedOn w:val="Normal"/>
    <w:uiPriority w:val="99"/>
    <w:semiHidden/>
    <w:unhideWhenUsed/>
    <w:rsid w:val="00AD5D09"/>
    <w:pPr>
      <w:spacing w:after="120"/>
      <w:ind w:left="1080"/>
      <w:contextualSpacing/>
    </w:pPr>
  </w:style>
  <w:style w:type="paragraph" w:styleId="ListContinue4">
    <w:name w:val="List Continue 4"/>
    <w:basedOn w:val="Normal"/>
    <w:uiPriority w:val="99"/>
    <w:semiHidden/>
    <w:unhideWhenUsed/>
    <w:rsid w:val="00AD5D09"/>
    <w:pPr>
      <w:spacing w:after="120"/>
      <w:ind w:left="1440"/>
      <w:contextualSpacing/>
    </w:pPr>
  </w:style>
  <w:style w:type="paragraph" w:styleId="ListContinue5">
    <w:name w:val="List Continue 5"/>
    <w:basedOn w:val="Normal"/>
    <w:uiPriority w:val="99"/>
    <w:semiHidden/>
    <w:unhideWhenUsed/>
    <w:rsid w:val="00AD5D09"/>
    <w:pPr>
      <w:spacing w:after="120"/>
      <w:ind w:left="1800"/>
      <w:contextualSpacing/>
    </w:pPr>
  </w:style>
  <w:style w:type="paragraph" w:styleId="ListNumber">
    <w:name w:val="List Number"/>
    <w:basedOn w:val="Normal"/>
    <w:uiPriority w:val="99"/>
    <w:semiHidden/>
    <w:unhideWhenUsed/>
    <w:rsid w:val="00AD5D09"/>
    <w:pPr>
      <w:numPr>
        <w:numId w:val="8"/>
      </w:numPr>
      <w:contextualSpacing/>
    </w:pPr>
  </w:style>
  <w:style w:type="paragraph" w:styleId="ListNumber2">
    <w:name w:val="List Number 2"/>
    <w:basedOn w:val="Normal"/>
    <w:uiPriority w:val="99"/>
    <w:semiHidden/>
    <w:unhideWhenUsed/>
    <w:rsid w:val="00AD5D09"/>
    <w:pPr>
      <w:numPr>
        <w:numId w:val="9"/>
      </w:numPr>
      <w:contextualSpacing/>
    </w:pPr>
  </w:style>
  <w:style w:type="paragraph" w:styleId="ListNumber3">
    <w:name w:val="List Number 3"/>
    <w:basedOn w:val="Normal"/>
    <w:uiPriority w:val="99"/>
    <w:semiHidden/>
    <w:unhideWhenUsed/>
    <w:rsid w:val="00AD5D09"/>
    <w:pPr>
      <w:numPr>
        <w:numId w:val="10"/>
      </w:numPr>
      <w:contextualSpacing/>
    </w:pPr>
  </w:style>
  <w:style w:type="paragraph" w:styleId="ListNumber4">
    <w:name w:val="List Number 4"/>
    <w:basedOn w:val="Normal"/>
    <w:uiPriority w:val="99"/>
    <w:semiHidden/>
    <w:unhideWhenUsed/>
    <w:rsid w:val="00AD5D09"/>
    <w:pPr>
      <w:numPr>
        <w:numId w:val="11"/>
      </w:numPr>
      <w:contextualSpacing/>
    </w:pPr>
  </w:style>
  <w:style w:type="paragraph" w:styleId="ListNumber5">
    <w:name w:val="List Number 5"/>
    <w:basedOn w:val="Normal"/>
    <w:uiPriority w:val="99"/>
    <w:semiHidden/>
    <w:unhideWhenUsed/>
    <w:rsid w:val="00AD5D09"/>
    <w:pPr>
      <w:numPr>
        <w:numId w:val="12"/>
      </w:numPr>
      <w:contextualSpacing/>
    </w:pPr>
  </w:style>
  <w:style w:type="paragraph" w:styleId="MacroText">
    <w:name w:val="macro"/>
    <w:link w:val="MacroTextChar"/>
    <w:uiPriority w:val="99"/>
    <w:semiHidden/>
    <w:unhideWhenUsed/>
    <w:rsid w:val="00AD5D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D5D09"/>
    <w:rPr>
      <w:rFonts w:ascii="Consolas" w:hAnsi="Consolas"/>
      <w:sz w:val="20"/>
      <w:szCs w:val="20"/>
    </w:rPr>
  </w:style>
  <w:style w:type="paragraph" w:styleId="MessageHeader">
    <w:name w:val="Message Header"/>
    <w:basedOn w:val="Normal"/>
    <w:link w:val="MessageHeaderChar"/>
    <w:uiPriority w:val="99"/>
    <w:semiHidden/>
    <w:unhideWhenUsed/>
    <w:rsid w:val="00AD5D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5D09"/>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D5D09"/>
    <w:rPr>
      <w:rFonts w:ascii="Times New Roman" w:hAnsi="Times New Roman" w:cs="Times New Roman"/>
      <w:sz w:val="24"/>
      <w:szCs w:val="24"/>
    </w:rPr>
  </w:style>
  <w:style w:type="paragraph" w:styleId="NormalIndent">
    <w:name w:val="Normal Indent"/>
    <w:basedOn w:val="Normal"/>
    <w:uiPriority w:val="99"/>
    <w:semiHidden/>
    <w:unhideWhenUsed/>
    <w:rsid w:val="00AD5D09"/>
    <w:pPr>
      <w:ind w:left="720"/>
    </w:pPr>
  </w:style>
  <w:style w:type="paragraph" w:styleId="NoteHeading">
    <w:name w:val="Note Heading"/>
    <w:basedOn w:val="Normal"/>
    <w:next w:val="Normal"/>
    <w:link w:val="NoteHeadingChar"/>
    <w:uiPriority w:val="99"/>
    <w:semiHidden/>
    <w:unhideWhenUsed/>
    <w:rsid w:val="00AD5D09"/>
    <w:pPr>
      <w:spacing w:after="0" w:line="240" w:lineRule="auto"/>
    </w:pPr>
  </w:style>
  <w:style w:type="character" w:customStyle="1" w:styleId="NoteHeadingChar">
    <w:name w:val="Note Heading Char"/>
    <w:basedOn w:val="DefaultParagraphFont"/>
    <w:link w:val="NoteHeading"/>
    <w:uiPriority w:val="99"/>
    <w:semiHidden/>
    <w:rsid w:val="00AD5D09"/>
  </w:style>
  <w:style w:type="paragraph" w:styleId="PlainText">
    <w:name w:val="Plain Text"/>
    <w:basedOn w:val="Normal"/>
    <w:link w:val="PlainTextChar"/>
    <w:uiPriority w:val="99"/>
    <w:semiHidden/>
    <w:unhideWhenUsed/>
    <w:rsid w:val="00AD5D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5D09"/>
    <w:rPr>
      <w:rFonts w:ascii="Consolas" w:hAnsi="Consolas"/>
      <w:sz w:val="21"/>
      <w:szCs w:val="21"/>
    </w:rPr>
  </w:style>
  <w:style w:type="paragraph" w:styleId="Salutation">
    <w:name w:val="Salutation"/>
    <w:basedOn w:val="Normal"/>
    <w:next w:val="Normal"/>
    <w:link w:val="SalutationChar"/>
    <w:uiPriority w:val="99"/>
    <w:semiHidden/>
    <w:unhideWhenUsed/>
    <w:rsid w:val="00AD5D09"/>
  </w:style>
  <w:style w:type="character" w:customStyle="1" w:styleId="SalutationChar">
    <w:name w:val="Salutation Char"/>
    <w:basedOn w:val="DefaultParagraphFont"/>
    <w:link w:val="Salutation"/>
    <w:uiPriority w:val="99"/>
    <w:semiHidden/>
    <w:rsid w:val="00AD5D09"/>
  </w:style>
  <w:style w:type="paragraph" w:styleId="Signature">
    <w:name w:val="Signature"/>
    <w:basedOn w:val="Normal"/>
    <w:link w:val="SignatureChar"/>
    <w:uiPriority w:val="99"/>
    <w:semiHidden/>
    <w:unhideWhenUsed/>
    <w:rsid w:val="00AD5D09"/>
    <w:pPr>
      <w:spacing w:after="0" w:line="240" w:lineRule="auto"/>
      <w:ind w:left="4320"/>
    </w:pPr>
  </w:style>
  <w:style w:type="character" w:customStyle="1" w:styleId="SignatureChar">
    <w:name w:val="Signature Char"/>
    <w:basedOn w:val="DefaultParagraphFont"/>
    <w:link w:val="Signature"/>
    <w:uiPriority w:val="99"/>
    <w:semiHidden/>
    <w:rsid w:val="00AD5D09"/>
  </w:style>
  <w:style w:type="paragraph" w:styleId="TableofAuthorities">
    <w:name w:val="table of authorities"/>
    <w:basedOn w:val="Normal"/>
    <w:next w:val="Normal"/>
    <w:uiPriority w:val="99"/>
    <w:semiHidden/>
    <w:unhideWhenUsed/>
    <w:rsid w:val="00AD5D09"/>
    <w:pPr>
      <w:spacing w:after="0"/>
      <w:ind w:left="220" w:hanging="220"/>
    </w:pPr>
  </w:style>
  <w:style w:type="paragraph" w:styleId="TableofFigures">
    <w:name w:val="table of figures"/>
    <w:basedOn w:val="Normal"/>
    <w:next w:val="Normal"/>
    <w:uiPriority w:val="99"/>
    <w:semiHidden/>
    <w:unhideWhenUsed/>
    <w:rsid w:val="00AD5D09"/>
    <w:pPr>
      <w:spacing w:after="0"/>
    </w:pPr>
  </w:style>
  <w:style w:type="paragraph" w:styleId="TOAHeading">
    <w:name w:val="toa heading"/>
    <w:basedOn w:val="Normal"/>
    <w:next w:val="Normal"/>
    <w:uiPriority w:val="99"/>
    <w:semiHidden/>
    <w:unhideWhenUsed/>
    <w:rsid w:val="00AD5D09"/>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617C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65">
      <w:bodyDiv w:val="1"/>
      <w:marLeft w:val="0"/>
      <w:marRight w:val="0"/>
      <w:marTop w:val="0"/>
      <w:marBottom w:val="0"/>
      <w:divBdr>
        <w:top w:val="none" w:sz="0" w:space="0" w:color="auto"/>
        <w:left w:val="none" w:sz="0" w:space="0" w:color="auto"/>
        <w:bottom w:val="none" w:sz="0" w:space="0" w:color="auto"/>
        <w:right w:val="none" w:sz="0" w:space="0" w:color="auto"/>
      </w:divBdr>
    </w:div>
    <w:div w:id="1000232299">
      <w:bodyDiv w:val="1"/>
      <w:marLeft w:val="0"/>
      <w:marRight w:val="0"/>
      <w:marTop w:val="0"/>
      <w:marBottom w:val="0"/>
      <w:divBdr>
        <w:top w:val="none" w:sz="0" w:space="0" w:color="auto"/>
        <w:left w:val="none" w:sz="0" w:space="0" w:color="auto"/>
        <w:bottom w:val="none" w:sz="0" w:space="0" w:color="auto"/>
        <w:right w:val="none" w:sz="0" w:space="0" w:color="auto"/>
      </w:divBdr>
    </w:div>
    <w:div w:id="1377123865">
      <w:bodyDiv w:val="1"/>
      <w:marLeft w:val="0"/>
      <w:marRight w:val="0"/>
      <w:marTop w:val="0"/>
      <w:marBottom w:val="0"/>
      <w:divBdr>
        <w:top w:val="none" w:sz="0" w:space="0" w:color="auto"/>
        <w:left w:val="none" w:sz="0" w:space="0" w:color="auto"/>
        <w:bottom w:val="none" w:sz="0" w:space="0" w:color="auto"/>
        <w:right w:val="none" w:sz="0" w:space="0" w:color="auto"/>
      </w:divBdr>
    </w:div>
    <w:div w:id="17515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B85E-A305-4DD2-913F-42A4FE1D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 Laura</dc:creator>
  <cp:keywords/>
  <dc:description/>
  <cp:lastModifiedBy>Brock, Angela</cp:lastModifiedBy>
  <cp:revision>2</cp:revision>
  <cp:lastPrinted>2018-11-29T13:17:00Z</cp:lastPrinted>
  <dcterms:created xsi:type="dcterms:W3CDTF">2019-02-06T15:50:00Z</dcterms:created>
  <dcterms:modified xsi:type="dcterms:W3CDTF">2019-02-06T15:50:00Z</dcterms:modified>
</cp:coreProperties>
</file>