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FB133" w14:textId="67A7E068" w:rsidR="001B63A3" w:rsidRDefault="007265C8" w:rsidP="001B63A3">
      <w:pPr>
        <w:pStyle w:val="NoSpacing"/>
        <w:jc w:val="center"/>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58240" behindDoc="1" locked="0" layoutInCell="1" allowOverlap="1" wp14:anchorId="623494D1" wp14:editId="4ACDF3D0">
            <wp:simplePos x="0" y="0"/>
            <wp:positionH relativeFrom="column">
              <wp:posOffset>4219575</wp:posOffset>
            </wp:positionH>
            <wp:positionV relativeFrom="paragraph">
              <wp:posOffset>-85725</wp:posOffset>
            </wp:positionV>
            <wp:extent cx="1048923" cy="1171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tember 11 2018 Electronic Sta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660" cy="1188035"/>
                    </a:xfrm>
                    <a:prstGeom prst="rect">
                      <a:avLst/>
                    </a:prstGeom>
                  </pic:spPr>
                </pic:pic>
              </a:graphicData>
            </a:graphic>
            <wp14:sizeRelH relativeFrom="margin">
              <wp14:pctWidth>0</wp14:pctWidth>
            </wp14:sizeRelH>
            <wp14:sizeRelV relativeFrom="margin">
              <wp14:pctHeight>0</wp14:pctHeight>
            </wp14:sizeRelV>
          </wp:anchor>
        </w:drawing>
      </w:r>
      <w:r w:rsidR="001B63A3">
        <w:rPr>
          <w:rFonts w:asciiTheme="minorHAnsi" w:hAnsiTheme="minorHAnsi"/>
          <w:b/>
          <w:sz w:val="24"/>
          <w:szCs w:val="24"/>
        </w:rPr>
        <w:t>APPROVED PROGRAMS</w:t>
      </w:r>
    </w:p>
    <w:p w14:paraId="6033F5E2" w14:textId="036F80AB"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19956C03" w14:textId="57412175" w:rsidR="001B63A3" w:rsidRPr="001B63A3" w:rsidRDefault="001B63A3" w:rsidP="001B63A3">
      <w:pPr>
        <w:pStyle w:val="NoSpacing"/>
        <w:jc w:val="center"/>
        <w:rPr>
          <w:rFonts w:asciiTheme="minorHAnsi" w:hAnsiTheme="minorHAnsi"/>
          <w:b/>
          <w:sz w:val="24"/>
          <w:szCs w:val="24"/>
        </w:rPr>
      </w:pPr>
      <w:r>
        <w:rPr>
          <w:rFonts w:asciiTheme="minorHAnsi" w:hAnsiTheme="minorHAnsi"/>
          <w:b/>
          <w:sz w:val="24"/>
          <w:szCs w:val="24"/>
        </w:rPr>
        <w:t>SEPTEMBER 11, 2018</w:t>
      </w:r>
    </w:p>
    <w:p w14:paraId="51FDAE71" w14:textId="0B8D8CC0" w:rsidR="001B63A3" w:rsidRDefault="001B63A3" w:rsidP="008A1A41">
      <w:pPr>
        <w:pStyle w:val="NoSpacing"/>
        <w:rPr>
          <w:rFonts w:ascii="Times New Roman" w:hAnsi="Times New Roman"/>
          <w:b/>
          <w:sz w:val="24"/>
          <w:szCs w:val="24"/>
        </w:rPr>
      </w:pPr>
    </w:p>
    <w:p w14:paraId="0C1A18BE" w14:textId="0C9F73B1" w:rsidR="001B63A3" w:rsidRDefault="001B63A3" w:rsidP="008A1A41">
      <w:pPr>
        <w:pStyle w:val="NoSpacing"/>
        <w:rPr>
          <w:rFonts w:ascii="Times New Roman" w:hAnsi="Times New Roman"/>
          <w:b/>
          <w:sz w:val="24"/>
          <w:szCs w:val="24"/>
        </w:rPr>
      </w:pPr>
    </w:p>
    <w:p w14:paraId="03A02BC0" w14:textId="66DA203C" w:rsidR="008A1A41" w:rsidRDefault="00AA561A" w:rsidP="008A1A41">
      <w:pPr>
        <w:pStyle w:val="NoSpacing"/>
        <w:rPr>
          <w:rFonts w:asciiTheme="minorHAnsi" w:hAnsiTheme="minorHAnsi"/>
          <w:b/>
          <w:sz w:val="24"/>
          <w:szCs w:val="24"/>
        </w:rPr>
      </w:pPr>
      <w:r w:rsidRPr="006B413B">
        <w:rPr>
          <w:rFonts w:asciiTheme="minorHAnsi" w:hAnsiTheme="minorHAnsi"/>
          <w:b/>
          <w:sz w:val="24"/>
          <w:szCs w:val="24"/>
        </w:rPr>
        <w:t>PROGRAM CHANGES</w:t>
      </w:r>
    </w:p>
    <w:p w14:paraId="0990D2FE" w14:textId="2F57D151" w:rsidR="006B413B" w:rsidRPr="006B413B" w:rsidRDefault="006B413B" w:rsidP="008A1A41">
      <w:pPr>
        <w:pStyle w:val="NoSpacing"/>
        <w:rPr>
          <w:rFonts w:asciiTheme="minorHAnsi" w:hAnsiTheme="minorHAnsi"/>
          <w:b/>
          <w:sz w:val="24"/>
          <w:szCs w:val="24"/>
        </w:rPr>
      </w:pPr>
    </w:p>
    <w:p w14:paraId="7988816D" w14:textId="54D45B16" w:rsidR="00DE112E" w:rsidRPr="006B413B" w:rsidRDefault="00DE112E" w:rsidP="00DE112E">
      <w:pPr>
        <w:pStyle w:val="ListParagraph"/>
        <w:numPr>
          <w:ilvl w:val="0"/>
          <w:numId w:val="10"/>
        </w:numPr>
        <w:spacing w:after="0" w:line="240" w:lineRule="auto"/>
        <w:rPr>
          <w:rFonts w:asciiTheme="minorHAnsi" w:hAnsiTheme="minorHAnsi"/>
          <w:b/>
          <w:szCs w:val="24"/>
        </w:rPr>
      </w:pPr>
      <w:r w:rsidRPr="006B413B">
        <w:rPr>
          <w:rFonts w:asciiTheme="minorHAnsi" w:hAnsiTheme="minorHAnsi"/>
          <w:b/>
          <w:szCs w:val="24"/>
        </w:rPr>
        <w:t>The Patton College of Education</w:t>
      </w:r>
    </w:p>
    <w:p w14:paraId="13FB1000" w14:textId="1EF62112" w:rsidR="006B413B" w:rsidRPr="006B413B" w:rsidRDefault="006B413B" w:rsidP="00DE112E">
      <w:pPr>
        <w:rPr>
          <w:rFonts w:asciiTheme="minorHAnsi" w:hAnsiTheme="minorHAnsi"/>
          <w:b/>
        </w:rPr>
      </w:pPr>
      <w:r>
        <w:rPr>
          <w:rFonts w:asciiTheme="minorHAnsi" w:hAnsiTheme="minorHAnsi"/>
          <w:b/>
        </w:rPr>
        <w:t>Unanimously approved by voice vote</w:t>
      </w:r>
    </w:p>
    <w:p w14:paraId="04DA1FEC" w14:textId="77777777" w:rsidR="00DE112E" w:rsidRPr="006B413B" w:rsidRDefault="00DE112E" w:rsidP="00DE112E">
      <w:pPr>
        <w:rPr>
          <w:rFonts w:asciiTheme="minorHAnsi" w:hAnsiTheme="minorHAnsi"/>
        </w:rPr>
      </w:pPr>
      <w:r w:rsidRPr="006B413B">
        <w:rPr>
          <w:rFonts w:asciiTheme="minorHAnsi" w:hAnsiTheme="minorHAnsi"/>
        </w:rPr>
        <w:t>Program Code: BS6361</w:t>
      </w:r>
    </w:p>
    <w:p w14:paraId="3F0754CF" w14:textId="77777777" w:rsidR="00DE112E" w:rsidRPr="006B413B" w:rsidRDefault="00DE112E" w:rsidP="00DE112E">
      <w:pPr>
        <w:rPr>
          <w:rFonts w:asciiTheme="minorHAnsi" w:hAnsiTheme="minorHAnsi"/>
          <w:b/>
        </w:rPr>
      </w:pPr>
      <w:r w:rsidRPr="006B413B">
        <w:rPr>
          <w:rFonts w:asciiTheme="minorHAnsi" w:hAnsiTheme="minorHAnsi"/>
        </w:rPr>
        <w:t xml:space="preserve">Program Name:  </w:t>
      </w:r>
      <w:r w:rsidRPr="006B413B">
        <w:rPr>
          <w:rFonts w:asciiTheme="minorHAnsi" w:hAnsiTheme="minorHAnsi"/>
          <w:b/>
          <w:color w:val="000000"/>
          <w:shd w:val="clear" w:color="auto" w:fill="FFFFFF"/>
        </w:rPr>
        <w:t>Restaurant, Hotel and Tourism</w:t>
      </w:r>
    </w:p>
    <w:p w14:paraId="174D6C42" w14:textId="77777777" w:rsidR="00DE112E" w:rsidRPr="006B413B" w:rsidRDefault="00DE112E" w:rsidP="00DE112E">
      <w:pPr>
        <w:rPr>
          <w:rFonts w:asciiTheme="minorHAnsi" w:hAnsiTheme="minorHAnsi"/>
        </w:rPr>
      </w:pPr>
      <w:r w:rsidRPr="006B413B">
        <w:rPr>
          <w:rFonts w:asciiTheme="minorHAnsi" w:hAnsiTheme="minorHAnsi"/>
        </w:rPr>
        <w:t xml:space="preserve">Contact: Beth </w:t>
      </w:r>
      <w:proofErr w:type="spellStart"/>
      <w:r w:rsidRPr="006B413B">
        <w:rPr>
          <w:rFonts w:asciiTheme="minorHAnsi" w:hAnsiTheme="minorHAnsi"/>
        </w:rPr>
        <w:t>VanDerveer</w:t>
      </w:r>
      <w:proofErr w:type="spellEnd"/>
    </w:p>
    <w:p w14:paraId="103ED867" w14:textId="77777777" w:rsidR="00DE112E" w:rsidRPr="006B413B" w:rsidRDefault="00DE112E" w:rsidP="00DE112E">
      <w:pPr>
        <w:rPr>
          <w:rFonts w:asciiTheme="minorHAnsi" w:hAnsiTheme="minorHAnsi"/>
        </w:rPr>
      </w:pPr>
    </w:p>
    <w:p w14:paraId="56009247" w14:textId="77777777" w:rsidR="00DE112E" w:rsidRPr="006B413B" w:rsidRDefault="00DE112E" w:rsidP="00DE112E">
      <w:pPr>
        <w:rPr>
          <w:rFonts w:asciiTheme="minorHAnsi" w:hAnsiTheme="minorHAnsi"/>
        </w:rPr>
      </w:pPr>
      <w:r w:rsidRPr="006B413B">
        <w:rPr>
          <w:rFonts w:asciiTheme="minorHAnsi" w:hAnsiTheme="minorHAnsi"/>
        </w:rPr>
        <w:t xml:space="preserve">The program is proposing deleting NUTR 3300: Principles of Quantity Food Production and Purchasing (3 credit hours) from the Major Requirements. The students receive the necessary content in other program major courses (i.e., RHT 3340). This will decrease the total program hours by 3 credit hours and will not impact the department resources. </w:t>
      </w:r>
    </w:p>
    <w:p w14:paraId="6EF883BC" w14:textId="77777777" w:rsidR="00DE112E" w:rsidRPr="006B413B" w:rsidRDefault="00DE112E" w:rsidP="00DE112E">
      <w:pPr>
        <w:rPr>
          <w:rFonts w:asciiTheme="minorHAnsi" w:hAnsiTheme="minorHAnsi"/>
        </w:rPr>
      </w:pPr>
    </w:p>
    <w:p w14:paraId="4EE2AA3F" w14:textId="77777777" w:rsidR="00DE112E" w:rsidRPr="006B413B" w:rsidRDefault="00DE112E" w:rsidP="00DE112E">
      <w:pPr>
        <w:pStyle w:val="ListParagraph"/>
        <w:numPr>
          <w:ilvl w:val="0"/>
          <w:numId w:val="10"/>
        </w:numPr>
        <w:spacing w:after="0" w:line="240" w:lineRule="auto"/>
        <w:rPr>
          <w:rFonts w:asciiTheme="minorHAnsi" w:hAnsiTheme="minorHAnsi"/>
          <w:b/>
          <w:szCs w:val="24"/>
        </w:rPr>
      </w:pPr>
      <w:r w:rsidRPr="006B413B">
        <w:rPr>
          <w:rFonts w:asciiTheme="minorHAnsi" w:hAnsiTheme="minorHAnsi"/>
          <w:b/>
          <w:szCs w:val="24"/>
        </w:rPr>
        <w:t xml:space="preserve">Arts &amp; Sciences </w:t>
      </w:r>
    </w:p>
    <w:p w14:paraId="40FB8741" w14:textId="34204144" w:rsidR="00DE112E" w:rsidRPr="006B413B" w:rsidRDefault="006B413B" w:rsidP="006B413B">
      <w:pPr>
        <w:pStyle w:val="ListParagraph"/>
        <w:spacing w:line="240" w:lineRule="auto"/>
        <w:ind w:left="0"/>
        <w:rPr>
          <w:rFonts w:asciiTheme="minorHAnsi" w:hAnsiTheme="minorHAnsi"/>
        </w:rPr>
      </w:pPr>
      <w:r w:rsidRPr="006B413B">
        <w:rPr>
          <w:rFonts w:asciiTheme="minorHAnsi" w:hAnsiTheme="minorHAnsi"/>
          <w:b/>
        </w:rPr>
        <w:t>Un</w:t>
      </w:r>
      <w:r>
        <w:rPr>
          <w:rFonts w:asciiTheme="minorHAnsi" w:hAnsiTheme="minorHAnsi"/>
          <w:b/>
        </w:rPr>
        <w:t>animously approved by voice vote</w:t>
      </w:r>
      <w:r>
        <w:rPr>
          <w:rFonts w:asciiTheme="minorHAnsi" w:hAnsiTheme="minorHAnsi"/>
          <w:b/>
        </w:rPr>
        <w:br/>
      </w:r>
      <w:r w:rsidR="00DE112E" w:rsidRPr="006B413B">
        <w:rPr>
          <w:rFonts w:asciiTheme="minorHAnsi" w:hAnsiTheme="minorHAnsi"/>
        </w:rPr>
        <w:t>Program Code: CTMENA</w:t>
      </w:r>
      <w:r w:rsidRPr="006B413B">
        <w:rPr>
          <w:rFonts w:asciiTheme="minorHAnsi" w:hAnsiTheme="minorHAnsi"/>
        </w:rPr>
        <w:br/>
      </w:r>
      <w:r w:rsidR="00DE112E" w:rsidRPr="006B413B">
        <w:rPr>
          <w:rFonts w:asciiTheme="minorHAnsi" w:hAnsiTheme="minorHAnsi"/>
        </w:rPr>
        <w:t xml:space="preserve">Program Name:  Middle East and North Africa Studies Certificate </w:t>
      </w:r>
      <w:r w:rsidRPr="006B413B">
        <w:rPr>
          <w:rFonts w:asciiTheme="minorHAnsi" w:hAnsiTheme="minorHAnsi"/>
        </w:rPr>
        <w:br/>
      </w:r>
      <w:r w:rsidR="00DE112E" w:rsidRPr="006B413B">
        <w:rPr>
          <w:rFonts w:asciiTheme="minorHAnsi" w:hAnsiTheme="minorHAnsi"/>
        </w:rPr>
        <w:t xml:space="preserve">Contact: </w:t>
      </w:r>
      <w:proofErr w:type="spellStart"/>
      <w:r w:rsidR="00DE112E" w:rsidRPr="006B413B">
        <w:rPr>
          <w:rFonts w:asciiTheme="minorHAnsi" w:hAnsiTheme="minorHAnsi"/>
        </w:rPr>
        <w:t>Ziad</w:t>
      </w:r>
      <w:proofErr w:type="spellEnd"/>
      <w:r w:rsidR="00DE112E" w:rsidRPr="006B413B">
        <w:rPr>
          <w:rFonts w:asciiTheme="minorHAnsi" w:hAnsiTheme="minorHAnsi"/>
        </w:rPr>
        <w:t xml:space="preserve"> Abu-</w:t>
      </w:r>
      <w:proofErr w:type="spellStart"/>
      <w:r w:rsidR="00DE112E" w:rsidRPr="006B413B">
        <w:rPr>
          <w:rFonts w:asciiTheme="minorHAnsi" w:hAnsiTheme="minorHAnsi"/>
        </w:rPr>
        <w:t>Rish</w:t>
      </w:r>
      <w:proofErr w:type="spellEnd"/>
    </w:p>
    <w:p w14:paraId="0C808DC7" w14:textId="77777777" w:rsidR="00DE112E" w:rsidRPr="006B413B" w:rsidRDefault="00DE112E" w:rsidP="00DE112E">
      <w:pPr>
        <w:rPr>
          <w:rFonts w:asciiTheme="minorHAnsi" w:hAnsiTheme="minorHAnsi"/>
        </w:rPr>
      </w:pPr>
      <w:r w:rsidRPr="006B413B">
        <w:rPr>
          <w:rFonts w:asciiTheme="minorHAnsi" w:hAnsiTheme="minorHAnsi"/>
        </w:rPr>
        <w:t xml:space="preserve">The proposed changes are three-fold: </w:t>
      </w:r>
    </w:p>
    <w:p w14:paraId="3ACBB182" w14:textId="77777777" w:rsidR="00DE112E" w:rsidRPr="006B413B" w:rsidRDefault="00DE112E" w:rsidP="00DE112E">
      <w:pPr>
        <w:rPr>
          <w:rFonts w:asciiTheme="minorHAnsi" w:hAnsiTheme="minorHAnsi"/>
        </w:rPr>
      </w:pPr>
      <w:r w:rsidRPr="006B413B">
        <w:rPr>
          <w:rFonts w:asciiTheme="minorHAnsi" w:hAnsiTheme="minorHAnsi"/>
        </w:rPr>
        <w:t xml:space="preserve">(1) Remove POLS 4420 from the list of core requirement courses. </w:t>
      </w:r>
    </w:p>
    <w:p w14:paraId="33659421" w14:textId="77777777" w:rsidR="00DE112E" w:rsidRPr="006B413B" w:rsidRDefault="00DE112E" w:rsidP="00DE112E">
      <w:pPr>
        <w:rPr>
          <w:rFonts w:asciiTheme="minorHAnsi" w:hAnsiTheme="minorHAnsi"/>
        </w:rPr>
      </w:pPr>
      <w:r w:rsidRPr="006B413B">
        <w:rPr>
          <w:rFonts w:asciiTheme="minorHAnsi" w:hAnsiTheme="minorHAnsi"/>
        </w:rPr>
        <w:t xml:space="preserve">(2) Increase the number of required courses within the interdisciplinary requirement from one (1) to two (2) and add POLS 4420 as an option in that category of courses. [Note: students must pick two courses, each from a different discipline] </w:t>
      </w:r>
    </w:p>
    <w:p w14:paraId="5AF08FE7" w14:textId="77777777" w:rsidR="00DE112E" w:rsidRPr="006B413B" w:rsidRDefault="00DE112E" w:rsidP="00DE112E">
      <w:pPr>
        <w:rPr>
          <w:rFonts w:asciiTheme="minorHAnsi" w:hAnsiTheme="minorHAnsi"/>
        </w:rPr>
      </w:pPr>
      <w:r w:rsidRPr="006B413B">
        <w:rPr>
          <w:rFonts w:asciiTheme="minorHAnsi" w:hAnsiTheme="minorHAnsi"/>
        </w:rPr>
        <w:t xml:space="preserve">(3) Add the following courses to the list of elective course options n HIST 2270: The Middle East and the World (3 CR) n HIST 3293: World of Late Antiquity (3 CR) n HIST 3372: Protests, Rebellions, &amp; Revolutions in Modern Middle East (3 CR) n HIST 3562: Muslims, Christians, &amp; Jews in History of Medieval Spain (3 CR) n POLS 4420: Middle East Politics (3 CR) </w:t>
      </w:r>
    </w:p>
    <w:p w14:paraId="59CD698F" w14:textId="77777777" w:rsidR="00DE112E" w:rsidRPr="006B413B" w:rsidRDefault="00DE112E" w:rsidP="00DE112E">
      <w:pPr>
        <w:rPr>
          <w:rFonts w:asciiTheme="minorHAnsi" w:hAnsiTheme="minorHAnsi"/>
        </w:rPr>
      </w:pPr>
      <w:r w:rsidRPr="006B413B">
        <w:rPr>
          <w:rFonts w:asciiTheme="minorHAnsi" w:hAnsiTheme="minorHAnsi"/>
        </w:rPr>
        <w:t>These changes do not have an impact on total program hours, resource requirements, or faculty.</w:t>
      </w:r>
    </w:p>
    <w:p w14:paraId="7A318AD8" w14:textId="77777777" w:rsidR="00007708" w:rsidRPr="006B413B" w:rsidRDefault="00007708" w:rsidP="008A1A41">
      <w:pPr>
        <w:pStyle w:val="NoSpacing"/>
        <w:rPr>
          <w:rFonts w:asciiTheme="minorHAnsi" w:hAnsiTheme="minorHAnsi"/>
          <w:b/>
          <w:sz w:val="24"/>
          <w:szCs w:val="24"/>
        </w:rPr>
      </w:pPr>
    </w:p>
    <w:p w14:paraId="38576838" w14:textId="77777777" w:rsidR="00DE112E" w:rsidRPr="006B413B" w:rsidRDefault="00DE112E" w:rsidP="008A1A41">
      <w:pPr>
        <w:pStyle w:val="NoSpacing"/>
        <w:rPr>
          <w:rFonts w:asciiTheme="minorHAnsi" w:hAnsiTheme="minorHAnsi"/>
          <w:b/>
          <w:sz w:val="24"/>
          <w:szCs w:val="24"/>
        </w:rPr>
      </w:pPr>
    </w:p>
    <w:p w14:paraId="34B22EFD" w14:textId="41F1497E" w:rsidR="00322390" w:rsidRDefault="003512FC" w:rsidP="00646427">
      <w:pPr>
        <w:pStyle w:val="PlainText"/>
        <w:rPr>
          <w:rFonts w:asciiTheme="minorHAnsi" w:hAnsiTheme="minorHAnsi"/>
          <w:b/>
          <w:sz w:val="24"/>
          <w:szCs w:val="24"/>
        </w:rPr>
      </w:pPr>
      <w:r w:rsidRPr="006B413B">
        <w:rPr>
          <w:rFonts w:asciiTheme="minorHAnsi" w:hAnsiTheme="minorHAnsi"/>
          <w:b/>
          <w:sz w:val="24"/>
          <w:szCs w:val="24"/>
        </w:rPr>
        <w:t>NEW PROGRAMS</w:t>
      </w:r>
    </w:p>
    <w:p w14:paraId="609D3406" w14:textId="77777777" w:rsidR="006B413B" w:rsidRPr="006B413B" w:rsidRDefault="006B413B" w:rsidP="00646427">
      <w:pPr>
        <w:pStyle w:val="PlainText"/>
        <w:rPr>
          <w:rFonts w:asciiTheme="minorHAnsi" w:hAnsiTheme="minorHAnsi"/>
          <w:b/>
          <w:sz w:val="24"/>
          <w:szCs w:val="24"/>
        </w:rPr>
      </w:pPr>
    </w:p>
    <w:p w14:paraId="66826373" w14:textId="77777777" w:rsidR="00DE112E" w:rsidRPr="006B413B" w:rsidRDefault="00DE112E" w:rsidP="00DE112E">
      <w:pPr>
        <w:pStyle w:val="ListParagraph"/>
        <w:numPr>
          <w:ilvl w:val="0"/>
          <w:numId w:val="11"/>
        </w:numPr>
        <w:spacing w:after="0" w:line="240" w:lineRule="auto"/>
        <w:rPr>
          <w:rFonts w:asciiTheme="minorHAnsi" w:hAnsiTheme="minorHAnsi"/>
          <w:b/>
          <w:szCs w:val="24"/>
        </w:rPr>
      </w:pPr>
      <w:r w:rsidRPr="006B413B">
        <w:rPr>
          <w:rFonts w:asciiTheme="minorHAnsi" w:hAnsiTheme="minorHAnsi"/>
          <w:b/>
          <w:szCs w:val="24"/>
        </w:rPr>
        <w:t>Honors Tutorial College</w:t>
      </w:r>
    </w:p>
    <w:p w14:paraId="09E1AE70" w14:textId="46000DA2" w:rsidR="006B413B" w:rsidRDefault="006B413B" w:rsidP="00DE112E">
      <w:pPr>
        <w:rPr>
          <w:rFonts w:asciiTheme="minorHAnsi" w:hAnsiTheme="minorHAnsi"/>
        </w:rPr>
      </w:pPr>
      <w:r>
        <w:rPr>
          <w:rFonts w:asciiTheme="minorHAnsi" w:hAnsiTheme="minorHAnsi"/>
          <w:b/>
        </w:rPr>
        <w:t>Unanimously approved by voice vote</w:t>
      </w:r>
    </w:p>
    <w:p w14:paraId="332E2665" w14:textId="77777777" w:rsidR="00DE112E" w:rsidRPr="006B413B" w:rsidRDefault="00DE112E" w:rsidP="00DE112E">
      <w:pPr>
        <w:rPr>
          <w:rFonts w:asciiTheme="minorHAnsi" w:hAnsiTheme="minorHAnsi"/>
        </w:rPr>
      </w:pPr>
      <w:r w:rsidRPr="006B413B">
        <w:rPr>
          <w:rFonts w:asciiTheme="minorHAnsi" w:hAnsiTheme="minorHAnsi"/>
        </w:rPr>
        <w:t>Program Code: BAXX20</w:t>
      </w:r>
    </w:p>
    <w:p w14:paraId="0C83AE96" w14:textId="77777777" w:rsidR="00DE112E" w:rsidRPr="006B413B" w:rsidRDefault="00DE112E" w:rsidP="00DE112E">
      <w:pPr>
        <w:rPr>
          <w:rFonts w:asciiTheme="minorHAnsi" w:hAnsiTheme="minorHAnsi"/>
          <w:b/>
        </w:rPr>
      </w:pPr>
      <w:r w:rsidRPr="006B413B">
        <w:rPr>
          <w:rFonts w:asciiTheme="minorHAnsi" w:hAnsiTheme="minorHAnsi"/>
        </w:rPr>
        <w:t xml:space="preserve">Program Name:  </w:t>
      </w:r>
      <w:r w:rsidRPr="006B413B">
        <w:rPr>
          <w:rFonts w:asciiTheme="minorHAnsi" w:hAnsiTheme="minorHAnsi"/>
          <w:b/>
          <w:color w:val="000000"/>
          <w:shd w:val="clear" w:color="auto" w:fill="FFFFFF"/>
        </w:rPr>
        <w:t>Global Studies</w:t>
      </w:r>
    </w:p>
    <w:p w14:paraId="32CD6551" w14:textId="77777777" w:rsidR="00DE112E" w:rsidRPr="006B413B" w:rsidRDefault="00DE112E" w:rsidP="00DE112E">
      <w:pPr>
        <w:rPr>
          <w:rFonts w:asciiTheme="minorHAnsi" w:hAnsiTheme="minorHAnsi"/>
        </w:rPr>
      </w:pPr>
      <w:r w:rsidRPr="006B413B">
        <w:rPr>
          <w:rFonts w:asciiTheme="minorHAnsi" w:hAnsiTheme="minorHAnsi"/>
        </w:rPr>
        <w:t xml:space="preserve">Contact: </w:t>
      </w:r>
      <w:proofErr w:type="spellStart"/>
      <w:r w:rsidRPr="006B413B">
        <w:rPr>
          <w:rFonts w:asciiTheme="minorHAnsi" w:hAnsiTheme="minorHAnsi"/>
        </w:rPr>
        <w:t>Nukhet</w:t>
      </w:r>
      <w:proofErr w:type="spellEnd"/>
      <w:r w:rsidRPr="006B413B">
        <w:rPr>
          <w:rFonts w:asciiTheme="minorHAnsi" w:hAnsiTheme="minorHAnsi"/>
        </w:rPr>
        <w:t xml:space="preserve"> Sandal</w:t>
      </w:r>
    </w:p>
    <w:p w14:paraId="0CB4B071" w14:textId="77777777" w:rsidR="00DE112E" w:rsidRPr="006B413B" w:rsidRDefault="00DE112E" w:rsidP="00DE112E">
      <w:pPr>
        <w:rPr>
          <w:rFonts w:asciiTheme="minorHAnsi" w:hAnsiTheme="minorHAnsi"/>
        </w:rPr>
      </w:pPr>
    </w:p>
    <w:p w14:paraId="0AE194A1" w14:textId="77777777" w:rsidR="00DE112E" w:rsidRPr="006B413B" w:rsidRDefault="00DE112E" w:rsidP="00DE112E">
      <w:pPr>
        <w:rPr>
          <w:rFonts w:asciiTheme="minorHAnsi" w:hAnsiTheme="minorHAnsi"/>
        </w:rPr>
      </w:pPr>
      <w:r w:rsidRPr="006B413B">
        <w:rPr>
          <w:rFonts w:asciiTheme="minorHAnsi" w:hAnsiTheme="minorHAnsi"/>
        </w:rPr>
        <w:t>The proposed HTC- Bachelor of</w:t>
      </w:r>
      <w:bookmarkStart w:id="0" w:name="_GoBack"/>
      <w:bookmarkEnd w:id="0"/>
      <w:r w:rsidRPr="006B413B">
        <w:rPr>
          <w:rFonts w:asciiTheme="minorHAnsi" w:hAnsiTheme="minorHAnsi"/>
        </w:rPr>
        <w:t xml:space="preserve"> Arts in Global Studies is designed to offer an opportunity for highly motivated students to study Global Studies and follow any of its interdisciplinary tracks: African Studies; European Studies; Asian Studies; War and Peace Studies and Latin </w:t>
      </w:r>
      <w:r w:rsidRPr="006B413B">
        <w:rPr>
          <w:rFonts w:asciiTheme="minorHAnsi" w:hAnsiTheme="minorHAnsi"/>
        </w:rPr>
        <w:lastRenderedPageBreak/>
        <w:t>American Studies. This program aims to challenge students at every phase of study and promote high-quality interdisciplinary undergraduate research addressing global issues and challenges. The curriculum includes one-on-one tutorials with professors affiliated with the Center for International Studies. Implementation of the program would begin with the application process in December 2018 with the first HTC students beginning their study in August 2019.</w:t>
      </w:r>
    </w:p>
    <w:p w14:paraId="0B0F9319" w14:textId="77777777" w:rsidR="00DE112E" w:rsidRPr="006B413B" w:rsidRDefault="00DE112E" w:rsidP="00DE112E">
      <w:pPr>
        <w:rPr>
          <w:rFonts w:asciiTheme="minorHAnsi" w:hAnsiTheme="minorHAnsi"/>
        </w:rPr>
      </w:pPr>
      <w:r w:rsidRPr="006B413B">
        <w:rPr>
          <w:rFonts w:asciiTheme="minorHAnsi" w:hAnsiTheme="minorHAnsi"/>
        </w:rPr>
        <w:t xml:space="preserve">*Correction- HTC programs do not require 120 hours. This is incorrect in the program proposal. </w:t>
      </w:r>
    </w:p>
    <w:p w14:paraId="1BF5C2CE" w14:textId="77777777" w:rsidR="00DE112E" w:rsidRPr="006B413B" w:rsidRDefault="00DE112E" w:rsidP="00DE112E">
      <w:pPr>
        <w:pStyle w:val="Default"/>
        <w:rPr>
          <w:rFonts w:asciiTheme="minorHAnsi" w:hAnsiTheme="minorHAnsi"/>
          <w:b/>
          <w:color w:val="auto"/>
        </w:rPr>
      </w:pPr>
    </w:p>
    <w:p w14:paraId="3CAC55EA" w14:textId="77777777" w:rsidR="00DE112E" w:rsidRPr="006B413B" w:rsidRDefault="00DE112E" w:rsidP="00C6069D">
      <w:pPr>
        <w:pStyle w:val="ListParagraph"/>
        <w:numPr>
          <w:ilvl w:val="0"/>
          <w:numId w:val="11"/>
        </w:numPr>
        <w:spacing w:after="0" w:line="240" w:lineRule="auto"/>
        <w:rPr>
          <w:rFonts w:asciiTheme="minorHAnsi" w:hAnsiTheme="minorHAnsi"/>
          <w:b/>
          <w:szCs w:val="24"/>
        </w:rPr>
      </w:pPr>
      <w:r w:rsidRPr="006B413B">
        <w:rPr>
          <w:rFonts w:asciiTheme="minorHAnsi" w:hAnsiTheme="minorHAnsi"/>
          <w:b/>
          <w:szCs w:val="24"/>
        </w:rPr>
        <w:t>The Patton College of Education</w:t>
      </w:r>
    </w:p>
    <w:p w14:paraId="0B17CE61" w14:textId="2B552081" w:rsidR="006B413B" w:rsidRDefault="006B413B" w:rsidP="00C6069D">
      <w:pPr>
        <w:rPr>
          <w:rFonts w:asciiTheme="minorHAnsi" w:hAnsiTheme="minorHAnsi"/>
        </w:rPr>
      </w:pPr>
      <w:r>
        <w:rPr>
          <w:rFonts w:asciiTheme="minorHAnsi" w:hAnsiTheme="minorHAnsi"/>
          <w:b/>
        </w:rPr>
        <w:t>Unanimously approved by voice vote</w:t>
      </w:r>
    </w:p>
    <w:p w14:paraId="3A68CE3F" w14:textId="77777777" w:rsidR="00DE112E" w:rsidRPr="006B413B" w:rsidRDefault="00DE112E" w:rsidP="00C6069D">
      <w:pPr>
        <w:rPr>
          <w:rFonts w:asciiTheme="minorHAnsi" w:hAnsiTheme="minorHAnsi"/>
        </w:rPr>
      </w:pPr>
      <w:r w:rsidRPr="006B413B">
        <w:rPr>
          <w:rFonts w:asciiTheme="minorHAnsi" w:hAnsiTheme="minorHAnsi"/>
        </w:rPr>
        <w:t>Program Code: MSXX15</w:t>
      </w:r>
    </w:p>
    <w:p w14:paraId="61BD115D" w14:textId="77777777" w:rsidR="00DE112E" w:rsidRPr="006B413B" w:rsidRDefault="00DE112E" w:rsidP="00DE112E">
      <w:pPr>
        <w:rPr>
          <w:rFonts w:asciiTheme="minorHAnsi" w:hAnsiTheme="minorHAnsi"/>
          <w:b/>
        </w:rPr>
      </w:pPr>
      <w:r w:rsidRPr="006B413B">
        <w:rPr>
          <w:rFonts w:asciiTheme="minorHAnsi" w:hAnsiTheme="minorHAnsi"/>
        </w:rPr>
        <w:t xml:space="preserve">Program Name:  </w:t>
      </w:r>
      <w:r w:rsidRPr="006B413B">
        <w:rPr>
          <w:rFonts w:asciiTheme="minorHAnsi" w:hAnsiTheme="minorHAnsi"/>
          <w:b/>
          <w:color w:val="000000"/>
          <w:shd w:val="clear" w:color="auto" w:fill="FFFFFF"/>
        </w:rPr>
        <w:t>Tennis Professional Management</w:t>
      </w:r>
    </w:p>
    <w:p w14:paraId="2D500BC1" w14:textId="77777777" w:rsidR="00DE112E" w:rsidRPr="006B413B" w:rsidRDefault="00DE112E" w:rsidP="00DE112E">
      <w:pPr>
        <w:rPr>
          <w:rFonts w:asciiTheme="minorHAnsi" w:hAnsiTheme="minorHAnsi"/>
        </w:rPr>
      </w:pPr>
      <w:r w:rsidRPr="006B413B">
        <w:rPr>
          <w:rFonts w:asciiTheme="minorHAnsi" w:hAnsiTheme="minorHAnsi"/>
        </w:rPr>
        <w:t xml:space="preserve">Contact: Dave </w:t>
      </w:r>
      <w:proofErr w:type="spellStart"/>
      <w:r w:rsidRPr="006B413B">
        <w:rPr>
          <w:rFonts w:asciiTheme="minorHAnsi" w:hAnsiTheme="minorHAnsi"/>
        </w:rPr>
        <w:t>Carr</w:t>
      </w:r>
      <w:proofErr w:type="spellEnd"/>
    </w:p>
    <w:p w14:paraId="72DFC553" w14:textId="77777777" w:rsidR="00DE112E" w:rsidRPr="006B413B" w:rsidRDefault="00DE112E" w:rsidP="00DE112E">
      <w:pPr>
        <w:rPr>
          <w:rFonts w:asciiTheme="minorHAnsi" w:hAnsiTheme="minorHAnsi"/>
        </w:rPr>
      </w:pPr>
    </w:p>
    <w:p w14:paraId="0DA1F5AB" w14:textId="6DD6FBD9" w:rsidR="00DE112E" w:rsidRPr="006B413B" w:rsidRDefault="00DE112E" w:rsidP="00DE112E">
      <w:pPr>
        <w:rPr>
          <w:rFonts w:asciiTheme="minorHAnsi" w:hAnsiTheme="minorHAnsi"/>
        </w:rPr>
      </w:pPr>
      <w:r w:rsidRPr="006B413B">
        <w:rPr>
          <w:rFonts w:asciiTheme="minorHAnsi" w:hAnsiTheme="minorHAnsi"/>
        </w:rPr>
        <w:t>This Professional Tennis Management (PTM) master's degree program is a track within the Master of Science in Recreation and Sport Sciences. It will support a broad professional initiative to help prepare the next generation of tennis providers including tennis professionals, coaches and program administrators. The courses will provide content knowledge in coaching, event and facility management, and sport science. This 30 credit-hour PTM program is jointly developed through the Department of Recreation and Sport Pedagogy in The Patton College of Education and the Department of Sports Administration in the College of Business. The curriculum provides the necessary resources and instruction leading to successful management of tennis programs both on and off the court. Courses will be offered in an online format with an opening face to face residency course held at the National Tennis Center in Orlando. This joint effort will enhance professional development for current and future tennis professionals and coaches and will provide the latest educational and coaching resources. Faculty will come from Ohio University and The United States Tennis Association (USTA).</w:t>
      </w:r>
    </w:p>
    <w:p w14:paraId="195A65FC" w14:textId="77777777" w:rsidR="00DE112E" w:rsidRPr="006B413B" w:rsidRDefault="00DE112E" w:rsidP="00DE112E">
      <w:pPr>
        <w:rPr>
          <w:rFonts w:asciiTheme="minorHAnsi" w:hAnsiTheme="minorHAnsi"/>
        </w:rPr>
      </w:pPr>
      <w:r w:rsidRPr="006B413B">
        <w:rPr>
          <w:rFonts w:asciiTheme="minorHAnsi" w:hAnsiTheme="minorHAnsi"/>
        </w:rPr>
        <w:t>Courses include:</w:t>
      </w:r>
    </w:p>
    <w:p w14:paraId="3C072540" w14:textId="77777777" w:rsidR="00DE112E" w:rsidRPr="006B413B" w:rsidRDefault="00DE112E" w:rsidP="00DE112E">
      <w:pPr>
        <w:rPr>
          <w:rFonts w:asciiTheme="minorHAnsi" w:hAnsiTheme="minorHAnsi"/>
        </w:rPr>
      </w:pPr>
      <w:r w:rsidRPr="006B413B">
        <w:rPr>
          <w:rFonts w:asciiTheme="minorHAnsi" w:hAnsiTheme="minorHAnsi"/>
        </w:rPr>
        <w:t xml:space="preserve">COED 6100 Coaching Workshop I (3) </w:t>
      </w:r>
    </w:p>
    <w:p w14:paraId="792CE4A2" w14:textId="77777777" w:rsidR="00DE112E" w:rsidRPr="006B413B" w:rsidRDefault="00DE112E" w:rsidP="00DE112E">
      <w:pPr>
        <w:rPr>
          <w:rFonts w:asciiTheme="minorHAnsi" w:hAnsiTheme="minorHAnsi"/>
        </w:rPr>
      </w:pPr>
      <w:r w:rsidRPr="006B413B">
        <w:rPr>
          <w:rFonts w:asciiTheme="minorHAnsi" w:hAnsiTheme="minorHAnsi"/>
        </w:rPr>
        <w:t xml:space="preserve">COED 6110 Foundations of Coaching </w:t>
      </w:r>
      <w:proofErr w:type="gramStart"/>
      <w:r w:rsidRPr="006B413B">
        <w:rPr>
          <w:rFonts w:asciiTheme="minorHAnsi" w:hAnsiTheme="minorHAnsi"/>
        </w:rPr>
        <w:t>I</w:t>
      </w:r>
      <w:proofErr w:type="gramEnd"/>
      <w:r w:rsidRPr="006B413B">
        <w:rPr>
          <w:rFonts w:asciiTheme="minorHAnsi" w:hAnsiTheme="minorHAnsi"/>
        </w:rPr>
        <w:t xml:space="preserve"> (3)  </w:t>
      </w:r>
    </w:p>
    <w:p w14:paraId="4A4C19A1" w14:textId="77777777" w:rsidR="00DE112E" w:rsidRPr="006B413B" w:rsidRDefault="00DE112E" w:rsidP="00DE112E">
      <w:pPr>
        <w:rPr>
          <w:rFonts w:asciiTheme="minorHAnsi" w:hAnsiTheme="minorHAnsi"/>
        </w:rPr>
      </w:pPr>
      <w:r w:rsidRPr="006B413B">
        <w:rPr>
          <w:rFonts w:asciiTheme="minorHAnsi" w:hAnsiTheme="minorHAnsi"/>
        </w:rPr>
        <w:t xml:space="preserve">COED 6140 Psychology of Coaching (3) </w:t>
      </w:r>
    </w:p>
    <w:p w14:paraId="64801C37" w14:textId="77777777" w:rsidR="00DE112E" w:rsidRPr="006B413B" w:rsidRDefault="00DE112E" w:rsidP="00DE112E">
      <w:pPr>
        <w:rPr>
          <w:rFonts w:asciiTheme="minorHAnsi" w:hAnsiTheme="minorHAnsi"/>
        </w:rPr>
      </w:pPr>
      <w:r w:rsidRPr="006B413B">
        <w:rPr>
          <w:rFonts w:asciiTheme="minorHAnsi" w:hAnsiTheme="minorHAnsi"/>
        </w:rPr>
        <w:t>COED 6160 Performance and Conditioning for Athletic Coaches (3)</w:t>
      </w:r>
    </w:p>
    <w:p w14:paraId="21C744F2" w14:textId="77777777" w:rsidR="00DE112E" w:rsidRPr="006B413B" w:rsidRDefault="00DE112E" w:rsidP="00DE112E">
      <w:pPr>
        <w:rPr>
          <w:rFonts w:asciiTheme="minorHAnsi" w:hAnsiTheme="minorHAnsi"/>
        </w:rPr>
      </w:pPr>
      <w:r w:rsidRPr="006B413B">
        <w:rPr>
          <w:rFonts w:asciiTheme="minorHAnsi" w:hAnsiTheme="minorHAnsi"/>
        </w:rPr>
        <w:t xml:space="preserve">COED 6170 Ethics and Diversity for Sport Coaches (3) </w:t>
      </w:r>
    </w:p>
    <w:p w14:paraId="74ACBF05" w14:textId="77777777" w:rsidR="00DE112E" w:rsidRPr="006B413B" w:rsidRDefault="00DE112E" w:rsidP="00DE112E">
      <w:pPr>
        <w:rPr>
          <w:rFonts w:asciiTheme="minorHAnsi" w:hAnsiTheme="minorHAnsi"/>
        </w:rPr>
      </w:pPr>
      <w:r w:rsidRPr="006B413B">
        <w:rPr>
          <w:rFonts w:asciiTheme="minorHAnsi" w:hAnsiTheme="minorHAnsi"/>
        </w:rPr>
        <w:t xml:space="preserve">COED 6330 Analyzing Performance in Sport (3) </w:t>
      </w:r>
    </w:p>
    <w:p w14:paraId="22290B1E" w14:textId="77777777" w:rsidR="00DE112E" w:rsidRPr="006B413B" w:rsidRDefault="00DE112E" w:rsidP="00DE112E">
      <w:pPr>
        <w:rPr>
          <w:rFonts w:asciiTheme="minorHAnsi" w:hAnsiTheme="minorHAnsi"/>
        </w:rPr>
      </w:pPr>
      <w:r w:rsidRPr="006B413B">
        <w:rPr>
          <w:rFonts w:asciiTheme="minorHAnsi" w:hAnsiTheme="minorHAnsi"/>
        </w:rPr>
        <w:t xml:space="preserve">REC 5330 Event Planning in Recreation and Leisure Services (3) </w:t>
      </w:r>
    </w:p>
    <w:p w14:paraId="1B9C51BF" w14:textId="77777777" w:rsidR="00DE112E" w:rsidRPr="006B413B" w:rsidRDefault="00DE112E" w:rsidP="00DE112E">
      <w:pPr>
        <w:rPr>
          <w:rFonts w:asciiTheme="minorHAnsi" w:hAnsiTheme="minorHAnsi"/>
        </w:rPr>
      </w:pPr>
      <w:r w:rsidRPr="006B413B">
        <w:rPr>
          <w:rFonts w:asciiTheme="minorHAnsi" w:hAnsiTheme="minorHAnsi"/>
        </w:rPr>
        <w:t>REC 5430 Marketing for Recreation and Leisure Services (3)</w:t>
      </w:r>
    </w:p>
    <w:p w14:paraId="56F8C9AD" w14:textId="77777777" w:rsidR="00DE112E" w:rsidRPr="006B413B" w:rsidRDefault="00DE112E" w:rsidP="00DE112E">
      <w:pPr>
        <w:rPr>
          <w:rFonts w:asciiTheme="minorHAnsi" w:hAnsiTheme="minorHAnsi"/>
        </w:rPr>
      </w:pPr>
      <w:r w:rsidRPr="006B413B">
        <w:rPr>
          <w:rFonts w:asciiTheme="minorHAnsi" w:hAnsiTheme="minorHAnsi"/>
        </w:rPr>
        <w:t>SASM 6110 Foundations of Sport Business (3)</w:t>
      </w:r>
    </w:p>
    <w:p w14:paraId="215DE204" w14:textId="77777777" w:rsidR="00DE112E" w:rsidRPr="006B413B" w:rsidRDefault="00DE112E" w:rsidP="00DE112E">
      <w:pPr>
        <w:rPr>
          <w:rFonts w:asciiTheme="minorHAnsi" w:hAnsiTheme="minorHAnsi"/>
        </w:rPr>
      </w:pPr>
      <w:r w:rsidRPr="006B413B">
        <w:rPr>
          <w:rFonts w:asciiTheme="minorHAnsi" w:hAnsiTheme="minorHAnsi"/>
        </w:rPr>
        <w:t>SASM 6570 Sponsorships in Sport (3)</w:t>
      </w:r>
    </w:p>
    <w:p w14:paraId="29B48A12" w14:textId="77777777" w:rsidR="00DE112E" w:rsidRPr="006B413B" w:rsidRDefault="00DE112E" w:rsidP="00DE112E">
      <w:pPr>
        <w:rPr>
          <w:rFonts w:asciiTheme="minorHAnsi" w:hAnsiTheme="minorHAnsi"/>
        </w:rPr>
      </w:pPr>
    </w:p>
    <w:p w14:paraId="0E21AD7B" w14:textId="77777777" w:rsidR="00DE112E" w:rsidRPr="006B413B" w:rsidRDefault="00DE112E" w:rsidP="00A026D3">
      <w:pPr>
        <w:pStyle w:val="ListParagraph"/>
        <w:numPr>
          <w:ilvl w:val="0"/>
          <w:numId w:val="11"/>
        </w:numPr>
        <w:spacing w:after="0" w:line="240" w:lineRule="auto"/>
        <w:rPr>
          <w:rFonts w:asciiTheme="minorHAnsi" w:hAnsiTheme="minorHAnsi"/>
          <w:b/>
          <w:szCs w:val="24"/>
        </w:rPr>
      </w:pPr>
      <w:r w:rsidRPr="006B413B">
        <w:rPr>
          <w:rFonts w:asciiTheme="minorHAnsi" w:hAnsiTheme="minorHAnsi"/>
          <w:b/>
          <w:szCs w:val="24"/>
        </w:rPr>
        <w:t>The College of Fine Arts</w:t>
      </w:r>
    </w:p>
    <w:p w14:paraId="7BCCB05A" w14:textId="76967570" w:rsidR="006B413B" w:rsidRDefault="006B413B" w:rsidP="00A026D3">
      <w:pPr>
        <w:rPr>
          <w:rFonts w:asciiTheme="minorHAnsi" w:hAnsiTheme="minorHAnsi"/>
        </w:rPr>
      </w:pPr>
      <w:r>
        <w:rPr>
          <w:rFonts w:asciiTheme="minorHAnsi" w:hAnsiTheme="minorHAnsi"/>
          <w:b/>
        </w:rPr>
        <w:t>Unanimously approved by voice vote</w:t>
      </w:r>
    </w:p>
    <w:p w14:paraId="3D091276" w14:textId="77777777" w:rsidR="00DE112E" w:rsidRPr="006B413B" w:rsidRDefault="00DE112E" w:rsidP="00A026D3">
      <w:pPr>
        <w:rPr>
          <w:rFonts w:asciiTheme="minorHAnsi" w:hAnsiTheme="minorHAnsi"/>
        </w:rPr>
      </w:pPr>
      <w:r w:rsidRPr="006B413B">
        <w:rPr>
          <w:rFonts w:asciiTheme="minorHAnsi" w:hAnsiTheme="minorHAnsi"/>
        </w:rPr>
        <w:t>Program Code: BFXX03</w:t>
      </w:r>
    </w:p>
    <w:p w14:paraId="20161D59" w14:textId="77777777" w:rsidR="00DE112E" w:rsidRPr="006B413B" w:rsidRDefault="00DE112E" w:rsidP="00DE112E">
      <w:pPr>
        <w:rPr>
          <w:rFonts w:asciiTheme="minorHAnsi" w:hAnsiTheme="minorHAnsi"/>
          <w:b/>
        </w:rPr>
      </w:pPr>
      <w:r w:rsidRPr="006B413B">
        <w:rPr>
          <w:rFonts w:asciiTheme="minorHAnsi" w:hAnsiTheme="minorHAnsi"/>
        </w:rPr>
        <w:t xml:space="preserve">Program Name:  </w:t>
      </w:r>
      <w:r w:rsidRPr="006B413B">
        <w:rPr>
          <w:rFonts w:asciiTheme="minorHAnsi" w:hAnsiTheme="minorHAnsi"/>
          <w:b/>
          <w:color w:val="000000"/>
          <w:shd w:val="clear" w:color="auto" w:fill="FFFFFF"/>
        </w:rPr>
        <w:t>Film</w:t>
      </w:r>
    </w:p>
    <w:p w14:paraId="0B70A911" w14:textId="77777777" w:rsidR="00DE112E" w:rsidRPr="006B413B" w:rsidRDefault="00DE112E" w:rsidP="00DE112E">
      <w:pPr>
        <w:rPr>
          <w:rFonts w:asciiTheme="minorHAnsi" w:hAnsiTheme="minorHAnsi"/>
        </w:rPr>
      </w:pPr>
      <w:r w:rsidRPr="006B413B">
        <w:rPr>
          <w:rFonts w:asciiTheme="minorHAnsi" w:hAnsiTheme="minorHAnsi"/>
        </w:rPr>
        <w:t>Contact: Steven Ross</w:t>
      </w:r>
    </w:p>
    <w:p w14:paraId="7C129A75" w14:textId="77777777" w:rsidR="00DE112E" w:rsidRPr="006B413B" w:rsidRDefault="00DE112E" w:rsidP="00DE112E">
      <w:pPr>
        <w:rPr>
          <w:rFonts w:asciiTheme="minorHAnsi" w:hAnsiTheme="minorHAnsi"/>
        </w:rPr>
      </w:pPr>
    </w:p>
    <w:p w14:paraId="53493581" w14:textId="17FF95E8" w:rsidR="00DE112E" w:rsidRPr="006B413B" w:rsidRDefault="00C6069D" w:rsidP="00DE112E">
      <w:pPr>
        <w:rPr>
          <w:rFonts w:asciiTheme="minorHAnsi" w:hAnsiTheme="minorHAnsi"/>
        </w:rPr>
      </w:pPr>
      <w:r w:rsidRPr="006B413B">
        <w:rPr>
          <w:rFonts w:asciiTheme="minorHAnsi" w:hAnsiTheme="minorHAnsi"/>
        </w:rPr>
        <w:lastRenderedPageBreak/>
        <w:t xml:space="preserve">Last spring, the </w:t>
      </w:r>
      <w:r w:rsidR="00DE112E" w:rsidRPr="006B413B">
        <w:rPr>
          <w:rFonts w:asciiTheme="minorHAnsi" w:hAnsiTheme="minorHAnsi"/>
        </w:rPr>
        <w:t xml:space="preserve">Programs Committee received a communication from the Deans of </w:t>
      </w:r>
      <w:proofErr w:type="spellStart"/>
      <w:r w:rsidR="00DE112E" w:rsidRPr="006B413B">
        <w:rPr>
          <w:rFonts w:asciiTheme="minorHAnsi" w:hAnsiTheme="minorHAnsi"/>
        </w:rPr>
        <w:t>CoFA</w:t>
      </w:r>
      <w:proofErr w:type="spellEnd"/>
      <w:r w:rsidR="00DE112E" w:rsidRPr="006B413B">
        <w:rPr>
          <w:rFonts w:asciiTheme="minorHAnsi" w:hAnsiTheme="minorHAnsi"/>
        </w:rPr>
        <w:t xml:space="preserve"> and Scripps committing to a collaboration between Film and MDIA to work out the remaining details of the curriculum over the summer. The Dean of </w:t>
      </w:r>
      <w:proofErr w:type="spellStart"/>
      <w:r w:rsidR="00DE112E" w:rsidRPr="006B413B">
        <w:rPr>
          <w:rFonts w:asciiTheme="minorHAnsi" w:hAnsiTheme="minorHAnsi"/>
        </w:rPr>
        <w:t>CoFA</w:t>
      </w:r>
      <w:proofErr w:type="spellEnd"/>
      <w:r w:rsidR="00DE112E" w:rsidRPr="006B413B">
        <w:rPr>
          <w:rFonts w:asciiTheme="minorHAnsi" w:hAnsiTheme="minorHAnsi"/>
        </w:rPr>
        <w:t xml:space="preserve"> asked that PC recommend the program to UCC for first reading due to time sensitive state approvals and faculty hiring obligations.</w:t>
      </w:r>
    </w:p>
    <w:p w14:paraId="4326AE09" w14:textId="75D4C0F9" w:rsidR="00C6069D" w:rsidRPr="006B413B" w:rsidRDefault="00C6069D" w:rsidP="00DE112E">
      <w:pPr>
        <w:rPr>
          <w:rFonts w:asciiTheme="minorHAnsi" w:hAnsiTheme="minorHAnsi"/>
        </w:rPr>
      </w:pPr>
    </w:p>
    <w:p w14:paraId="2F8E10BA" w14:textId="77777777" w:rsidR="00C6069D" w:rsidRPr="006B413B" w:rsidRDefault="00C6069D" w:rsidP="00C6069D">
      <w:pPr>
        <w:rPr>
          <w:rFonts w:asciiTheme="minorHAnsi" w:hAnsiTheme="minorHAnsi"/>
        </w:rPr>
      </w:pPr>
      <w:r w:rsidRPr="006B413B">
        <w:rPr>
          <w:rFonts w:asciiTheme="minorHAnsi" w:hAnsiTheme="minorHAnsi"/>
        </w:rPr>
        <w:t xml:space="preserve">Currently, the Film Division offers an MFA in Film, an MA in Film Studies, and a BFA in Film Tutorial degree as part of the Honors Tutorial Program. Throughout its history, the film program has stressed creativity, diversity, and a personalized academic experience for graduate and undergraduate students. The current proposal aims to continue this long history by creating a BFA in Film that will draw on and expand the already existing undergraduate education to allow students to pursue future careers in film production and related fields. The BFA in Film is a unique curriculum providing professional training in all major aspects of filmmaking alongside a solid foundation in film studies. The program prepares students to succeed in careers in the film and television industry, in professional areas utilizing time-based media (i.e., the web, advertising), and/or as independent artists. </w:t>
      </w:r>
    </w:p>
    <w:p w14:paraId="37A8D04C" w14:textId="248B9AE4" w:rsidR="00C6069D" w:rsidRPr="006B413B" w:rsidRDefault="00C6069D" w:rsidP="00C6069D">
      <w:pPr>
        <w:rPr>
          <w:rFonts w:asciiTheme="minorHAnsi" w:hAnsiTheme="minorHAnsi"/>
        </w:rPr>
      </w:pPr>
    </w:p>
    <w:p w14:paraId="2BFFBBFC" w14:textId="77777777" w:rsidR="00C6069D" w:rsidRPr="006B413B" w:rsidRDefault="00C6069D" w:rsidP="00C6069D">
      <w:pPr>
        <w:rPr>
          <w:rFonts w:asciiTheme="minorHAnsi" w:hAnsiTheme="minorHAnsi"/>
        </w:rPr>
      </w:pPr>
      <w:r w:rsidRPr="006B413B">
        <w:rPr>
          <w:rFonts w:asciiTheme="minorHAnsi" w:hAnsiTheme="minorHAnsi"/>
        </w:rPr>
        <w:t xml:space="preserve">Required Curriculum for a BFA in Film: 46 hours in Core Curriculum and 24 credit hours in additional requirements = 70 total credit hours. </w:t>
      </w:r>
    </w:p>
    <w:p w14:paraId="292EFFB5" w14:textId="0B147CAD" w:rsidR="00C6069D" w:rsidRPr="006B413B" w:rsidRDefault="00C6069D" w:rsidP="00C6069D">
      <w:pPr>
        <w:rPr>
          <w:rFonts w:asciiTheme="minorHAnsi" w:hAnsiTheme="minorHAnsi"/>
        </w:rPr>
      </w:pPr>
      <w:r w:rsidRPr="006B413B">
        <w:rPr>
          <w:rFonts w:asciiTheme="minorHAnsi" w:hAnsiTheme="minorHAnsi"/>
        </w:rPr>
        <w:t xml:space="preserve">Core Curriculum: </w:t>
      </w:r>
    </w:p>
    <w:p w14:paraId="1AC1EF67" w14:textId="5C359430" w:rsidR="00C6069D" w:rsidRPr="006B413B" w:rsidRDefault="00C6069D" w:rsidP="00C6069D">
      <w:pPr>
        <w:rPr>
          <w:rFonts w:asciiTheme="minorHAnsi" w:hAnsiTheme="minorHAnsi"/>
        </w:rPr>
      </w:pPr>
      <w:r w:rsidRPr="006B413B">
        <w:rPr>
          <w:rFonts w:asciiTheme="minorHAnsi" w:hAnsiTheme="minorHAnsi"/>
          <w:noProof/>
        </w:rPr>
        <w:drawing>
          <wp:inline distT="0" distB="0" distL="0" distR="0" wp14:anchorId="0E82EB9A" wp14:editId="70FA79F7">
            <wp:extent cx="4636654" cy="510118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30 at 9.49.39 AM.png"/>
                    <pic:cNvPicPr/>
                  </pic:nvPicPr>
                  <pic:blipFill>
                    <a:blip r:embed="rId9">
                      <a:extLst>
                        <a:ext uri="{28A0092B-C50C-407E-A947-70E740481C1C}">
                          <a14:useLocalDpi xmlns:a14="http://schemas.microsoft.com/office/drawing/2010/main" val="0"/>
                        </a:ext>
                      </a:extLst>
                    </a:blip>
                    <a:stretch>
                      <a:fillRect/>
                    </a:stretch>
                  </pic:blipFill>
                  <pic:spPr>
                    <a:xfrm>
                      <a:off x="0" y="0"/>
                      <a:ext cx="4642255" cy="5107351"/>
                    </a:xfrm>
                    <a:prstGeom prst="rect">
                      <a:avLst/>
                    </a:prstGeom>
                  </pic:spPr>
                </pic:pic>
              </a:graphicData>
            </a:graphic>
          </wp:inline>
        </w:drawing>
      </w:r>
    </w:p>
    <w:p w14:paraId="7DFBFFDF" w14:textId="77777777" w:rsidR="00C6069D" w:rsidRPr="006B413B" w:rsidRDefault="00C6069D" w:rsidP="00DE112E">
      <w:pPr>
        <w:rPr>
          <w:rFonts w:asciiTheme="minorHAnsi" w:hAnsiTheme="minorHAnsi"/>
        </w:rPr>
      </w:pPr>
    </w:p>
    <w:p w14:paraId="4F13C2D9" w14:textId="77777777" w:rsidR="00C6069D" w:rsidRPr="006B413B" w:rsidRDefault="00C6069D" w:rsidP="00C6069D">
      <w:pPr>
        <w:rPr>
          <w:rFonts w:asciiTheme="minorHAnsi" w:hAnsiTheme="minorHAnsi"/>
        </w:rPr>
      </w:pPr>
      <w:r w:rsidRPr="006B413B">
        <w:rPr>
          <w:rFonts w:asciiTheme="minorHAnsi" w:hAnsiTheme="minorHAnsi"/>
        </w:rPr>
        <w:t xml:space="preserve">Additional requirements: </w:t>
      </w:r>
    </w:p>
    <w:p w14:paraId="21952D2F" w14:textId="77777777" w:rsidR="00C6069D" w:rsidRPr="006B413B" w:rsidRDefault="00C6069D" w:rsidP="00C6069D">
      <w:pPr>
        <w:rPr>
          <w:rFonts w:asciiTheme="minorHAnsi" w:hAnsiTheme="minorHAnsi"/>
        </w:rPr>
      </w:pPr>
      <w:r w:rsidRPr="006B413B">
        <w:rPr>
          <w:rFonts w:asciiTheme="minorHAnsi" w:hAnsiTheme="minorHAnsi"/>
        </w:rPr>
        <w:t xml:space="preserve">• 12 credit hours of FILM or MDIA electives (3000/4000 level classes) </w:t>
      </w:r>
    </w:p>
    <w:p w14:paraId="75D50B9F" w14:textId="77777777" w:rsidR="00C6069D" w:rsidRPr="006B413B" w:rsidRDefault="00C6069D" w:rsidP="00C6069D">
      <w:pPr>
        <w:rPr>
          <w:rFonts w:asciiTheme="minorHAnsi" w:hAnsiTheme="minorHAnsi"/>
        </w:rPr>
      </w:pPr>
      <w:r w:rsidRPr="006B413B">
        <w:rPr>
          <w:rFonts w:asciiTheme="minorHAnsi" w:hAnsiTheme="minorHAnsi"/>
        </w:rPr>
        <w:t xml:space="preserve">• 3 credit hours of additional film studies classes after sophomore year from the following: </w:t>
      </w:r>
    </w:p>
    <w:p w14:paraId="6E8BBF08" w14:textId="77777777" w:rsidR="00C6069D" w:rsidRPr="006B413B" w:rsidRDefault="00C6069D" w:rsidP="00C6069D">
      <w:pPr>
        <w:ind w:left="360"/>
        <w:rPr>
          <w:rFonts w:asciiTheme="minorHAnsi" w:hAnsiTheme="minorHAnsi"/>
        </w:rPr>
      </w:pPr>
      <w:r w:rsidRPr="006B413B">
        <w:rPr>
          <w:rFonts w:asciiTheme="minorHAnsi" w:hAnsiTheme="minorHAnsi"/>
        </w:rPr>
        <w:t xml:space="preserve">1. FILM 4310: Film History I </w:t>
      </w:r>
    </w:p>
    <w:p w14:paraId="7FF84AFC" w14:textId="77777777" w:rsidR="00C6069D" w:rsidRPr="006B413B" w:rsidRDefault="00C6069D" w:rsidP="00C6069D">
      <w:pPr>
        <w:ind w:left="360"/>
        <w:rPr>
          <w:rFonts w:asciiTheme="minorHAnsi" w:hAnsiTheme="minorHAnsi"/>
        </w:rPr>
      </w:pPr>
      <w:r w:rsidRPr="006B413B">
        <w:rPr>
          <w:rFonts w:asciiTheme="minorHAnsi" w:hAnsiTheme="minorHAnsi"/>
        </w:rPr>
        <w:t xml:space="preserve">2. FILM 4320: Film History II </w:t>
      </w:r>
    </w:p>
    <w:p w14:paraId="0673A4BC" w14:textId="77777777" w:rsidR="00C6069D" w:rsidRPr="006B413B" w:rsidRDefault="00C6069D" w:rsidP="00C6069D">
      <w:pPr>
        <w:ind w:left="360"/>
        <w:rPr>
          <w:rFonts w:asciiTheme="minorHAnsi" w:hAnsiTheme="minorHAnsi"/>
        </w:rPr>
      </w:pPr>
      <w:r w:rsidRPr="006B413B">
        <w:rPr>
          <w:rFonts w:asciiTheme="minorHAnsi" w:hAnsiTheme="minorHAnsi"/>
        </w:rPr>
        <w:t xml:space="preserve">3. FILM 4510: Film Theory I </w:t>
      </w:r>
    </w:p>
    <w:p w14:paraId="55429884" w14:textId="77777777" w:rsidR="00C6069D" w:rsidRPr="006B413B" w:rsidRDefault="00C6069D" w:rsidP="00C6069D">
      <w:pPr>
        <w:ind w:left="360"/>
        <w:rPr>
          <w:rFonts w:asciiTheme="minorHAnsi" w:hAnsiTheme="minorHAnsi"/>
        </w:rPr>
      </w:pPr>
      <w:r w:rsidRPr="006B413B">
        <w:rPr>
          <w:rFonts w:asciiTheme="minorHAnsi" w:hAnsiTheme="minorHAnsi"/>
        </w:rPr>
        <w:t xml:space="preserve">4. FILM 4520: Film Theory II </w:t>
      </w:r>
    </w:p>
    <w:p w14:paraId="547AEF3E" w14:textId="77777777" w:rsidR="00C6069D" w:rsidRPr="006B413B" w:rsidRDefault="00C6069D" w:rsidP="00C6069D">
      <w:pPr>
        <w:ind w:left="360"/>
        <w:rPr>
          <w:rFonts w:asciiTheme="minorHAnsi" w:hAnsiTheme="minorHAnsi"/>
        </w:rPr>
      </w:pPr>
      <w:r w:rsidRPr="006B413B">
        <w:rPr>
          <w:rFonts w:asciiTheme="minorHAnsi" w:hAnsiTheme="minorHAnsi"/>
        </w:rPr>
        <w:t xml:space="preserve">5. FILM 4710: Film Topics Seminar I </w:t>
      </w:r>
    </w:p>
    <w:p w14:paraId="22290B76" w14:textId="77777777" w:rsidR="00C6069D" w:rsidRPr="006B413B" w:rsidRDefault="00C6069D" w:rsidP="00C6069D">
      <w:pPr>
        <w:ind w:left="360"/>
        <w:rPr>
          <w:rFonts w:asciiTheme="minorHAnsi" w:hAnsiTheme="minorHAnsi"/>
        </w:rPr>
      </w:pPr>
      <w:r w:rsidRPr="006B413B">
        <w:rPr>
          <w:rFonts w:asciiTheme="minorHAnsi" w:hAnsiTheme="minorHAnsi"/>
        </w:rPr>
        <w:t xml:space="preserve">6. FILM 4720: Film Topics Seminar II </w:t>
      </w:r>
    </w:p>
    <w:p w14:paraId="4E9D60E5" w14:textId="77777777" w:rsidR="00C6069D" w:rsidRPr="006B413B" w:rsidRDefault="00C6069D" w:rsidP="00C6069D">
      <w:pPr>
        <w:rPr>
          <w:rFonts w:asciiTheme="minorHAnsi" w:hAnsiTheme="minorHAnsi"/>
        </w:rPr>
      </w:pPr>
      <w:r w:rsidRPr="006B413B">
        <w:rPr>
          <w:rFonts w:asciiTheme="minorHAnsi" w:hAnsiTheme="minorHAnsi"/>
        </w:rPr>
        <w:t xml:space="preserve">• 3 credit hours of FILM 4910: Internship or MDIA 4911: Los Angeles Internship </w:t>
      </w:r>
    </w:p>
    <w:p w14:paraId="06A0F0F6" w14:textId="77777777" w:rsidR="00C6069D" w:rsidRPr="006B413B" w:rsidRDefault="00C6069D" w:rsidP="00C6069D">
      <w:pPr>
        <w:rPr>
          <w:rFonts w:asciiTheme="minorHAnsi" w:hAnsiTheme="minorHAnsi"/>
        </w:rPr>
      </w:pPr>
      <w:r w:rsidRPr="006B413B">
        <w:rPr>
          <w:rFonts w:asciiTheme="minorHAnsi" w:hAnsiTheme="minorHAnsi"/>
        </w:rPr>
        <w:t xml:space="preserve">• 6 additional credits hours in COFA classes (IART, MUS, ART, AH, THAR, DAN) </w:t>
      </w:r>
    </w:p>
    <w:p w14:paraId="0DE89E0D" w14:textId="069B15D3" w:rsidR="00C6069D" w:rsidRPr="006B413B" w:rsidRDefault="00C6069D" w:rsidP="00C6069D">
      <w:pPr>
        <w:rPr>
          <w:rFonts w:asciiTheme="minorHAnsi" w:hAnsiTheme="minorHAnsi"/>
        </w:rPr>
      </w:pPr>
      <w:r w:rsidRPr="006B413B">
        <w:rPr>
          <w:rFonts w:asciiTheme="minorHAnsi" w:hAnsiTheme="minorHAnsi"/>
        </w:rPr>
        <w:t>Total = 24 credit hours</w:t>
      </w:r>
    </w:p>
    <w:p w14:paraId="26C53025" w14:textId="77777777" w:rsidR="00C6069D" w:rsidRPr="006B413B" w:rsidRDefault="00C6069D" w:rsidP="00DE112E">
      <w:pPr>
        <w:rPr>
          <w:rFonts w:asciiTheme="minorHAnsi" w:hAnsiTheme="minorHAnsi"/>
        </w:rPr>
      </w:pPr>
    </w:p>
    <w:p w14:paraId="1A046A6B" w14:textId="77777777" w:rsidR="00A026D3" w:rsidRPr="006B413B" w:rsidRDefault="00A026D3" w:rsidP="00DE112E">
      <w:pPr>
        <w:rPr>
          <w:rFonts w:asciiTheme="minorHAnsi" w:hAnsiTheme="minorHAnsi"/>
        </w:rPr>
      </w:pPr>
    </w:p>
    <w:p w14:paraId="36734B4F" w14:textId="77777777" w:rsidR="00A026D3" w:rsidRPr="006B413B" w:rsidRDefault="00A026D3" w:rsidP="00DE112E">
      <w:pPr>
        <w:rPr>
          <w:rFonts w:asciiTheme="minorHAnsi" w:hAnsiTheme="minorHAnsi"/>
        </w:rPr>
      </w:pPr>
    </w:p>
    <w:p w14:paraId="3A9686A2" w14:textId="77777777" w:rsidR="00DE112E" w:rsidRPr="006B413B" w:rsidRDefault="00DE112E" w:rsidP="00DE112E">
      <w:pPr>
        <w:rPr>
          <w:rFonts w:asciiTheme="minorHAnsi" w:hAnsiTheme="minorHAnsi"/>
        </w:rPr>
      </w:pPr>
    </w:p>
    <w:p w14:paraId="3BB7B67D" w14:textId="77777777" w:rsidR="00DE112E" w:rsidRPr="006B413B" w:rsidRDefault="00DE112E" w:rsidP="00A026D3">
      <w:pPr>
        <w:pStyle w:val="ListParagraph"/>
        <w:numPr>
          <w:ilvl w:val="0"/>
          <w:numId w:val="11"/>
        </w:numPr>
        <w:spacing w:after="0" w:line="240" w:lineRule="auto"/>
        <w:rPr>
          <w:rFonts w:asciiTheme="minorHAnsi" w:hAnsiTheme="minorHAnsi"/>
          <w:b/>
          <w:szCs w:val="24"/>
        </w:rPr>
      </w:pPr>
      <w:r w:rsidRPr="006B413B">
        <w:rPr>
          <w:rFonts w:asciiTheme="minorHAnsi" w:hAnsiTheme="minorHAnsi"/>
          <w:b/>
          <w:szCs w:val="24"/>
        </w:rPr>
        <w:t>The College of Fine Arts</w:t>
      </w:r>
    </w:p>
    <w:p w14:paraId="05243690" w14:textId="594DE2F1" w:rsidR="006B413B" w:rsidRDefault="006B413B" w:rsidP="00A026D3">
      <w:pPr>
        <w:rPr>
          <w:rFonts w:asciiTheme="minorHAnsi" w:hAnsiTheme="minorHAnsi"/>
        </w:rPr>
      </w:pPr>
      <w:r>
        <w:rPr>
          <w:rFonts w:asciiTheme="minorHAnsi" w:hAnsiTheme="minorHAnsi"/>
          <w:b/>
        </w:rPr>
        <w:t>Unanimously approved by voice vote</w:t>
      </w:r>
    </w:p>
    <w:p w14:paraId="11E0B7BF" w14:textId="77777777" w:rsidR="00DE112E" w:rsidRPr="006B413B" w:rsidRDefault="00DE112E" w:rsidP="00A026D3">
      <w:pPr>
        <w:rPr>
          <w:rFonts w:asciiTheme="minorHAnsi" w:hAnsiTheme="minorHAnsi"/>
        </w:rPr>
      </w:pPr>
      <w:r w:rsidRPr="006B413B">
        <w:rPr>
          <w:rFonts w:asciiTheme="minorHAnsi" w:hAnsiTheme="minorHAnsi"/>
        </w:rPr>
        <w:t>Program Code: ORXX20</w:t>
      </w:r>
    </w:p>
    <w:p w14:paraId="74F5E829" w14:textId="77777777" w:rsidR="00DE112E" w:rsidRPr="006B413B" w:rsidRDefault="00DE112E" w:rsidP="00DE112E">
      <w:pPr>
        <w:rPr>
          <w:rFonts w:asciiTheme="minorHAnsi" w:hAnsiTheme="minorHAnsi"/>
          <w:b/>
        </w:rPr>
      </w:pPr>
      <w:r w:rsidRPr="006B413B">
        <w:rPr>
          <w:rFonts w:asciiTheme="minorHAnsi" w:hAnsiTheme="minorHAnsi"/>
        </w:rPr>
        <w:t xml:space="preserve">Program Name:  </w:t>
      </w:r>
      <w:r w:rsidRPr="006B413B">
        <w:rPr>
          <w:rFonts w:asciiTheme="minorHAnsi" w:hAnsiTheme="minorHAnsi"/>
          <w:b/>
          <w:color w:val="000000"/>
          <w:shd w:val="clear" w:color="auto" w:fill="FFFFFF"/>
        </w:rPr>
        <w:t>Stage Management</w:t>
      </w:r>
    </w:p>
    <w:p w14:paraId="18D85B91" w14:textId="77777777" w:rsidR="00DE112E" w:rsidRPr="006B413B" w:rsidRDefault="00DE112E" w:rsidP="00DE112E">
      <w:pPr>
        <w:rPr>
          <w:rFonts w:asciiTheme="minorHAnsi" w:hAnsiTheme="minorHAnsi"/>
        </w:rPr>
      </w:pPr>
      <w:r w:rsidRPr="006B413B">
        <w:rPr>
          <w:rFonts w:asciiTheme="minorHAnsi" w:hAnsiTheme="minorHAnsi"/>
        </w:rPr>
        <w:t>Contact: Jeanette Buck</w:t>
      </w:r>
    </w:p>
    <w:p w14:paraId="3F3D8817" w14:textId="77777777" w:rsidR="00DE112E" w:rsidRPr="006B413B" w:rsidRDefault="00DE112E" w:rsidP="00DE112E">
      <w:pPr>
        <w:rPr>
          <w:rFonts w:asciiTheme="minorHAnsi" w:hAnsiTheme="minorHAnsi"/>
        </w:rPr>
      </w:pPr>
    </w:p>
    <w:p w14:paraId="369ABFF6" w14:textId="77777777" w:rsidR="00DE112E" w:rsidRPr="006B413B" w:rsidRDefault="00DE112E" w:rsidP="00DE112E">
      <w:pPr>
        <w:rPr>
          <w:rFonts w:asciiTheme="minorHAnsi" w:hAnsiTheme="minorHAnsi"/>
        </w:rPr>
      </w:pPr>
      <w:r w:rsidRPr="006B413B">
        <w:rPr>
          <w:rFonts w:asciiTheme="minorHAnsi" w:hAnsiTheme="minorHAnsi"/>
        </w:rPr>
        <w:t>This proposal seeks to establish a 21-credit hour undergraduate Minor in Stage Management. This minor program introduces the student to the craft of stage management and develops techniques in personnel management and leadership. Through both classroom learning and hands-on experience stage managing a show in the Theater Division in the School of Dance, Film and Theater students develop skills in collaboration, communication, process and leadership. No additional resources are required for this minor.</w:t>
      </w:r>
    </w:p>
    <w:p w14:paraId="69C2FF88" w14:textId="77777777" w:rsidR="00DE112E" w:rsidRPr="006B413B" w:rsidRDefault="00DE112E" w:rsidP="00DE112E">
      <w:pPr>
        <w:rPr>
          <w:rFonts w:asciiTheme="minorHAnsi" w:hAnsiTheme="minorHAnsi"/>
        </w:rPr>
      </w:pPr>
      <w:r w:rsidRPr="006B413B">
        <w:rPr>
          <w:rFonts w:asciiTheme="minorHAnsi" w:hAnsiTheme="minorHAnsi"/>
        </w:rPr>
        <w:t>Required courses are:</w:t>
      </w:r>
    </w:p>
    <w:p w14:paraId="78D1E2F6" w14:textId="77777777" w:rsidR="00DE112E" w:rsidRPr="006B413B" w:rsidRDefault="00DE112E" w:rsidP="00DE112E">
      <w:pPr>
        <w:rPr>
          <w:rFonts w:asciiTheme="minorHAnsi" w:hAnsiTheme="minorHAnsi"/>
        </w:rPr>
      </w:pPr>
      <w:r w:rsidRPr="006B413B">
        <w:rPr>
          <w:rFonts w:asciiTheme="minorHAnsi" w:hAnsiTheme="minorHAnsi"/>
        </w:rPr>
        <w:t>THAR 1392 Fundamentals of Lighting, Sound, and Stage Management (3)</w:t>
      </w:r>
    </w:p>
    <w:p w14:paraId="26FD006A" w14:textId="77777777" w:rsidR="00DE112E" w:rsidRPr="006B413B" w:rsidRDefault="00DE112E" w:rsidP="00DE112E">
      <w:pPr>
        <w:rPr>
          <w:rFonts w:asciiTheme="minorHAnsi" w:hAnsiTheme="minorHAnsi"/>
        </w:rPr>
      </w:pPr>
      <w:r w:rsidRPr="006B413B">
        <w:rPr>
          <w:rFonts w:asciiTheme="minorHAnsi" w:hAnsiTheme="minorHAnsi"/>
        </w:rPr>
        <w:t>THAR 3605 Stage Management (3)</w:t>
      </w:r>
    </w:p>
    <w:p w14:paraId="53059E86" w14:textId="77777777" w:rsidR="00DE112E" w:rsidRPr="006B413B" w:rsidRDefault="00DE112E" w:rsidP="00DE112E">
      <w:pPr>
        <w:rPr>
          <w:rFonts w:asciiTheme="minorHAnsi" w:hAnsiTheme="minorHAnsi"/>
        </w:rPr>
      </w:pPr>
      <w:r w:rsidRPr="006B413B">
        <w:rPr>
          <w:rFonts w:asciiTheme="minorHAnsi" w:hAnsiTheme="minorHAnsi"/>
        </w:rPr>
        <w:t xml:space="preserve">THAR 3610 Stage Management Seminar (3) </w:t>
      </w:r>
    </w:p>
    <w:p w14:paraId="199F677A" w14:textId="77777777" w:rsidR="00DE112E" w:rsidRPr="006B413B" w:rsidRDefault="00DE112E" w:rsidP="00DE112E">
      <w:pPr>
        <w:rPr>
          <w:rFonts w:asciiTheme="minorHAnsi" w:hAnsiTheme="minorHAnsi"/>
        </w:rPr>
      </w:pPr>
      <w:r w:rsidRPr="006B413B">
        <w:rPr>
          <w:rFonts w:asciiTheme="minorHAnsi" w:hAnsiTheme="minorHAnsi"/>
        </w:rPr>
        <w:t>THAR 2600 Practicum in Stage Management (4)</w:t>
      </w:r>
    </w:p>
    <w:p w14:paraId="13518346" w14:textId="77777777" w:rsidR="00DE112E" w:rsidRPr="006B413B" w:rsidRDefault="00DE112E" w:rsidP="00DE112E">
      <w:pPr>
        <w:rPr>
          <w:rFonts w:asciiTheme="minorHAnsi" w:hAnsiTheme="minorHAnsi"/>
        </w:rPr>
      </w:pPr>
      <w:r w:rsidRPr="006B413B">
        <w:rPr>
          <w:rFonts w:asciiTheme="minorHAnsi" w:hAnsiTheme="minorHAnsi"/>
        </w:rPr>
        <w:t>THAR 3600 Practicum in Stage Management (6)</w:t>
      </w:r>
    </w:p>
    <w:p w14:paraId="3925C0A3" w14:textId="77777777" w:rsidR="00DE112E" w:rsidRPr="006B413B" w:rsidRDefault="00DE112E" w:rsidP="00DE112E">
      <w:pPr>
        <w:rPr>
          <w:rFonts w:asciiTheme="minorHAnsi" w:hAnsiTheme="minorHAnsi"/>
        </w:rPr>
      </w:pPr>
      <w:r w:rsidRPr="006B413B">
        <w:rPr>
          <w:rFonts w:asciiTheme="minorHAnsi" w:hAnsiTheme="minorHAnsi"/>
        </w:rPr>
        <w:t>EXPH 2280 Community First Aid, and CPR/AED for the Professional Rescuer (2)</w:t>
      </w:r>
    </w:p>
    <w:p w14:paraId="785C0D7F" w14:textId="77777777" w:rsidR="00DE112E" w:rsidRPr="006B413B" w:rsidRDefault="00DE112E" w:rsidP="00DE112E">
      <w:pPr>
        <w:rPr>
          <w:rFonts w:asciiTheme="minorHAnsi" w:hAnsiTheme="minorHAnsi"/>
        </w:rPr>
      </w:pPr>
    </w:p>
    <w:p w14:paraId="7E7EAAA2" w14:textId="77777777" w:rsidR="00DE112E" w:rsidRPr="006B413B" w:rsidRDefault="00DE112E" w:rsidP="00A026D3">
      <w:pPr>
        <w:pStyle w:val="ListParagraph"/>
        <w:numPr>
          <w:ilvl w:val="0"/>
          <w:numId w:val="11"/>
        </w:numPr>
        <w:spacing w:after="0" w:line="240" w:lineRule="auto"/>
        <w:rPr>
          <w:rFonts w:asciiTheme="minorHAnsi" w:hAnsiTheme="minorHAnsi"/>
          <w:b/>
          <w:szCs w:val="24"/>
        </w:rPr>
      </w:pPr>
      <w:r w:rsidRPr="006B413B">
        <w:rPr>
          <w:rFonts w:asciiTheme="minorHAnsi" w:hAnsiTheme="minorHAnsi"/>
          <w:b/>
          <w:szCs w:val="24"/>
        </w:rPr>
        <w:t>The College of Fine Arts</w:t>
      </w:r>
    </w:p>
    <w:p w14:paraId="1C080CF9" w14:textId="7BE662A0" w:rsidR="006B413B" w:rsidRDefault="006B413B" w:rsidP="00A026D3">
      <w:pPr>
        <w:rPr>
          <w:rFonts w:asciiTheme="minorHAnsi" w:hAnsiTheme="minorHAnsi"/>
        </w:rPr>
      </w:pPr>
      <w:r>
        <w:rPr>
          <w:rFonts w:asciiTheme="minorHAnsi" w:hAnsiTheme="minorHAnsi"/>
          <w:b/>
        </w:rPr>
        <w:t>Unanimously approved by voice vote</w:t>
      </w:r>
    </w:p>
    <w:p w14:paraId="5C64FF76" w14:textId="77777777" w:rsidR="00DE112E" w:rsidRPr="006B413B" w:rsidRDefault="00DE112E" w:rsidP="00A026D3">
      <w:pPr>
        <w:rPr>
          <w:rFonts w:asciiTheme="minorHAnsi" w:hAnsiTheme="minorHAnsi"/>
        </w:rPr>
      </w:pPr>
      <w:r w:rsidRPr="006B413B">
        <w:rPr>
          <w:rFonts w:asciiTheme="minorHAnsi" w:hAnsiTheme="minorHAnsi"/>
        </w:rPr>
        <w:t>Program Code: ORXX19</w:t>
      </w:r>
    </w:p>
    <w:p w14:paraId="29A94063" w14:textId="77777777" w:rsidR="00DE112E" w:rsidRPr="006B413B" w:rsidRDefault="00DE112E" w:rsidP="00DE112E">
      <w:pPr>
        <w:rPr>
          <w:rFonts w:asciiTheme="minorHAnsi" w:hAnsiTheme="minorHAnsi"/>
          <w:b/>
        </w:rPr>
      </w:pPr>
      <w:r w:rsidRPr="006B413B">
        <w:rPr>
          <w:rFonts w:asciiTheme="minorHAnsi" w:hAnsiTheme="minorHAnsi"/>
        </w:rPr>
        <w:t xml:space="preserve">Program Name:  </w:t>
      </w:r>
      <w:r w:rsidRPr="006B413B">
        <w:rPr>
          <w:rFonts w:asciiTheme="minorHAnsi" w:hAnsiTheme="minorHAnsi"/>
          <w:b/>
          <w:color w:val="000000"/>
          <w:shd w:val="clear" w:color="auto" w:fill="FFFFFF"/>
        </w:rPr>
        <w:t xml:space="preserve">Conducting </w:t>
      </w:r>
    </w:p>
    <w:p w14:paraId="5D17ECBB" w14:textId="77777777" w:rsidR="00DE112E" w:rsidRPr="006B413B" w:rsidRDefault="00DE112E" w:rsidP="00DE112E">
      <w:pPr>
        <w:rPr>
          <w:rFonts w:asciiTheme="minorHAnsi" w:hAnsiTheme="minorHAnsi"/>
        </w:rPr>
      </w:pPr>
      <w:r w:rsidRPr="006B413B">
        <w:rPr>
          <w:rFonts w:asciiTheme="minorHAnsi" w:hAnsiTheme="minorHAnsi"/>
        </w:rPr>
        <w:t xml:space="preserve">Contact: Andrew </w:t>
      </w:r>
      <w:proofErr w:type="spellStart"/>
      <w:r w:rsidRPr="006B413B">
        <w:rPr>
          <w:rFonts w:asciiTheme="minorHAnsi" w:hAnsiTheme="minorHAnsi"/>
        </w:rPr>
        <w:t>Trachsel</w:t>
      </w:r>
      <w:proofErr w:type="spellEnd"/>
    </w:p>
    <w:p w14:paraId="79E1A8CF" w14:textId="77777777" w:rsidR="00DE112E" w:rsidRPr="006B413B" w:rsidRDefault="00DE112E" w:rsidP="00DE112E">
      <w:pPr>
        <w:rPr>
          <w:rFonts w:asciiTheme="minorHAnsi" w:hAnsiTheme="minorHAnsi"/>
        </w:rPr>
      </w:pPr>
    </w:p>
    <w:p w14:paraId="6115F619" w14:textId="77777777" w:rsidR="00DE112E" w:rsidRPr="006B413B" w:rsidRDefault="00DE112E" w:rsidP="00DE112E">
      <w:pPr>
        <w:rPr>
          <w:rFonts w:asciiTheme="minorHAnsi" w:hAnsiTheme="minorHAnsi"/>
        </w:rPr>
      </w:pPr>
      <w:r w:rsidRPr="006B413B">
        <w:rPr>
          <w:rFonts w:asciiTheme="minorHAnsi" w:hAnsiTheme="minorHAnsi"/>
        </w:rPr>
        <w:t xml:space="preserve">This minor will give music students an opportunity to study conducting at a greater depth than what is required of them in their respective degree programs. </w:t>
      </w:r>
    </w:p>
    <w:p w14:paraId="228F0250" w14:textId="77777777" w:rsidR="00DE112E" w:rsidRPr="006B413B" w:rsidRDefault="00DE112E" w:rsidP="00DE112E">
      <w:pPr>
        <w:rPr>
          <w:rFonts w:asciiTheme="minorHAnsi" w:hAnsiTheme="minorHAnsi"/>
        </w:rPr>
      </w:pPr>
      <w:r w:rsidRPr="006B413B">
        <w:rPr>
          <w:rFonts w:asciiTheme="minorHAnsi" w:hAnsiTheme="minorHAnsi"/>
        </w:rPr>
        <w:t xml:space="preserve">The Undergraduate Conducting Minor program requires a minimum of 15 hours. </w:t>
      </w:r>
    </w:p>
    <w:p w14:paraId="635879BF" w14:textId="77777777" w:rsidR="00DE112E" w:rsidRPr="006B413B" w:rsidRDefault="00DE112E" w:rsidP="00DE112E">
      <w:pPr>
        <w:rPr>
          <w:rFonts w:asciiTheme="minorHAnsi" w:hAnsiTheme="minorHAnsi"/>
        </w:rPr>
      </w:pPr>
      <w:r w:rsidRPr="006B413B">
        <w:rPr>
          <w:rFonts w:asciiTheme="minorHAnsi" w:hAnsiTheme="minorHAnsi"/>
        </w:rPr>
        <w:t xml:space="preserve">Core Required Courses 1: Complete the following courses (4 hours): </w:t>
      </w:r>
    </w:p>
    <w:p w14:paraId="5443878D" w14:textId="77777777" w:rsidR="00DE112E" w:rsidRPr="006B413B" w:rsidRDefault="00DE112E" w:rsidP="00DE112E">
      <w:pPr>
        <w:rPr>
          <w:rFonts w:asciiTheme="minorHAnsi" w:hAnsiTheme="minorHAnsi"/>
        </w:rPr>
      </w:pPr>
      <w:r w:rsidRPr="006B413B">
        <w:rPr>
          <w:rFonts w:asciiTheme="minorHAnsi" w:hAnsiTheme="minorHAnsi"/>
        </w:rPr>
        <w:lastRenderedPageBreak/>
        <w:t xml:space="preserve">MUS 3040 Instrumentation Credit Hours: 2.0 </w:t>
      </w:r>
    </w:p>
    <w:p w14:paraId="3DB40D08" w14:textId="77777777" w:rsidR="00DE112E" w:rsidRPr="006B413B" w:rsidRDefault="00DE112E" w:rsidP="00DE112E">
      <w:pPr>
        <w:rPr>
          <w:rFonts w:asciiTheme="minorHAnsi" w:hAnsiTheme="minorHAnsi"/>
        </w:rPr>
      </w:pPr>
      <w:r w:rsidRPr="006B413B">
        <w:rPr>
          <w:rFonts w:asciiTheme="minorHAnsi" w:hAnsiTheme="minorHAnsi"/>
        </w:rPr>
        <w:t xml:space="preserve">MUS 4550 Basic Conducting Credit Hours: 2.0 </w:t>
      </w:r>
    </w:p>
    <w:p w14:paraId="3F64B975" w14:textId="77777777" w:rsidR="00DE112E" w:rsidRPr="006B413B" w:rsidRDefault="00DE112E" w:rsidP="00DE112E">
      <w:pPr>
        <w:rPr>
          <w:rFonts w:asciiTheme="minorHAnsi" w:hAnsiTheme="minorHAnsi"/>
        </w:rPr>
      </w:pPr>
    </w:p>
    <w:p w14:paraId="162B9745" w14:textId="77777777" w:rsidR="00DE112E" w:rsidRPr="006B413B" w:rsidRDefault="00DE112E" w:rsidP="00DE112E">
      <w:pPr>
        <w:rPr>
          <w:rFonts w:asciiTheme="minorHAnsi" w:hAnsiTheme="minorHAnsi"/>
        </w:rPr>
      </w:pPr>
      <w:r w:rsidRPr="006B413B">
        <w:rPr>
          <w:rFonts w:asciiTheme="minorHAnsi" w:hAnsiTheme="minorHAnsi"/>
        </w:rPr>
        <w:t xml:space="preserve">Core Required Courses 2: Complete a minimum 4 hours from the following courses: </w:t>
      </w:r>
    </w:p>
    <w:p w14:paraId="2156FCC6" w14:textId="77777777" w:rsidR="00DE112E" w:rsidRPr="006B413B" w:rsidRDefault="00DE112E" w:rsidP="00DE112E">
      <w:pPr>
        <w:rPr>
          <w:rFonts w:asciiTheme="minorHAnsi" w:hAnsiTheme="minorHAnsi"/>
        </w:rPr>
      </w:pPr>
      <w:r w:rsidRPr="006B413B">
        <w:rPr>
          <w:rFonts w:asciiTheme="minorHAnsi" w:hAnsiTheme="minorHAnsi"/>
        </w:rPr>
        <w:t xml:space="preserve">MUS 4560 Instrumental Conducting Credit Hours: 2.0 </w:t>
      </w:r>
    </w:p>
    <w:p w14:paraId="212BEF14" w14:textId="77777777" w:rsidR="00DE112E" w:rsidRPr="006B413B" w:rsidRDefault="00DE112E" w:rsidP="00DE112E">
      <w:pPr>
        <w:rPr>
          <w:rFonts w:asciiTheme="minorHAnsi" w:hAnsiTheme="minorHAnsi"/>
        </w:rPr>
      </w:pPr>
      <w:r w:rsidRPr="006B413B">
        <w:rPr>
          <w:rFonts w:asciiTheme="minorHAnsi" w:hAnsiTheme="minorHAnsi"/>
        </w:rPr>
        <w:t>MUS 4561 Choral Conducting Credit Hours: 2.0 M</w:t>
      </w:r>
    </w:p>
    <w:p w14:paraId="2D7FA01E" w14:textId="77777777" w:rsidR="00DE112E" w:rsidRPr="006B413B" w:rsidRDefault="00DE112E" w:rsidP="00DE112E">
      <w:pPr>
        <w:rPr>
          <w:rFonts w:asciiTheme="minorHAnsi" w:hAnsiTheme="minorHAnsi"/>
        </w:rPr>
      </w:pPr>
      <w:r w:rsidRPr="006B413B">
        <w:rPr>
          <w:rFonts w:asciiTheme="minorHAnsi" w:hAnsiTheme="minorHAnsi"/>
        </w:rPr>
        <w:t xml:space="preserve">US 4590 Advanced Instrumental Conducting (approved 2018) Credit Hours: 2.0 </w:t>
      </w:r>
    </w:p>
    <w:p w14:paraId="142E6E2D" w14:textId="77777777" w:rsidR="00DE112E" w:rsidRPr="006B413B" w:rsidRDefault="00DE112E" w:rsidP="00DE112E">
      <w:pPr>
        <w:rPr>
          <w:rFonts w:asciiTheme="minorHAnsi" w:hAnsiTheme="minorHAnsi"/>
        </w:rPr>
      </w:pPr>
      <w:r w:rsidRPr="006B413B">
        <w:rPr>
          <w:rFonts w:asciiTheme="minorHAnsi" w:hAnsiTheme="minorHAnsi"/>
        </w:rPr>
        <w:t xml:space="preserve">MUS 4591 Advanced Choral Conducting (in proposal process) Credit Hours: 2.0 </w:t>
      </w:r>
    </w:p>
    <w:p w14:paraId="54456E91" w14:textId="77777777" w:rsidR="00DE112E" w:rsidRPr="006B413B" w:rsidRDefault="00DE112E" w:rsidP="00DE112E">
      <w:pPr>
        <w:rPr>
          <w:rFonts w:asciiTheme="minorHAnsi" w:hAnsiTheme="minorHAnsi"/>
        </w:rPr>
      </w:pPr>
    </w:p>
    <w:p w14:paraId="06AF8FB0" w14:textId="77777777" w:rsidR="00DE112E" w:rsidRPr="006B413B" w:rsidRDefault="00DE112E" w:rsidP="00DE112E">
      <w:pPr>
        <w:rPr>
          <w:rFonts w:asciiTheme="minorHAnsi" w:hAnsiTheme="minorHAnsi"/>
        </w:rPr>
      </w:pPr>
      <w:r w:rsidRPr="006B413B">
        <w:rPr>
          <w:rFonts w:asciiTheme="minorHAnsi" w:hAnsiTheme="minorHAnsi"/>
        </w:rPr>
        <w:t xml:space="preserve">Core Literature Courses 3: Complete a minimum 2 hours from the following courses: </w:t>
      </w:r>
    </w:p>
    <w:p w14:paraId="182812B4" w14:textId="77777777" w:rsidR="00DE112E" w:rsidRPr="006B413B" w:rsidRDefault="00DE112E" w:rsidP="00DE112E">
      <w:pPr>
        <w:rPr>
          <w:rFonts w:asciiTheme="minorHAnsi" w:hAnsiTheme="minorHAnsi"/>
        </w:rPr>
      </w:pPr>
      <w:r w:rsidRPr="006B413B">
        <w:rPr>
          <w:rFonts w:asciiTheme="minorHAnsi" w:hAnsiTheme="minorHAnsi"/>
        </w:rPr>
        <w:t>MUS 4210 Literature of Choral Music Credit Hours: 2.0 M</w:t>
      </w:r>
    </w:p>
    <w:p w14:paraId="54624CF8" w14:textId="77777777" w:rsidR="00DE112E" w:rsidRPr="006B413B" w:rsidRDefault="00DE112E" w:rsidP="00DE112E">
      <w:pPr>
        <w:rPr>
          <w:rFonts w:asciiTheme="minorHAnsi" w:hAnsiTheme="minorHAnsi"/>
        </w:rPr>
      </w:pPr>
      <w:r w:rsidRPr="006B413B">
        <w:rPr>
          <w:rFonts w:asciiTheme="minorHAnsi" w:hAnsiTheme="minorHAnsi"/>
        </w:rPr>
        <w:t xml:space="preserve">US 4213 Literature of Orchestral Music Credit Hours: 2.0 </w:t>
      </w:r>
    </w:p>
    <w:p w14:paraId="5A2FAE2B" w14:textId="77777777" w:rsidR="00DE112E" w:rsidRPr="006B413B" w:rsidRDefault="00DE112E" w:rsidP="00DE112E">
      <w:pPr>
        <w:rPr>
          <w:rFonts w:asciiTheme="minorHAnsi" w:hAnsiTheme="minorHAnsi"/>
        </w:rPr>
      </w:pPr>
      <w:r w:rsidRPr="006B413B">
        <w:rPr>
          <w:rFonts w:asciiTheme="minorHAnsi" w:hAnsiTheme="minorHAnsi"/>
        </w:rPr>
        <w:t xml:space="preserve">MUS 4216 Literature of Band Music Credit Hours: 2.0 </w:t>
      </w:r>
    </w:p>
    <w:p w14:paraId="72398CEC" w14:textId="77777777" w:rsidR="00DE112E" w:rsidRPr="006B413B" w:rsidRDefault="00DE112E" w:rsidP="00DE112E">
      <w:pPr>
        <w:rPr>
          <w:rFonts w:asciiTheme="minorHAnsi" w:hAnsiTheme="minorHAnsi"/>
        </w:rPr>
      </w:pPr>
    </w:p>
    <w:p w14:paraId="24E029C1" w14:textId="77777777" w:rsidR="00DE112E" w:rsidRPr="006B413B" w:rsidRDefault="00DE112E" w:rsidP="00DE112E">
      <w:pPr>
        <w:rPr>
          <w:rFonts w:asciiTheme="minorHAnsi" w:hAnsiTheme="minorHAnsi"/>
        </w:rPr>
      </w:pPr>
      <w:r w:rsidRPr="006B413B">
        <w:rPr>
          <w:rFonts w:asciiTheme="minorHAnsi" w:hAnsiTheme="minorHAnsi"/>
        </w:rPr>
        <w:t xml:space="preserve">Elective Courses 4: Complete a minimum 5 hours from the following courses: </w:t>
      </w:r>
    </w:p>
    <w:p w14:paraId="46AE99DE" w14:textId="77777777" w:rsidR="00DE112E" w:rsidRPr="006B413B" w:rsidRDefault="00DE112E" w:rsidP="00DE112E">
      <w:pPr>
        <w:rPr>
          <w:rFonts w:asciiTheme="minorHAnsi" w:hAnsiTheme="minorHAnsi"/>
        </w:rPr>
      </w:pPr>
      <w:r w:rsidRPr="006B413B">
        <w:rPr>
          <w:rFonts w:asciiTheme="minorHAnsi" w:hAnsiTheme="minorHAnsi"/>
        </w:rPr>
        <w:t xml:space="preserve">MUS 2511 Wind Symphony Credit Hours: 1.0-2.0 </w:t>
      </w:r>
    </w:p>
    <w:p w14:paraId="3351C1CD" w14:textId="77777777" w:rsidR="00DE112E" w:rsidRPr="006B413B" w:rsidRDefault="00DE112E" w:rsidP="00DE112E">
      <w:pPr>
        <w:rPr>
          <w:rFonts w:asciiTheme="minorHAnsi" w:hAnsiTheme="minorHAnsi"/>
        </w:rPr>
      </w:pPr>
      <w:r w:rsidRPr="006B413B">
        <w:rPr>
          <w:rFonts w:asciiTheme="minorHAnsi" w:hAnsiTheme="minorHAnsi"/>
        </w:rPr>
        <w:t xml:space="preserve">MUS 2514 Symphonic Band Credit Hours: 1.0-2.0 </w:t>
      </w:r>
    </w:p>
    <w:p w14:paraId="62849B61" w14:textId="77777777" w:rsidR="00DE112E" w:rsidRPr="006B413B" w:rsidRDefault="00DE112E" w:rsidP="00DE112E">
      <w:pPr>
        <w:rPr>
          <w:rFonts w:asciiTheme="minorHAnsi" w:hAnsiTheme="minorHAnsi"/>
        </w:rPr>
      </w:pPr>
      <w:r w:rsidRPr="006B413B">
        <w:rPr>
          <w:rFonts w:asciiTheme="minorHAnsi" w:hAnsiTheme="minorHAnsi"/>
        </w:rPr>
        <w:t xml:space="preserve">MUS 2520 Symphony Orchestra Credit Hours: 1.0-2.0 </w:t>
      </w:r>
    </w:p>
    <w:p w14:paraId="1449C423" w14:textId="77777777" w:rsidR="00DE112E" w:rsidRPr="006B413B" w:rsidRDefault="00DE112E" w:rsidP="00DE112E">
      <w:pPr>
        <w:rPr>
          <w:rFonts w:asciiTheme="minorHAnsi" w:hAnsiTheme="minorHAnsi"/>
        </w:rPr>
      </w:pPr>
      <w:r w:rsidRPr="006B413B">
        <w:rPr>
          <w:rFonts w:asciiTheme="minorHAnsi" w:hAnsiTheme="minorHAnsi"/>
        </w:rPr>
        <w:t xml:space="preserve">MUS 2530 University Singers Credit Hours: 1.0-2.0 </w:t>
      </w:r>
    </w:p>
    <w:p w14:paraId="6CF63BC4" w14:textId="77777777" w:rsidR="00DE112E" w:rsidRPr="006B413B" w:rsidRDefault="00DE112E" w:rsidP="00DE112E">
      <w:pPr>
        <w:rPr>
          <w:rFonts w:asciiTheme="minorHAnsi" w:hAnsiTheme="minorHAnsi"/>
        </w:rPr>
      </w:pPr>
      <w:r w:rsidRPr="006B413B">
        <w:rPr>
          <w:rFonts w:asciiTheme="minorHAnsi" w:hAnsiTheme="minorHAnsi"/>
        </w:rPr>
        <w:t xml:space="preserve">MUS 2531 Choral Union Credit Hours: 1.0-2.0 </w:t>
      </w:r>
    </w:p>
    <w:p w14:paraId="3D5FD23A" w14:textId="77777777" w:rsidR="00DE112E" w:rsidRPr="006B413B" w:rsidRDefault="00DE112E" w:rsidP="00DE112E">
      <w:pPr>
        <w:rPr>
          <w:rFonts w:asciiTheme="minorHAnsi" w:hAnsiTheme="minorHAnsi"/>
        </w:rPr>
      </w:pPr>
      <w:r w:rsidRPr="006B413B">
        <w:rPr>
          <w:rFonts w:asciiTheme="minorHAnsi" w:hAnsiTheme="minorHAnsi"/>
          <w:lang w:val="pt-BR"/>
        </w:rPr>
        <w:t xml:space="preserve">MUS 4942H Honors Recital (ex. </w:t>
      </w:r>
      <w:r w:rsidRPr="006B413B">
        <w:rPr>
          <w:rFonts w:asciiTheme="minorHAnsi" w:hAnsiTheme="minorHAnsi"/>
        </w:rPr>
        <w:t xml:space="preserve">Student Conductors Honors Recital) Credit Hours: 1.0- 2.0 </w:t>
      </w:r>
    </w:p>
    <w:p w14:paraId="2010D702" w14:textId="77777777" w:rsidR="00DE112E" w:rsidRPr="006B413B" w:rsidRDefault="00DE112E" w:rsidP="00DE112E">
      <w:pPr>
        <w:rPr>
          <w:rFonts w:asciiTheme="minorHAnsi" w:hAnsiTheme="minorHAnsi"/>
        </w:rPr>
      </w:pPr>
      <w:r w:rsidRPr="006B413B">
        <w:rPr>
          <w:rFonts w:asciiTheme="minorHAnsi" w:hAnsiTheme="minorHAnsi"/>
        </w:rPr>
        <w:t xml:space="preserve">MUS 3700 Applied Conducting (in proposal process) Credit Hours: 1.0-4.0 </w:t>
      </w:r>
    </w:p>
    <w:p w14:paraId="41153CB2" w14:textId="77777777" w:rsidR="00DE112E" w:rsidRPr="006B413B" w:rsidRDefault="00DE112E" w:rsidP="00DE112E">
      <w:pPr>
        <w:rPr>
          <w:rFonts w:asciiTheme="minorHAnsi" w:hAnsiTheme="minorHAnsi"/>
        </w:rPr>
      </w:pPr>
    </w:p>
    <w:p w14:paraId="66C651C0" w14:textId="77777777" w:rsidR="00DE112E" w:rsidRPr="006B413B" w:rsidRDefault="00DE112E" w:rsidP="00DE112E">
      <w:pPr>
        <w:rPr>
          <w:rFonts w:asciiTheme="minorHAnsi" w:hAnsiTheme="minorHAnsi"/>
        </w:rPr>
      </w:pPr>
      <w:r w:rsidRPr="006B413B">
        <w:rPr>
          <w:rFonts w:asciiTheme="minorHAnsi" w:hAnsiTheme="minorHAnsi"/>
        </w:rPr>
        <w:t xml:space="preserve">Prerequisite Courses: These courses must be completed for admission into the program: </w:t>
      </w:r>
    </w:p>
    <w:p w14:paraId="613B31D4" w14:textId="77777777" w:rsidR="00DE112E" w:rsidRPr="006B413B" w:rsidRDefault="00DE112E" w:rsidP="00DE112E">
      <w:pPr>
        <w:rPr>
          <w:rFonts w:asciiTheme="minorHAnsi" w:hAnsiTheme="minorHAnsi"/>
        </w:rPr>
      </w:pPr>
      <w:r w:rsidRPr="006B413B">
        <w:rPr>
          <w:rFonts w:asciiTheme="minorHAnsi" w:hAnsiTheme="minorHAnsi"/>
        </w:rPr>
        <w:t xml:space="preserve">MUS 1250 Introduction to Music History and Literature </w:t>
      </w:r>
    </w:p>
    <w:p w14:paraId="36F36E41" w14:textId="77777777" w:rsidR="00DE112E" w:rsidRPr="006B413B" w:rsidRDefault="00DE112E" w:rsidP="00DE112E">
      <w:pPr>
        <w:rPr>
          <w:rFonts w:asciiTheme="minorHAnsi" w:hAnsiTheme="minorHAnsi"/>
        </w:rPr>
      </w:pPr>
      <w:r w:rsidRPr="006B413B">
        <w:rPr>
          <w:rFonts w:asciiTheme="minorHAnsi" w:hAnsiTheme="minorHAnsi"/>
        </w:rPr>
        <w:t xml:space="preserve">MUS 2020 Music Theory IV with minimum grade of C </w:t>
      </w:r>
    </w:p>
    <w:p w14:paraId="33D97E18" w14:textId="77777777" w:rsidR="00DE112E" w:rsidRPr="006B413B" w:rsidRDefault="00DE112E" w:rsidP="00DE112E">
      <w:pPr>
        <w:rPr>
          <w:rFonts w:asciiTheme="minorHAnsi" w:hAnsiTheme="minorHAnsi"/>
        </w:rPr>
      </w:pPr>
      <w:r w:rsidRPr="006B413B">
        <w:rPr>
          <w:rFonts w:asciiTheme="minorHAnsi" w:hAnsiTheme="minorHAnsi"/>
        </w:rPr>
        <w:t>MUS 2420 Class Piano IV</w:t>
      </w:r>
    </w:p>
    <w:p w14:paraId="39C72753" w14:textId="77777777" w:rsidR="00DE112E" w:rsidRPr="006B413B" w:rsidRDefault="00DE112E" w:rsidP="00DE112E">
      <w:pPr>
        <w:rPr>
          <w:rFonts w:asciiTheme="minorHAnsi" w:hAnsiTheme="minorHAnsi"/>
        </w:rPr>
      </w:pPr>
      <w:r w:rsidRPr="006B413B">
        <w:rPr>
          <w:rFonts w:asciiTheme="minorHAnsi" w:hAnsiTheme="minorHAnsi"/>
        </w:rPr>
        <w:t>MUS 2040 Dictation and Sight Singing IV – accidentally not included in OCEAN proposal</w:t>
      </w:r>
    </w:p>
    <w:p w14:paraId="283C755E" w14:textId="77777777" w:rsidR="00DE112E" w:rsidRPr="006B413B" w:rsidRDefault="00DE112E" w:rsidP="00DE112E">
      <w:pPr>
        <w:pStyle w:val="Default"/>
        <w:rPr>
          <w:rFonts w:asciiTheme="minorHAnsi" w:hAnsiTheme="minorHAnsi"/>
          <w:b/>
          <w:color w:val="auto"/>
        </w:rPr>
      </w:pPr>
    </w:p>
    <w:p w14:paraId="326F654D" w14:textId="77777777" w:rsidR="00DE112E" w:rsidRPr="006B413B" w:rsidRDefault="00DE112E" w:rsidP="00DE112E">
      <w:pPr>
        <w:pStyle w:val="ListParagraph"/>
        <w:numPr>
          <w:ilvl w:val="0"/>
          <w:numId w:val="11"/>
        </w:numPr>
        <w:spacing w:after="0" w:line="240" w:lineRule="auto"/>
        <w:rPr>
          <w:rFonts w:asciiTheme="minorHAnsi" w:hAnsiTheme="minorHAnsi"/>
          <w:b/>
          <w:szCs w:val="24"/>
        </w:rPr>
      </w:pPr>
      <w:r w:rsidRPr="006B413B">
        <w:rPr>
          <w:rFonts w:asciiTheme="minorHAnsi" w:hAnsiTheme="minorHAnsi"/>
          <w:b/>
          <w:szCs w:val="24"/>
        </w:rPr>
        <w:t>College of Health Sciences &amp; Professions</w:t>
      </w:r>
    </w:p>
    <w:p w14:paraId="5062A0D7" w14:textId="72C136BD" w:rsidR="006B413B" w:rsidRDefault="006B413B" w:rsidP="00DE112E">
      <w:pPr>
        <w:rPr>
          <w:rFonts w:asciiTheme="minorHAnsi" w:hAnsiTheme="minorHAnsi"/>
        </w:rPr>
      </w:pPr>
      <w:r>
        <w:rPr>
          <w:rFonts w:asciiTheme="minorHAnsi" w:hAnsiTheme="minorHAnsi"/>
          <w:b/>
        </w:rPr>
        <w:t>Unanimously approved by voice vote</w:t>
      </w:r>
    </w:p>
    <w:p w14:paraId="768DFFC1" w14:textId="77777777" w:rsidR="00DE112E" w:rsidRPr="006B413B" w:rsidRDefault="00DE112E" w:rsidP="00DE112E">
      <w:pPr>
        <w:rPr>
          <w:rFonts w:asciiTheme="minorHAnsi" w:hAnsiTheme="minorHAnsi"/>
        </w:rPr>
      </w:pPr>
      <w:r w:rsidRPr="006B413B">
        <w:rPr>
          <w:rFonts w:asciiTheme="minorHAnsi" w:hAnsiTheme="minorHAnsi"/>
        </w:rPr>
        <w:t>Program Code: CTX22G</w:t>
      </w:r>
    </w:p>
    <w:p w14:paraId="40998593" w14:textId="77777777" w:rsidR="00DE112E" w:rsidRPr="006B413B" w:rsidRDefault="00DE112E" w:rsidP="00DE112E">
      <w:pPr>
        <w:rPr>
          <w:rFonts w:asciiTheme="minorHAnsi" w:hAnsiTheme="minorHAnsi"/>
          <w:b/>
        </w:rPr>
      </w:pPr>
      <w:r w:rsidRPr="006B413B">
        <w:rPr>
          <w:rFonts w:asciiTheme="minorHAnsi" w:hAnsiTheme="minorHAnsi"/>
        </w:rPr>
        <w:t xml:space="preserve">Program Name:  </w:t>
      </w:r>
      <w:r w:rsidRPr="006B413B">
        <w:rPr>
          <w:rFonts w:asciiTheme="minorHAnsi" w:hAnsiTheme="minorHAnsi"/>
          <w:b/>
          <w:color w:val="000000"/>
          <w:shd w:val="clear" w:color="auto" w:fill="FFFFFF"/>
        </w:rPr>
        <w:t>Family Nurse Practitioner Certificate</w:t>
      </w:r>
    </w:p>
    <w:p w14:paraId="5CA638FC" w14:textId="77777777" w:rsidR="00DE112E" w:rsidRPr="006B413B" w:rsidRDefault="00DE112E" w:rsidP="00DE112E">
      <w:pPr>
        <w:rPr>
          <w:rFonts w:asciiTheme="minorHAnsi" w:hAnsiTheme="minorHAnsi"/>
        </w:rPr>
      </w:pPr>
      <w:r w:rsidRPr="006B413B">
        <w:rPr>
          <w:rFonts w:asciiTheme="minorHAnsi" w:hAnsiTheme="minorHAnsi"/>
        </w:rPr>
        <w:t>Contact: Char Miller</w:t>
      </w:r>
    </w:p>
    <w:p w14:paraId="6FE4FA8E" w14:textId="77777777" w:rsidR="00DE112E" w:rsidRPr="006B413B" w:rsidRDefault="00DE112E" w:rsidP="00DE112E">
      <w:pPr>
        <w:rPr>
          <w:rFonts w:asciiTheme="minorHAnsi" w:hAnsiTheme="minorHAnsi"/>
        </w:rPr>
      </w:pPr>
    </w:p>
    <w:p w14:paraId="3E6CFFB7" w14:textId="77777777" w:rsidR="00DE112E" w:rsidRPr="006B413B" w:rsidRDefault="00DE112E" w:rsidP="00DE112E">
      <w:pPr>
        <w:rPr>
          <w:rFonts w:asciiTheme="minorHAnsi" w:hAnsiTheme="minorHAnsi"/>
          <w:color w:val="000000"/>
          <w:shd w:val="clear" w:color="auto" w:fill="FFFFFF"/>
        </w:rPr>
      </w:pPr>
      <w:r w:rsidRPr="006B413B">
        <w:rPr>
          <w:rFonts w:asciiTheme="minorHAnsi" w:hAnsiTheme="minorHAnsi"/>
          <w:color w:val="000000"/>
          <w:shd w:val="clear" w:color="auto" w:fill="FFFFFF"/>
        </w:rPr>
        <w:t xml:space="preserve">This 19-credit hour post-master’s certificate requires three clinical courses to fulfill eligibility criteria for national certification as an FNP. These courses are: </w:t>
      </w:r>
    </w:p>
    <w:p w14:paraId="769AD922" w14:textId="77777777" w:rsidR="00DE112E" w:rsidRPr="006B413B" w:rsidRDefault="00DE112E" w:rsidP="00DE112E">
      <w:pPr>
        <w:rPr>
          <w:rFonts w:asciiTheme="minorHAnsi" w:hAnsiTheme="minorHAnsi"/>
          <w:color w:val="000000"/>
          <w:shd w:val="clear" w:color="auto" w:fill="FFFFFF"/>
        </w:rPr>
      </w:pPr>
      <w:r w:rsidRPr="006B413B">
        <w:rPr>
          <w:rFonts w:asciiTheme="minorHAnsi" w:hAnsiTheme="minorHAnsi"/>
          <w:color w:val="000000"/>
          <w:shd w:val="clear" w:color="auto" w:fill="FFFFFF"/>
        </w:rPr>
        <w:t xml:space="preserve">NRSE 6820: Advanced Care of Women and Children (6 credit hours) </w:t>
      </w:r>
    </w:p>
    <w:p w14:paraId="2D88DC66" w14:textId="77777777" w:rsidR="00DE112E" w:rsidRPr="006B413B" w:rsidRDefault="00DE112E" w:rsidP="00DE112E">
      <w:pPr>
        <w:rPr>
          <w:rFonts w:asciiTheme="minorHAnsi" w:hAnsiTheme="minorHAnsi"/>
          <w:color w:val="000000"/>
          <w:shd w:val="clear" w:color="auto" w:fill="FFFFFF"/>
        </w:rPr>
      </w:pPr>
      <w:r w:rsidRPr="006B413B">
        <w:rPr>
          <w:rFonts w:asciiTheme="minorHAnsi" w:hAnsiTheme="minorHAnsi"/>
          <w:color w:val="000000"/>
          <w:shd w:val="clear" w:color="auto" w:fill="FFFFFF"/>
        </w:rPr>
        <w:t xml:space="preserve">NRSE 6821: Care of Adults and Older Adults (8 credit hours) </w:t>
      </w:r>
    </w:p>
    <w:p w14:paraId="767BF005" w14:textId="77777777" w:rsidR="00DE112E" w:rsidRPr="006B413B" w:rsidRDefault="00DE112E" w:rsidP="00DE112E">
      <w:pPr>
        <w:rPr>
          <w:rFonts w:asciiTheme="minorHAnsi" w:hAnsiTheme="minorHAnsi"/>
          <w:color w:val="000000"/>
          <w:shd w:val="clear" w:color="auto" w:fill="FFFFFF"/>
        </w:rPr>
      </w:pPr>
      <w:r w:rsidRPr="006B413B">
        <w:rPr>
          <w:rFonts w:asciiTheme="minorHAnsi" w:hAnsiTheme="minorHAnsi"/>
          <w:color w:val="000000"/>
          <w:shd w:val="clear" w:color="auto" w:fill="FFFFFF"/>
        </w:rPr>
        <w:t>NRSE 6720: FNP Practicum for post- master’s Certificate (5 credit hours)</w:t>
      </w:r>
    </w:p>
    <w:p w14:paraId="0BB3EE26" w14:textId="77777777" w:rsidR="00DE112E" w:rsidRPr="006B413B" w:rsidRDefault="00DE112E" w:rsidP="00DE112E">
      <w:pPr>
        <w:rPr>
          <w:rFonts w:asciiTheme="minorHAnsi" w:hAnsiTheme="minorHAnsi"/>
        </w:rPr>
      </w:pPr>
    </w:p>
    <w:p w14:paraId="10C3E4E0" w14:textId="77777777" w:rsidR="00DE112E" w:rsidRPr="006B413B" w:rsidRDefault="00DE112E" w:rsidP="00A06DAE">
      <w:pPr>
        <w:pStyle w:val="ListParagraph"/>
        <w:numPr>
          <w:ilvl w:val="0"/>
          <w:numId w:val="11"/>
        </w:numPr>
        <w:spacing w:after="0" w:line="240" w:lineRule="auto"/>
        <w:rPr>
          <w:rFonts w:asciiTheme="minorHAnsi" w:hAnsiTheme="minorHAnsi"/>
          <w:b/>
          <w:szCs w:val="24"/>
        </w:rPr>
      </w:pPr>
      <w:r w:rsidRPr="006B413B">
        <w:rPr>
          <w:rFonts w:asciiTheme="minorHAnsi" w:hAnsiTheme="minorHAnsi"/>
          <w:b/>
          <w:szCs w:val="24"/>
        </w:rPr>
        <w:t>College of Health Sciences &amp; Professions</w:t>
      </w:r>
    </w:p>
    <w:p w14:paraId="795DDA4E" w14:textId="17C6C5CA" w:rsidR="006B413B" w:rsidRDefault="006B413B" w:rsidP="00A06DAE">
      <w:pPr>
        <w:rPr>
          <w:rFonts w:asciiTheme="minorHAnsi" w:hAnsiTheme="minorHAnsi"/>
        </w:rPr>
      </w:pPr>
      <w:r>
        <w:rPr>
          <w:rFonts w:asciiTheme="minorHAnsi" w:hAnsiTheme="minorHAnsi"/>
          <w:b/>
        </w:rPr>
        <w:t>Unanimously approved by voice vote</w:t>
      </w:r>
    </w:p>
    <w:p w14:paraId="46301A46" w14:textId="77777777" w:rsidR="00DE112E" w:rsidRPr="006B413B" w:rsidRDefault="00DE112E" w:rsidP="00A06DAE">
      <w:pPr>
        <w:rPr>
          <w:rFonts w:asciiTheme="minorHAnsi" w:hAnsiTheme="minorHAnsi"/>
        </w:rPr>
      </w:pPr>
      <w:r w:rsidRPr="006B413B">
        <w:rPr>
          <w:rFonts w:asciiTheme="minorHAnsi" w:hAnsiTheme="minorHAnsi"/>
        </w:rPr>
        <w:t>Program Code: CTX23G</w:t>
      </w:r>
    </w:p>
    <w:p w14:paraId="3E6CD269" w14:textId="77777777" w:rsidR="00DE112E" w:rsidRPr="006B413B" w:rsidRDefault="00DE112E" w:rsidP="00DE112E">
      <w:pPr>
        <w:rPr>
          <w:rFonts w:asciiTheme="minorHAnsi" w:hAnsiTheme="minorHAnsi"/>
          <w:b/>
        </w:rPr>
      </w:pPr>
      <w:r w:rsidRPr="006B413B">
        <w:rPr>
          <w:rFonts w:asciiTheme="minorHAnsi" w:hAnsiTheme="minorHAnsi"/>
        </w:rPr>
        <w:t xml:space="preserve">Program Name:  </w:t>
      </w:r>
      <w:r w:rsidRPr="006B413B">
        <w:rPr>
          <w:rFonts w:asciiTheme="minorHAnsi" w:hAnsiTheme="minorHAnsi"/>
          <w:b/>
          <w:color w:val="000000"/>
          <w:shd w:val="clear" w:color="auto" w:fill="FFFFFF"/>
        </w:rPr>
        <w:t>Adult Gerontology Acute Care Nurse Practitioner Certificate</w:t>
      </w:r>
    </w:p>
    <w:p w14:paraId="6FD0DDF5" w14:textId="77777777" w:rsidR="00DE112E" w:rsidRPr="006B413B" w:rsidRDefault="00DE112E" w:rsidP="00DE112E">
      <w:pPr>
        <w:rPr>
          <w:rFonts w:asciiTheme="minorHAnsi" w:hAnsiTheme="minorHAnsi"/>
        </w:rPr>
      </w:pPr>
      <w:r w:rsidRPr="006B413B">
        <w:rPr>
          <w:rFonts w:asciiTheme="minorHAnsi" w:hAnsiTheme="minorHAnsi"/>
        </w:rPr>
        <w:t>Contact: Char Miller</w:t>
      </w:r>
    </w:p>
    <w:p w14:paraId="3ADFFBB6" w14:textId="77777777" w:rsidR="00DE112E" w:rsidRPr="006B413B" w:rsidRDefault="00DE112E" w:rsidP="00DE112E">
      <w:pPr>
        <w:rPr>
          <w:rFonts w:asciiTheme="minorHAnsi" w:hAnsiTheme="minorHAnsi"/>
        </w:rPr>
      </w:pPr>
    </w:p>
    <w:p w14:paraId="3DC84AC3" w14:textId="77777777" w:rsidR="00DE112E" w:rsidRPr="006B413B" w:rsidRDefault="00DE112E" w:rsidP="00DE112E">
      <w:pPr>
        <w:rPr>
          <w:rFonts w:asciiTheme="minorHAnsi" w:hAnsiTheme="minorHAnsi"/>
        </w:rPr>
      </w:pPr>
      <w:r w:rsidRPr="006B413B">
        <w:rPr>
          <w:rFonts w:asciiTheme="minorHAnsi" w:hAnsiTheme="minorHAnsi"/>
        </w:rPr>
        <w:lastRenderedPageBreak/>
        <w:t>Acutely ill patients increasingly dominate the inpatient population, and research has shown that in these settings nurse practitioners provide quality care, decrease length of stay, and improve patient and family satisfaction. Adult-Gerontology Acute Care Nurse Practitioners (AG ACNP) are needed to help assess and manage acutely ill patients within the inpatient/hospital setting and across hospital-to-clinic settings, including the emergency department, intensive care unit, specialty labs, acute and sub-acute care wards, specialty clinics, or any combination of the above.</w:t>
      </w:r>
      <w:r w:rsidRPr="006B413B">
        <w:rPr>
          <w:rFonts w:asciiTheme="minorHAnsi" w:hAnsiTheme="minorHAnsi"/>
        </w:rPr>
        <w:br/>
        <w:t xml:space="preserve">The Post-Master's AGACNP certificate is designed for those who already hold a Master's degree in nursing and wish to expand their knowledge to the advanced practice role of the AGACNP. This proposed certificate program has a total of 26 semester credits leading to specialized advanced practice certification eligibility. The proposed program of study includes 20 credit hours of track-specific content designed to meet the core competencies and clinical hour requirements for AGACNP's set forth by the Commission on Collegiate Nursing Education (CCNE), our accrediting body. </w:t>
      </w:r>
    </w:p>
    <w:p w14:paraId="47E8E5EB" w14:textId="77777777" w:rsidR="00DE112E" w:rsidRPr="006B413B" w:rsidRDefault="00DE112E" w:rsidP="00DE112E">
      <w:pPr>
        <w:pStyle w:val="ListParagraph"/>
        <w:numPr>
          <w:ilvl w:val="0"/>
          <w:numId w:val="8"/>
        </w:numPr>
        <w:rPr>
          <w:rFonts w:asciiTheme="minorHAnsi" w:hAnsiTheme="minorHAnsi"/>
          <w:szCs w:val="24"/>
        </w:rPr>
      </w:pPr>
      <w:r w:rsidRPr="006B413B">
        <w:rPr>
          <w:rFonts w:asciiTheme="minorHAnsi" w:hAnsiTheme="minorHAnsi"/>
          <w:szCs w:val="24"/>
        </w:rPr>
        <w:t xml:space="preserve">NRSE 6826, AGACNP Management of Common Adult Health Problems I (200 hours practicum) (7ch) </w:t>
      </w:r>
    </w:p>
    <w:p w14:paraId="4CC9425C" w14:textId="77777777" w:rsidR="00DE112E" w:rsidRPr="006B413B" w:rsidRDefault="00DE112E" w:rsidP="00DE112E">
      <w:pPr>
        <w:pStyle w:val="ListParagraph"/>
        <w:numPr>
          <w:ilvl w:val="0"/>
          <w:numId w:val="8"/>
        </w:numPr>
        <w:rPr>
          <w:rFonts w:asciiTheme="minorHAnsi" w:hAnsiTheme="minorHAnsi"/>
          <w:szCs w:val="24"/>
        </w:rPr>
      </w:pPr>
      <w:r w:rsidRPr="006B413B">
        <w:rPr>
          <w:rFonts w:asciiTheme="minorHAnsi" w:hAnsiTheme="minorHAnsi"/>
          <w:szCs w:val="24"/>
        </w:rPr>
        <w:t xml:space="preserve">NRSE 6827, AGACNP Management of Common Adult Health Problems II, (200 hours of practicum) (7ch) </w:t>
      </w:r>
    </w:p>
    <w:p w14:paraId="6003A307" w14:textId="77777777" w:rsidR="00DE112E" w:rsidRPr="006B413B" w:rsidRDefault="00DE112E" w:rsidP="00DE112E">
      <w:pPr>
        <w:pStyle w:val="ListParagraph"/>
        <w:numPr>
          <w:ilvl w:val="0"/>
          <w:numId w:val="8"/>
        </w:numPr>
        <w:rPr>
          <w:rFonts w:asciiTheme="minorHAnsi" w:hAnsiTheme="minorHAnsi"/>
          <w:szCs w:val="24"/>
        </w:rPr>
      </w:pPr>
      <w:r w:rsidRPr="006B413B">
        <w:rPr>
          <w:rFonts w:asciiTheme="minorHAnsi" w:hAnsiTheme="minorHAnsi"/>
          <w:szCs w:val="24"/>
        </w:rPr>
        <w:t xml:space="preserve">NRSE 6721, AGACNP Practicum, (50 hours of practicum) (6ch) </w:t>
      </w:r>
    </w:p>
    <w:p w14:paraId="06923B0F" w14:textId="77777777" w:rsidR="00DE112E" w:rsidRPr="006B413B" w:rsidRDefault="00DE112E" w:rsidP="00DE112E">
      <w:pPr>
        <w:rPr>
          <w:rFonts w:asciiTheme="minorHAnsi" w:hAnsiTheme="minorHAnsi"/>
        </w:rPr>
      </w:pPr>
      <w:r w:rsidRPr="006B413B">
        <w:rPr>
          <w:rFonts w:asciiTheme="minorHAnsi" w:hAnsiTheme="minorHAnsi"/>
        </w:rPr>
        <w:t>Pre-requisites to admission:</w:t>
      </w:r>
    </w:p>
    <w:p w14:paraId="32F05710" w14:textId="77777777" w:rsidR="00DE112E" w:rsidRPr="006B413B" w:rsidRDefault="00DE112E" w:rsidP="00DE112E">
      <w:pPr>
        <w:rPr>
          <w:rFonts w:asciiTheme="minorHAnsi" w:hAnsiTheme="minorHAnsi"/>
        </w:rPr>
      </w:pPr>
      <w:r w:rsidRPr="006B413B">
        <w:rPr>
          <w:rFonts w:asciiTheme="minorHAnsi" w:hAnsiTheme="minorHAnsi"/>
        </w:rPr>
        <w:t>Students must have completed the following courses or the equivalent with a minimum of a B:</w:t>
      </w:r>
    </w:p>
    <w:p w14:paraId="4948C586" w14:textId="77777777" w:rsidR="00DE112E" w:rsidRPr="006B413B" w:rsidRDefault="00DE112E" w:rsidP="00DE112E">
      <w:pPr>
        <w:pStyle w:val="ListParagraph"/>
        <w:numPr>
          <w:ilvl w:val="0"/>
          <w:numId w:val="19"/>
        </w:numPr>
        <w:rPr>
          <w:rFonts w:asciiTheme="minorHAnsi" w:hAnsiTheme="minorHAnsi"/>
          <w:szCs w:val="24"/>
        </w:rPr>
      </w:pPr>
      <w:r w:rsidRPr="006B413B">
        <w:rPr>
          <w:rFonts w:asciiTheme="minorHAnsi" w:hAnsiTheme="minorHAnsi"/>
          <w:szCs w:val="24"/>
        </w:rPr>
        <w:t>NRSE 6231, Applied Clinical Pharmacology for the AGACNP</w:t>
      </w:r>
    </w:p>
    <w:p w14:paraId="07CE6ED0" w14:textId="77777777" w:rsidR="00DE112E" w:rsidRPr="006B413B" w:rsidRDefault="00DE112E" w:rsidP="00DE112E">
      <w:pPr>
        <w:pStyle w:val="ListParagraph"/>
        <w:numPr>
          <w:ilvl w:val="0"/>
          <w:numId w:val="19"/>
        </w:numPr>
        <w:rPr>
          <w:rFonts w:asciiTheme="minorHAnsi" w:hAnsiTheme="minorHAnsi"/>
          <w:szCs w:val="24"/>
        </w:rPr>
      </w:pPr>
      <w:r w:rsidRPr="006B413B">
        <w:rPr>
          <w:rFonts w:asciiTheme="minorHAnsi" w:hAnsiTheme="minorHAnsi"/>
          <w:szCs w:val="24"/>
        </w:rPr>
        <w:t>NRSE 6232, Advanced Diagnostics and Procedures for Clinical Decision-Making</w:t>
      </w:r>
    </w:p>
    <w:p w14:paraId="157DDFD5" w14:textId="77777777" w:rsidR="00DE112E" w:rsidRPr="006B413B" w:rsidRDefault="00DE112E" w:rsidP="00DE112E">
      <w:pPr>
        <w:pStyle w:val="ListParagraph"/>
        <w:numPr>
          <w:ilvl w:val="0"/>
          <w:numId w:val="19"/>
        </w:numPr>
        <w:rPr>
          <w:rFonts w:asciiTheme="minorHAnsi" w:hAnsiTheme="minorHAnsi"/>
          <w:szCs w:val="24"/>
        </w:rPr>
      </w:pPr>
      <w:r w:rsidRPr="006B413B">
        <w:rPr>
          <w:rFonts w:asciiTheme="minorHAnsi" w:hAnsiTheme="minorHAnsi"/>
          <w:szCs w:val="24"/>
        </w:rPr>
        <w:t>NRSE 6221 Health Appraisal for Nurse Practitioners</w:t>
      </w:r>
    </w:p>
    <w:p w14:paraId="19009FAF" w14:textId="77777777" w:rsidR="00DE112E" w:rsidRPr="006B413B" w:rsidRDefault="00DE112E" w:rsidP="00DE112E">
      <w:pPr>
        <w:pStyle w:val="ListParagraph"/>
        <w:numPr>
          <w:ilvl w:val="0"/>
          <w:numId w:val="19"/>
        </w:numPr>
        <w:rPr>
          <w:rFonts w:asciiTheme="minorHAnsi" w:hAnsiTheme="minorHAnsi"/>
          <w:szCs w:val="24"/>
        </w:rPr>
      </w:pPr>
      <w:r w:rsidRPr="006B413B">
        <w:rPr>
          <w:rFonts w:asciiTheme="minorHAnsi" w:hAnsiTheme="minorHAnsi"/>
          <w:szCs w:val="24"/>
        </w:rPr>
        <w:t>NRSE 6230 Advanced Pharmacology</w:t>
      </w:r>
    </w:p>
    <w:p w14:paraId="02F34DD7" w14:textId="12060A6F" w:rsidR="00007708" w:rsidRPr="006B413B" w:rsidRDefault="00DE112E" w:rsidP="00007708">
      <w:pPr>
        <w:pStyle w:val="ListParagraph"/>
        <w:numPr>
          <w:ilvl w:val="0"/>
          <w:numId w:val="19"/>
        </w:numPr>
        <w:rPr>
          <w:rFonts w:asciiTheme="minorHAnsi" w:hAnsiTheme="minorHAnsi"/>
          <w:szCs w:val="24"/>
        </w:rPr>
      </w:pPr>
      <w:r w:rsidRPr="006B413B">
        <w:rPr>
          <w:rFonts w:asciiTheme="minorHAnsi" w:hAnsiTheme="minorHAnsi"/>
          <w:szCs w:val="24"/>
        </w:rPr>
        <w:t>NRSE 6210 Advanced Pathophysiology</w:t>
      </w:r>
    </w:p>
    <w:p w14:paraId="0E40F9BB" w14:textId="6A6854A8" w:rsidR="00F66E37" w:rsidRPr="006B413B" w:rsidRDefault="00F66E37" w:rsidP="00646427">
      <w:pPr>
        <w:pStyle w:val="Default"/>
        <w:rPr>
          <w:rFonts w:asciiTheme="minorHAnsi" w:hAnsiTheme="minorHAnsi"/>
          <w:b/>
          <w:bCs/>
          <w:color w:val="auto"/>
        </w:rPr>
      </w:pPr>
    </w:p>
    <w:p w14:paraId="10501571" w14:textId="27930713" w:rsidR="00867764" w:rsidRPr="006B413B" w:rsidRDefault="00867764" w:rsidP="00867764">
      <w:pPr>
        <w:rPr>
          <w:rFonts w:asciiTheme="minorHAnsi" w:hAnsiTheme="minorHAnsi"/>
        </w:rPr>
      </w:pPr>
    </w:p>
    <w:p w14:paraId="46CC1D98" w14:textId="5575AC4E" w:rsidR="00FB0800" w:rsidRPr="006B413B" w:rsidRDefault="00FB0800" w:rsidP="00FB0800">
      <w:pPr>
        <w:rPr>
          <w:rFonts w:asciiTheme="minorHAnsi" w:hAnsiTheme="minorHAnsi"/>
        </w:rPr>
      </w:pPr>
    </w:p>
    <w:p w14:paraId="0F4C0089" w14:textId="21E0C6D0" w:rsidR="00A52CDD" w:rsidRPr="006B413B" w:rsidRDefault="00105A6E" w:rsidP="00646427">
      <w:pPr>
        <w:pStyle w:val="Default"/>
        <w:rPr>
          <w:rFonts w:asciiTheme="minorHAnsi" w:hAnsiTheme="minorHAnsi"/>
          <w:b/>
          <w:color w:val="auto"/>
        </w:rPr>
      </w:pPr>
      <w:r w:rsidRPr="006B413B">
        <w:rPr>
          <w:rFonts w:asciiTheme="minorHAnsi" w:hAnsiTheme="minorHAnsi"/>
          <w:b/>
          <w:color w:val="auto"/>
        </w:rPr>
        <w:t>EXPEDITED REVIEW</w:t>
      </w:r>
    </w:p>
    <w:p w14:paraId="3DB6FCF1" w14:textId="77777777" w:rsidR="0070581F" w:rsidRPr="006B413B" w:rsidRDefault="0070581F" w:rsidP="007A1EDF">
      <w:pPr>
        <w:pStyle w:val="ListParagraph"/>
        <w:numPr>
          <w:ilvl w:val="0"/>
          <w:numId w:val="28"/>
        </w:numPr>
        <w:spacing w:after="0" w:line="240" w:lineRule="auto"/>
        <w:rPr>
          <w:rFonts w:asciiTheme="minorHAnsi" w:hAnsiTheme="minorHAnsi"/>
          <w:b/>
          <w:szCs w:val="24"/>
        </w:rPr>
      </w:pPr>
      <w:r w:rsidRPr="006B413B">
        <w:rPr>
          <w:rFonts w:asciiTheme="minorHAnsi" w:hAnsiTheme="minorHAnsi"/>
          <w:b/>
          <w:szCs w:val="24"/>
        </w:rPr>
        <w:t xml:space="preserve">Arts &amp; Sciences </w:t>
      </w:r>
    </w:p>
    <w:p w14:paraId="30128351" w14:textId="633083EF" w:rsidR="0070581F" w:rsidRPr="006B413B" w:rsidRDefault="0070581F" w:rsidP="0070581F">
      <w:pPr>
        <w:rPr>
          <w:rFonts w:asciiTheme="minorHAnsi" w:hAnsiTheme="minorHAnsi"/>
        </w:rPr>
      </w:pPr>
      <w:r w:rsidRPr="006B413B">
        <w:rPr>
          <w:rFonts w:asciiTheme="minorHAnsi" w:hAnsiTheme="minorHAnsi"/>
        </w:rPr>
        <w:t>Program Code</w:t>
      </w:r>
      <w:r w:rsidR="004307D1" w:rsidRPr="006B413B">
        <w:rPr>
          <w:rFonts w:asciiTheme="minorHAnsi" w:hAnsiTheme="minorHAnsi"/>
        </w:rPr>
        <w:t>s</w:t>
      </w:r>
      <w:r w:rsidRPr="006B413B">
        <w:rPr>
          <w:rFonts w:asciiTheme="minorHAnsi" w:hAnsiTheme="minorHAnsi"/>
        </w:rPr>
        <w:t>: OR4201</w:t>
      </w:r>
      <w:r w:rsidR="004307D1" w:rsidRPr="006B413B">
        <w:rPr>
          <w:rFonts w:asciiTheme="minorHAnsi" w:hAnsiTheme="minorHAnsi"/>
        </w:rPr>
        <w:t>, BA4203, BA4201</w:t>
      </w:r>
    </w:p>
    <w:p w14:paraId="51448521" w14:textId="40163C1E" w:rsidR="0070581F" w:rsidRPr="006B413B" w:rsidRDefault="0070581F" w:rsidP="0070581F">
      <w:pPr>
        <w:rPr>
          <w:rFonts w:asciiTheme="minorHAnsi" w:hAnsiTheme="minorHAnsi"/>
          <w:b/>
        </w:rPr>
      </w:pPr>
      <w:r w:rsidRPr="006B413B">
        <w:rPr>
          <w:rFonts w:asciiTheme="minorHAnsi" w:hAnsiTheme="minorHAnsi"/>
        </w:rPr>
        <w:t xml:space="preserve">Program Name:  </w:t>
      </w:r>
      <w:r w:rsidRPr="006B413B">
        <w:rPr>
          <w:rFonts w:asciiTheme="minorHAnsi" w:hAnsiTheme="minorHAnsi"/>
          <w:b/>
          <w:color w:val="000000"/>
          <w:shd w:val="clear" w:color="auto" w:fill="FFFFFF"/>
        </w:rPr>
        <w:t>Political Science Minor</w:t>
      </w:r>
      <w:r w:rsidR="004307D1" w:rsidRPr="006B413B">
        <w:rPr>
          <w:rFonts w:asciiTheme="minorHAnsi" w:hAnsiTheme="minorHAnsi"/>
          <w:b/>
          <w:color w:val="000000"/>
          <w:shd w:val="clear" w:color="auto" w:fill="FFFFFF"/>
        </w:rPr>
        <w:t xml:space="preserve">, </w:t>
      </w:r>
      <w:r w:rsidR="004307D1" w:rsidRPr="006B413B">
        <w:rPr>
          <w:rFonts w:asciiTheme="minorHAnsi" w:hAnsiTheme="minorHAnsi"/>
          <w:b/>
        </w:rPr>
        <w:t>BA in Political Science – Pre-Law, Political Science</w:t>
      </w:r>
    </w:p>
    <w:p w14:paraId="4CB42080" w14:textId="10315895" w:rsidR="0070581F" w:rsidRPr="006B413B" w:rsidRDefault="0070581F" w:rsidP="0070581F">
      <w:pPr>
        <w:rPr>
          <w:rFonts w:asciiTheme="minorHAnsi" w:hAnsiTheme="minorHAnsi"/>
        </w:rPr>
      </w:pPr>
      <w:r w:rsidRPr="006B413B">
        <w:rPr>
          <w:rFonts w:asciiTheme="minorHAnsi" w:hAnsiTheme="minorHAnsi"/>
        </w:rPr>
        <w:t>Contact: Michael Burton</w:t>
      </w:r>
    </w:p>
    <w:p w14:paraId="50201568" w14:textId="77777777" w:rsidR="0070581F" w:rsidRPr="006B413B" w:rsidRDefault="0070581F" w:rsidP="0070581F">
      <w:pPr>
        <w:rPr>
          <w:rFonts w:asciiTheme="minorHAnsi" w:hAnsiTheme="minorHAnsi"/>
        </w:rPr>
      </w:pPr>
    </w:p>
    <w:p w14:paraId="39FBE949" w14:textId="79E22958" w:rsidR="0070581F" w:rsidRPr="006B413B" w:rsidRDefault="0070581F" w:rsidP="0070581F">
      <w:pPr>
        <w:rPr>
          <w:rFonts w:asciiTheme="minorHAnsi" w:hAnsiTheme="minorHAnsi"/>
        </w:rPr>
      </w:pPr>
      <w:r w:rsidRPr="006B413B">
        <w:rPr>
          <w:rFonts w:asciiTheme="minorHAnsi" w:hAnsiTheme="minorHAnsi"/>
        </w:rPr>
        <w:t xml:space="preserve">Currently the Department of Political Science has a requirement for majors and minors such that students may take no more than one of the following types of courses in fulfillment of requirements: Special Topics, Independent Study, and Research. While the original rationale has become somewhat lost to history, currently the restriction is impeding some students' academic plans for graduation. We are proposing a removal of this restriction so as to better serve both the students involved and the academic goals established by the Department. </w:t>
      </w:r>
    </w:p>
    <w:p w14:paraId="382A7F8E" w14:textId="77777777" w:rsidR="0070581F" w:rsidRPr="006B413B" w:rsidRDefault="0070581F" w:rsidP="0070581F">
      <w:pPr>
        <w:rPr>
          <w:rFonts w:asciiTheme="minorHAnsi" w:hAnsiTheme="minorHAnsi"/>
        </w:rPr>
      </w:pPr>
    </w:p>
    <w:p w14:paraId="424D527A" w14:textId="77777777" w:rsidR="0070581F" w:rsidRPr="006B413B" w:rsidRDefault="0070581F" w:rsidP="0070581F">
      <w:pPr>
        <w:rPr>
          <w:rFonts w:asciiTheme="minorHAnsi" w:hAnsiTheme="minorHAnsi"/>
        </w:rPr>
      </w:pPr>
      <w:r w:rsidRPr="006B413B">
        <w:rPr>
          <w:rFonts w:asciiTheme="minorHAnsi" w:hAnsiTheme="minorHAnsi"/>
        </w:rPr>
        <w:lastRenderedPageBreak/>
        <w:t xml:space="preserve">The current list of requirements includes the following line: "No more than six hours of the following courses may count: POLS 4900, 4901, 4902, 4903, 4904, 4905, 4931, 4932, 4933, 4934, 4944, 4935, 4941, 4942, 4943, 4944, or 4945." </w:t>
      </w:r>
    </w:p>
    <w:p w14:paraId="64DC0784" w14:textId="77777777" w:rsidR="0070581F" w:rsidRPr="006B413B" w:rsidRDefault="0070581F" w:rsidP="0070581F">
      <w:pPr>
        <w:rPr>
          <w:rFonts w:asciiTheme="minorHAnsi" w:hAnsiTheme="minorHAnsi"/>
        </w:rPr>
      </w:pPr>
      <w:r w:rsidRPr="006B413B">
        <w:rPr>
          <w:rFonts w:asciiTheme="minorHAnsi" w:hAnsiTheme="minorHAnsi"/>
        </w:rPr>
        <w:t xml:space="preserve">Each of these courses represents Special Topics, Independent Study, and Research. </w:t>
      </w:r>
    </w:p>
    <w:p w14:paraId="2BF53B50" w14:textId="2B61E006" w:rsidR="0070581F" w:rsidRPr="006B413B" w:rsidRDefault="0070581F" w:rsidP="0070581F">
      <w:pPr>
        <w:rPr>
          <w:rFonts w:asciiTheme="minorHAnsi" w:hAnsiTheme="minorHAnsi"/>
        </w:rPr>
      </w:pPr>
      <w:r w:rsidRPr="006B413B">
        <w:rPr>
          <w:rFonts w:asciiTheme="minorHAnsi" w:hAnsiTheme="minorHAnsi"/>
        </w:rPr>
        <w:t>We propose to delete this line.</w:t>
      </w:r>
    </w:p>
    <w:p w14:paraId="74590AC1" w14:textId="77777777" w:rsidR="0070581F" w:rsidRPr="006B413B" w:rsidRDefault="0070581F" w:rsidP="0070581F">
      <w:pPr>
        <w:rPr>
          <w:rFonts w:asciiTheme="minorHAnsi" w:hAnsiTheme="minorHAnsi"/>
        </w:rPr>
      </w:pPr>
    </w:p>
    <w:p w14:paraId="4F54D262" w14:textId="77777777" w:rsidR="00FB0800" w:rsidRPr="006B413B" w:rsidRDefault="00FB0800" w:rsidP="007A1EDF">
      <w:pPr>
        <w:pStyle w:val="ListParagraph"/>
        <w:numPr>
          <w:ilvl w:val="0"/>
          <w:numId w:val="28"/>
        </w:numPr>
        <w:spacing w:after="0" w:line="240" w:lineRule="auto"/>
        <w:rPr>
          <w:rFonts w:asciiTheme="minorHAnsi" w:hAnsiTheme="minorHAnsi"/>
          <w:b/>
          <w:szCs w:val="24"/>
        </w:rPr>
      </w:pPr>
      <w:r w:rsidRPr="006B413B">
        <w:rPr>
          <w:rFonts w:asciiTheme="minorHAnsi" w:hAnsiTheme="minorHAnsi"/>
          <w:b/>
          <w:szCs w:val="24"/>
        </w:rPr>
        <w:t>College of Fine Arts</w:t>
      </w:r>
    </w:p>
    <w:p w14:paraId="0417D265" w14:textId="77777777" w:rsidR="00FB0800" w:rsidRPr="006B413B" w:rsidRDefault="00FB0800" w:rsidP="00FB0800">
      <w:pPr>
        <w:rPr>
          <w:rFonts w:asciiTheme="minorHAnsi" w:hAnsiTheme="minorHAnsi"/>
        </w:rPr>
      </w:pPr>
      <w:r w:rsidRPr="006B413B">
        <w:rPr>
          <w:rFonts w:asciiTheme="minorHAnsi" w:hAnsiTheme="minorHAnsi"/>
        </w:rPr>
        <w:t>Program Codes: BM5105</w:t>
      </w:r>
    </w:p>
    <w:p w14:paraId="20EF2989" w14:textId="77777777" w:rsidR="00FB0800" w:rsidRPr="006B413B" w:rsidRDefault="00FB0800" w:rsidP="00FB0800">
      <w:pPr>
        <w:rPr>
          <w:rFonts w:asciiTheme="minorHAnsi" w:hAnsiTheme="minorHAnsi"/>
          <w:b/>
        </w:rPr>
      </w:pPr>
      <w:r w:rsidRPr="006B413B">
        <w:rPr>
          <w:rFonts w:asciiTheme="minorHAnsi" w:hAnsiTheme="minorHAnsi"/>
        </w:rPr>
        <w:t xml:space="preserve">Program Name:  </w:t>
      </w:r>
      <w:r w:rsidRPr="006B413B">
        <w:rPr>
          <w:rFonts w:asciiTheme="minorHAnsi" w:hAnsiTheme="minorHAnsi"/>
          <w:b/>
          <w:color w:val="000000"/>
          <w:shd w:val="clear" w:color="auto" w:fill="FFFFFF"/>
        </w:rPr>
        <w:t>Music Composition</w:t>
      </w:r>
    </w:p>
    <w:p w14:paraId="12193321" w14:textId="77777777" w:rsidR="00FB0800" w:rsidRPr="006B413B" w:rsidRDefault="00FB0800" w:rsidP="00FB0800">
      <w:pPr>
        <w:rPr>
          <w:rFonts w:asciiTheme="minorHAnsi" w:hAnsiTheme="minorHAnsi"/>
        </w:rPr>
      </w:pPr>
      <w:r w:rsidRPr="006B413B">
        <w:rPr>
          <w:rFonts w:asciiTheme="minorHAnsi" w:hAnsiTheme="minorHAnsi"/>
        </w:rPr>
        <w:t>Contact: Robert McClure</w:t>
      </w:r>
    </w:p>
    <w:p w14:paraId="6BCB41F7" w14:textId="77777777" w:rsidR="00FB0800" w:rsidRPr="006B413B" w:rsidRDefault="00FB0800" w:rsidP="00FB0800">
      <w:pPr>
        <w:rPr>
          <w:rFonts w:asciiTheme="minorHAnsi" w:hAnsiTheme="minorHAnsi"/>
        </w:rPr>
      </w:pPr>
    </w:p>
    <w:p w14:paraId="6FAE9DC9" w14:textId="77777777" w:rsidR="00FB0800" w:rsidRPr="006B413B" w:rsidRDefault="00FB0800" w:rsidP="00FB0800">
      <w:pPr>
        <w:rPr>
          <w:rFonts w:asciiTheme="minorHAnsi" w:hAnsiTheme="minorHAnsi"/>
        </w:rPr>
      </w:pPr>
      <w:r w:rsidRPr="006B413B">
        <w:rPr>
          <w:rFonts w:asciiTheme="minorHAnsi" w:hAnsiTheme="minorHAnsi"/>
        </w:rPr>
        <w:t xml:space="preserve">Change the course offerings for composition major students whose primary instrument is piano and therefore must select from Instrumental Methods courses. Due to the recent approved adjustments to our music education curriculum, several courses have been consolidated and therefore the music composition major must be updated to reflect the new course changes. There is ultimately no change to total program hours or resource requirements. </w:t>
      </w:r>
    </w:p>
    <w:p w14:paraId="59FC5A9C" w14:textId="3ACEA3C5" w:rsidR="0070581F" w:rsidRPr="006B413B" w:rsidRDefault="0070581F" w:rsidP="0070581F">
      <w:pPr>
        <w:rPr>
          <w:rFonts w:asciiTheme="minorHAnsi" w:hAnsiTheme="minorHAnsi"/>
        </w:rPr>
      </w:pPr>
    </w:p>
    <w:p w14:paraId="03DA1B30" w14:textId="77777777" w:rsidR="00FB0800" w:rsidRPr="006B413B" w:rsidRDefault="00FB0800" w:rsidP="00FB0800">
      <w:pPr>
        <w:rPr>
          <w:rFonts w:asciiTheme="minorHAnsi" w:hAnsiTheme="minorHAnsi"/>
        </w:rPr>
      </w:pPr>
      <w:r w:rsidRPr="006B413B">
        <w:rPr>
          <w:rFonts w:asciiTheme="minorHAnsi" w:hAnsiTheme="minorHAnsi"/>
        </w:rPr>
        <w:t xml:space="preserve">The current catalog for Music Composition requires students to complete four of the following courses under “Secondary Instrument – If Principal Instrument IS Piano,” #2: </w:t>
      </w:r>
    </w:p>
    <w:p w14:paraId="6C8E99CB" w14:textId="77777777" w:rsidR="00FB0800" w:rsidRPr="006B413B" w:rsidRDefault="00FB0800" w:rsidP="00FB0800">
      <w:pPr>
        <w:rPr>
          <w:rFonts w:asciiTheme="minorHAnsi" w:hAnsiTheme="minorHAnsi"/>
        </w:rPr>
      </w:pPr>
      <w:r w:rsidRPr="006B413B">
        <w:rPr>
          <w:rFonts w:asciiTheme="minorHAnsi" w:hAnsiTheme="minorHAnsi"/>
        </w:rPr>
        <w:t xml:space="preserve">MUS 2610 - Upper Strings Methods and Materials </w:t>
      </w:r>
    </w:p>
    <w:p w14:paraId="40172E80" w14:textId="77777777" w:rsidR="00FB0800" w:rsidRPr="006B413B" w:rsidRDefault="00FB0800" w:rsidP="00FB0800">
      <w:pPr>
        <w:rPr>
          <w:rFonts w:asciiTheme="minorHAnsi" w:hAnsiTheme="minorHAnsi"/>
        </w:rPr>
      </w:pPr>
      <w:r w:rsidRPr="006B413B">
        <w:rPr>
          <w:rFonts w:asciiTheme="minorHAnsi" w:hAnsiTheme="minorHAnsi"/>
        </w:rPr>
        <w:t xml:space="preserve">MUS 2611 - Lower Strings Methods and Materials </w:t>
      </w:r>
    </w:p>
    <w:p w14:paraId="298AF900" w14:textId="77777777" w:rsidR="00FB0800" w:rsidRPr="006B413B" w:rsidRDefault="00FB0800" w:rsidP="00FB0800">
      <w:pPr>
        <w:rPr>
          <w:rFonts w:asciiTheme="minorHAnsi" w:hAnsiTheme="minorHAnsi"/>
        </w:rPr>
      </w:pPr>
      <w:r w:rsidRPr="006B413B">
        <w:rPr>
          <w:rFonts w:asciiTheme="minorHAnsi" w:hAnsiTheme="minorHAnsi"/>
        </w:rPr>
        <w:t xml:space="preserve">MUS 2630 - Percussion Methods and Materials </w:t>
      </w:r>
    </w:p>
    <w:p w14:paraId="6FBD6D94" w14:textId="77777777" w:rsidR="00FB0800" w:rsidRPr="006B413B" w:rsidRDefault="00FB0800" w:rsidP="00FB0800">
      <w:pPr>
        <w:rPr>
          <w:rFonts w:asciiTheme="minorHAnsi" w:hAnsiTheme="minorHAnsi"/>
        </w:rPr>
      </w:pPr>
      <w:r w:rsidRPr="006B413B">
        <w:rPr>
          <w:rFonts w:asciiTheme="minorHAnsi" w:hAnsiTheme="minorHAnsi"/>
        </w:rPr>
        <w:t xml:space="preserve">MUS 2631 - Horn and Trumpet Methods and Materials </w:t>
      </w:r>
    </w:p>
    <w:p w14:paraId="43014ACE" w14:textId="77777777" w:rsidR="00FB0800" w:rsidRPr="006B413B" w:rsidRDefault="00FB0800" w:rsidP="00FB0800">
      <w:pPr>
        <w:rPr>
          <w:rFonts w:asciiTheme="minorHAnsi" w:hAnsiTheme="minorHAnsi"/>
        </w:rPr>
      </w:pPr>
      <w:r w:rsidRPr="006B413B">
        <w:rPr>
          <w:rFonts w:asciiTheme="minorHAnsi" w:hAnsiTheme="minorHAnsi"/>
        </w:rPr>
        <w:t xml:space="preserve">MUS 2632 - Trombone/Euphonium/Tuba Methods and Materials </w:t>
      </w:r>
    </w:p>
    <w:p w14:paraId="715C9E1C" w14:textId="77777777" w:rsidR="00FB0800" w:rsidRPr="006B413B" w:rsidRDefault="00FB0800" w:rsidP="00FB0800">
      <w:pPr>
        <w:rPr>
          <w:rFonts w:asciiTheme="minorHAnsi" w:hAnsiTheme="minorHAnsi"/>
        </w:rPr>
      </w:pPr>
      <w:r w:rsidRPr="006B413B">
        <w:rPr>
          <w:rFonts w:asciiTheme="minorHAnsi" w:hAnsiTheme="minorHAnsi"/>
        </w:rPr>
        <w:t xml:space="preserve">MUS 2635 - Flute, Saxophone &amp; Clarinet Methods and Materials </w:t>
      </w:r>
    </w:p>
    <w:p w14:paraId="638732F6" w14:textId="77777777" w:rsidR="00FB0800" w:rsidRPr="006B413B" w:rsidRDefault="00FB0800" w:rsidP="00FB0800">
      <w:pPr>
        <w:rPr>
          <w:rFonts w:asciiTheme="minorHAnsi" w:hAnsiTheme="minorHAnsi"/>
        </w:rPr>
      </w:pPr>
      <w:r w:rsidRPr="006B413B">
        <w:rPr>
          <w:rFonts w:asciiTheme="minorHAnsi" w:hAnsiTheme="minorHAnsi"/>
        </w:rPr>
        <w:t xml:space="preserve">MUS 2636 - Double Reed Methods and Materials </w:t>
      </w:r>
    </w:p>
    <w:p w14:paraId="258304B2" w14:textId="77777777" w:rsidR="00FB0800" w:rsidRPr="006B413B" w:rsidRDefault="00FB0800" w:rsidP="00FB0800">
      <w:pPr>
        <w:rPr>
          <w:rFonts w:asciiTheme="minorHAnsi" w:hAnsiTheme="minorHAnsi"/>
        </w:rPr>
      </w:pPr>
    </w:p>
    <w:p w14:paraId="2A2C912C" w14:textId="64B475D9" w:rsidR="00FB0800" w:rsidRDefault="00FB0800" w:rsidP="00FB0800">
      <w:r w:rsidRPr="006B413B">
        <w:rPr>
          <w:rFonts w:asciiTheme="minorHAnsi" w:hAnsiTheme="minorHAnsi"/>
        </w:rPr>
        <w:t xml:space="preserve">We propose that the catalog should list the following four courses, and also change the wording to read “Complete all of the following courses.” MUS 2630 Percussion Methods, MUS 2640 Brass Methods, MUS 2641 Woodwind Methods, MUS 2642 String Methods </w:t>
      </w:r>
    </w:p>
    <w:p w14:paraId="246D8360" w14:textId="77777777" w:rsidR="00FB0800" w:rsidRDefault="00FB0800" w:rsidP="0070581F"/>
    <w:p w14:paraId="14D4E5E9" w14:textId="77777777" w:rsidR="00985A24" w:rsidRPr="00985A24" w:rsidRDefault="00985A24" w:rsidP="00985A24">
      <w:pPr>
        <w:pStyle w:val="xmsonormal"/>
        <w:spacing w:before="0" w:beforeAutospacing="0" w:after="0" w:afterAutospacing="0"/>
        <w:rPr>
          <w:color w:val="000000"/>
        </w:rPr>
      </w:pPr>
    </w:p>
    <w:p w14:paraId="0A026F9D" w14:textId="20B32F5C" w:rsidR="00353916" w:rsidRPr="00985A24" w:rsidRDefault="00353916" w:rsidP="00353916">
      <w:pPr>
        <w:pStyle w:val="Default"/>
        <w:rPr>
          <w:color w:val="auto"/>
        </w:rPr>
      </w:pPr>
    </w:p>
    <w:p w14:paraId="5DB1902C" w14:textId="77777777" w:rsidR="00353916" w:rsidRDefault="00353916" w:rsidP="00353916"/>
    <w:p w14:paraId="47A00A4E" w14:textId="77777777" w:rsidR="001E06EE" w:rsidRPr="000E4CCF" w:rsidRDefault="001E06EE" w:rsidP="00E44EAB"/>
    <w:sectPr w:rsidR="001E06EE" w:rsidRPr="000E4CCF" w:rsidSect="006B413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A0416" w14:textId="77777777" w:rsidR="000B596F" w:rsidRDefault="000B596F" w:rsidP="004C480F">
      <w:r>
        <w:separator/>
      </w:r>
    </w:p>
  </w:endnote>
  <w:endnote w:type="continuationSeparator" w:id="0">
    <w:p w14:paraId="28634798" w14:textId="77777777" w:rsidR="000B596F" w:rsidRDefault="000B596F"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F3524" w14:textId="5D7E8667"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Pr="00070B90">
      <w:rPr>
        <w:rFonts w:asciiTheme="minorHAnsi" w:hAnsiTheme="minorHAnsi"/>
        <w:sz w:val="18"/>
        <w:szCs w:val="18"/>
      </w:rPr>
      <w:t xml:space="preserve"> 9-11-2018</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953219">
          <w:rPr>
            <w:rFonts w:asciiTheme="minorHAnsi" w:hAnsiTheme="minorHAnsi"/>
            <w:noProof/>
          </w:rPr>
          <w:t>7</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953219">
          <w:rPr>
            <w:rFonts w:asciiTheme="minorHAnsi" w:hAnsiTheme="minorHAnsi"/>
            <w:noProof/>
          </w:rPr>
          <w:t>7</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10F22" w14:textId="77777777" w:rsidR="000B596F" w:rsidRDefault="000B596F" w:rsidP="004C480F">
      <w:r>
        <w:separator/>
      </w:r>
    </w:p>
  </w:footnote>
  <w:footnote w:type="continuationSeparator" w:id="0">
    <w:p w14:paraId="059F01E8" w14:textId="77777777" w:rsidR="000B596F" w:rsidRDefault="000B596F" w:rsidP="004C4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B95"/>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699A"/>
    <w:multiLevelType w:val="hybridMultilevel"/>
    <w:tmpl w:val="95A2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B29F6"/>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71887"/>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556DA"/>
    <w:multiLevelType w:val="hybridMultilevel"/>
    <w:tmpl w:val="E1E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A16A2"/>
    <w:multiLevelType w:val="hybridMultilevel"/>
    <w:tmpl w:val="011C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7532D"/>
    <w:multiLevelType w:val="hybridMultilevel"/>
    <w:tmpl w:val="F7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429BA"/>
    <w:multiLevelType w:val="hybridMultilevel"/>
    <w:tmpl w:val="5AB6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67739"/>
    <w:multiLevelType w:val="hybridMultilevel"/>
    <w:tmpl w:val="A80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A5E30"/>
    <w:multiLevelType w:val="hybridMultilevel"/>
    <w:tmpl w:val="BAA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E0249"/>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F4A2D"/>
    <w:multiLevelType w:val="hybridMultilevel"/>
    <w:tmpl w:val="A68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33A36"/>
    <w:multiLevelType w:val="hybridMultilevel"/>
    <w:tmpl w:val="B85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05EC4"/>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33FFA"/>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76C52"/>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16FB2"/>
    <w:multiLevelType w:val="hybridMultilevel"/>
    <w:tmpl w:val="EAA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145D7"/>
    <w:multiLevelType w:val="hybridMultilevel"/>
    <w:tmpl w:val="DED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A6188"/>
    <w:multiLevelType w:val="hybridMultilevel"/>
    <w:tmpl w:val="C95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1522A"/>
    <w:multiLevelType w:val="hybridMultilevel"/>
    <w:tmpl w:val="E56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B7933"/>
    <w:multiLevelType w:val="hybridMultilevel"/>
    <w:tmpl w:val="B170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561D8"/>
    <w:multiLevelType w:val="hybridMultilevel"/>
    <w:tmpl w:val="3E1C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6"/>
  </w:num>
  <w:num w:numId="4">
    <w:abstractNumId w:val="23"/>
  </w:num>
  <w:num w:numId="5">
    <w:abstractNumId w:val="12"/>
  </w:num>
  <w:num w:numId="6">
    <w:abstractNumId w:val="29"/>
  </w:num>
  <w:num w:numId="7">
    <w:abstractNumId w:val="28"/>
  </w:num>
  <w:num w:numId="8">
    <w:abstractNumId w:val="1"/>
  </w:num>
  <w:num w:numId="9">
    <w:abstractNumId w:val="19"/>
  </w:num>
  <w:num w:numId="10">
    <w:abstractNumId w:val="7"/>
  </w:num>
  <w:num w:numId="11">
    <w:abstractNumId w:val="3"/>
  </w:num>
  <w:num w:numId="12">
    <w:abstractNumId w:val="14"/>
  </w:num>
  <w:num w:numId="13">
    <w:abstractNumId w:val="25"/>
  </w:num>
  <w:num w:numId="14">
    <w:abstractNumId w:val="22"/>
  </w:num>
  <w:num w:numId="15">
    <w:abstractNumId w:val="11"/>
  </w:num>
  <w:num w:numId="16">
    <w:abstractNumId w:val="5"/>
  </w:num>
  <w:num w:numId="17">
    <w:abstractNumId w:val="9"/>
  </w:num>
  <w:num w:numId="18">
    <w:abstractNumId w:val="27"/>
  </w:num>
  <w:num w:numId="19">
    <w:abstractNumId w:val="18"/>
  </w:num>
  <w:num w:numId="20">
    <w:abstractNumId w:val="20"/>
  </w:num>
  <w:num w:numId="21">
    <w:abstractNumId w:val="17"/>
  </w:num>
  <w:num w:numId="22">
    <w:abstractNumId w:val="0"/>
  </w:num>
  <w:num w:numId="23">
    <w:abstractNumId w:val="16"/>
  </w:num>
  <w:num w:numId="24">
    <w:abstractNumId w:val="15"/>
  </w:num>
  <w:num w:numId="25">
    <w:abstractNumId w:val="13"/>
  </w:num>
  <w:num w:numId="26">
    <w:abstractNumId w:val="8"/>
  </w:num>
  <w:num w:numId="27">
    <w:abstractNumId w:val="6"/>
  </w:num>
  <w:num w:numId="28">
    <w:abstractNumId w:val="24"/>
  </w:num>
  <w:num w:numId="29">
    <w:abstractNumId w:val="21"/>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3237C"/>
    <w:rsid w:val="0003459A"/>
    <w:rsid w:val="000404C0"/>
    <w:rsid w:val="0004438A"/>
    <w:rsid w:val="00053DC8"/>
    <w:rsid w:val="00056C74"/>
    <w:rsid w:val="000646E7"/>
    <w:rsid w:val="00070B90"/>
    <w:rsid w:val="000737C1"/>
    <w:rsid w:val="000746A4"/>
    <w:rsid w:val="0008097C"/>
    <w:rsid w:val="00080C02"/>
    <w:rsid w:val="00090592"/>
    <w:rsid w:val="00094EE6"/>
    <w:rsid w:val="00097874"/>
    <w:rsid w:val="000A08C4"/>
    <w:rsid w:val="000A1D1C"/>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5CD3"/>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50AE1"/>
    <w:rsid w:val="00260367"/>
    <w:rsid w:val="002659E5"/>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2C74"/>
    <w:rsid w:val="004228BD"/>
    <w:rsid w:val="00422BB1"/>
    <w:rsid w:val="00425FD4"/>
    <w:rsid w:val="00426E35"/>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7A57"/>
    <w:rsid w:val="0051069F"/>
    <w:rsid w:val="00512A22"/>
    <w:rsid w:val="00514CC2"/>
    <w:rsid w:val="00516C57"/>
    <w:rsid w:val="005234B7"/>
    <w:rsid w:val="00524C9B"/>
    <w:rsid w:val="00526DFD"/>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F0234"/>
    <w:rsid w:val="00601EA6"/>
    <w:rsid w:val="006054AB"/>
    <w:rsid w:val="006120A8"/>
    <w:rsid w:val="00617BAA"/>
    <w:rsid w:val="006210D5"/>
    <w:rsid w:val="00625160"/>
    <w:rsid w:val="00625471"/>
    <w:rsid w:val="00625B85"/>
    <w:rsid w:val="00630C37"/>
    <w:rsid w:val="0063109D"/>
    <w:rsid w:val="00632357"/>
    <w:rsid w:val="00640EC9"/>
    <w:rsid w:val="00641222"/>
    <w:rsid w:val="00646427"/>
    <w:rsid w:val="00652088"/>
    <w:rsid w:val="0065390E"/>
    <w:rsid w:val="00653C85"/>
    <w:rsid w:val="00657BB4"/>
    <w:rsid w:val="0066227F"/>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F02"/>
    <w:rsid w:val="007D0FD3"/>
    <w:rsid w:val="007D7828"/>
    <w:rsid w:val="007E5F4C"/>
    <w:rsid w:val="007E72B8"/>
    <w:rsid w:val="007F546A"/>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4C99"/>
    <w:rsid w:val="008C2DD5"/>
    <w:rsid w:val="008C3BAF"/>
    <w:rsid w:val="008D4268"/>
    <w:rsid w:val="008E6E20"/>
    <w:rsid w:val="008F5CBB"/>
    <w:rsid w:val="00913638"/>
    <w:rsid w:val="00916262"/>
    <w:rsid w:val="00922BDF"/>
    <w:rsid w:val="00923D00"/>
    <w:rsid w:val="00923FF0"/>
    <w:rsid w:val="00926504"/>
    <w:rsid w:val="00933791"/>
    <w:rsid w:val="009351DD"/>
    <w:rsid w:val="0094044E"/>
    <w:rsid w:val="00953219"/>
    <w:rsid w:val="009557D1"/>
    <w:rsid w:val="00967A30"/>
    <w:rsid w:val="009719DB"/>
    <w:rsid w:val="009835C0"/>
    <w:rsid w:val="00985A24"/>
    <w:rsid w:val="00992026"/>
    <w:rsid w:val="009A2030"/>
    <w:rsid w:val="009B36AF"/>
    <w:rsid w:val="009B3E18"/>
    <w:rsid w:val="009B65C1"/>
    <w:rsid w:val="009C41F5"/>
    <w:rsid w:val="009C439B"/>
    <w:rsid w:val="009C5E28"/>
    <w:rsid w:val="009D5D12"/>
    <w:rsid w:val="009E0C8A"/>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6233A"/>
    <w:rsid w:val="00A64D02"/>
    <w:rsid w:val="00A658D1"/>
    <w:rsid w:val="00A66198"/>
    <w:rsid w:val="00A664A2"/>
    <w:rsid w:val="00A6761E"/>
    <w:rsid w:val="00A771BE"/>
    <w:rsid w:val="00A80CBE"/>
    <w:rsid w:val="00A85C07"/>
    <w:rsid w:val="00AA1646"/>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200E"/>
    <w:rsid w:val="00B52CB1"/>
    <w:rsid w:val="00B55AB7"/>
    <w:rsid w:val="00B61241"/>
    <w:rsid w:val="00B625D3"/>
    <w:rsid w:val="00B65009"/>
    <w:rsid w:val="00B72BA2"/>
    <w:rsid w:val="00B82F40"/>
    <w:rsid w:val="00B87742"/>
    <w:rsid w:val="00B94F60"/>
    <w:rsid w:val="00BA1200"/>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AFD"/>
    <w:rsid w:val="00C866E7"/>
    <w:rsid w:val="00C91FFA"/>
    <w:rsid w:val="00C92A88"/>
    <w:rsid w:val="00C9377A"/>
    <w:rsid w:val="00C96DF4"/>
    <w:rsid w:val="00CA305A"/>
    <w:rsid w:val="00CA35EC"/>
    <w:rsid w:val="00CA3DEE"/>
    <w:rsid w:val="00CB3928"/>
    <w:rsid w:val="00CB7472"/>
    <w:rsid w:val="00CC30A9"/>
    <w:rsid w:val="00CC4921"/>
    <w:rsid w:val="00CC56EA"/>
    <w:rsid w:val="00CD32A3"/>
    <w:rsid w:val="00CE77BC"/>
    <w:rsid w:val="00CF1E36"/>
    <w:rsid w:val="00D075D7"/>
    <w:rsid w:val="00D07921"/>
    <w:rsid w:val="00D10525"/>
    <w:rsid w:val="00D10DEF"/>
    <w:rsid w:val="00D119A8"/>
    <w:rsid w:val="00D130C1"/>
    <w:rsid w:val="00D15052"/>
    <w:rsid w:val="00D33A17"/>
    <w:rsid w:val="00D3796B"/>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D007A"/>
    <w:rsid w:val="00DD0B70"/>
    <w:rsid w:val="00DD2EBB"/>
    <w:rsid w:val="00DD535D"/>
    <w:rsid w:val="00DE112E"/>
    <w:rsid w:val="00DE3970"/>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36E0"/>
    <w:rsid w:val="00E934D8"/>
    <w:rsid w:val="00E9735C"/>
    <w:rsid w:val="00EA7A59"/>
    <w:rsid w:val="00EB21CB"/>
    <w:rsid w:val="00EB4674"/>
    <w:rsid w:val="00EB4E21"/>
    <w:rsid w:val="00EC7B91"/>
    <w:rsid w:val="00EE7FE5"/>
    <w:rsid w:val="00EF204E"/>
    <w:rsid w:val="00F01EFF"/>
    <w:rsid w:val="00F06509"/>
    <w:rsid w:val="00F06D90"/>
    <w:rsid w:val="00F07474"/>
    <w:rsid w:val="00F1125C"/>
    <w:rsid w:val="00F13940"/>
    <w:rsid w:val="00F170E1"/>
    <w:rsid w:val="00F45C15"/>
    <w:rsid w:val="00F46A79"/>
    <w:rsid w:val="00F560E1"/>
    <w:rsid w:val="00F56EBE"/>
    <w:rsid w:val="00F6047E"/>
    <w:rsid w:val="00F6260A"/>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67B8-72F1-4EC3-895A-587B12A1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Tuck, Laura</cp:lastModifiedBy>
  <cp:revision>7</cp:revision>
  <dcterms:created xsi:type="dcterms:W3CDTF">2018-09-12T12:56:00Z</dcterms:created>
  <dcterms:modified xsi:type="dcterms:W3CDTF">2018-09-12T13:14:00Z</dcterms:modified>
</cp:coreProperties>
</file>