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90" w:type="dxa"/>
        <w:tblInd w:w="-8"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top w:w="120" w:type="dxa"/>
          <w:left w:w="120" w:type="dxa"/>
          <w:bottom w:w="120" w:type="dxa"/>
          <w:right w:w="120" w:type="dxa"/>
        </w:tblCellMar>
        <w:tblLook w:val="05A0" w:firstRow="1" w:lastRow="0" w:firstColumn="1" w:lastColumn="1" w:noHBand="0" w:noVBand="1"/>
      </w:tblPr>
      <w:tblGrid>
        <w:gridCol w:w="2159"/>
        <w:gridCol w:w="2971"/>
        <w:gridCol w:w="2610"/>
        <w:gridCol w:w="2610"/>
        <w:gridCol w:w="2520"/>
        <w:gridCol w:w="1620"/>
      </w:tblGrid>
      <w:tr w:rsidR="00CE5994" w:rsidRPr="00943B87" w14:paraId="6092A286" w14:textId="6AE068AE" w:rsidTr="00CE5994">
        <w:tc>
          <w:tcPr>
            <w:tcW w:w="12870" w:type="dxa"/>
            <w:gridSpan w:val="5"/>
            <w:shd w:val="clear" w:color="auto" w:fill="FFFFFF" w:themeFill="background1"/>
            <w:vAlign w:val="center"/>
          </w:tcPr>
          <w:p w14:paraId="18FA977F" w14:textId="5DC4D92C" w:rsidR="00CE5994" w:rsidRPr="00943B87" w:rsidRDefault="00CE5994" w:rsidP="00BE1EDA">
            <w:pPr>
              <w:jc w:val="center"/>
              <w:rPr>
                <w:rFonts w:ascii="Barlow" w:hAnsi="Barlow" w:cs="Arial"/>
                <w:b/>
              </w:rPr>
            </w:pPr>
            <w:r w:rsidRPr="00943B87">
              <w:rPr>
                <w:rFonts w:ascii="Barlow" w:hAnsi="Barlow" w:cs="Arial"/>
                <w:b/>
              </w:rPr>
              <w:t>Women’s Center - Spring 2022 Calendar</w:t>
            </w:r>
          </w:p>
        </w:tc>
        <w:tc>
          <w:tcPr>
            <w:tcW w:w="1620" w:type="dxa"/>
            <w:shd w:val="clear" w:color="auto" w:fill="FFFFFF" w:themeFill="background1"/>
          </w:tcPr>
          <w:p w14:paraId="3E1CCA54" w14:textId="77777777" w:rsidR="00CE5994" w:rsidRPr="00943B87" w:rsidRDefault="00CE5994" w:rsidP="00BE1EDA">
            <w:pPr>
              <w:jc w:val="center"/>
              <w:rPr>
                <w:rFonts w:ascii="Barlow" w:hAnsi="Barlow" w:cs="Arial"/>
                <w:b/>
              </w:rPr>
            </w:pPr>
          </w:p>
        </w:tc>
      </w:tr>
      <w:tr w:rsidR="00CE5994" w:rsidRPr="00943B87" w14:paraId="14AD6210" w14:textId="718AE0BD"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7471E224" w14:textId="77777777" w:rsidR="00CE5994" w:rsidRPr="00943B87" w:rsidRDefault="00CE5994" w:rsidP="00BE1EDA">
            <w:pPr>
              <w:jc w:val="center"/>
              <w:rPr>
                <w:rFonts w:ascii="Barlow" w:hAnsi="Barlow" w:cs="Arial"/>
                <w:b/>
              </w:rPr>
            </w:pPr>
            <w:r w:rsidRPr="00943B87">
              <w:rPr>
                <w:rFonts w:ascii="Barlow" w:hAnsi="Barlow" w:cs="Arial"/>
                <w:b/>
              </w:rPr>
              <w:br/>
              <w:t>Date/Time/Place                     </w:t>
            </w: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hideMark/>
          </w:tcPr>
          <w:p w14:paraId="4FFD7BC2" w14:textId="77777777" w:rsidR="00CE5994" w:rsidRPr="00943B87" w:rsidRDefault="00CE5994" w:rsidP="00BE1EDA">
            <w:pPr>
              <w:jc w:val="center"/>
              <w:rPr>
                <w:rFonts w:ascii="Barlow" w:hAnsi="Barlow" w:cs="Arial"/>
                <w:b/>
              </w:rPr>
            </w:pPr>
            <w:r w:rsidRPr="00943B87">
              <w:rPr>
                <w:rFonts w:ascii="Barlow" w:hAnsi="Barlow" w:cs="Arial"/>
                <w:b/>
              </w:rPr>
              <w:t>Event Description</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4A81A4E8" w14:textId="77777777" w:rsidR="00CE5994" w:rsidRPr="00943B87" w:rsidRDefault="00CE5994" w:rsidP="00BE1EDA">
            <w:pPr>
              <w:jc w:val="center"/>
              <w:rPr>
                <w:rFonts w:ascii="Barlow" w:hAnsi="Barlow" w:cs="Arial"/>
                <w:b/>
              </w:rPr>
            </w:pPr>
            <w:r w:rsidRPr="00943B87">
              <w:rPr>
                <w:rFonts w:ascii="Barlow" w:hAnsi="Barlow" w:cs="Arial"/>
                <w:b/>
              </w:rPr>
              <w:t>Course/Career</w:t>
            </w:r>
          </w:p>
          <w:p w14:paraId="6AA0338B" w14:textId="77777777" w:rsidR="00CE5994" w:rsidRPr="00943B87" w:rsidRDefault="00CE5994" w:rsidP="00BE1EDA">
            <w:pPr>
              <w:jc w:val="center"/>
              <w:rPr>
                <w:rFonts w:ascii="Barlow" w:hAnsi="Barlow" w:cs="Arial"/>
                <w:b/>
              </w:rPr>
            </w:pPr>
            <w:r w:rsidRPr="00943B87">
              <w:rPr>
                <w:rFonts w:ascii="Barlow" w:hAnsi="Barlow" w:cs="Arial"/>
                <w:b/>
              </w:rPr>
              <w:t>Connections</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vAlign w:val="center"/>
          </w:tcPr>
          <w:p w14:paraId="1EE63E7B" w14:textId="77777777" w:rsidR="00CE5994" w:rsidRPr="00943B87" w:rsidRDefault="00CE5994" w:rsidP="00BE1EDA">
            <w:pPr>
              <w:jc w:val="center"/>
              <w:rPr>
                <w:rFonts w:ascii="Barlow" w:hAnsi="Barlow" w:cs="Arial"/>
                <w:b/>
              </w:rPr>
            </w:pPr>
            <w:r w:rsidRPr="00943B87">
              <w:rPr>
                <w:rFonts w:ascii="Barlow" w:hAnsi="Barlow" w:cs="Arial"/>
                <w:b/>
              </w:rPr>
              <w:t>Projected Outcomes</w:t>
            </w:r>
          </w:p>
        </w:tc>
        <w:tc>
          <w:tcPr>
            <w:tcW w:w="2520" w:type="dxa"/>
            <w:tcBorders>
              <w:top w:val="single" w:sz="6" w:space="0" w:color="CCCCCC"/>
              <w:left w:val="single" w:sz="6" w:space="0" w:color="CCCCCC"/>
              <w:bottom w:val="single" w:sz="6" w:space="0" w:color="CCCCCC"/>
              <w:right w:val="single" w:sz="6" w:space="0" w:color="1E8BCD"/>
            </w:tcBorders>
            <w:shd w:val="clear" w:color="auto" w:fill="FFFFFF" w:themeFill="background1"/>
            <w:vAlign w:val="center"/>
          </w:tcPr>
          <w:p w14:paraId="01F7A624" w14:textId="77777777" w:rsidR="00CE5994" w:rsidRPr="00943B87" w:rsidRDefault="00CE5994" w:rsidP="00BE1EDA">
            <w:pPr>
              <w:jc w:val="center"/>
              <w:rPr>
                <w:rFonts w:ascii="Barlow" w:hAnsi="Barlow" w:cs="Arial"/>
                <w:b/>
              </w:rPr>
            </w:pPr>
            <w:r w:rsidRPr="00943B87">
              <w:rPr>
                <w:rFonts w:ascii="Barlow" w:hAnsi="Barlow" w:cs="Arial"/>
                <w:b/>
              </w:rPr>
              <w:t>Potential Discussion Questions/Activities, Suggested Readings</w:t>
            </w:r>
          </w:p>
        </w:tc>
        <w:tc>
          <w:tcPr>
            <w:tcW w:w="1620" w:type="dxa"/>
            <w:tcBorders>
              <w:top w:val="single" w:sz="6" w:space="0" w:color="CCCCCC"/>
              <w:left w:val="single" w:sz="6" w:space="0" w:color="CCCCCC"/>
              <w:bottom w:val="single" w:sz="6" w:space="0" w:color="CCCCCC"/>
              <w:right w:val="single" w:sz="6" w:space="0" w:color="1E8BCD"/>
            </w:tcBorders>
            <w:shd w:val="clear" w:color="auto" w:fill="FFFFFF" w:themeFill="background1"/>
          </w:tcPr>
          <w:p w14:paraId="77DCA5E6" w14:textId="724004FE" w:rsidR="00CE5994" w:rsidRPr="00943B87" w:rsidRDefault="0051034C" w:rsidP="00BE1EDA">
            <w:pPr>
              <w:jc w:val="center"/>
              <w:rPr>
                <w:rFonts w:ascii="Barlow" w:hAnsi="Barlow" w:cs="Arial"/>
                <w:b/>
              </w:rPr>
            </w:pPr>
            <w:r>
              <w:rPr>
                <w:rFonts w:ascii="Barlow" w:hAnsi="Barlow" w:cs="Arial"/>
                <w:b/>
              </w:rPr>
              <w:t xml:space="preserve">Guarantee+ </w:t>
            </w:r>
            <w:r w:rsidR="00CE5994">
              <w:rPr>
                <w:rFonts w:ascii="Barlow" w:hAnsi="Barlow" w:cs="Arial"/>
                <w:b/>
              </w:rPr>
              <w:t>Milestones</w:t>
            </w:r>
          </w:p>
        </w:tc>
      </w:tr>
      <w:tr w:rsidR="00CE5994" w:rsidRPr="00943B87" w14:paraId="3060F705" w14:textId="66D5507A"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6F8148D" w14:textId="77777777" w:rsidR="00CE5994" w:rsidRPr="00943B87" w:rsidRDefault="00CE5994" w:rsidP="00AB1919">
            <w:pPr>
              <w:rPr>
                <w:rFonts w:ascii="Barlow" w:eastAsia="Barlow" w:hAnsi="Barlow" w:cs="Barlow"/>
                <w:b/>
                <w:sz w:val="28"/>
                <w:szCs w:val="28"/>
              </w:rPr>
            </w:pPr>
            <w:r w:rsidRPr="00943B87">
              <w:rPr>
                <w:rFonts w:ascii="Barlow" w:eastAsia="Barlow" w:hAnsi="Barlow" w:cs="Barlow"/>
                <w:b/>
                <w:sz w:val="28"/>
                <w:szCs w:val="28"/>
              </w:rPr>
              <w:t>January 25</w:t>
            </w:r>
          </w:p>
          <w:p w14:paraId="16393746" w14:textId="77777777" w:rsidR="00CE5994" w:rsidRPr="00943B87" w:rsidRDefault="00CE5994" w:rsidP="00AB1919">
            <w:pPr>
              <w:rPr>
                <w:rFonts w:ascii="Barlow" w:eastAsia="Barlow" w:hAnsi="Barlow" w:cs="Barlow"/>
                <w:b/>
                <w:bCs/>
                <w:sz w:val="28"/>
                <w:szCs w:val="28"/>
              </w:rPr>
            </w:pPr>
            <w:r w:rsidRPr="00943B87">
              <w:rPr>
                <w:rFonts w:ascii="Barlow" w:eastAsia="Barlow" w:hAnsi="Barlow" w:cs="Barlow"/>
                <w:b/>
                <w:sz w:val="28"/>
                <w:szCs w:val="28"/>
              </w:rPr>
              <w:t>4PM-</w:t>
            </w:r>
            <w:r w:rsidRPr="00943B87">
              <w:rPr>
                <w:rFonts w:ascii="Barlow" w:eastAsia="Barlow" w:hAnsi="Barlow" w:cs="Barlow"/>
                <w:b/>
                <w:bCs/>
                <w:sz w:val="28"/>
                <w:szCs w:val="28"/>
              </w:rPr>
              <w:t>5PM</w:t>
            </w:r>
          </w:p>
          <w:p w14:paraId="2C0A27F0" w14:textId="77777777" w:rsidR="00CE5994" w:rsidRPr="00943B87" w:rsidRDefault="00CE5994" w:rsidP="00AB1919">
            <w:pPr>
              <w:rPr>
                <w:rFonts w:ascii="Barlow" w:eastAsia="Barlow" w:hAnsi="Barlow" w:cs="Barlow"/>
                <w:sz w:val="20"/>
                <w:szCs w:val="20"/>
              </w:rPr>
            </w:pPr>
            <w:r w:rsidRPr="00943B87">
              <w:rPr>
                <w:rFonts w:ascii="Barlow" w:eastAsia="Barlow" w:hAnsi="Barlow" w:cs="Barlow"/>
                <w:sz w:val="20"/>
                <w:szCs w:val="20"/>
              </w:rPr>
              <w:t>Baker 403 and Virtual (via Microsoft Teams)</w:t>
            </w:r>
          </w:p>
          <w:p w14:paraId="1CAADBCF" w14:textId="77777777" w:rsidR="00CE5994" w:rsidRPr="00943B87" w:rsidRDefault="00CE5994" w:rsidP="00AB1919">
            <w:pPr>
              <w:rPr>
                <w:rFonts w:ascii="Barlow" w:eastAsia="Barlow" w:hAnsi="Barlow" w:cs="Barlow"/>
                <w:sz w:val="20"/>
                <w:szCs w:val="20"/>
              </w:rPr>
            </w:pPr>
          </w:p>
          <w:p w14:paraId="201FA19B" w14:textId="61BF61D3" w:rsidR="00CE5994" w:rsidRPr="00943B87" w:rsidRDefault="00CA78BA" w:rsidP="00AB1919">
            <w:pPr>
              <w:rPr>
                <w:rFonts w:ascii="Barlow" w:eastAsia="Barlow" w:hAnsi="Barlow" w:cs="Barlow"/>
                <w:color w:val="000000" w:themeColor="text1"/>
              </w:rPr>
            </w:pPr>
            <w:hyperlink r:id="rId10" w:history="1">
              <w:r w:rsidR="00CE5994" w:rsidRPr="00943B87">
                <w:rPr>
                  <w:rStyle w:val="Hyperlink"/>
                  <w:rFonts w:ascii="Barlow" w:hAnsi="Barlow" w:cs="Segoe UI"/>
                  <w:sz w:val="20"/>
                  <w:szCs w:val="20"/>
                </w:rPr>
                <w:t>https://www.ohio.edu/diversity/womens-center/international-womens-coffee-hour</w:t>
              </w:r>
            </w:hyperlink>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AFE9043" w14:textId="596ED70D" w:rsidR="00CE5994" w:rsidRPr="00943B87" w:rsidRDefault="00CE5994" w:rsidP="2E08B25D">
            <w:pPr>
              <w:rPr>
                <w:rFonts w:ascii="Barlow" w:eastAsia="Barlow" w:hAnsi="Barlow" w:cs="Barlow"/>
                <w:b/>
                <w:bCs/>
              </w:rPr>
            </w:pPr>
            <w:r w:rsidRPr="2E08B25D">
              <w:rPr>
                <w:rFonts w:ascii="Barlow" w:eastAsia="Barlow" w:hAnsi="Barlow" w:cs="Barlow"/>
                <w:b/>
                <w:bCs/>
                <w:sz w:val="28"/>
                <w:szCs w:val="28"/>
              </w:rPr>
              <w:t>International Women’s Coffee Hour</w:t>
            </w:r>
            <w:r w:rsidRPr="2E08B25D">
              <w:rPr>
                <w:rFonts w:ascii="Barlow" w:eastAsia="Barlow" w:hAnsi="Barlow" w:cs="Barlow"/>
                <w:b/>
                <w:bCs/>
              </w:rPr>
              <w:t xml:space="preserve"> </w:t>
            </w:r>
          </w:p>
          <w:p w14:paraId="02F12A24" w14:textId="77777777" w:rsidR="00CE5994" w:rsidRPr="00943B87" w:rsidRDefault="00CE5994" w:rsidP="00AB1919">
            <w:pPr>
              <w:rPr>
                <w:rFonts w:ascii="Barlow" w:eastAsia="Barlow" w:hAnsi="Barlow" w:cs="Barlow"/>
                <w:b/>
              </w:rPr>
            </w:pPr>
          </w:p>
          <w:p w14:paraId="78EA6BB6" w14:textId="77777777" w:rsidR="00CE5994" w:rsidRPr="00943B87" w:rsidRDefault="00CE5994" w:rsidP="2E08B25D">
            <w:pPr>
              <w:shd w:val="clear" w:color="auto" w:fill="FFFFFF" w:themeFill="background1"/>
              <w:rPr>
                <w:rFonts w:ascii="Barlow" w:eastAsia="Barlow" w:hAnsi="Barlow" w:cs="Barlow"/>
                <w:sz w:val="20"/>
                <w:szCs w:val="20"/>
              </w:rPr>
            </w:pPr>
            <w:r w:rsidRPr="2E08B25D">
              <w:rPr>
                <w:rFonts w:ascii="Barlow" w:eastAsia="Barlow" w:hAnsi="Barlow" w:cs="Barlow"/>
                <w:sz w:val="20"/>
                <w:szCs w:val="20"/>
              </w:rPr>
              <w:t>Sponsored by the Women’s Center and International Faculty and Staff Services.</w:t>
            </w:r>
          </w:p>
          <w:p w14:paraId="54330DA5" w14:textId="77777777" w:rsidR="00CE5994" w:rsidRPr="00943B87" w:rsidRDefault="00CE5994" w:rsidP="2E08B25D">
            <w:pPr>
              <w:shd w:val="clear" w:color="auto" w:fill="FFFFFF" w:themeFill="background1"/>
              <w:rPr>
                <w:rFonts w:ascii="Barlow" w:hAnsi="Barlow"/>
                <w:b/>
                <w:bCs/>
                <w:sz w:val="20"/>
                <w:szCs w:val="20"/>
              </w:rPr>
            </w:pPr>
          </w:p>
          <w:p w14:paraId="78877E43" w14:textId="459F4C55" w:rsidR="00CE5994" w:rsidRPr="00943B87" w:rsidRDefault="00CE5994" w:rsidP="2E08B25D">
            <w:pPr>
              <w:rPr>
                <w:rFonts w:ascii="Barlow" w:hAnsi="Barlow"/>
                <w:b/>
                <w:bCs/>
                <w:sz w:val="20"/>
                <w:szCs w:val="20"/>
              </w:rPr>
            </w:pPr>
            <w:r w:rsidRPr="2E08B25D">
              <w:rPr>
                <w:rFonts w:ascii="Barlow" w:hAnsi="Barlow"/>
                <w:sz w:val="20"/>
                <w:szCs w:val="20"/>
              </w:rPr>
              <w:t>Each month, the coffee hour will center around a new topic.</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B40271C" w14:textId="77777777" w:rsidR="00CE5994" w:rsidRPr="00943B87" w:rsidRDefault="00CE5994" w:rsidP="00AB1919">
            <w:pPr>
              <w:rPr>
                <w:rFonts w:ascii="Barlow" w:hAnsi="Barlow" w:cs="Arial"/>
                <w:sz w:val="20"/>
                <w:szCs w:val="20"/>
                <w:shd w:val="clear" w:color="auto" w:fill="FFFFFF"/>
              </w:rPr>
            </w:pPr>
            <w:r w:rsidRPr="00943B87">
              <w:rPr>
                <w:rFonts w:ascii="Barlow" w:hAnsi="Barlow" w:cs="Arial"/>
                <w:sz w:val="20"/>
                <w:szCs w:val="20"/>
                <w:shd w:val="clear" w:color="auto" w:fill="FFFFFF"/>
              </w:rPr>
              <w:t>Students, faculty, staff, and community members from all fields and backgrounds are welcome to attend.</w:t>
            </w:r>
          </w:p>
          <w:p w14:paraId="37290290" w14:textId="77777777" w:rsidR="00CE5994" w:rsidRPr="00943B87" w:rsidRDefault="00CE5994" w:rsidP="00AB1919">
            <w:pPr>
              <w:rPr>
                <w:rFonts w:ascii="Barlow" w:hAnsi="Barlow"/>
                <w:sz w:val="20"/>
                <w:szCs w:val="20"/>
              </w:rPr>
            </w:pPr>
          </w:p>
          <w:p w14:paraId="0103D112" w14:textId="3B541A4A" w:rsidR="00CE5994" w:rsidRPr="00943B87" w:rsidRDefault="00CE5994" w:rsidP="00AB1919">
            <w:pPr>
              <w:rPr>
                <w:rFonts w:ascii="Barlow" w:hAnsi="Barlow"/>
                <w:sz w:val="20"/>
                <w:szCs w:val="20"/>
              </w:rPr>
            </w:pPr>
            <w:r w:rsidRPr="00943B87">
              <w:rPr>
                <w:rFonts w:ascii="Barlow" w:hAnsi="Barlow"/>
                <w:b/>
                <w:sz w:val="20"/>
                <w:szCs w:val="20"/>
              </w:rPr>
              <w:t>As a program created to build community, we ask that people not be required to attend, but invite all who desire to attend.</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48169C4" w14:textId="661CDDCC" w:rsidR="00CE5994" w:rsidRPr="00943B87" w:rsidRDefault="00CE5994" w:rsidP="0038218F">
            <w:pPr>
              <w:pStyle w:val="ListParagraph"/>
              <w:numPr>
                <w:ilvl w:val="0"/>
                <w:numId w:val="14"/>
              </w:numPr>
              <w:rPr>
                <w:rFonts w:ascii="Barlow" w:hAnsi="Barlow" w:cs="Arial"/>
                <w:sz w:val="20"/>
                <w:szCs w:val="20"/>
              </w:rPr>
            </w:pPr>
            <w:r w:rsidRPr="3A54113E">
              <w:rPr>
                <w:rFonts w:ascii="Barlow" w:hAnsi="Barlow" w:cs="Arial"/>
                <w:sz w:val="20"/>
                <w:szCs w:val="20"/>
              </w:rPr>
              <w:t>Network with others invested in providing a welcoming environment for international women on campus and in our community.</w:t>
            </w:r>
          </w:p>
          <w:p w14:paraId="271FFB42" w14:textId="697DAB0E" w:rsidR="00CE5994" w:rsidRPr="00943B87" w:rsidRDefault="00CE5994" w:rsidP="0038218F">
            <w:pPr>
              <w:pStyle w:val="ListParagraph"/>
              <w:numPr>
                <w:ilvl w:val="0"/>
                <w:numId w:val="14"/>
              </w:numPr>
              <w:rPr>
                <w:rFonts w:ascii="Barlow" w:hAnsi="Barlow" w:cs="Arial"/>
                <w:sz w:val="20"/>
                <w:szCs w:val="20"/>
              </w:rPr>
            </w:pPr>
            <w:r w:rsidRPr="3A54113E">
              <w:rPr>
                <w:rFonts w:ascii="Barlow" w:hAnsi="Barlow" w:cs="Arial"/>
                <w:sz w:val="20"/>
                <w:szCs w:val="20"/>
              </w:rPr>
              <w:t>Practice English in a supportive environment.</w:t>
            </w:r>
          </w:p>
          <w:p w14:paraId="0A78556B" w14:textId="437E2EDF" w:rsidR="00CE5994" w:rsidRPr="00943B87" w:rsidRDefault="00CE5994" w:rsidP="0038218F">
            <w:pPr>
              <w:pStyle w:val="ListParagraph"/>
              <w:numPr>
                <w:ilvl w:val="0"/>
                <w:numId w:val="14"/>
              </w:numPr>
              <w:rPr>
                <w:rFonts w:ascii="Barlow" w:hAnsi="Barlow" w:cs="Arial"/>
                <w:sz w:val="20"/>
                <w:szCs w:val="20"/>
              </w:rPr>
            </w:pPr>
            <w:r w:rsidRPr="3A54113E">
              <w:rPr>
                <w:rFonts w:ascii="Barlow" w:hAnsi="Barlow" w:cs="Arial"/>
                <w:sz w:val="20"/>
                <w:szCs w:val="20"/>
              </w:rPr>
              <w:t>Improve confidence in coping strategies.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2552446" w14:textId="77777777" w:rsidR="00CE5994" w:rsidRPr="00943B87" w:rsidRDefault="00CE5994" w:rsidP="00AB1919">
            <w:pPr>
              <w:rPr>
                <w:rFonts w:ascii="Barlow" w:hAnsi="Barlow" w:cs="Arial"/>
                <w:sz w:val="20"/>
                <w:szCs w:val="20"/>
              </w:rPr>
            </w:pPr>
            <w:r w:rsidRPr="00943B87">
              <w:rPr>
                <w:rFonts w:ascii="Barlow" w:hAnsi="Barlow" w:cs="Arial"/>
                <w:sz w:val="20"/>
                <w:szCs w:val="20"/>
              </w:rPr>
              <w:t xml:space="preserve">*This is a social, relaxing event, and is </w:t>
            </w:r>
            <w:r w:rsidRPr="00943B87">
              <w:rPr>
                <w:rFonts w:ascii="Barlow" w:hAnsi="Barlow" w:cs="Arial"/>
                <w:i/>
                <w:sz w:val="20"/>
                <w:szCs w:val="20"/>
              </w:rPr>
              <w:t>not</w:t>
            </w:r>
            <w:r w:rsidRPr="00943B87">
              <w:rPr>
                <w:rFonts w:ascii="Barlow" w:hAnsi="Barlow" w:cs="Arial"/>
                <w:sz w:val="20"/>
                <w:szCs w:val="20"/>
              </w:rPr>
              <w:t xml:space="preserve"> intended to be a program offered for faculty seeking opportunities for their students to develop intercultural competence in a structured way.</w:t>
            </w:r>
          </w:p>
          <w:p w14:paraId="45718DFD" w14:textId="77777777" w:rsidR="00CE5994" w:rsidRPr="00943B87" w:rsidRDefault="00CE5994" w:rsidP="00AB1919">
            <w:pPr>
              <w:pStyle w:val="Heading3"/>
              <w:shd w:val="clear" w:color="auto" w:fill="FFFFFF"/>
              <w:spacing w:before="0" w:beforeAutospacing="0" w:after="0" w:afterAutospacing="0"/>
              <w:rPr>
                <w:rFonts w:ascii="Barlow" w:hAnsi="Barlow" w:cs="Arial"/>
                <w:sz w:val="20"/>
                <w:szCs w:val="20"/>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07D5621" w14:textId="736E05B3" w:rsidR="00CE5994" w:rsidRPr="00943B87" w:rsidRDefault="00CE5994" w:rsidP="00AB1919">
            <w:pPr>
              <w:rPr>
                <w:rFonts w:ascii="Barlow" w:hAnsi="Barlow" w:cs="Arial"/>
                <w:sz w:val="20"/>
                <w:szCs w:val="20"/>
              </w:rPr>
            </w:pPr>
            <w:r>
              <w:rPr>
                <w:rFonts w:ascii="Barlow" w:hAnsi="Barlow" w:cs="Arial"/>
                <w:sz w:val="20"/>
                <w:szCs w:val="20"/>
              </w:rPr>
              <w:t>N/A</w:t>
            </w:r>
          </w:p>
        </w:tc>
      </w:tr>
      <w:tr w:rsidR="00CE5994" w:rsidRPr="00943B87" w14:paraId="2C5B6C60" w14:textId="035DE27E"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DF9F39C" w14:textId="1145D63A" w:rsidR="00CE5994" w:rsidRPr="00943B87" w:rsidRDefault="00CE5994" w:rsidP="502F80BA">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January 31</w:t>
            </w:r>
          </w:p>
          <w:p w14:paraId="1121371C" w14:textId="5D7C07B4" w:rsidR="00CE5994" w:rsidRPr="00943B87" w:rsidRDefault="00CE5994" w:rsidP="502F80BA">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10AM-11AM</w:t>
            </w:r>
          </w:p>
          <w:p w14:paraId="32FFCE5E" w14:textId="4B6BDB6B" w:rsidR="00CE5994" w:rsidRPr="00943B87" w:rsidRDefault="00CE5994" w:rsidP="502F80BA">
            <w:pPr>
              <w:rPr>
                <w:rFonts w:ascii="Barlow" w:eastAsia="Barlow" w:hAnsi="Barlow" w:cs="Barlow"/>
                <w:color w:val="000000" w:themeColor="text1"/>
                <w:sz w:val="20"/>
                <w:szCs w:val="20"/>
              </w:rPr>
            </w:pPr>
            <w:r w:rsidRPr="2CBE6F28">
              <w:rPr>
                <w:rFonts w:ascii="Barlow" w:eastAsia="Barlow" w:hAnsi="Barlow" w:cs="Barlow"/>
                <w:color w:val="000000" w:themeColor="text1"/>
                <w:sz w:val="20"/>
                <w:szCs w:val="20"/>
              </w:rPr>
              <w:t>Virtual (via Microsoft Teams)</w:t>
            </w:r>
          </w:p>
          <w:p w14:paraId="724A90B5" w14:textId="489A112E" w:rsidR="00CE5994" w:rsidRDefault="00CE5994" w:rsidP="2CBE6F28">
            <w:pPr>
              <w:rPr>
                <w:color w:val="000000" w:themeColor="text1"/>
              </w:rPr>
            </w:pPr>
          </w:p>
          <w:p w14:paraId="0CC84940" w14:textId="1543E510" w:rsidR="00CE5994" w:rsidRPr="00943B87" w:rsidRDefault="00CE5994" w:rsidP="502F80BA">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All others interested in participating should email </w:t>
            </w:r>
          </w:p>
          <w:p w14:paraId="19A8CA67" w14:textId="615E03B5" w:rsidR="00CE5994" w:rsidRPr="00943B87" w:rsidRDefault="00CA78BA" w:rsidP="502F80BA">
            <w:pPr>
              <w:rPr>
                <w:rFonts w:ascii="Barlow" w:eastAsia="Barlow" w:hAnsi="Barlow" w:cs="Barlow"/>
                <w:color w:val="000000" w:themeColor="text1"/>
                <w:sz w:val="20"/>
                <w:szCs w:val="20"/>
              </w:rPr>
            </w:pPr>
            <w:hyperlink r:id="rId11">
              <w:r w:rsidR="00CE5994" w:rsidRPr="00943B87">
                <w:rPr>
                  <w:rStyle w:val="Hyperlink"/>
                  <w:rFonts w:ascii="Barlow" w:eastAsia="Barlow" w:hAnsi="Barlow" w:cs="Barlow"/>
                  <w:sz w:val="20"/>
                  <w:szCs w:val="20"/>
                </w:rPr>
                <w:t>womenscenter@ohio.edu</w:t>
              </w:r>
            </w:hyperlink>
            <w:r w:rsidR="00CE5994" w:rsidRPr="00943B87">
              <w:rPr>
                <w:rFonts w:ascii="Barlow" w:eastAsia="Barlow" w:hAnsi="Barlow" w:cs="Barlow"/>
                <w:color w:val="000000" w:themeColor="text1"/>
                <w:sz w:val="20"/>
                <w:szCs w:val="20"/>
              </w:rPr>
              <w:t xml:space="preserve"> to receive information about how to participate.</w:t>
            </w:r>
          </w:p>
          <w:p w14:paraId="10AA7459" w14:textId="0CAFFA44" w:rsidR="00CE5994" w:rsidRPr="00943B87" w:rsidRDefault="00CE5994" w:rsidP="502F80BA">
            <w:pPr>
              <w:rPr>
                <w:rFonts w:ascii="Barlow" w:hAnsi="Barlow"/>
                <w:b/>
                <w:bCs/>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134104F" w14:textId="7FEC19AC" w:rsidR="00CE5994" w:rsidRPr="00943B87" w:rsidRDefault="00CE5994" w:rsidP="502F80BA">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 xml:space="preserve">Gender 101 </w:t>
            </w:r>
          </w:p>
          <w:p w14:paraId="5E307F6B" w14:textId="5722FE4C" w:rsidR="00CE5994" w:rsidRPr="00943B87" w:rsidRDefault="00CE5994" w:rsidP="502F80BA">
            <w:pPr>
              <w:rPr>
                <w:rFonts w:ascii="Barlow" w:eastAsia="Barlow" w:hAnsi="Barlow" w:cs="Barlow"/>
                <w:color w:val="000000" w:themeColor="text1"/>
                <w:sz w:val="20"/>
                <w:szCs w:val="20"/>
              </w:rPr>
            </w:pPr>
            <w:r w:rsidRPr="00943B87">
              <w:rPr>
                <w:rFonts w:ascii="Barlow" w:eastAsia="Barlow" w:hAnsi="Barlow" w:cs="Barlow"/>
                <w:b/>
                <w:bCs/>
                <w:color w:val="000000" w:themeColor="text1"/>
                <w:sz w:val="20"/>
                <w:szCs w:val="20"/>
              </w:rPr>
              <w:t xml:space="preserve"> </w:t>
            </w:r>
          </w:p>
          <w:p w14:paraId="4A78FD65" w14:textId="18D2E2A6" w:rsidR="00CE5994" w:rsidRPr="00943B87" w:rsidRDefault="00CE5994" w:rsidP="502F80BA">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This is offered as part of the Professional Development Platform with Human Resources.</w:t>
            </w:r>
          </w:p>
          <w:p w14:paraId="0541485A" w14:textId="74F0B134" w:rsidR="00CE5994" w:rsidRPr="00943B87" w:rsidRDefault="00CE5994" w:rsidP="502F80BA">
            <w:pPr>
              <w:rPr>
                <w:rFonts w:ascii="Barlow" w:eastAsia="Barlow" w:hAnsi="Barlow" w:cs="Barlow"/>
                <w:color w:val="000000" w:themeColor="text1"/>
                <w:sz w:val="20"/>
                <w:szCs w:val="20"/>
              </w:rPr>
            </w:pPr>
          </w:p>
          <w:p w14:paraId="6272AF78" w14:textId="67CFD6B8" w:rsidR="00CE5994" w:rsidRPr="00943B87" w:rsidRDefault="00CE5994" w:rsidP="502F80BA">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Faculty and Staff interested in participating as part of the </w:t>
            </w:r>
          </w:p>
          <w:p w14:paraId="3AA02A3E" w14:textId="6E6076E5" w:rsidR="00CE5994" w:rsidRPr="00943B87" w:rsidRDefault="00CE5994" w:rsidP="502F80BA">
            <w:pPr>
              <w:rPr>
                <w:rFonts w:ascii="Barlow" w:eastAsia="Barlow" w:hAnsi="Barlow" w:cs="Barlow"/>
                <w:color w:val="000000" w:themeColor="text1"/>
                <w:sz w:val="20"/>
                <w:szCs w:val="20"/>
              </w:rPr>
            </w:pPr>
            <w:r w:rsidRPr="2CBE6F28">
              <w:rPr>
                <w:rFonts w:ascii="Barlow" w:eastAsia="Barlow" w:hAnsi="Barlow" w:cs="Barlow"/>
                <w:color w:val="000000" w:themeColor="text1"/>
                <w:sz w:val="20"/>
                <w:szCs w:val="20"/>
              </w:rPr>
              <w:t xml:space="preserve">Professional Development Platform (Human Resources) should register online at: </w:t>
            </w:r>
          </w:p>
          <w:p w14:paraId="42EE202E" w14:textId="62E2B7D6" w:rsidR="00CE5994" w:rsidRPr="00943B87" w:rsidRDefault="00CA78BA" w:rsidP="502F80BA">
            <w:pPr>
              <w:rPr>
                <w:rFonts w:ascii="Barlow" w:eastAsia="Barlow" w:hAnsi="Barlow" w:cs="Barlow"/>
                <w:sz w:val="20"/>
                <w:szCs w:val="20"/>
              </w:rPr>
            </w:pPr>
            <w:hyperlink r:id="rId12">
              <w:r w:rsidR="00CE5994" w:rsidRPr="2CBE6F28">
                <w:rPr>
                  <w:rStyle w:val="Hyperlink"/>
                  <w:rFonts w:ascii="Barlow" w:eastAsia="Barlow" w:hAnsi="Barlow" w:cs="Barlow"/>
                  <w:sz w:val="20"/>
                  <w:szCs w:val="20"/>
                </w:rPr>
                <w:t xml:space="preserve">https://www.ohio.edu/hr/profession </w:t>
              </w:r>
            </w:hyperlink>
            <w:hyperlink r:id="rId13">
              <w:r w:rsidR="00CE5994" w:rsidRPr="2CBE6F28">
                <w:rPr>
                  <w:rStyle w:val="Hyperlink"/>
                  <w:rFonts w:ascii="Barlow" w:eastAsia="Barlow" w:hAnsi="Barlow" w:cs="Barlow"/>
                  <w:sz w:val="20"/>
                  <w:szCs w:val="20"/>
                </w:rPr>
                <w:t>al-development/courses</w:t>
              </w:r>
            </w:hyperlink>
          </w:p>
          <w:p w14:paraId="4917B476" w14:textId="5E56E7C0" w:rsidR="00CE5994" w:rsidRDefault="00CE5994" w:rsidP="2CBE6F28"/>
          <w:p w14:paraId="164A08D4" w14:textId="77777777" w:rsidR="00CE5994" w:rsidRPr="00943B87" w:rsidRDefault="00CE5994" w:rsidP="2CBE6F28">
            <w:pPr>
              <w:rPr>
                <w:rFonts w:ascii="Barlow" w:hAnsi="Barlow"/>
                <w:sz w:val="20"/>
                <w:szCs w:val="20"/>
              </w:rPr>
            </w:pPr>
            <w:r w:rsidRPr="2CBE6F28">
              <w:rPr>
                <w:rFonts w:ascii="Barlow" w:eastAsia="Calibri" w:hAnsi="Barlow" w:cs="Calibri"/>
                <w:sz w:val="20"/>
                <w:szCs w:val="20"/>
              </w:rPr>
              <w:t xml:space="preserve">This interactive workshop will ask participants to engage with social constructions of gender in order to: define gender and sex; identify consequences of </w:t>
            </w:r>
            <w:r w:rsidRPr="2CBE6F28">
              <w:rPr>
                <w:rFonts w:ascii="Barlow" w:eastAsia="Calibri" w:hAnsi="Barlow" w:cs="Calibri"/>
                <w:sz w:val="20"/>
                <w:szCs w:val="20"/>
              </w:rPr>
              <w:lastRenderedPageBreak/>
              <w:t>strict adherence to gender roles; improve media literacy; identify when they first began to understand gender; create actionable steps to improve inclusivity and encourage freedom in gender expression.</w:t>
            </w:r>
          </w:p>
          <w:p w14:paraId="3FC6A044" w14:textId="2C9ACF36" w:rsidR="00CE5994" w:rsidRPr="00943B87" w:rsidRDefault="00CE5994" w:rsidP="502F80BA">
            <w:pPr>
              <w:rPr>
                <w:rFonts w:ascii="Barlow" w:hAnsi="Barlow"/>
                <w:b/>
                <w:bCs/>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1BD125C" w14:textId="77777777" w:rsidR="00CE5994" w:rsidRPr="00943B87" w:rsidRDefault="00CE5994" w:rsidP="502F80BA">
            <w:pPr>
              <w:rPr>
                <w:rFonts w:ascii="Barlow" w:hAnsi="Barlow" w:cs="Arial"/>
                <w:sz w:val="20"/>
                <w:szCs w:val="20"/>
              </w:rPr>
            </w:pPr>
            <w:r w:rsidRPr="00943B87">
              <w:rPr>
                <w:rFonts w:ascii="Barlow" w:hAnsi="Barlow" w:cs="Arial"/>
                <w:sz w:val="20"/>
                <w:szCs w:val="20"/>
              </w:rPr>
              <w:lastRenderedPageBreak/>
              <w:t>This session is useful for those interested in exploring issues of diversity and inclusion and the impact that sexism (and other intersecting oppressions) has in education and the workplace.</w:t>
            </w:r>
          </w:p>
          <w:p w14:paraId="683458C9" w14:textId="77777777" w:rsidR="00CE5994" w:rsidRPr="00943B87" w:rsidRDefault="00CE5994" w:rsidP="502F80BA">
            <w:pPr>
              <w:rPr>
                <w:rFonts w:ascii="Barlow" w:hAnsi="Barlow" w:cs="Arial"/>
                <w:sz w:val="20"/>
                <w:szCs w:val="20"/>
              </w:rPr>
            </w:pPr>
          </w:p>
          <w:p w14:paraId="37485319" w14:textId="77777777" w:rsidR="00CE5994" w:rsidRPr="00943B87" w:rsidRDefault="00CE5994" w:rsidP="502F80BA">
            <w:pPr>
              <w:rPr>
                <w:rFonts w:ascii="Barlow" w:hAnsi="Barlow" w:cs="Arial"/>
                <w:sz w:val="20"/>
                <w:szCs w:val="20"/>
              </w:rPr>
            </w:pPr>
            <w:r w:rsidRPr="00943B87">
              <w:rPr>
                <w:rFonts w:ascii="Barlow" w:hAnsi="Barlow" w:cs="Arial"/>
                <w:sz w:val="20"/>
                <w:szCs w:val="20"/>
              </w:rPr>
              <w:t>Education</w:t>
            </w:r>
          </w:p>
          <w:p w14:paraId="5996B99B" w14:textId="77777777" w:rsidR="00CE5994" w:rsidRPr="00943B87" w:rsidRDefault="00CE5994" w:rsidP="502F80BA">
            <w:pPr>
              <w:rPr>
                <w:rFonts w:ascii="Barlow" w:hAnsi="Barlow" w:cs="Arial"/>
                <w:sz w:val="20"/>
                <w:szCs w:val="20"/>
              </w:rPr>
            </w:pPr>
          </w:p>
          <w:p w14:paraId="78215C73" w14:textId="77777777" w:rsidR="00CE5994" w:rsidRPr="00943B87" w:rsidRDefault="00CE5994" w:rsidP="502F80BA">
            <w:pPr>
              <w:rPr>
                <w:rFonts w:ascii="Barlow" w:hAnsi="Barlow" w:cs="Arial"/>
                <w:sz w:val="20"/>
                <w:szCs w:val="20"/>
              </w:rPr>
            </w:pPr>
            <w:r w:rsidRPr="00943B87">
              <w:rPr>
                <w:rFonts w:ascii="Barlow" w:hAnsi="Barlow" w:cs="Arial"/>
                <w:sz w:val="20"/>
                <w:szCs w:val="20"/>
              </w:rPr>
              <w:t>College of Business</w:t>
            </w:r>
          </w:p>
          <w:p w14:paraId="385F3CF8" w14:textId="171E9B78" w:rsidR="00CE5994" w:rsidRPr="00943B87" w:rsidRDefault="00CE5994" w:rsidP="502F80BA">
            <w:pPr>
              <w:rPr>
                <w:rFonts w:ascii="Barlow" w:hAnsi="Barlow" w:cs="Arial"/>
                <w:sz w:val="20"/>
                <w:szCs w:val="20"/>
              </w:rPr>
            </w:pPr>
          </w:p>
          <w:p w14:paraId="0BCE8455" w14:textId="77777777" w:rsidR="00CE5994" w:rsidRPr="00943B87" w:rsidRDefault="00CE5994" w:rsidP="502F80BA">
            <w:pPr>
              <w:rPr>
                <w:rFonts w:ascii="Barlow" w:hAnsi="Barlow" w:cs="Arial"/>
                <w:sz w:val="20"/>
                <w:szCs w:val="20"/>
              </w:rPr>
            </w:pPr>
            <w:r w:rsidRPr="00943B87">
              <w:rPr>
                <w:rFonts w:ascii="Barlow" w:hAnsi="Barlow" w:cs="Arial"/>
                <w:sz w:val="20"/>
                <w:szCs w:val="20"/>
              </w:rPr>
              <w:t>Diversity Studies Certificate</w:t>
            </w:r>
          </w:p>
          <w:p w14:paraId="6CA150BF" w14:textId="77777777" w:rsidR="00CE5994" w:rsidRPr="00943B87" w:rsidRDefault="00CE5994" w:rsidP="502F80BA">
            <w:pPr>
              <w:rPr>
                <w:rFonts w:ascii="Barlow" w:hAnsi="Barlow" w:cs="Arial"/>
                <w:sz w:val="20"/>
                <w:szCs w:val="20"/>
              </w:rPr>
            </w:pPr>
          </w:p>
          <w:p w14:paraId="06B48E59" w14:textId="45644229" w:rsidR="00CE5994" w:rsidRPr="00943B87" w:rsidRDefault="00CE5994" w:rsidP="502F80BA">
            <w:pPr>
              <w:rPr>
                <w:rFonts w:ascii="Barlow" w:hAnsi="Barlow" w:cs="Arial"/>
                <w:sz w:val="20"/>
                <w:szCs w:val="20"/>
              </w:rPr>
            </w:pPr>
            <w:r w:rsidRPr="00943B87">
              <w:rPr>
                <w:rFonts w:ascii="Barlow" w:hAnsi="Barlow" w:cs="Arial"/>
                <w:sz w:val="20"/>
                <w:szCs w:val="20"/>
              </w:rPr>
              <w:t>Heritage College of Osteopathic Medicine</w:t>
            </w:r>
          </w:p>
          <w:p w14:paraId="5889AA0E" w14:textId="77777777" w:rsidR="00CE5994" w:rsidRPr="00943B87" w:rsidRDefault="00CE5994" w:rsidP="502F80BA">
            <w:pPr>
              <w:rPr>
                <w:rFonts w:ascii="Barlow" w:hAnsi="Barlow" w:cs="Arial"/>
                <w:sz w:val="20"/>
                <w:szCs w:val="20"/>
              </w:rPr>
            </w:pPr>
          </w:p>
          <w:p w14:paraId="37664434" w14:textId="77777777" w:rsidR="00CE5994" w:rsidRPr="00943B87" w:rsidRDefault="00CE5994" w:rsidP="502F80BA">
            <w:pPr>
              <w:rPr>
                <w:rFonts w:ascii="Barlow" w:hAnsi="Barlow" w:cs="Arial"/>
                <w:sz w:val="20"/>
                <w:szCs w:val="20"/>
              </w:rPr>
            </w:pPr>
            <w:r w:rsidRPr="00943B87">
              <w:rPr>
                <w:rFonts w:ascii="Barlow" w:hAnsi="Barlow" w:cs="Arial"/>
                <w:sz w:val="20"/>
                <w:szCs w:val="20"/>
              </w:rPr>
              <w:t>Learning Communities</w:t>
            </w:r>
          </w:p>
          <w:p w14:paraId="0DBA8FA7" w14:textId="77777777" w:rsidR="00CE5994" w:rsidRPr="00943B87" w:rsidRDefault="00CE5994" w:rsidP="502F80BA">
            <w:pPr>
              <w:rPr>
                <w:rFonts w:ascii="Barlow" w:hAnsi="Barlow"/>
                <w:sz w:val="20"/>
                <w:szCs w:val="20"/>
              </w:rPr>
            </w:pPr>
          </w:p>
          <w:p w14:paraId="6E9BA750" w14:textId="4D63789E" w:rsidR="00CE5994" w:rsidRPr="00943B87" w:rsidRDefault="00CE5994" w:rsidP="502F80BA">
            <w:pPr>
              <w:rPr>
                <w:rFonts w:ascii="Barlow" w:hAnsi="Barlow" w:cs="Arial"/>
                <w:sz w:val="20"/>
                <w:szCs w:val="20"/>
              </w:rPr>
            </w:pPr>
            <w:r w:rsidRPr="00943B87">
              <w:rPr>
                <w:rFonts w:ascii="Barlow" w:hAnsi="Barlow" w:cs="Arial"/>
                <w:sz w:val="20"/>
                <w:szCs w:val="20"/>
              </w:rPr>
              <w:t>LGBT Certificate</w:t>
            </w:r>
          </w:p>
          <w:p w14:paraId="43E474B8" w14:textId="555E6664" w:rsidR="00CE5994" w:rsidRPr="00943B87" w:rsidRDefault="00CE5994" w:rsidP="502F80BA">
            <w:pPr>
              <w:rPr>
                <w:rFonts w:ascii="Barlow" w:hAnsi="Barlow" w:cs="Arial"/>
                <w:sz w:val="20"/>
                <w:szCs w:val="20"/>
              </w:rPr>
            </w:pPr>
          </w:p>
          <w:p w14:paraId="40B7F7CF" w14:textId="1D245D5E" w:rsidR="00CE5994" w:rsidRPr="00943B87" w:rsidRDefault="00CE5994" w:rsidP="502F80BA">
            <w:pPr>
              <w:rPr>
                <w:rFonts w:ascii="Barlow" w:hAnsi="Barlow" w:cs="Arial"/>
                <w:sz w:val="20"/>
                <w:szCs w:val="20"/>
              </w:rPr>
            </w:pPr>
            <w:r w:rsidRPr="00943B87">
              <w:rPr>
                <w:rFonts w:ascii="Barlow" w:hAnsi="Barlow" w:cs="Arial"/>
                <w:sz w:val="20"/>
                <w:szCs w:val="20"/>
              </w:rPr>
              <w:t>Nursing</w:t>
            </w:r>
          </w:p>
          <w:p w14:paraId="7EFCF9CE" w14:textId="77777777" w:rsidR="00CE5994" w:rsidRPr="00943B87" w:rsidRDefault="00CE5994" w:rsidP="502F80BA">
            <w:pPr>
              <w:rPr>
                <w:rFonts w:ascii="Barlow" w:hAnsi="Barlow" w:cs="Arial"/>
                <w:sz w:val="20"/>
                <w:szCs w:val="20"/>
              </w:rPr>
            </w:pPr>
          </w:p>
          <w:p w14:paraId="68A4A579" w14:textId="77777777" w:rsidR="00CE5994" w:rsidRPr="00943B87" w:rsidRDefault="00CE5994" w:rsidP="502F80BA">
            <w:pPr>
              <w:rPr>
                <w:rFonts w:ascii="Barlow" w:hAnsi="Barlow" w:cs="Arial"/>
                <w:sz w:val="20"/>
                <w:szCs w:val="20"/>
              </w:rPr>
            </w:pPr>
            <w:r w:rsidRPr="00943B87">
              <w:rPr>
                <w:rFonts w:ascii="Barlow" w:hAnsi="Barlow" w:cs="Arial"/>
                <w:sz w:val="20"/>
                <w:szCs w:val="20"/>
              </w:rPr>
              <w:t>Psychology</w:t>
            </w:r>
          </w:p>
          <w:p w14:paraId="49022D43" w14:textId="77777777" w:rsidR="00CE5994" w:rsidRPr="00943B87" w:rsidRDefault="00CE5994" w:rsidP="502F80BA">
            <w:pPr>
              <w:rPr>
                <w:rFonts w:ascii="Barlow" w:hAnsi="Barlow" w:cs="Arial"/>
                <w:sz w:val="20"/>
                <w:szCs w:val="20"/>
              </w:rPr>
            </w:pPr>
          </w:p>
          <w:p w14:paraId="3F70F45E" w14:textId="77777777" w:rsidR="00CE5994" w:rsidRPr="00943B87" w:rsidRDefault="00CE5994" w:rsidP="502F80BA">
            <w:pPr>
              <w:rPr>
                <w:rFonts w:ascii="Barlow" w:hAnsi="Barlow" w:cs="Arial"/>
                <w:sz w:val="20"/>
                <w:szCs w:val="20"/>
              </w:rPr>
            </w:pPr>
            <w:r w:rsidRPr="00943B87">
              <w:rPr>
                <w:rFonts w:ascii="Barlow" w:hAnsi="Barlow" w:cs="Arial"/>
                <w:sz w:val="20"/>
                <w:szCs w:val="20"/>
              </w:rPr>
              <w:t>Social Work</w:t>
            </w:r>
          </w:p>
          <w:p w14:paraId="1E36C8F5" w14:textId="77777777" w:rsidR="00CE5994" w:rsidRPr="00943B87" w:rsidRDefault="00CE5994" w:rsidP="502F80BA">
            <w:pPr>
              <w:rPr>
                <w:rFonts w:ascii="Barlow" w:hAnsi="Barlow" w:cs="Arial"/>
                <w:sz w:val="20"/>
                <w:szCs w:val="20"/>
              </w:rPr>
            </w:pPr>
          </w:p>
          <w:p w14:paraId="7B056FAA" w14:textId="77777777" w:rsidR="00CE5994" w:rsidRPr="00943B87" w:rsidRDefault="00CE5994" w:rsidP="502F80BA">
            <w:pPr>
              <w:rPr>
                <w:rFonts w:ascii="Barlow" w:hAnsi="Barlow" w:cs="Arial"/>
                <w:sz w:val="20"/>
                <w:szCs w:val="20"/>
              </w:rPr>
            </w:pPr>
            <w:r w:rsidRPr="00943B87">
              <w:rPr>
                <w:rFonts w:ascii="Barlow" w:hAnsi="Barlow" w:cs="Arial"/>
                <w:sz w:val="20"/>
                <w:szCs w:val="20"/>
              </w:rPr>
              <w:t>Sociology</w:t>
            </w:r>
          </w:p>
          <w:p w14:paraId="6AD40A57" w14:textId="77777777" w:rsidR="00CE5994" w:rsidRPr="00943B87" w:rsidRDefault="00CE5994" w:rsidP="502F80BA">
            <w:pPr>
              <w:rPr>
                <w:rFonts w:ascii="Barlow" w:hAnsi="Barlow" w:cs="Arial"/>
                <w:sz w:val="20"/>
                <w:szCs w:val="20"/>
              </w:rPr>
            </w:pPr>
          </w:p>
          <w:p w14:paraId="2E8DA136" w14:textId="23D83A63" w:rsidR="00CE5994" w:rsidRPr="00943B87" w:rsidRDefault="00CE5994" w:rsidP="2CBE6F28">
            <w:pPr>
              <w:rPr>
                <w:rFonts w:ascii="Barlow" w:hAnsi="Barlow" w:cs="Arial"/>
                <w:sz w:val="20"/>
                <w:szCs w:val="20"/>
              </w:rPr>
            </w:pPr>
            <w:r w:rsidRPr="2CBE6F28">
              <w:rPr>
                <w:rFonts w:ascii="Barlow" w:hAnsi="Barlow" w:cs="Arial"/>
                <w:sz w:val="20"/>
                <w:szCs w:val="20"/>
              </w:rPr>
              <w:t>Women’s, Gender, and Sexuality Studies</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D2202D1" w14:textId="77777777" w:rsidR="00CE5994" w:rsidRPr="00943B87" w:rsidRDefault="00CE5994" w:rsidP="0038218F">
            <w:pPr>
              <w:pStyle w:val="ListParagraph"/>
              <w:numPr>
                <w:ilvl w:val="0"/>
                <w:numId w:val="12"/>
              </w:numPr>
              <w:rPr>
                <w:rFonts w:ascii="Barlow" w:hAnsi="Barlow"/>
                <w:sz w:val="20"/>
                <w:szCs w:val="20"/>
              </w:rPr>
            </w:pPr>
            <w:r w:rsidRPr="00943B87">
              <w:rPr>
                <w:rFonts w:ascii="Barlow" w:eastAsia="Calibri" w:hAnsi="Barlow" w:cs="Calibri"/>
                <w:sz w:val="20"/>
                <w:szCs w:val="20"/>
              </w:rPr>
              <w:lastRenderedPageBreak/>
              <w:t xml:space="preserve">Define gender and sex </w:t>
            </w:r>
          </w:p>
          <w:p w14:paraId="199A02B3" w14:textId="77777777" w:rsidR="00CE5994" w:rsidRPr="00943B87" w:rsidRDefault="00CE5994" w:rsidP="0038218F">
            <w:pPr>
              <w:pStyle w:val="ListParagraph"/>
              <w:numPr>
                <w:ilvl w:val="0"/>
                <w:numId w:val="12"/>
              </w:numPr>
              <w:rPr>
                <w:rFonts w:ascii="Barlow" w:hAnsi="Barlow"/>
                <w:sz w:val="20"/>
                <w:szCs w:val="20"/>
              </w:rPr>
            </w:pPr>
            <w:r w:rsidRPr="00943B87">
              <w:rPr>
                <w:rFonts w:ascii="Barlow" w:eastAsia="Calibri" w:hAnsi="Barlow" w:cs="Calibri"/>
                <w:sz w:val="20"/>
                <w:szCs w:val="20"/>
              </w:rPr>
              <w:t xml:space="preserve">Identify consequences of strict adherence to gender roles. </w:t>
            </w:r>
          </w:p>
          <w:p w14:paraId="31AE1F38" w14:textId="77777777" w:rsidR="00CE5994" w:rsidRPr="00943B87" w:rsidRDefault="00CE5994" w:rsidP="0038218F">
            <w:pPr>
              <w:pStyle w:val="ListParagraph"/>
              <w:numPr>
                <w:ilvl w:val="0"/>
                <w:numId w:val="12"/>
              </w:numPr>
              <w:rPr>
                <w:rFonts w:ascii="Barlow" w:hAnsi="Barlow"/>
                <w:sz w:val="20"/>
                <w:szCs w:val="20"/>
              </w:rPr>
            </w:pPr>
            <w:r w:rsidRPr="7AB8F762">
              <w:rPr>
                <w:rFonts w:ascii="Barlow" w:eastAsia="Calibri" w:hAnsi="Barlow" w:cs="Calibri"/>
                <w:sz w:val="20"/>
                <w:szCs w:val="20"/>
              </w:rPr>
              <w:t xml:space="preserve">Improve media literacy </w:t>
            </w:r>
          </w:p>
          <w:p w14:paraId="6FBBB906" w14:textId="3163975B" w:rsidR="00CE5994" w:rsidRPr="00943B87" w:rsidRDefault="00CE5994" w:rsidP="0038218F">
            <w:pPr>
              <w:pStyle w:val="ListParagraph"/>
              <w:numPr>
                <w:ilvl w:val="0"/>
                <w:numId w:val="12"/>
              </w:numPr>
              <w:rPr>
                <w:rFonts w:ascii="Barlow" w:hAnsi="Barlow"/>
                <w:sz w:val="20"/>
                <w:szCs w:val="20"/>
              </w:rPr>
            </w:pPr>
            <w:r w:rsidRPr="7AB8F762">
              <w:rPr>
                <w:rFonts w:ascii="Barlow" w:eastAsia="Calibri" w:hAnsi="Barlow" w:cs="Calibri"/>
                <w:sz w:val="20"/>
                <w:szCs w:val="20"/>
              </w:rPr>
              <w:t>Identify when they first began to understand gender.</w:t>
            </w:r>
          </w:p>
          <w:p w14:paraId="4A0C7070" w14:textId="77777777" w:rsidR="00CE5994" w:rsidRPr="00943B87" w:rsidRDefault="00CE5994" w:rsidP="0038218F">
            <w:pPr>
              <w:pStyle w:val="ListParagraph"/>
              <w:numPr>
                <w:ilvl w:val="0"/>
                <w:numId w:val="12"/>
              </w:numPr>
              <w:rPr>
                <w:rFonts w:ascii="Barlow" w:hAnsi="Barlow"/>
                <w:sz w:val="20"/>
                <w:szCs w:val="20"/>
              </w:rPr>
            </w:pPr>
            <w:r w:rsidRPr="00943B87">
              <w:rPr>
                <w:rFonts w:ascii="Barlow" w:eastAsia="Calibri" w:hAnsi="Barlow" w:cs="Calibri"/>
                <w:sz w:val="20"/>
                <w:szCs w:val="20"/>
              </w:rPr>
              <w:t>Create actionable steps to improve inclusivity and encourage freedom in gender expression.</w:t>
            </w:r>
          </w:p>
          <w:p w14:paraId="6BBF5474" w14:textId="71DC0549" w:rsidR="00CE5994" w:rsidRPr="00943B87" w:rsidRDefault="00CE5994" w:rsidP="502F80BA">
            <w:pPr>
              <w:ind w:left="720"/>
              <w:rPr>
                <w:rFonts w:ascii="Barlow" w:hAnsi="Barlow"/>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9310166" w14:textId="77777777" w:rsidR="00CE5994" w:rsidRPr="00943B87" w:rsidRDefault="00CE5994" w:rsidP="502F80BA">
            <w:pPr>
              <w:rPr>
                <w:rFonts w:ascii="Barlow" w:hAnsi="Barlow" w:cs="Arial"/>
                <w:sz w:val="20"/>
                <w:szCs w:val="20"/>
              </w:rPr>
            </w:pPr>
            <w:r w:rsidRPr="00943B87">
              <w:rPr>
                <w:rFonts w:ascii="Barlow" w:hAnsi="Barlow" w:cs="Arial"/>
                <w:b/>
                <w:bCs/>
                <w:sz w:val="20"/>
                <w:szCs w:val="20"/>
              </w:rPr>
              <w:t>Recommended Reading</w:t>
            </w:r>
          </w:p>
          <w:p w14:paraId="06E856A5" w14:textId="77777777" w:rsidR="00CE5994" w:rsidRPr="00943B87" w:rsidRDefault="00CE5994" w:rsidP="502F80BA">
            <w:pPr>
              <w:rPr>
                <w:rFonts w:ascii="Barlow" w:hAnsi="Barlow"/>
                <w:sz w:val="20"/>
                <w:szCs w:val="20"/>
              </w:rPr>
            </w:pPr>
            <w:r w:rsidRPr="00943B87">
              <w:rPr>
                <w:rFonts w:ascii="Barlow" w:hAnsi="Barlow"/>
                <w:sz w:val="20"/>
                <w:szCs w:val="20"/>
              </w:rPr>
              <w:t xml:space="preserve">The Gender Book: </w:t>
            </w:r>
            <w:hyperlink r:id="rId14">
              <w:r w:rsidRPr="00943B87">
                <w:rPr>
                  <w:rStyle w:val="Hyperlink"/>
                  <w:rFonts w:ascii="Barlow" w:hAnsi="Barlow"/>
                  <w:sz w:val="20"/>
                  <w:szCs w:val="20"/>
                </w:rPr>
                <w:t>http://www.thegenderbook.com/the-book/4553374748</w:t>
              </w:r>
            </w:hyperlink>
            <w:r w:rsidRPr="00943B87">
              <w:rPr>
                <w:rFonts w:ascii="Barlow" w:hAnsi="Barlow"/>
                <w:sz w:val="20"/>
                <w:szCs w:val="20"/>
              </w:rPr>
              <w:t>. This book is available for free, or with donation, online.</w:t>
            </w:r>
          </w:p>
          <w:p w14:paraId="50CB28EE" w14:textId="77777777" w:rsidR="00CE5994" w:rsidRPr="00943B87" w:rsidRDefault="00CE5994" w:rsidP="502F80BA">
            <w:pPr>
              <w:rPr>
                <w:rFonts w:ascii="Barlow" w:hAnsi="Barlow"/>
                <w:sz w:val="20"/>
                <w:szCs w:val="20"/>
              </w:rPr>
            </w:pPr>
          </w:p>
          <w:p w14:paraId="27018A1F" w14:textId="77777777" w:rsidR="00CE5994" w:rsidRPr="00943B87" w:rsidRDefault="00CE5994" w:rsidP="502F80BA">
            <w:pPr>
              <w:rPr>
                <w:rStyle w:val="Hyperlink"/>
                <w:rFonts w:ascii="Barlow" w:hAnsi="Barlow"/>
                <w:sz w:val="20"/>
                <w:szCs w:val="20"/>
              </w:rPr>
            </w:pPr>
            <w:r w:rsidRPr="00943B87">
              <w:rPr>
                <w:rFonts w:ascii="Barlow" w:hAnsi="Barlow"/>
                <w:sz w:val="20"/>
                <w:szCs w:val="20"/>
              </w:rPr>
              <w:t xml:space="preserve">Georgieva, Kristalina, Fabrizio, Stefania, Lim, Cheng </w:t>
            </w:r>
            <w:proofErr w:type="spellStart"/>
            <w:r w:rsidRPr="00943B87">
              <w:rPr>
                <w:rFonts w:ascii="Barlow" w:hAnsi="Barlow"/>
                <w:sz w:val="20"/>
                <w:szCs w:val="20"/>
              </w:rPr>
              <w:t>Hoon</w:t>
            </w:r>
            <w:proofErr w:type="spellEnd"/>
            <w:r w:rsidRPr="00943B87">
              <w:rPr>
                <w:rFonts w:ascii="Barlow" w:hAnsi="Barlow"/>
                <w:sz w:val="20"/>
                <w:szCs w:val="20"/>
              </w:rPr>
              <w:t xml:space="preserve">, and Marina M. Tavares. (2020). The COVID-19 Gender Gap. </w:t>
            </w:r>
            <w:r w:rsidRPr="00943B87">
              <w:rPr>
                <w:rFonts w:ascii="Barlow" w:hAnsi="Barlow"/>
                <w:i/>
                <w:iCs/>
                <w:sz w:val="20"/>
                <w:szCs w:val="20"/>
              </w:rPr>
              <w:t>IMF Blog</w:t>
            </w:r>
            <w:r w:rsidRPr="00943B87">
              <w:rPr>
                <w:rFonts w:ascii="Barlow" w:hAnsi="Barlow"/>
                <w:sz w:val="20"/>
                <w:szCs w:val="20"/>
              </w:rPr>
              <w:t xml:space="preserve">. July 21. </w:t>
            </w:r>
            <w:hyperlink r:id="rId15">
              <w:r w:rsidRPr="00943B87">
                <w:rPr>
                  <w:rStyle w:val="Hyperlink"/>
                  <w:rFonts w:ascii="Barlow" w:hAnsi="Barlow"/>
                  <w:sz w:val="20"/>
                  <w:szCs w:val="20"/>
                </w:rPr>
                <w:t>https://blogs.imf.org/2020/07/21/the-covid-19-gender-gap/</w:t>
              </w:r>
            </w:hyperlink>
          </w:p>
          <w:p w14:paraId="3D360E01" w14:textId="77777777" w:rsidR="00CE5994" w:rsidRPr="00943B87" w:rsidRDefault="00CE5994" w:rsidP="502F80BA">
            <w:pPr>
              <w:rPr>
                <w:rFonts w:ascii="Barlow" w:hAnsi="Barlow"/>
                <w:sz w:val="20"/>
                <w:szCs w:val="20"/>
              </w:rPr>
            </w:pPr>
          </w:p>
          <w:p w14:paraId="15EE939D" w14:textId="6E3B36FD" w:rsidR="00CE5994" w:rsidRPr="00943B87" w:rsidRDefault="00CE5994" w:rsidP="502F80BA">
            <w:pPr>
              <w:rPr>
                <w:rFonts w:ascii="Barlow" w:hAnsi="Barlow" w:cs="Arial"/>
                <w:b/>
                <w:bCs/>
                <w:sz w:val="20"/>
                <w:szCs w:val="20"/>
              </w:rPr>
            </w:pPr>
            <w:r w:rsidRPr="00943B87">
              <w:rPr>
                <w:rFonts w:ascii="Barlow" w:hAnsi="Barlow" w:cs="Arial"/>
                <w:b/>
                <w:bCs/>
                <w:sz w:val="20"/>
                <w:szCs w:val="20"/>
              </w:rPr>
              <w:t xml:space="preserve">Recommended Activity for Discussion after a </w:t>
            </w:r>
            <w:r w:rsidRPr="00943B87">
              <w:rPr>
                <w:rFonts w:ascii="Barlow" w:hAnsi="Barlow" w:cs="Arial"/>
                <w:b/>
                <w:bCs/>
                <w:sz w:val="20"/>
                <w:szCs w:val="20"/>
              </w:rPr>
              <w:lastRenderedPageBreak/>
              <w:t>Class Attends this Session:</w:t>
            </w:r>
          </w:p>
          <w:p w14:paraId="5EDC9D9A" w14:textId="77777777" w:rsidR="00CE5994" w:rsidRPr="00943B87" w:rsidRDefault="00CE5994" w:rsidP="502F80BA">
            <w:pPr>
              <w:rPr>
                <w:rFonts w:ascii="Barlow" w:hAnsi="Barlow"/>
                <w:sz w:val="20"/>
                <w:szCs w:val="20"/>
              </w:rPr>
            </w:pPr>
            <w:r w:rsidRPr="00943B87">
              <w:rPr>
                <w:rFonts w:ascii="Barlow" w:hAnsi="Barlow"/>
                <w:sz w:val="20"/>
                <w:szCs w:val="20"/>
              </w:rPr>
              <w:t>Bring to class two items – (1) one item that signifies a representation of gender that reflects your culture (this could be a subculture you occupy, or mainstream culture), and (2) one item that signifies your own understanding of gender. These two items can signify similar or different cultural understandings of gender. Be prepared to discuss the following questions: How do these items construct gender? What meaning can be given to them? Is gender narrowly defined by these items, or do they support an expansive view of gender? How do these items relate to your own lived experience?</w:t>
            </w:r>
          </w:p>
          <w:p w14:paraId="18E2CF97" w14:textId="677B2AC4" w:rsidR="00CE5994" w:rsidRPr="00943B87" w:rsidRDefault="00CE5994" w:rsidP="502F80BA">
            <w:pPr>
              <w:rPr>
                <w:rFonts w:ascii="Barlow" w:hAnsi="Barlow"/>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2BD89CC" w14:textId="77777777" w:rsidR="00CE5994" w:rsidRPr="00CE5994" w:rsidRDefault="00CE5994" w:rsidP="00CE5994">
            <w:pPr>
              <w:rPr>
                <w:rFonts w:ascii="Barlow" w:hAnsi="Barlow" w:cs="Arial"/>
                <w:b/>
                <w:bCs/>
                <w:sz w:val="20"/>
                <w:szCs w:val="20"/>
              </w:rPr>
            </w:pPr>
            <w:r w:rsidRPr="00CE5994">
              <w:rPr>
                <w:rFonts w:ascii="Barlow" w:hAnsi="Barlow" w:cs="Arial"/>
                <w:b/>
                <w:bCs/>
                <w:sz w:val="20"/>
                <w:szCs w:val="20"/>
              </w:rPr>
              <w:lastRenderedPageBreak/>
              <w:t>Intercultural Competence Milestone</w:t>
            </w:r>
          </w:p>
          <w:p w14:paraId="5C5C2C00" w14:textId="77777777" w:rsidR="00CE5994" w:rsidRPr="00CE5994" w:rsidRDefault="00CE5994" w:rsidP="00CE5994">
            <w:pPr>
              <w:rPr>
                <w:rFonts w:ascii="Barlow" w:hAnsi="Barlow" w:cs="Arial"/>
                <w:b/>
                <w:bCs/>
                <w:sz w:val="20"/>
                <w:szCs w:val="20"/>
              </w:rPr>
            </w:pPr>
          </w:p>
          <w:p w14:paraId="5710F47C" w14:textId="77777777" w:rsidR="00CE5994" w:rsidRPr="00CE5994" w:rsidRDefault="00CE5994" w:rsidP="00CE5994">
            <w:pPr>
              <w:rPr>
                <w:rFonts w:ascii="Barlow" w:hAnsi="Barlow" w:cs="Arial"/>
                <w:b/>
                <w:bCs/>
                <w:sz w:val="20"/>
                <w:szCs w:val="20"/>
              </w:rPr>
            </w:pPr>
            <w:r w:rsidRPr="00CE5994">
              <w:rPr>
                <w:rFonts w:ascii="Barlow" w:hAnsi="Barlow" w:cs="Arial"/>
                <w:b/>
                <w:bCs/>
                <w:sz w:val="20"/>
                <w:szCs w:val="20"/>
              </w:rPr>
              <w:t xml:space="preserve">Task: Build knowledge &amp; skills related to diversity &amp; inclusion   </w:t>
            </w:r>
          </w:p>
          <w:p w14:paraId="408015E2" w14:textId="77777777" w:rsidR="00CE5994" w:rsidRPr="00CE5994" w:rsidRDefault="00CE5994" w:rsidP="00CE5994">
            <w:pPr>
              <w:rPr>
                <w:rFonts w:ascii="Barlow" w:hAnsi="Barlow" w:cs="Arial"/>
                <w:b/>
                <w:bCs/>
                <w:sz w:val="20"/>
                <w:szCs w:val="20"/>
              </w:rPr>
            </w:pPr>
          </w:p>
          <w:p w14:paraId="0CD45AF8" w14:textId="77777777" w:rsidR="00CE5994" w:rsidRPr="00CE5994" w:rsidRDefault="00CE5994" w:rsidP="00CE5994">
            <w:pPr>
              <w:rPr>
                <w:rFonts w:ascii="Barlow" w:hAnsi="Barlow" w:cs="Arial"/>
                <w:b/>
                <w:bCs/>
                <w:sz w:val="20"/>
                <w:szCs w:val="20"/>
              </w:rPr>
            </w:pPr>
            <w:r w:rsidRPr="00CE5994">
              <w:rPr>
                <w:rFonts w:ascii="Barlow" w:hAnsi="Barlow" w:cs="Arial"/>
                <w:b/>
                <w:bCs/>
                <w:sz w:val="20"/>
                <w:szCs w:val="20"/>
              </w:rPr>
              <w:t>Career-readiness Milestone</w:t>
            </w:r>
          </w:p>
          <w:p w14:paraId="49B283BB" w14:textId="77777777" w:rsidR="00CE5994" w:rsidRPr="00CE5994" w:rsidRDefault="00CE5994" w:rsidP="00CE5994">
            <w:pPr>
              <w:rPr>
                <w:rFonts w:ascii="Barlow" w:hAnsi="Barlow" w:cs="Arial"/>
                <w:b/>
                <w:bCs/>
                <w:sz w:val="20"/>
                <w:szCs w:val="20"/>
              </w:rPr>
            </w:pPr>
          </w:p>
          <w:p w14:paraId="43C6BF95" w14:textId="60747A25" w:rsidR="00CE5994" w:rsidRPr="00943B87" w:rsidRDefault="00CE5994" w:rsidP="00CE5994">
            <w:pPr>
              <w:rPr>
                <w:rFonts w:ascii="Barlow" w:hAnsi="Barlow" w:cs="Arial"/>
                <w:b/>
                <w:bCs/>
                <w:sz w:val="20"/>
                <w:szCs w:val="20"/>
              </w:rPr>
            </w:pPr>
            <w:r w:rsidRPr="00CE5994">
              <w:rPr>
                <w:rFonts w:ascii="Barlow" w:hAnsi="Barlow" w:cs="Arial"/>
                <w:b/>
                <w:bCs/>
                <w:sz w:val="20"/>
                <w:szCs w:val="20"/>
              </w:rPr>
              <w:t>Task: Develop Career Readiness Competencies</w:t>
            </w:r>
          </w:p>
        </w:tc>
      </w:tr>
      <w:tr w:rsidR="00CE5994" w:rsidRPr="00943B87" w14:paraId="26FE4571" w14:textId="3AB09FBB"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2E54333" w14:textId="2E260357" w:rsidR="00CE5994" w:rsidRPr="00943B87" w:rsidRDefault="00CE5994" w:rsidP="2CBE6F28">
            <w:pPr>
              <w:rPr>
                <w:rFonts w:ascii="Barlow" w:eastAsia="Barlow" w:hAnsi="Barlow" w:cs="Barlow"/>
                <w:color w:val="000000" w:themeColor="text1"/>
                <w:sz w:val="28"/>
                <w:szCs w:val="28"/>
              </w:rPr>
            </w:pPr>
            <w:r w:rsidRPr="2CBE6F28">
              <w:rPr>
                <w:rFonts w:ascii="Barlow" w:eastAsia="Barlow" w:hAnsi="Barlow" w:cs="Barlow"/>
                <w:b/>
                <w:bCs/>
                <w:color w:val="000000" w:themeColor="text1"/>
                <w:sz w:val="28"/>
                <w:szCs w:val="28"/>
              </w:rPr>
              <w:t>February 3</w:t>
            </w:r>
          </w:p>
          <w:p w14:paraId="62FC0DCE" w14:textId="09A43E6E" w:rsidR="00CE5994" w:rsidRPr="00943B87" w:rsidRDefault="00CE5994" w:rsidP="2CBE6F28">
            <w:pPr>
              <w:rPr>
                <w:rFonts w:ascii="Barlow" w:eastAsia="Barlow" w:hAnsi="Barlow" w:cs="Barlow"/>
                <w:color w:val="000000" w:themeColor="text1"/>
                <w:sz w:val="28"/>
                <w:szCs w:val="28"/>
              </w:rPr>
            </w:pPr>
            <w:r w:rsidRPr="2CBE6F28">
              <w:rPr>
                <w:rFonts w:ascii="Barlow" w:eastAsia="Barlow" w:hAnsi="Barlow" w:cs="Barlow"/>
                <w:b/>
                <w:bCs/>
                <w:color w:val="000000" w:themeColor="text1"/>
                <w:sz w:val="28"/>
                <w:szCs w:val="28"/>
              </w:rPr>
              <w:t>12PM-1PM</w:t>
            </w:r>
          </w:p>
          <w:p w14:paraId="234C2E62" w14:textId="0464C16E" w:rsidR="00CE5994" w:rsidRPr="00943B87" w:rsidRDefault="00CE5994" w:rsidP="2CBE6F28">
            <w:pPr>
              <w:rPr>
                <w:rFonts w:ascii="Barlow" w:eastAsia="Barlow" w:hAnsi="Barlow" w:cs="Barlow"/>
                <w:color w:val="000000" w:themeColor="text1"/>
                <w:sz w:val="20"/>
                <w:szCs w:val="20"/>
              </w:rPr>
            </w:pPr>
            <w:r w:rsidRPr="2CBE6F28">
              <w:rPr>
                <w:rFonts w:ascii="Barlow" w:eastAsia="Barlow" w:hAnsi="Barlow" w:cs="Barlow"/>
                <w:color w:val="000000" w:themeColor="text1"/>
                <w:sz w:val="20"/>
                <w:szCs w:val="20"/>
              </w:rPr>
              <w:t>Baker 403 and Virtual (via Microsoft Teams)</w:t>
            </w:r>
          </w:p>
          <w:p w14:paraId="222AD5E1" w14:textId="04A027AB" w:rsidR="00CE5994" w:rsidRPr="00943B87" w:rsidRDefault="00CE5994" w:rsidP="008E4A42">
            <w:pPr>
              <w:rPr>
                <w:rFonts w:ascii="Barlow" w:hAnsi="Barlow"/>
                <w:b/>
                <w:bCs/>
                <w:color w:val="000000" w:themeColor="text1"/>
                <w:highlight w:val="yellow"/>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7FA5776" w14:textId="7BC6A4CE" w:rsidR="00CE5994" w:rsidRPr="00943B87" w:rsidRDefault="00CE5994" w:rsidP="2E08B25D">
            <w:pPr>
              <w:pStyle w:val="NormalWeb"/>
              <w:shd w:val="clear" w:color="auto" w:fill="FFFFFF" w:themeFill="background1"/>
              <w:spacing w:before="0" w:beforeAutospacing="0" w:after="0" w:afterAutospacing="0"/>
              <w:rPr>
                <w:rFonts w:ascii="Barlow" w:hAnsi="Barlow"/>
                <w:color w:val="201F1E"/>
                <w:sz w:val="28"/>
                <w:szCs w:val="28"/>
              </w:rPr>
            </w:pPr>
            <w:r w:rsidRPr="00943B87">
              <w:rPr>
                <w:rFonts w:ascii="Barlow" w:hAnsi="Barlow" w:cs="Calibri"/>
                <w:b/>
                <w:bCs/>
                <w:color w:val="212121"/>
                <w:sz w:val="28"/>
                <w:szCs w:val="28"/>
                <w:bdr w:val="none" w:sz="0" w:space="0" w:color="auto" w:frame="1"/>
              </w:rPr>
              <w:t>Recalculating: Course Correcting Allyship to Realign Intent and Impact with Cat Russell, MPA</w:t>
            </w:r>
          </w:p>
          <w:p w14:paraId="438B26D2" w14:textId="4E1B646F" w:rsidR="00CE5994" w:rsidRDefault="00CE5994" w:rsidP="2E08B25D">
            <w:pPr>
              <w:pStyle w:val="NormalWeb"/>
              <w:shd w:val="clear" w:color="auto" w:fill="FFFFFF" w:themeFill="background1"/>
              <w:spacing w:before="0" w:beforeAutospacing="0" w:after="0" w:afterAutospacing="0"/>
              <w:rPr>
                <w:b/>
                <w:bCs/>
                <w:color w:val="212121"/>
              </w:rPr>
            </w:pPr>
          </w:p>
          <w:p w14:paraId="5C7F5043" w14:textId="6CBBABE2" w:rsidR="00CE5994" w:rsidRPr="00943B87" w:rsidRDefault="00CE5994" w:rsidP="008E4A42">
            <w:pPr>
              <w:pStyle w:val="NormalWeb"/>
              <w:shd w:val="clear" w:color="auto" w:fill="FFFFFF"/>
              <w:spacing w:before="0" w:beforeAutospacing="0" w:after="0" w:afterAutospacing="0"/>
              <w:rPr>
                <w:rFonts w:ascii="Barlow" w:hAnsi="Barlow"/>
                <w:color w:val="201F1E"/>
              </w:rPr>
            </w:pPr>
            <w:r w:rsidRPr="00943B87">
              <w:rPr>
                <w:rFonts w:ascii="Barlow" w:hAnsi="Barlow" w:cs="Calibri"/>
                <w:color w:val="212121"/>
                <w:sz w:val="20"/>
                <w:szCs w:val="20"/>
                <w:bdr w:val="none" w:sz="0" w:space="0" w:color="auto" w:frame="1"/>
              </w:rPr>
              <w:t xml:space="preserve">2020 saw a record surge of allyship with the best of intentions. As new allies joined the fight for justice, equity, and </w:t>
            </w:r>
            <w:r w:rsidRPr="00943B87">
              <w:rPr>
                <w:rFonts w:ascii="Barlow" w:hAnsi="Barlow" w:cs="Calibri"/>
                <w:color w:val="212121"/>
                <w:sz w:val="20"/>
                <w:szCs w:val="20"/>
                <w:bdr w:val="none" w:sz="0" w:space="0" w:color="auto" w:frame="1"/>
              </w:rPr>
              <w:lastRenderedPageBreak/>
              <w:t>inclusion, there was ample excitement for learning and an abundance of opportunities for amplification, allyship, and action. As headlines faded, and</w:t>
            </w:r>
            <w:r w:rsidRPr="00943B87">
              <w:rPr>
                <w:rFonts w:ascii="Barlow" w:hAnsi="Barlow" w:cs="Calibri"/>
                <w:color w:val="212121"/>
                <w:sz w:val="22"/>
                <w:szCs w:val="22"/>
                <w:bdr w:val="none" w:sz="0" w:space="0" w:color="auto" w:frame="1"/>
              </w:rPr>
              <w:t xml:space="preserve"> </w:t>
            </w:r>
            <w:r w:rsidRPr="00943B87">
              <w:rPr>
                <w:rFonts w:ascii="Barlow" w:hAnsi="Barlow" w:cs="Calibri"/>
                <w:color w:val="212121"/>
                <w:sz w:val="20"/>
                <w:szCs w:val="20"/>
                <w:bdr w:val="none" w:sz="0" w:space="0" w:color="auto" w:frame="1"/>
              </w:rPr>
              <w:t xml:space="preserve">more importantly, as folks’ energy and skill levels were challenged by never-ending real-world scenarios (and countless social media “trolls”), many relinquished the driver’s seat, opting for a passive passenger approach to allyship – some from exhaustion, some from fear of mis-stepping, and some for not knowing the path forward. This workshop is designed to help participants course correct by remapping the route from awareness to action: reinvigorating a passion for allyship and </w:t>
            </w:r>
            <w:proofErr w:type="spellStart"/>
            <w:r w:rsidRPr="00943B87">
              <w:rPr>
                <w:rFonts w:ascii="Barlow" w:hAnsi="Barlow" w:cs="Calibri"/>
                <w:color w:val="212121"/>
                <w:sz w:val="20"/>
                <w:szCs w:val="20"/>
                <w:bdr w:val="none" w:sz="0" w:space="0" w:color="auto" w:frame="1"/>
              </w:rPr>
              <w:t>accompliceship</w:t>
            </w:r>
            <w:proofErr w:type="spellEnd"/>
            <w:r w:rsidRPr="00943B87">
              <w:rPr>
                <w:rFonts w:ascii="Barlow" w:hAnsi="Barlow" w:cs="Calibri"/>
                <w:color w:val="212121"/>
                <w:sz w:val="20"/>
                <w:szCs w:val="20"/>
                <w:bdr w:val="none" w:sz="0" w:space="0" w:color="auto" w:frame="1"/>
              </w:rPr>
              <w:t>, realigning intent with impact, and action planning for right and (and some inevitably wrong) future turns.</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EA9C341" w14:textId="287CB4AD" w:rsidR="00CE5994" w:rsidRPr="00943B87" w:rsidRDefault="00CE5994" w:rsidP="008E4A42">
            <w:pPr>
              <w:rPr>
                <w:rFonts w:ascii="Barlow" w:hAnsi="Barlow" w:cs="Arial"/>
                <w:sz w:val="20"/>
                <w:szCs w:val="20"/>
              </w:rPr>
            </w:pPr>
            <w:r w:rsidRPr="00943B87">
              <w:rPr>
                <w:rFonts w:ascii="Barlow" w:hAnsi="Barlow" w:cs="Arial"/>
                <w:sz w:val="20"/>
                <w:szCs w:val="20"/>
              </w:rPr>
              <w:lastRenderedPageBreak/>
              <w:t xml:space="preserve">This session is useful for anyone looking to hone their active allyship skills. </w:t>
            </w:r>
          </w:p>
          <w:p w14:paraId="11B46730" w14:textId="77777777" w:rsidR="00CE5994" w:rsidRPr="00943B87" w:rsidRDefault="00CE5994" w:rsidP="008E4A42">
            <w:pPr>
              <w:rPr>
                <w:rFonts w:ascii="Barlow" w:hAnsi="Barlow" w:cs="Arial"/>
                <w:sz w:val="20"/>
                <w:szCs w:val="20"/>
              </w:rPr>
            </w:pPr>
          </w:p>
          <w:p w14:paraId="50E7565B" w14:textId="77777777" w:rsidR="00CE5994" w:rsidRPr="00943B87" w:rsidRDefault="00CE5994" w:rsidP="008E4A42">
            <w:pPr>
              <w:rPr>
                <w:rFonts w:ascii="Barlow" w:hAnsi="Barlow" w:cs="Arial"/>
                <w:sz w:val="20"/>
                <w:szCs w:val="20"/>
              </w:rPr>
            </w:pPr>
            <w:r w:rsidRPr="00943B87">
              <w:rPr>
                <w:rFonts w:ascii="Barlow" w:hAnsi="Barlow" w:cs="Arial"/>
                <w:sz w:val="20"/>
                <w:szCs w:val="20"/>
              </w:rPr>
              <w:t>Education</w:t>
            </w:r>
          </w:p>
          <w:p w14:paraId="12A18C9D" w14:textId="77777777" w:rsidR="00CE5994" w:rsidRPr="00943B87" w:rsidRDefault="00CE5994" w:rsidP="008E4A42">
            <w:pPr>
              <w:rPr>
                <w:rFonts w:ascii="Barlow" w:hAnsi="Barlow" w:cs="Arial"/>
                <w:sz w:val="20"/>
                <w:szCs w:val="20"/>
              </w:rPr>
            </w:pPr>
          </w:p>
          <w:p w14:paraId="5A9C0C78" w14:textId="77777777" w:rsidR="00CE5994" w:rsidRPr="00943B87" w:rsidRDefault="00CE5994" w:rsidP="008E4A42">
            <w:pPr>
              <w:rPr>
                <w:rFonts w:ascii="Barlow" w:hAnsi="Barlow" w:cs="Arial"/>
                <w:sz w:val="20"/>
                <w:szCs w:val="20"/>
              </w:rPr>
            </w:pPr>
            <w:r w:rsidRPr="00943B87">
              <w:rPr>
                <w:rFonts w:ascii="Barlow" w:hAnsi="Barlow" w:cs="Arial"/>
                <w:sz w:val="20"/>
                <w:szCs w:val="20"/>
              </w:rPr>
              <w:t>Diversity Studies Certificate</w:t>
            </w:r>
          </w:p>
          <w:p w14:paraId="04D708FE" w14:textId="77777777" w:rsidR="00CE5994" w:rsidRPr="00943B87" w:rsidRDefault="00CE5994" w:rsidP="008E4A42">
            <w:pPr>
              <w:rPr>
                <w:rFonts w:ascii="Barlow" w:hAnsi="Barlow" w:cs="Arial"/>
                <w:sz w:val="20"/>
                <w:szCs w:val="20"/>
              </w:rPr>
            </w:pPr>
          </w:p>
          <w:p w14:paraId="0AE7FAD3" w14:textId="652E0919" w:rsidR="00CE5994" w:rsidRPr="00943B87" w:rsidRDefault="00CE5994" w:rsidP="008E4A42">
            <w:pPr>
              <w:rPr>
                <w:rFonts w:ascii="Barlow" w:hAnsi="Barlow" w:cs="Arial"/>
                <w:sz w:val="20"/>
                <w:szCs w:val="20"/>
              </w:rPr>
            </w:pPr>
            <w:r w:rsidRPr="00943B87">
              <w:rPr>
                <w:rFonts w:ascii="Barlow" w:hAnsi="Barlow" w:cs="Arial"/>
                <w:sz w:val="20"/>
                <w:szCs w:val="20"/>
              </w:rPr>
              <w:t>Learning Communities</w:t>
            </w:r>
          </w:p>
          <w:p w14:paraId="008E1658" w14:textId="77777777" w:rsidR="00CE5994" w:rsidRPr="00943B87" w:rsidRDefault="00CE5994" w:rsidP="008E4A42">
            <w:pPr>
              <w:rPr>
                <w:rFonts w:ascii="Barlow" w:hAnsi="Barlow" w:cs="Arial"/>
                <w:sz w:val="20"/>
                <w:szCs w:val="20"/>
              </w:rPr>
            </w:pPr>
            <w:r w:rsidRPr="00943B87">
              <w:rPr>
                <w:rFonts w:ascii="Barlow" w:hAnsi="Barlow" w:cs="Arial"/>
                <w:sz w:val="20"/>
                <w:szCs w:val="20"/>
              </w:rPr>
              <w:t>LGBT Certificate</w:t>
            </w:r>
          </w:p>
          <w:p w14:paraId="59871E66" w14:textId="77777777" w:rsidR="00CE5994" w:rsidRPr="00943B87" w:rsidRDefault="00CE5994" w:rsidP="008E4A42">
            <w:pPr>
              <w:rPr>
                <w:rFonts w:ascii="Barlow" w:hAnsi="Barlow" w:cs="Arial"/>
                <w:sz w:val="20"/>
                <w:szCs w:val="20"/>
              </w:rPr>
            </w:pPr>
          </w:p>
          <w:p w14:paraId="2FA614F5" w14:textId="77777777" w:rsidR="00CE5994" w:rsidRPr="00943B87" w:rsidRDefault="00CE5994" w:rsidP="008E4A42">
            <w:pPr>
              <w:rPr>
                <w:rFonts w:ascii="Barlow" w:hAnsi="Barlow" w:cs="Arial"/>
                <w:sz w:val="20"/>
                <w:szCs w:val="20"/>
              </w:rPr>
            </w:pPr>
            <w:r w:rsidRPr="00943B87">
              <w:rPr>
                <w:rFonts w:ascii="Barlow" w:hAnsi="Barlow" w:cs="Arial"/>
                <w:sz w:val="20"/>
                <w:szCs w:val="20"/>
              </w:rPr>
              <w:lastRenderedPageBreak/>
              <w:t>Psychology</w:t>
            </w:r>
          </w:p>
          <w:p w14:paraId="117ED60C" w14:textId="77777777" w:rsidR="00CE5994" w:rsidRPr="00943B87" w:rsidRDefault="00CE5994" w:rsidP="008E4A42">
            <w:pPr>
              <w:rPr>
                <w:rFonts w:ascii="Barlow" w:hAnsi="Barlow" w:cs="Arial"/>
                <w:sz w:val="20"/>
                <w:szCs w:val="20"/>
              </w:rPr>
            </w:pPr>
          </w:p>
          <w:p w14:paraId="49E63212" w14:textId="77777777" w:rsidR="00CE5994" w:rsidRPr="00943B87" w:rsidRDefault="00CE5994" w:rsidP="008E4A42">
            <w:pPr>
              <w:rPr>
                <w:rFonts w:ascii="Barlow" w:hAnsi="Barlow" w:cs="Arial"/>
                <w:sz w:val="20"/>
                <w:szCs w:val="20"/>
              </w:rPr>
            </w:pPr>
            <w:r w:rsidRPr="00943B87">
              <w:rPr>
                <w:rFonts w:ascii="Barlow" w:hAnsi="Barlow" w:cs="Arial"/>
                <w:sz w:val="20"/>
                <w:szCs w:val="20"/>
              </w:rPr>
              <w:t>Social Work</w:t>
            </w:r>
          </w:p>
          <w:p w14:paraId="1F1BC0B8" w14:textId="77777777" w:rsidR="00CE5994" w:rsidRPr="00943B87" w:rsidRDefault="00CE5994" w:rsidP="008E4A42">
            <w:pPr>
              <w:rPr>
                <w:rFonts w:ascii="Barlow" w:hAnsi="Barlow" w:cs="Arial"/>
                <w:sz w:val="20"/>
                <w:szCs w:val="20"/>
              </w:rPr>
            </w:pPr>
          </w:p>
          <w:p w14:paraId="06BD2711" w14:textId="77777777" w:rsidR="00CE5994" w:rsidRPr="00943B87" w:rsidRDefault="00CE5994" w:rsidP="008E4A42">
            <w:pPr>
              <w:rPr>
                <w:rFonts w:ascii="Barlow" w:hAnsi="Barlow" w:cs="Arial"/>
                <w:sz w:val="20"/>
                <w:szCs w:val="20"/>
              </w:rPr>
            </w:pPr>
            <w:r w:rsidRPr="00943B87">
              <w:rPr>
                <w:rFonts w:ascii="Barlow" w:hAnsi="Barlow" w:cs="Arial"/>
                <w:sz w:val="20"/>
                <w:szCs w:val="20"/>
              </w:rPr>
              <w:t>Sociology</w:t>
            </w:r>
          </w:p>
          <w:p w14:paraId="219070F3" w14:textId="77777777" w:rsidR="00CE5994" w:rsidRPr="00943B87" w:rsidRDefault="00CE5994" w:rsidP="008E4A42">
            <w:pPr>
              <w:rPr>
                <w:rFonts w:ascii="Barlow" w:hAnsi="Barlow" w:cs="Arial"/>
                <w:sz w:val="20"/>
                <w:szCs w:val="20"/>
              </w:rPr>
            </w:pPr>
          </w:p>
          <w:p w14:paraId="3D49CF7A" w14:textId="77777777" w:rsidR="00CE5994" w:rsidRPr="00943B87" w:rsidRDefault="00CE5994" w:rsidP="008E4A42">
            <w:pPr>
              <w:rPr>
                <w:rFonts w:ascii="Barlow" w:hAnsi="Barlow" w:cs="Arial"/>
                <w:sz w:val="20"/>
                <w:szCs w:val="20"/>
              </w:rPr>
            </w:pPr>
            <w:r w:rsidRPr="00943B87">
              <w:rPr>
                <w:rFonts w:ascii="Barlow" w:hAnsi="Barlow" w:cs="Arial"/>
                <w:sz w:val="20"/>
                <w:szCs w:val="20"/>
              </w:rPr>
              <w:t>Women’s, Gender, and Sexuality Studies</w:t>
            </w:r>
          </w:p>
          <w:p w14:paraId="1E278610" w14:textId="553B29DD" w:rsidR="00CE5994" w:rsidRPr="00943B87" w:rsidRDefault="00CE5994" w:rsidP="008E4A42">
            <w:pPr>
              <w:rPr>
                <w:rFonts w:ascii="Barlow" w:hAnsi="Barlow"/>
                <w:sz w:val="20"/>
                <w:szCs w:val="20"/>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8C02551" w14:textId="77777777" w:rsidR="00CE5994" w:rsidRPr="00943B87" w:rsidRDefault="00CE5994" w:rsidP="00820605">
            <w:pPr>
              <w:pStyle w:val="ListParagraph"/>
              <w:numPr>
                <w:ilvl w:val="0"/>
                <w:numId w:val="28"/>
              </w:numPr>
              <w:rPr>
                <w:rFonts w:ascii="Barlow" w:hAnsi="Barlow"/>
                <w:sz w:val="20"/>
                <w:szCs w:val="20"/>
              </w:rPr>
            </w:pPr>
            <w:r w:rsidRPr="00943B87">
              <w:rPr>
                <w:rFonts w:ascii="Barlow" w:hAnsi="Barlow"/>
                <w:sz w:val="20"/>
                <w:szCs w:val="20"/>
              </w:rPr>
              <w:lastRenderedPageBreak/>
              <w:t xml:space="preserve">Define allyship and identify the differences between intent and impact. </w:t>
            </w:r>
          </w:p>
          <w:p w14:paraId="2B35934F" w14:textId="547C0DC1" w:rsidR="00CE5994" w:rsidRPr="00943B87" w:rsidRDefault="00CE5994" w:rsidP="008B6555">
            <w:pPr>
              <w:pStyle w:val="ListParagraph"/>
              <w:numPr>
                <w:ilvl w:val="0"/>
                <w:numId w:val="28"/>
              </w:numPr>
              <w:rPr>
                <w:rFonts w:ascii="Barlow" w:hAnsi="Barlow"/>
                <w:sz w:val="20"/>
                <w:szCs w:val="20"/>
              </w:rPr>
            </w:pPr>
            <w:r w:rsidRPr="2CBE6F28">
              <w:rPr>
                <w:rFonts w:ascii="Barlow" w:hAnsi="Barlow"/>
                <w:sz w:val="20"/>
                <w:szCs w:val="20"/>
              </w:rPr>
              <w:t xml:space="preserve">Identify specific areas of growth for their allyship within the workplace and personal life. </w:t>
            </w:r>
          </w:p>
          <w:p w14:paraId="26E3F01C" w14:textId="0F18B5E0" w:rsidR="00CE5994" w:rsidRPr="00943B87" w:rsidRDefault="00CE5994" w:rsidP="008E4A42">
            <w:pPr>
              <w:pStyle w:val="ListParagraph"/>
              <w:numPr>
                <w:ilvl w:val="0"/>
                <w:numId w:val="28"/>
              </w:numPr>
              <w:rPr>
                <w:rFonts w:ascii="Barlow" w:hAnsi="Barlow"/>
                <w:sz w:val="20"/>
                <w:szCs w:val="20"/>
              </w:rPr>
            </w:pPr>
            <w:r w:rsidRPr="2CBE6F28">
              <w:rPr>
                <w:rFonts w:ascii="Barlow" w:hAnsi="Barlow"/>
                <w:sz w:val="20"/>
                <w:szCs w:val="20"/>
              </w:rPr>
              <w:t xml:space="preserve">Create an action plan to realign and remap from awareness to </w:t>
            </w:r>
            <w:r w:rsidRPr="2CBE6F28">
              <w:rPr>
                <w:rFonts w:ascii="Barlow" w:hAnsi="Barlow"/>
                <w:sz w:val="20"/>
                <w:szCs w:val="20"/>
              </w:rPr>
              <w:lastRenderedPageBreak/>
              <w:t>action</w:t>
            </w:r>
            <w:r>
              <w:rPr>
                <w:rFonts w:ascii="Barlow" w:hAnsi="Barlow"/>
                <w:sz w:val="20"/>
                <w:szCs w:val="20"/>
              </w:rPr>
              <w:t xml:space="preserve"> and </w:t>
            </w:r>
            <w:r w:rsidRPr="2CBE6F28">
              <w:rPr>
                <w:rFonts w:ascii="Barlow" w:hAnsi="Barlow"/>
                <w:sz w:val="20"/>
                <w:szCs w:val="20"/>
              </w:rPr>
              <w:t>intent with impact, with tangible goals and expectations.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35CB349" w14:textId="77777777" w:rsidR="00CE5994" w:rsidRDefault="00CE5994" w:rsidP="00C1130F">
            <w:pPr>
              <w:rPr>
                <w:rFonts w:ascii="Barlow" w:hAnsi="Barlow"/>
                <w:b/>
                <w:bCs/>
                <w:sz w:val="20"/>
                <w:szCs w:val="20"/>
              </w:rPr>
            </w:pPr>
            <w:r>
              <w:rPr>
                <w:rFonts w:ascii="Barlow" w:hAnsi="Barlow"/>
                <w:b/>
                <w:bCs/>
                <w:sz w:val="20"/>
                <w:szCs w:val="20"/>
              </w:rPr>
              <w:lastRenderedPageBreak/>
              <w:t>Recommended Viewing:</w:t>
            </w:r>
          </w:p>
          <w:p w14:paraId="62C5EFE1" w14:textId="77777777" w:rsidR="00CE5994" w:rsidRPr="00EA2DCA" w:rsidRDefault="00CE5994" w:rsidP="00453F7F">
            <w:pPr>
              <w:rPr>
                <w:rFonts w:ascii="Barlow" w:hAnsi="Barlow"/>
                <w:b/>
                <w:bCs/>
                <w:sz w:val="20"/>
                <w:szCs w:val="20"/>
              </w:rPr>
            </w:pPr>
            <w:proofErr w:type="spellStart"/>
            <w:r w:rsidRPr="00EA2DCA">
              <w:rPr>
                <w:rFonts w:ascii="Barlow" w:hAnsi="Barlow"/>
                <w:sz w:val="20"/>
                <w:szCs w:val="20"/>
              </w:rPr>
              <w:t>TEDxTalks</w:t>
            </w:r>
            <w:proofErr w:type="spellEnd"/>
            <w:r w:rsidRPr="00EA2DCA">
              <w:rPr>
                <w:rFonts w:ascii="Barlow" w:hAnsi="Barlow"/>
                <w:sz w:val="20"/>
                <w:szCs w:val="20"/>
              </w:rPr>
              <w:t xml:space="preserve"> (Director). (2016, May 12). </w:t>
            </w:r>
            <w:r w:rsidRPr="00EA2DCA">
              <w:rPr>
                <w:rFonts w:ascii="Barlow" w:hAnsi="Barlow"/>
                <w:i/>
                <w:iCs/>
                <w:sz w:val="20"/>
                <w:szCs w:val="20"/>
              </w:rPr>
              <w:t xml:space="preserve">Intent Versus Impact: When Making a Difference Doesn’t | Miriam Barnett | </w:t>
            </w:r>
            <w:proofErr w:type="spellStart"/>
            <w:r w:rsidRPr="00EA2DCA">
              <w:rPr>
                <w:rFonts w:ascii="Barlow" w:hAnsi="Barlow"/>
                <w:i/>
                <w:iCs/>
                <w:sz w:val="20"/>
                <w:szCs w:val="20"/>
              </w:rPr>
              <w:t>TEDxTacoma</w:t>
            </w:r>
            <w:proofErr w:type="spellEnd"/>
            <w:r w:rsidRPr="00EA2DCA">
              <w:rPr>
                <w:rFonts w:ascii="Barlow" w:hAnsi="Barlow"/>
                <w:sz w:val="20"/>
                <w:szCs w:val="20"/>
              </w:rPr>
              <w:t xml:space="preserve"> [Video file]. In </w:t>
            </w:r>
            <w:r w:rsidRPr="00EA2DCA">
              <w:rPr>
                <w:rFonts w:ascii="Barlow" w:hAnsi="Barlow"/>
                <w:i/>
                <w:iCs/>
                <w:sz w:val="20"/>
                <w:szCs w:val="20"/>
              </w:rPr>
              <w:t>YouTube</w:t>
            </w:r>
            <w:r w:rsidRPr="00EA2DCA">
              <w:rPr>
                <w:rFonts w:ascii="Barlow" w:hAnsi="Barlow"/>
                <w:sz w:val="20"/>
                <w:szCs w:val="20"/>
              </w:rPr>
              <w:t xml:space="preserve">. Retrieved December 22, 2021, from </w:t>
            </w:r>
            <w:hyperlink r:id="rId16" w:history="1">
              <w:r w:rsidRPr="00EA2DCA">
                <w:rPr>
                  <w:rStyle w:val="Hyperlink"/>
                  <w:rFonts w:ascii="Barlow" w:hAnsi="Barlow"/>
                  <w:sz w:val="20"/>
                  <w:szCs w:val="20"/>
                </w:rPr>
                <w:t>https://www.youtube.com/watch?v=HWqkscZjkvA</w:t>
              </w:r>
            </w:hyperlink>
            <w:r w:rsidRPr="00EA2DCA">
              <w:rPr>
                <w:rFonts w:ascii="Barlow" w:hAnsi="Barlow"/>
                <w:sz w:val="20"/>
                <w:szCs w:val="20"/>
              </w:rPr>
              <w:t xml:space="preserve"> </w:t>
            </w:r>
          </w:p>
          <w:p w14:paraId="67F5EAD4" w14:textId="77777777" w:rsidR="00CE5994" w:rsidRDefault="00CE5994" w:rsidP="00453F7F">
            <w:pPr>
              <w:rPr>
                <w:rFonts w:ascii="Barlow" w:hAnsi="Barlow"/>
                <w:b/>
                <w:bCs/>
                <w:sz w:val="20"/>
                <w:szCs w:val="20"/>
              </w:rPr>
            </w:pPr>
          </w:p>
          <w:p w14:paraId="6BA9A242" w14:textId="77777777" w:rsidR="00CE5994" w:rsidRDefault="00CE5994" w:rsidP="00D82E5B">
            <w:pPr>
              <w:rPr>
                <w:rFonts w:ascii="Barlow" w:hAnsi="Barlow"/>
                <w:sz w:val="20"/>
                <w:szCs w:val="20"/>
              </w:rPr>
            </w:pPr>
            <w:r w:rsidRPr="007C77B0">
              <w:rPr>
                <w:rFonts w:ascii="Barlow" w:hAnsi="Barlow"/>
                <w:b/>
                <w:bCs/>
                <w:sz w:val="20"/>
                <w:szCs w:val="20"/>
              </w:rPr>
              <w:lastRenderedPageBreak/>
              <w:t>Recommended Activit</w:t>
            </w:r>
            <w:r>
              <w:rPr>
                <w:rFonts w:ascii="Barlow" w:hAnsi="Barlow"/>
                <w:b/>
                <w:bCs/>
                <w:sz w:val="20"/>
                <w:szCs w:val="20"/>
              </w:rPr>
              <w:t>ies</w:t>
            </w:r>
            <w:r w:rsidRPr="007C77B0">
              <w:rPr>
                <w:rFonts w:ascii="Barlow" w:hAnsi="Barlow"/>
                <w:b/>
                <w:bCs/>
                <w:sz w:val="20"/>
                <w:szCs w:val="20"/>
              </w:rPr>
              <w:t>:</w:t>
            </w:r>
            <w:r w:rsidRPr="007C77B0">
              <w:rPr>
                <w:rFonts w:ascii="Barlow" w:hAnsi="Barlow"/>
                <w:sz w:val="20"/>
                <w:szCs w:val="20"/>
              </w:rPr>
              <w:t xml:space="preserve"> </w:t>
            </w:r>
          </w:p>
          <w:p w14:paraId="43F59B8C" w14:textId="18BD5D3F" w:rsidR="00CE5994" w:rsidRPr="00D82E5B" w:rsidRDefault="00CE5994" w:rsidP="00D82E5B">
            <w:pPr>
              <w:rPr>
                <w:rFonts w:ascii="Barlow" w:hAnsi="Barlow"/>
                <w:b/>
                <w:bCs/>
                <w:sz w:val="20"/>
                <w:szCs w:val="20"/>
              </w:rPr>
            </w:pPr>
            <w:r w:rsidRPr="2CBE6F28">
              <w:rPr>
                <w:rFonts w:ascii="Barlow" w:hAnsi="Barlow"/>
                <w:sz w:val="20"/>
                <w:szCs w:val="20"/>
              </w:rPr>
              <w:t xml:space="preserve">A. Ask students to reflect on their commitment to allyship in the past. Have them identify what goals they created and identify what action steps were taken. Have them consider the following questions: </w:t>
            </w:r>
          </w:p>
          <w:p w14:paraId="4FFBA58B" w14:textId="0CAE61A7" w:rsidR="00CE5994" w:rsidRPr="007C77B0" w:rsidRDefault="00CE5994" w:rsidP="00325665">
            <w:pPr>
              <w:pStyle w:val="ListParagraph"/>
              <w:numPr>
                <w:ilvl w:val="0"/>
                <w:numId w:val="29"/>
              </w:numPr>
              <w:rPr>
                <w:rFonts w:ascii="Barlow" w:hAnsi="Barlow"/>
                <w:sz w:val="20"/>
                <w:szCs w:val="20"/>
              </w:rPr>
            </w:pPr>
            <w:r w:rsidRPr="007C77B0">
              <w:rPr>
                <w:rFonts w:ascii="Barlow" w:hAnsi="Barlow"/>
                <w:sz w:val="20"/>
                <w:szCs w:val="20"/>
              </w:rPr>
              <w:t>In what ways have you engaged in active allyship during the past year?</w:t>
            </w:r>
          </w:p>
          <w:p w14:paraId="2340543C" w14:textId="5207992E" w:rsidR="00CE5994" w:rsidRPr="007C77B0" w:rsidRDefault="00CE5994" w:rsidP="00325665">
            <w:pPr>
              <w:pStyle w:val="ListParagraph"/>
              <w:numPr>
                <w:ilvl w:val="0"/>
                <w:numId w:val="29"/>
              </w:numPr>
              <w:rPr>
                <w:rFonts w:ascii="Barlow" w:hAnsi="Barlow"/>
                <w:sz w:val="20"/>
                <w:szCs w:val="20"/>
              </w:rPr>
            </w:pPr>
            <w:r w:rsidRPr="007C77B0">
              <w:rPr>
                <w:rFonts w:ascii="Barlow" w:hAnsi="Barlow"/>
                <w:sz w:val="20"/>
                <w:szCs w:val="20"/>
              </w:rPr>
              <w:t>What worked? What didn’t work?</w:t>
            </w:r>
          </w:p>
          <w:p w14:paraId="76459B03" w14:textId="3548EF19" w:rsidR="00CE5994" w:rsidRPr="007C77B0" w:rsidRDefault="00CE5994" w:rsidP="00453F7F">
            <w:pPr>
              <w:pStyle w:val="ListParagraph"/>
              <w:numPr>
                <w:ilvl w:val="0"/>
                <w:numId w:val="29"/>
              </w:numPr>
              <w:rPr>
                <w:rFonts w:ascii="Barlow" w:hAnsi="Barlow"/>
                <w:sz w:val="20"/>
                <w:szCs w:val="20"/>
              </w:rPr>
            </w:pPr>
            <w:r w:rsidRPr="007C77B0">
              <w:rPr>
                <w:rFonts w:ascii="Barlow" w:hAnsi="Barlow"/>
                <w:sz w:val="20"/>
                <w:szCs w:val="20"/>
              </w:rPr>
              <w:t>How can you reframe your focus and move from awareness to action</w:t>
            </w:r>
            <w:r>
              <w:rPr>
                <w:rFonts w:ascii="Barlow" w:hAnsi="Barlow"/>
                <w:sz w:val="20"/>
                <w:szCs w:val="20"/>
              </w:rPr>
              <w:t>?</w:t>
            </w:r>
          </w:p>
          <w:p w14:paraId="7561A148" w14:textId="77777777" w:rsidR="00CE5994" w:rsidRDefault="00CE5994" w:rsidP="008E4A42">
            <w:pPr>
              <w:rPr>
                <w:rFonts w:ascii="Barlow" w:hAnsi="Barlow"/>
                <w:sz w:val="20"/>
                <w:szCs w:val="20"/>
              </w:rPr>
            </w:pPr>
            <w:r w:rsidRPr="007C77B0">
              <w:rPr>
                <w:rFonts w:ascii="Barlow" w:hAnsi="Barlow"/>
                <w:sz w:val="20"/>
                <w:szCs w:val="20"/>
              </w:rPr>
              <w:t>Next, ask students to create a list of “Allyship Resolutions” where they can</w:t>
            </w:r>
            <w:r>
              <w:rPr>
                <w:rFonts w:ascii="Barlow" w:hAnsi="Barlow"/>
                <w:sz w:val="20"/>
                <w:szCs w:val="20"/>
              </w:rPr>
              <w:t xml:space="preserve"> </w:t>
            </w:r>
            <w:r w:rsidRPr="007C77B0">
              <w:rPr>
                <w:rFonts w:ascii="Barlow" w:hAnsi="Barlow"/>
                <w:sz w:val="20"/>
                <w:szCs w:val="20"/>
              </w:rPr>
              <w:t>identify</w:t>
            </w:r>
            <w:r>
              <w:rPr>
                <w:rFonts w:ascii="Barlow" w:hAnsi="Barlow"/>
                <w:sz w:val="20"/>
                <w:szCs w:val="20"/>
              </w:rPr>
              <w:t xml:space="preserve"> </w:t>
            </w:r>
            <w:r w:rsidRPr="007C77B0">
              <w:rPr>
                <w:rFonts w:ascii="Barlow" w:hAnsi="Barlow"/>
                <w:sz w:val="20"/>
                <w:szCs w:val="20"/>
              </w:rPr>
              <w:t>5-10 goals they have for the upcoming year centered on how they can be better allies to groups with differing identities</w:t>
            </w:r>
            <w:r>
              <w:rPr>
                <w:rFonts w:ascii="Barlow" w:hAnsi="Barlow"/>
                <w:sz w:val="20"/>
                <w:szCs w:val="20"/>
              </w:rPr>
              <w:t xml:space="preserve"> </w:t>
            </w:r>
            <w:r w:rsidRPr="007C77B0">
              <w:rPr>
                <w:rFonts w:ascii="Barlow" w:hAnsi="Barlow"/>
                <w:sz w:val="20"/>
                <w:szCs w:val="20"/>
              </w:rPr>
              <w:t xml:space="preserve">(such as gender, race and ethnicity, ability, etc.). </w:t>
            </w:r>
          </w:p>
          <w:p w14:paraId="53EC8C73" w14:textId="77777777" w:rsidR="00CE5994" w:rsidRDefault="00CE5994" w:rsidP="008E4A42">
            <w:pPr>
              <w:rPr>
                <w:rFonts w:ascii="Barlow" w:hAnsi="Barlow"/>
                <w:sz w:val="20"/>
                <w:szCs w:val="20"/>
              </w:rPr>
            </w:pPr>
          </w:p>
          <w:p w14:paraId="39C94321" w14:textId="0EFDC32F" w:rsidR="00CE5994" w:rsidRPr="007C77B0" w:rsidRDefault="00CE5994" w:rsidP="008E4A42">
            <w:pPr>
              <w:rPr>
                <w:rFonts w:ascii="Barlow" w:hAnsi="Barlow"/>
                <w:sz w:val="20"/>
                <w:szCs w:val="20"/>
              </w:rPr>
            </w:pPr>
            <w:r w:rsidRPr="2CBE6F28">
              <w:rPr>
                <w:rFonts w:ascii="Barlow" w:hAnsi="Barlow"/>
                <w:sz w:val="20"/>
                <w:szCs w:val="20"/>
              </w:rPr>
              <w:t xml:space="preserve">B. Have students participate in the “21-Day Racial Equity Challenge”; this challenge developed by Dr. Eddie Moore is based on the concept that 21 days is enough time to make a habit and asks </w:t>
            </w:r>
            <w:r w:rsidRPr="2CBE6F28">
              <w:rPr>
                <w:rFonts w:ascii="Barlow" w:hAnsi="Barlow"/>
                <w:sz w:val="20"/>
                <w:szCs w:val="20"/>
              </w:rPr>
              <w:lastRenderedPageBreak/>
              <w:t xml:space="preserve">participants to challenge themselves in a variety of ways throughout that time period. For more information on the challenge, visit: </w:t>
            </w:r>
            <w:hyperlink r:id="rId17">
              <w:r w:rsidRPr="2CBE6F28">
                <w:rPr>
                  <w:rStyle w:val="Hyperlink"/>
                  <w:rFonts w:ascii="Barlow" w:hAnsi="Barlow"/>
                  <w:sz w:val="20"/>
                  <w:szCs w:val="20"/>
                </w:rPr>
                <w:t>https://www.eddiemoorejr.com/21daychallenge</w:t>
              </w:r>
            </w:hyperlink>
            <w:r w:rsidRPr="2CBE6F28">
              <w:rPr>
                <w:rFonts w:ascii="Barlow" w:hAnsi="Barlow"/>
                <w:sz w:val="20"/>
                <w:szCs w:val="20"/>
              </w:rPr>
              <w:t xml:space="preserve">. </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784C8D3" w14:textId="77777777" w:rsidR="00CE5994" w:rsidRPr="00CE5994" w:rsidRDefault="00CE5994" w:rsidP="00CE5994">
            <w:pPr>
              <w:rPr>
                <w:rFonts w:ascii="Barlow" w:hAnsi="Barlow"/>
                <w:b/>
                <w:bCs/>
                <w:sz w:val="20"/>
                <w:szCs w:val="20"/>
              </w:rPr>
            </w:pPr>
            <w:r w:rsidRPr="00CE5994">
              <w:rPr>
                <w:rFonts w:ascii="Barlow" w:hAnsi="Barlow"/>
                <w:b/>
                <w:bCs/>
                <w:sz w:val="20"/>
                <w:szCs w:val="20"/>
              </w:rPr>
              <w:lastRenderedPageBreak/>
              <w:t>Intercultural Competence Milestone</w:t>
            </w:r>
          </w:p>
          <w:p w14:paraId="4C1932B3" w14:textId="77777777" w:rsidR="00CE5994" w:rsidRPr="00CE5994" w:rsidRDefault="00CE5994" w:rsidP="00CE5994">
            <w:pPr>
              <w:rPr>
                <w:rFonts w:ascii="Barlow" w:hAnsi="Barlow"/>
                <w:b/>
                <w:bCs/>
                <w:sz w:val="20"/>
                <w:szCs w:val="20"/>
              </w:rPr>
            </w:pPr>
          </w:p>
          <w:p w14:paraId="24EC924A" w14:textId="7DBAD404" w:rsidR="00CE5994" w:rsidRDefault="00CE5994" w:rsidP="00CE5994">
            <w:pPr>
              <w:rPr>
                <w:rFonts w:ascii="Barlow" w:hAnsi="Barlow"/>
                <w:b/>
                <w:bCs/>
                <w:sz w:val="20"/>
                <w:szCs w:val="20"/>
              </w:rPr>
            </w:pPr>
            <w:r w:rsidRPr="00CE5994">
              <w:rPr>
                <w:rFonts w:ascii="Barlow" w:hAnsi="Barlow"/>
                <w:b/>
                <w:bCs/>
                <w:sz w:val="20"/>
                <w:szCs w:val="20"/>
              </w:rPr>
              <w:t>Task: Build knowledge &amp; skills related to diversity &amp; inclusion</w:t>
            </w:r>
          </w:p>
        </w:tc>
      </w:tr>
      <w:tr w:rsidR="00CE5994" w:rsidRPr="00943B87" w14:paraId="538E1C4D" w14:textId="22B4F40E"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2B14ECB" w14:textId="7B16A775" w:rsidR="00CE5994" w:rsidRPr="00943B87" w:rsidRDefault="00CE5994" w:rsidP="008E4A42">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lastRenderedPageBreak/>
              <w:t>February 10</w:t>
            </w:r>
          </w:p>
          <w:p w14:paraId="77ACF009" w14:textId="1922A560"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12PM-1PM</w:t>
            </w:r>
          </w:p>
          <w:p w14:paraId="56506053" w14:textId="7603CC82"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 (via Microsoft Teams)</w:t>
            </w:r>
          </w:p>
          <w:p w14:paraId="30670BB7" w14:textId="7FC9CD42" w:rsidR="00CE5994" w:rsidRPr="00943B87" w:rsidRDefault="00CE5994" w:rsidP="008E4A42">
            <w:pPr>
              <w:rPr>
                <w:rFonts w:ascii="Barlow" w:eastAsia="Barlow" w:hAnsi="Barlow" w:cs="Barlow"/>
                <w:color w:val="000000" w:themeColor="text1"/>
                <w:sz w:val="20"/>
                <w:szCs w:val="20"/>
              </w:rPr>
            </w:pPr>
          </w:p>
          <w:p w14:paraId="2C6F0E03" w14:textId="343B9FF0" w:rsidR="00CE5994" w:rsidRPr="00943B87" w:rsidRDefault="00CA78BA" w:rsidP="008E4A42">
            <w:pPr>
              <w:rPr>
                <w:rFonts w:ascii="Barlow" w:eastAsia="Barlow" w:hAnsi="Barlow" w:cs="Barlow"/>
                <w:color w:val="000000" w:themeColor="text1"/>
                <w:sz w:val="20"/>
                <w:szCs w:val="20"/>
              </w:rPr>
            </w:pPr>
            <w:hyperlink r:id="rId18">
              <w:r w:rsidR="00CE5994" w:rsidRPr="00943B87">
                <w:rPr>
                  <w:rStyle w:val="Hyperlink"/>
                  <w:rFonts w:ascii="Barlow" w:eastAsia="Barlow" w:hAnsi="Barlow" w:cs="Barlow"/>
                  <w:sz w:val="20"/>
                  <w:szCs w:val="20"/>
                </w:rPr>
                <w:t>https://www.ohio.edu/diversity/womens-center/say-her-name</w:t>
              </w:r>
            </w:hyperlink>
          </w:p>
          <w:p w14:paraId="108941F8" w14:textId="5E7069E5" w:rsidR="00CE5994" w:rsidRPr="00943B87" w:rsidRDefault="00CE5994" w:rsidP="2E08B25D">
            <w:pPr>
              <w:rPr>
                <w:rFonts w:ascii="Barlow" w:hAnsi="Barlow"/>
                <w:color w:val="000000" w:themeColor="text1"/>
              </w:rPr>
            </w:pPr>
          </w:p>
          <w:p w14:paraId="3305915C" w14:textId="479017BC" w:rsidR="00CE5994" w:rsidRPr="00943B87" w:rsidRDefault="00CE5994" w:rsidP="2E08B25D">
            <w:r w:rsidRPr="2E08B25D">
              <w:rPr>
                <w:rFonts w:ascii="Barlow" w:eastAsia="Barlow" w:hAnsi="Barlow" w:cs="Barlow"/>
                <w:sz w:val="20"/>
                <w:szCs w:val="20"/>
              </w:rPr>
              <w:t>Register to participate virtually here:</w:t>
            </w:r>
            <w:r w:rsidRPr="2E08B25D">
              <w:rPr>
                <w:rFonts w:ascii="Barlow" w:eastAsia="Barlow" w:hAnsi="Barlow" w:cs="Barlow"/>
                <w:b/>
                <w:bCs/>
                <w:sz w:val="20"/>
                <w:szCs w:val="20"/>
              </w:rPr>
              <w:t xml:space="preserve"> </w:t>
            </w:r>
            <w:hyperlink r:id="rId19">
              <w:r w:rsidRPr="2E08B25D">
                <w:rPr>
                  <w:rStyle w:val="Hyperlink"/>
                  <w:rFonts w:ascii="Barlow" w:eastAsia="Barlow" w:hAnsi="Barlow" w:cs="Barlow"/>
                  <w:sz w:val="20"/>
                  <w:szCs w:val="20"/>
                </w:rPr>
                <w:t>https://ohio.qualtrics.com/jfe/form/SV_01hBlv5nMvFuAdg</w:t>
              </w:r>
            </w:hyperlink>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3189F26" w14:textId="6A293126" w:rsidR="00CE5994" w:rsidRPr="00943B87" w:rsidRDefault="00CE5994" w:rsidP="008E4A42">
            <w:pPr>
              <w:rPr>
                <w:rFonts w:ascii="Barlow" w:eastAsia="Barlow" w:hAnsi="Barlow" w:cs="Barlow"/>
                <w:color w:val="000000" w:themeColor="text1"/>
                <w:sz w:val="28"/>
                <w:szCs w:val="28"/>
              </w:rPr>
            </w:pPr>
            <w:proofErr w:type="spellStart"/>
            <w:r w:rsidRPr="2E08B25D">
              <w:rPr>
                <w:rFonts w:ascii="Barlow" w:eastAsia="Barlow" w:hAnsi="Barlow" w:cs="Barlow"/>
                <w:b/>
                <w:bCs/>
                <w:color w:val="000000" w:themeColor="text1"/>
                <w:sz w:val="28"/>
                <w:szCs w:val="28"/>
              </w:rPr>
              <w:t>SayHerName</w:t>
            </w:r>
            <w:proofErr w:type="spellEnd"/>
            <w:r w:rsidRPr="2E08B25D">
              <w:rPr>
                <w:rFonts w:ascii="Barlow" w:eastAsia="Barlow" w:hAnsi="Barlow" w:cs="Barlow"/>
                <w:b/>
                <w:bCs/>
                <w:color w:val="000000" w:themeColor="text1"/>
                <w:sz w:val="28"/>
                <w:szCs w:val="28"/>
              </w:rPr>
              <w:t>: Building Community to Support Women of Color at OHIO</w:t>
            </w:r>
          </w:p>
          <w:p w14:paraId="6CBBFC13" w14:textId="7BEF4F98" w:rsidR="00CE5994" w:rsidRDefault="00CE5994" w:rsidP="2E08B25D">
            <w:pPr>
              <w:rPr>
                <w:rFonts w:ascii="Barlow" w:eastAsia="Barlow" w:hAnsi="Barlow" w:cs="Barlow"/>
                <w:b/>
                <w:bCs/>
                <w:color w:val="000000" w:themeColor="text1"/>
                <w:sz w:val="28"/>
                <w:szCs w:val="28"/>
              </w:rPr>
            </w:pPr>
            <w:r w:rsidRPr="2E08B25D">
              <w:rPr>
                <w:rFonts w:ascii="Barlow" w:eastAsia="Barlow" w:hAnsi="Barlow" w:cs="Barlow"/>
                <w:b/>
                <w:bCs/>
                <w:color w:val="000000" w:themeColor="text1"/>
                <w:sz w:val="28"/>
                <w:szCs w:val="28"/>
              </w:rPr>
              <w:t>(for students)</w:t>
            </w:r>
          </w:p>
          <w:p w14:paraId="16DC6512" w14:textId="6634BBF4" w:rsidR="00CE5994" w:rsidRPr="00943B87" w:rsidRDefault="00CE5994" w:rsidP="008E4A42">
            <w:pPr>
              <w:rPr>
                <w:rFonts w:ascii="Barlow" w:eastAsia="Barlow" w:hAnsi="Barlow" w:cs="Barlow"/>
                <w:color w:val="000000" w:themeColor="text1"/>
                <w:sz w:val="20"/>
                <w:szCs w:val="20"/>
              </w:rPr>
            </w:pPr>
          </w:p>
          <w:p w14:paraId="0AA38D94" w14:textId="674AEBE0"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Sponsored by the Women’s Center and Counseling and Psychological Services.</w:t>
            </w:r>
          </w:p>
          <w:p w14:paraId="11174D3D" w14:textId="1B5D5E39" w:rsidR="00CE5994" w:rsidRPr="00943B87" w:rsidRDefault="00CE5994" w:rsidP="008E4A42">
            <w:pPr>
              <w:rPr>
                <w:rFonts w:ascii="Barlow" w:hAnsi="Barlow"/>
                <w:color w:val="000000" w:themeColor="text1"/>
              </w:rPr>
            </w:pPr>
          </w:p>
          <w:p w14:paraId="1528C5E9" w14:textId="4A255322" w:rsidR="00CE5994" w:rsidRPr="00943B87" w:rsidRDefault="00CE5994" w:rsidP="008E4A42">
            <w:pPr>
              <w:rPr>
                <w:rFonts w:ascii="Barlow" w:hAnsi="Barlow"/>
                <w:color w:val="000000" w:themeColor="text1"/>
                <w:sz w:val="20"/>
                <w:szCs w:val="20"/>
              </w:rPr>
            </w:pPr>
            <w:r w:rsidRPr="00943B87">
              <w:rPr>
                <w:rFonts w:ascii="Barlow" w:hAnsi="Barlow"/>
                <w:color w:val="000000" w:themeColor="text1"/>
                <w:sz w:val="20"/>
                <w:szCs w:val="20"/>
              </w:rPr>
              <w:t xml:space="preserve">Sparked by the Division for Diversity and Inclusion's  Public Forum on Breonna Taylor: Mourning, Reflecting, Moving Forward, </w:t>
            </w:r>
            <w:proofErr w:type="spellStart"/>
            <w:r w:rsidRPr="00943B87">
              <w:rPr>
                <w:rFonts w:ascii="Barlow" w:hAnsi="Barlow"/>
                <w:color w:val="000000" w:themeColor="text1"/>
                <w:sz w:val="20"/>
                <w:szCs w:val="20"/>
              </w:rPr>
              <w:t>SayHerName</w:t>
            </w:r>
            <w:proofErr w:type="spellEnd"/>
            <w:r w:rsidRPr="00943B87">
              <w:rPr>
                <w:rFonts w:ascii="Barlow" w:hAnsi="Barlow"/>
                <w:color w:val="000000" w:themeColor="text1"/>
                <w:sz w:val="20"/>
                <w:szCs w:val="20"/>
              </w:rPr>
              <w:t xml:space="preserve"> is an ongoing commitment to our participants. These gatherings are created to build a community of support and to serve as a public space for expression. All are welcome to attend.</w:t>
            </w:r>
          </w:p>
          <w:p w14:paraId="34FDB133" w14:textId="24DF1061" w:rsidR="00CE5994" w:rsidRPr="00943B87" w:rsidRDefault="00CE5994" w:rsidP="008E4A42">
            <w:pPr>
              <w:rPr>
                <w:rFonts w:ascii="Barlow" w:hAnsi="Barlow"/>
                <w:b/>
                <w:bCs/>
                <w:color w:val="000000" w:themeColor="text1"/>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C150524" w14:textId="3D07E08D" w:rsidR="00CE5994" w:rsidRDefault="00CE5994" w:rsidP="2E08B25D">
            <w:pPr>
              <w:rPr>
                <w:rFonts w:ascii="Barlow" w:hAnsi="Barlow"/>
                <w:sz w:val="20"/>
                <w:szCs w:val="20"/>
              </w:rPr>
            </w:pPr>
            <w:r w:rsidRPr="2E08B25D">
              <w:rPr>
                <w:rFonts w:ascii="Barlow" w:hAnsi="Barlow"/>
                <w:sz w:val="20"/>
                <w:szCs w:val="20"/>
              </w:rPr>
              <w:t>**For this session, we ask for the space to be utilized by OHIO students. The faculty/staff/community session will take place later in the semester.**</w:t>
            </w:r>
          </w:p>
          <w:p w14:paraId="414EEC59" w14:textId="66804A34" w:rsidR="00CE5994" w:rsidRDefault="00CE5994" w:rsidP="2E08B25D">
            <w:pPr>
              <w:rPr>
                <w:rFonts w:ascii="Barlow" w:hAnsi="Barlow"/>
                <w:sz w:val="20"/>
                <w:szCs w:val="20"/>
              </w:rPr>
            </w:pPr>
          </w:p>
          <w:p w14:paraId="556AE824" w14:textId="77777777" w:rsidR="00CE5994" w:rsidRPr="00943B87" w:rsidRDefault="00CE5994" w:rsidP="008E4A42">
            <w:pPr>
              <w:rPr>
                <w:rFonts w:ascii="Barlow" w:hAnsi="Barlow"/>
                <w:sz w:val="20"/>
                <w:szCs w:val="20"/>
              </w:rPr>
            </w:pPr>
            <w:r w:rsidRPr="00943B87">
              <w:rPr>
                <w:rFonts w:ascii="Barlow" w:hAnsi="Barlow"/>
                <w:sz w:val="20"/>
                <w:szCs w:val="20"/>
              </w:rPr>
              <w:t xml:space="preserve">As a community building event, we encourage those who have been directed impacted by racism and sexism, as well as other interlinked forms of oppression, and their allies, to attend. </w:t>
            </w:r>
          </w:p>
          <w:p w14:paraId="72D1FDF9" w14:textId="77777777" w:rsidR="00CE5994" w:rsidRPr="00943B87" w:rsidRDefault="00CE5994" w:rsidP="008E4A42">
            <w:pPr>
              <w:rPr>
                <w:rFonts w:ascii="Barlow" w:hAnsi="Barlow"/>
                <w:b/>
                <w:bCs/>
                <w:sz w:val="20"/>
                <w:szCs w:val="20"/>
              </w:rPr>
            </w:pPr>
          </w:p>
          <w:p w14:paraId="61954DE0" w14:textId="4900804C" w:rsidR="00CE5994" w:rsidRPr="00943B87" w:rsidRDefault="00CE5994" w:rsidP="008E4A42">
            <w:pPr>
              <w:rPr>
                <w:rFonts w:ascii="Barlow" w:hAnsi="Barlow"/>
                <w:sz w:val="20"/>
                <w:szCs w:val="20"/>
              </w:rPr>
            </w:pPr>
            <w:r w:rsidRPr="00943B87">
              <w:rPr>
                <w:rFonts w:ascii="Barlow" w:hAnsi="Barlow"/>
                <w:b/>
                <w:bCs/>
                <w:sz w:val="20"/>
                <w:szCs w:val="20"/>
              </w:rPr>
              <w:t>As a program created to build community, we ask that people not be required to attend, but invite all who desire to attend.</w:t>
            </w:r>
          </w:p>
          <w:p w14:paraId="521E4D2E" w14:textId="0CBCAB55"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FD1BA65" w14:textId="781DEDE3" w:rsidR="00CE5994" w:rsidRPr="00943B87" w:rsidRDefault="00CE5994" w:rsidP="2CBE6F28">
            <w:pPr>
              <w:rPr>
                <w:rFonts w:ascii="Barlow" w:eastAsia="Barlow" w:hAnsi="Barlow" w:cs="Barlow"/>
                <w:sz w:val="20"/>
                <w:szCs w:val="20"/>
              </w:rPr>
            </w:pPr>
            <w:r w:rsidRPr="2CBE6F28">
              <w:rPr>
                <w:rFonts w:ascii="Barlow" w:eastAsia="Barlow" w:hAnsi="Barlow" w:cs="Barlow"/>
                <w:sz w:val="20"/>
                <w:szCs w:val="20"/>
              </w:rPr>
              <w:t xml:space="preserve">Facilitators will guide participants through discussions on the following: </w:t>
            </w:r>
          </w:p>
          <w:p w14:paraId="0818F12D" w14:textId="32B11673" w:rsidR="00CE5994" w:rsidRPr="00943B87" w:rsidRDefault="00CE5994" w:rsidP="2CBE6F28"/>
          <w:p w14:paraId="585FD44C" w14:textId="5AA51ECF" w:rsidR="00CE5994" w:rsidRPr="00943B87" w:rsidRDefault="00CE5994" w:rsidP="2CBE6F28">
            <w:pPr>
              <w:pStyle w:val="ListParagraph"/>
              <w:numPr>
                <w:ilvl w:val="0"/>
                <w:numId w:val="8"/>
              </w:numPr>
              <w:rPr>
                <w:rFonts w:ascii="Barlow" w:eastAsia="Barlow" w:hAnsi="Barlow" w:cs="Barlow"/>
                <w:sz w:val="20"/>
                <w:szCs w:val="20"/>
              </w:rPr>
            </w:pPr>
            <w:r w:rsidRPr="2CBE6F28">
              <w:rPr>
                <w:rFonts w:ascii="Barlow" w:eastAsia="Barlow" w:hAnsi="Barlow" w:cs="Barlow"/>
                <w:sz w:val="20"/>
                <w:szCs w:val="20"/>
              </w:rPr>
              <w:t xml:space="preserve">Building an effective, social supportive community  </w:t>
            </w:r>
          </w:p>
          <w:p w14:paraId="22B7EC7A" w14:textId="18A4ACB0" w:rsidR="00CE5994" w:rsidRPr="00943B87" w:rsidRDefault="00CE5994" w:rsidP="2CBE6F28">
            <w:pPr>
              <w:pStyle w:val="ListParagraph"/>
              <w:numPr>
                <w:ilvl w:val="0"/>
                <w:numId w:val="8"/>
              </w:numPr>
              <w:rPr>
                <w:rFonts w:ascii="Barlow" w:eastAsia="Barlow" w:hAnsi="Barlow" w:cs="Barlow"/>
                <w:sz w:val="20"/>
                <w:szCs w:val="20"/>
              </w:rPr>
            </w:pPr>
            <w:r w:rsidRPr="2CBE6F28">
              <w:rPr>
                <w:rFonts w:ascii="Barlow" w:eastAsia="Barlow" w:hAnsi="Barlow" w:cs="Barlow"/>
                <w:sz w:val="20"/>
                <w:szCs w:val="20"/>
              </w:rPr>
              <w:t>Setting goals for allyship and action.</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3B47FEE" w14:textId="77777777" w:rsidR="00CE5994" w:rsidRPr="00943B87" w:rsidRDefault="00CE5994"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t>Recommended Readings:</w:t>
            </w:r>
          </w:p>
          <w:p w14:paraId="69F1D384" w14:textId="707EEAFB" w:rsidR="00CE5994" w:rsidRPr="00943B87" w:rsidRDefault="00CE5994" w:rsidP="2CBE6F28">
            <w:pPr>
              <w:shd w:val="clear" w:color="auto" w:fill="FFFFFF" w:themeFill="background1"/>
              <w:rPr>
                <w:rFonts w:ascii="Barlow" w:hAnsi="Barlow"/>
                <w:color w:val="000000" w:themeColor="text1"/>
                <w:sz w:val="20"/>
                <w:szCs w:val="20"/>
              </w:rPr>
            </w:pPr>
            <w:r w:rsidRPr="2CBE6F28">
              <w:rPr>
                <w:rFonts w:ascii="Barlow" w:hAnsi="Barlow"/>
                <w:i/>
                <w:iCs/>
                <w:color w:val="000000" w:themeColor="text1"/>
                <w:sz w:val="20"/>
                <w:szCs w:val="20"/>
              </w:rPr>
              <w:t>BBC </w:t>
            </w:r>
            <w:r w:rsidRPr="2CBE6F28">
              <w:rPr>
                <w:rFonts w:ascii="Barlow" w:hAnsi="Barlow"/>
                <w:color w:val="000000" w:themeColor="text1"/>
                <w:sz w:val="20"/>
                <w:szCs w:val="20"/>
              </w:rPr>
              <w:t>(2020). Black Trans Lives Matter: 'We're tired of having to pick sides.' June 15. </w:t>
            </w:r>
            <w:hyperlink r:id="rId20">
              <w:r w:rsidRPr="2CBE6F28">
                <w:rPr>
                  <w:rFonts w:ascii="Barlow" w:hAnsi="Barlow"/>
                  <w:color w:val="00694E"/>
                  <w:sz w:val="20"/>
                  <w:szCs w:val="20"/>
                  <w:u w:val="single"/>
                </w:rPr>
                <w:t>https://www.bbc.co.uk/bbcthree/article/33ab8fbd-792f-44ee-85de-5dd3894f60bf</w:t>
              </w:r>
            </w:hyperlink>
          </w:p>
          <w:p w14:paraId="0FBDE9F3" w14:textId="77777777" w:rsidR="00CE5994" w:rsidRPr="00943B87" w:rsidRDefault="00CE5994" w:rsidP="008E4A42">
            <w:pPr>
              <w:shd w:val="clear" w:color="auto" w:fill="FFFFFF" w:themeFill="background1"/>
              <w:rPr>
                <w:rFonts w:ascii="Barlow" w:hAnsi="Barlow"/>
                <w:color w:val="000000" w:themeColor="text1"/>
                <w:sz w:val="20"/>
                <w:szCs w:val="20"/>
              </w:rPr>
            </w:pPr>
          </w:p>
          <w:p w14:paraId="76489BAD"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Chen, Grace A., Helen A. Neville, </w:t>
            </w:r>
            <w:proofErr w:type="spellStart"/>
            <w:r w:rsidRPr="00943B87">
              <w:rPr>
                <w:rFonts w:ascii="Barlow" w:hAnsi="Barlow"/>
                <w:color w:val="000000" w:themeColor="text1"/>
                <w:sz w:val="20"/>
                <w:szCs w:val="20"/>
              </w:rPr>
              <w:t>Jioni</w:t>
            </w:r>
            <w:proofErr w:type="spellEnd"/>
            <w:r w:rsidRPr="00943B87">
              <w:rPr>
                <w:rFonts w:ascii="Barlow" w:hAnsi="Barlow"/>
                <w:color w:val="000000" w:themeColor="text1"/>
                <w:sz w:val="20"/>
                <w:szCs w:val="20"/>
              </w:rPr>
              <w:t xml:space="preserve"> A. Lewis, Hector Y. </w:t>
            </w:r>
            <w:proofErr w:type="spellStart"/>
            <w:r w:rsidRPr="00943B87">
              <w:rPr>
                <w:rFonts w:ascii="Barlow" w:hAnsi="Barlow"/>
                <w:color w:val="000000" w:themeColor="text1"/>
                <w:sz w:val="20"/>
                <w:szCs w:val="20"/>
              </w:rPr>
              <w:t>Adames</w:t>
            </w:r>
            <w:proofErr w:type="spellEnd"/>
            <w:r w:rsidRPr="00943B87">
              <w:rPr>
                <w:rFonts w:ascii="Barlow" w:hAnsi="Barlow"/>
                <w:color w:val="000000" w:themeColor="text1"/>
                <w:sz w:val="20"/>
                <w:szCs w:val="20"/>
              </w:rPr>
              <w:t>, Nayeli Y. Chavez-</w:t>
            </w:r>
            <w:proofErr w:type="spellStart"/>
            <w:r w:rsidRPr="00943B87">
              <w:rPr>
                <w:rFonts w:ascii="Barlow" w:hAnsi="Barlow"/>
                <w:color w:val="000000" w:themeColor="text1"/>
                <w:sz w:val="20"/>
                <w:szCs w:val="20"/>
              </w:rPr>
              <w:t>Dueñas</w:t>
            </w:r>
            <w:proofErr w:type="spellEnd"/>
            <w:r w:rsidRPr="00943B87">
              <w:rPr>
                <w:rFonts w:ascii="Barlow" w:hAnsi="Barlow"/>
                <w:color w:val="000000" w:themeColor="text1"/>
                <w:sz w:val="20"/>
                <w:szCs w:val="20"/>
              </w:rPr>
              <w:t xml:space="preserve">, Della V. Mosley, &amp; Bryana H. French (2019). Radical Self-Care in the Face of Mounting Racial Stress. Nov 15. </w:t>
            </w:r>
            <w:r w:rsidRPr="00943B87">
              <w:rPr>
                <w:rFonts w:ascii="Barlow" w:hAnsi="Barlow"/>
                <w:i/>
                <w:iCs/>
                <w:color w:val="000000" w:themeColor="text1"/>
                <w:sz w:val="20"/>
                <w:szCs w:val="20"/>
              </w:rPr>
              <w:t>Psychology Today</w:t>
            </w:r>
            <w:r w:rsidRPr="00943B87">
              <w:rPr>
                <w:rFonts w:ascii="Barlow" w:hAnsi="Barlow"/>
                <w:color w:val="000000" w:themeColor="text1"/>
                <w:sz w:val="20"/>
                <w:szCs w:val="20"/>
              </w:rPr>
              <w:t xml:space="preserve">. </w:t>
            </w:r>
            <w:hyperlink r:id="rId21">
              <w:r w:rsidRPr="00943B87">
                <w:rPr>
                  <w:rStyle w:val="Hyperlink"/>
                  <w:rFonts w:ascii="Barlow" w:hAnsi="Barlow"/>
                  <w:sz w:val="20"/>
                  <w:szCs w:val="20"/>
                </w:rPr>
                <w:t>https://www.psychologytoday.com/us/blog/healing-through-social-justice/201911/radical-self-care-in-the-face-mounting-racial-stress</w:t>
              </w:r>
            </w:hyperlink>
          </w:p>
          <w:p w14:paraId="1E37ABB7" w14:textId="77777777" w:rsidR="00CE5994" w:rsidRPr="00943B87" w:rsidRDefault="00CE5994" w:rsidP="008E4A42">
            <w:pPr>
              <w:shd w:val="clear" w:color="auto" w:fill="FFFFFF" w:themeFill="background1"/>
              <w:rPr>
                <w:rFonts w:ascii="Barlow" w:hAnsi="Barlow"/>
                <w:color w:val="000000" w:themeColor="text1"/>
                <w:sz w:val="20"/>
                <w:szCs w:val="20"/>
              </w:rPr>
            </w:pPr>
          </w:p>
          <w:p w14:paraId="7E3B3746"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Ohio University’s Counseling and Psychological Services. Self-Care for Student Activists &amp; Anyone Engaging in Challenging </w:t>
            </w:r>
            <w:r w:rsidRPr="00943B87">
              <w:rPr>
                <w:rFonts w:ascii="Barlow" w:hAnsi="Barlow"/>
                <w:color w:val="000000" w:themeColor="text1"/>
                <w:sz w:val="20"/>
                <w:szCs w:val="20"/>
              </w:rPr>
              <w:lastRenderedPageBreak/>
              <w:t xml:space="preserve">Conversations. </w:t>
            </w:r>
            <w:hyperlink r:id="rId22">
              <w:r w:rsidRPr="00943B87">
                <w:rPr>
                  <w:rStyle w:val="Hyperlink"/>
                  <w:rFonts w:ascii="Barlow" w:hAnsi="Barlow"/>
                  <w:sz w:val="20"/>
                  <w:szCs w:val="20"/>
                </w:rPr>
                <w:t>https://www.ohio.edu/student-affairs/counseling/self-care-challenging-conversations</w:t>
              </w:r>
            </w:hyperlink>
          </w:p>
          <w:p w14:paraId="0A2A324E" w14:textId="77777777" w:rsidR="00CE5994" w:rsidRPr="00943B87" w:rsidRDefault="00CE5994" w:rsidP="008E4A42">
            <w:pPr>
              <w:shd w:val="clear" w:color="auto" w:fill="FFFFFF" w:themeFill="background1"/>
              <w:rPr>
                <w:rFonts w:ascii="Barlow" w:hAnsi="Barlow"/>
                <w:color w:val="000000" w:themeColor="text1"/>
                <w:sz w:val="20"/>
                <w:szCs w:val="20"/>
              </w:rPr>
            </w:pPr>
          </w:p>
          <w:p w14:paraId="7A608247"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Paz, Isabella </w:t>
            </w:r>
            <w:proofErr w:type="spellStart"/>
            <w:r w:rsidRPr="00943B87">
              <w:rPr>
                <w:rFonts w:ascii="Barlow" w:hAnsi="Barlow"/>
                <w:color w:val="000000" w:themeColor="text1"/>
                <w:sz w:val="20"/>
                <w:szCs w:val="20"/>
              </w:rPr>
              <w:t>Grullón</w:t>
            </w:r>
            <w:proofErr w:type="spellEnd"/>
            <w:r w:rsidRPr="00943B87">
              <w:rPr>
                <w:rFonts w:ascii="Barlow" w:hAnsi="Barlow"/>
                <w:color w:val="000000" w:themeColor="text1"/>
                <w:sz w:val="20"/>
                <w:szCs w:val="20"/>
              </w:rPr>
              <w:t xml:space="preserve"> and Maggie Astor (2020). Black Trans Women Seek More Space in the Movement They Helped Start. </w:t>
            </w:r>
            <w:r w:rsidRPr="00943B87">
              <w:rPr>
                <w:rFonts w:ascii="Barlow" w:hAnsi="Barlow"/>
                <w:i/>
                <w:iCs/>
                <w:color w:val="000000" w:themeColor="text1"/>
                <w:sz w:val="20"/>
                <w:szCs w:val="20"/>
              </w:rPr>
              <w:t>New York Times</w:t>
            </w:r>
            <w:r w:rsidRPr="00943B87">
              <w:rPr>
                <w:rFonts w:ascii="Barlow" w:hAnsi="Barlow"/>
                <w:color w:val="000000" w:themeColor="text1"/>
                <w:sz w:val="20"/>
                <w:szCs w:val="20"/>
              </w:rPr>
              <w:t>. June 27. </w:t>
            </w:r>
            <w:hyperlink r:id="rId23">
              <w:r w:rsidRPr="00943B87">
                <w:rPr>
                  <w:rFonts w:ascii="Barlow" w:hAnsi="Barlow"/>
                  <w:color w:val="00694E"/>
                  <w:sz w:val="20"/>
                  <w:szCs w:val="20"/>
                  <w:u w:val="single"/>
                </w:rPr>
                <w:t>https://www.nytimes.com/2020/06/27/us/politics/black-trans-lives-matter.html</w:t>
              </w:r>
            </w:hyperlink>
          </w:p>
          <w:p w14:paraId="13D52B25" w14:textId="77777777" w:rsidR="00CE5994" w:rsidRPr="00943B87" w:rsidRDefault="00CE5994" w:rsidP="008E4A42">
            <w:pPr>
              <w:shd w:val="clear" w:color="auto" w:fill="FFFFFF" w:themeFill="background1"/>
              <w:rPr>
                <w:rFonts w:ascii="Barlow" w:hAnsi="Barlow"/>
                <w:color w:val="000000" w:themeColor="text1"/>
                <w:sz w:val="20"/>
                <w:szCs w:val="20"/>
              </w:rPr>
            </w:pPr>
          </w:p>
          <w:p w14:paraId="1AC9384A"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Ritchie, Andrea (2017). </w:t>
            </w:r>
            <w:r w:rsidRPr="00943B87">
              <w:rPr>
                <w:rFonts w:ascii="Barlow" w:hAnsi="Barlow"/>
                <w:i/>
                <w:iCs/>
                <w:color w:val="000000" w:themeColor="text1"/>
                <w:sz w:val="20"/>
                <w:szCs w:val="20"/>
              </w:rPr>
              <w:t>Invisible No More: Police Violence Against Black Women and Women of Color</w:t>
            </w:r>
            <w:r w:rsidRPr="00943B87">
              <w:rPr>
                <w:rFonts w:ascii="Barlow" w:hAnsi="Barlow"/>
                <w:color w:val="000000" w:themeColor="text1"/>
                <w:sz w:val="20"/>
                <w:szCs w:val="20"/>
              </w:rPr>
              <w:t>. Beacon Press: Massachusetts.</w:t>
            </w:r>
          </w:p>
          <w:p w14:paraId="55ED03D2" w14:textId="77777777" w:rsidR="00CE5994" w:rsidRPr="00943B87" w:rsidRDefault="00CE5994" w:rsidP="008E4A42">
            <w:pPr>
              <w:shd w:val="clear" w:color="auto" w:fill="FFFFFF" w:themeFill="background1"/>
              <w:rPr>
                <w:rFonts w:ascii="Barlow" w:hAnsi="Barlow"/>
                <w:color w:val="000000" w:themeColor="text1"/>
                <w:sz w:val="20"/>
                <w:szCs w:val="20"/>
              </w:rPr>
            </w:pPr>
          </w:p>
          <w:p w14:paraId="38BC7707" w14:textId="77777777" w:rsidR="00CE5994" w:rsidRPr="00943B87" w:rsidRDefault="00CE5994"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t>Recommended Viewing:</w:t>
            </w:r>
          </w:p>
          <w:p w14:paraId="4D0AE80E"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Watch the interview with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w:t>
            </w:r>
            <w:proofErr w:type="spellStart"/>
            <w:r w:rsidRPr="00943B87">
              <w:rPr>
                <w:rFonts w:ascii="Barlow" w:hAnsi="Barlow"/>
                <w:color w:val="000000" w:themeColor="text1"/>
                <w:sz w:val="20"/>
                <w:szCs w:val="20"/>
              </w:rPr>
              <w:t>Crensaw</w:t>
            </w:r>
            <w:proofErr w:type="spellEnd"/>
            <w:r w:rsidRPr="00943B87">
              <w:rPr>
                <w:rFonts w:ascii="Barlow" w:hAnsi="Barlow"/>
                <w:color w:val="000000" w:themeColor="text1"/>
                <w:sz w:val="20"/>
                <w:szCs w:val="20"/>
              </w:rPr>
              <w:t xml:space="preserve"> and Sheinelle Jones of TODAY (2020):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Crenshaw shares importance of the Say Her Name movement</w:t>
            </w:r>
            <w:r w:rsidRPr="00943B87">
              <w:rPr>
                <w:rFonts w:ascii="Barlow" w:hAnsi="Barlow"/>
              </w:rPr>
              <w:br/>
            </w:r>
            <w:hyperlink r:id="rId24">
              <w:r w:rsidRPr="00943B87">
                <w:rPr>
                  <w:rFonts w:ascii="Barlow" w:hAnsi="Barlow"/>
                  <w:color w:val="00694E"/>
                  <w:sz w:val="20"/>
                  <w:szCs w:val="20"/>
                  <w:u w:val="single"/>
                </w:rPr>
                <w:t>https://www.today.com/video/kimberle-crenshaw-shares-importance-of-the-say-her-name-movement-85807685887</w:t>
              </w:r>
            </w:hyperlink>
          </w:p>
          <w:p w14:paraId="7D4EC78A"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There are a number of webinars provided by the </w:t>
            </w:r>
            <w:r w:rsidRPr="00943B87">
              <w:rPr>
                <w:rFonts w:ascii="Barlow" w:hAnsi="Barlow"/>
                <w:color w:val="000000" w:themeColor="text1"/>
                <w:sz w:val="20"/>
                <w:szCs w:val="20"/>
              </w:rPr>
              <w:lastRenderedPageBreak/>
              <w:t>African American Policy Forum, Inc. </w:t>
            </w:r>
            <w:hyperlink r:id="rId25">
              <w:r w:rsidRPr="00943B87">
                <w:rPr>
                  <w:rFonts w:ascii="Barlow" w:hAnsi="Barlow"/>
                  <w:color w:val="00694E"/>
                  <w:sz w:val="20"/>
                  <w:szCs w:val="20"/>
                  <w:u w:val="single"/>
                </w:rPr>
                <w:t>https://aapf.org/webinars</w:t>
              </w:r>
            </w:hyperlink>
          </w:p>
          <w:p w14:paraId="618BA562" w14:textId="77777777" w:rsidR="00CE5994" w:rsidRPr="00943B87" w:rsidRDefault="00CE5994" w:rsidP="008E4A42">
            <w:pPr>
              <w:pStyle w:val="Heading3"/>
              <w:shd w:val="clear" w:color="auto" w:fill="FFFFFF" w:themeFill="background1"/>
              <w:spacing w:before="0" w:beforeAutospacing="0" w:after="0" w:afterAutospacing="0"/>
              <w:rPr>
                <w:rFonts w:ascii="Barlow" w:hAnsi="Barlow" w:cs="Arial"/>
                <w:sz w:val="20"/>
                <w:szCs w:val="20"/>
              </w:rPr>
            </w:pPr>
          </w:p>
          <w:p w14:paraId="7B68C65A" w14:textId="639154E9" w:rsidR="00CE5994" w:rsidRPr="00943B87" w:rsidRDefault="00CE5994" w:rsidP="2CBE6F28">
            <w:pPr>
              <w:pStyle w:val="ListParagraph"/>
              <w:ind w:left="0"/>
              <w:rPr>
                <w:rFonts w:ascii="Barlow" w:eastAsia="Barlow" w:hAnsi="Barlow" w:cs="Barlow"/>
                <w:b/>
                <w:bCs/>
                <w:sz w:val="20"/>
                <w:szCs w:val="20"/>
              </w:rPr>
            </w:pPr>
            <w:r w:rsidRPr="2CBE6F28">
              <w:rPr>
                <w:rFonts w:ascii="Barlow" w:hAnsi="Barlow"/>
                <w:b/>
                <w:bCs/>
                <w:color w:val="000000" w:themeColor="text1"/>
                <w:sz w:val="20"/>
                <w:szCs w:val="20"/>
              </w:rPr>
              <w:t>Allies may benefit from viewing</w:t>
            </w:r>
            <w:hyperlink r:id="rId26">
              <w:r w:rsidRPr="2CBE6F28">
                <w:rPr>
                  <w:rStyle w:val="Hyperlink"/>
                  <w:rFonts w:ascii="Barlow" w:hAnsi="Barlow"/>
                  <w:b/>
                  <w:bCs/>
                  <w:color w:val="00694E"/>
                  <w:sz w:val="20"/>
                  <w:szCs w:val="20"/>
                </w:rPr>
                <w:t> this video about allyship vs co-conspiratorship</w:t>
              </w:r>
            </w:hyperlink>
            <w:r w:rsidRPr="2CBE6F28">
              <w:rPr>
                <w:rFonts w:ascii="Barlow" w:hAnsi="Barlow"/>
                <w:b/>
                <w:bCs/>
                <w:color w:val="000000" w:themeColor="text1"/>
                <w:sz w:val="20"/>
                <w:szCs w:val="20"/>
              </w:rPr>
              <w:t> (link is to a CSPAN user clip featuring Bettina Love).</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3038864" w14:textId="4656F63B" w:rsidR="00CE5994" w:rsidRPr="00943B87" w:rsidRDefault="00CE5994" w:rsidP="008E4A42">
            <w:pPr>
              <w:pStyle w:val="Heading3"/>
              <w:shd w:val="clear" w:color="auto" w:fill="FFFFFF" w:themeFill="background1"/>
              <w:spacing w:before="0" w:beforeAutospacing="0" w:after="0" w:afterAutospacing="0"/>
              <w:rPr>
                <w:rFonts w:ascii="Barlow" w:hAnsi="Barlow" w:cs="Arial"/>
                <w:sz w:val="20"/>
                <w:szCs w:val="20"/>
              </w:rPr>
            </w:pPr>
            <w:r>
              <w:rPr>
                <w:rFonts w:ascii="Barlow" w:hAnsi="Barlow" w:cs="Arial"/>
                <w:sz w:val="20"/>
                <w:szCs w:val="20"/>
              </w:rPr>
              <w:lastRenderedPageBreak/>
              <w:t>N/A</w:t>
            </w:r>
          </w:p>
        </w:tc>
      </w:tr>
      <w:tr w:rsidR="00CE5994" w:rsidRPr="00943B87" w14:paraId="5069E34A" w14:textId="09942CDD"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72D9A3F" w14:textId="7CA09E66"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February 22</w:t>
            </w:r>
          </w:p>
          <w:p w14:paraId="6D09A918" w14:textId="17EBF7CB"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4PM-5PM</w:t>
            </w:r>
          </w:p>
          <w:p w14:paraId="537A9465" w14:textId="353F66B1"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 (via Microsoft Teams)</w:t>
            </w:r>
          </w:p>
          <w:p w14:paraId="14E9D096" w14:textId="79B60265" w:rsidR="00CE5994" w:rsidRPr="00943B87" w:rsidRDefault="00CE5994" w:rsidP="008E4A42">
            <w:pPr>
              <w:rPr>
                <w:rFonts w:ascii="Barlow" w:eastAsia="Barlow" w:hAnsi="Barlow" w:cs="Barlow"/>
                <w:color w:val="000000" w:themeColor="text1"/>
                <w:sz w:val="20"/>
                <w:szCs w:val="20"/>
              </w:rPr>
            </w:pPr>
          </w:p>
          <w:p w14:paraId="3899909C" w14:textId="23EA1BAD" w:rsidR="00CE5994" w:rsidRPr="00943B87" w:rsidRDefault="00CA78BA" w:rsidP="008E4A42">
            <w:pPr>
              <w:rPr>
                <w:rFonts w:ascii="Barlow" w:eastAsia="Barlow" w:hAnsi="Barlow" w:cs="Barlow"/>
                <w:color w:val="000000" w:themeColor="text1"/>
                <w:sz w:val="20"/>
                <w:szCs w:val="20"/>
              </w:rPr>
            </w:pPr>
            <w:hyperlink r:id="rId27">
              <w:r w:rsidR="00CE5994" w:rsidRPr="00943B87">
                <w:rPr>
                  <w:rStyle w:val="Hyperlink"/>
                  <w:rFonts w:ascii="Barlow" w:eastAsia="Barlow" w:hAnsi="Barlow" w:cs="Barlow"/>
                  <w:sz w:val="20"/>
                  <w:szCs w:val="20"/>
                </w:rPr>
                <w:t>https://www.ohio.edu/diversity/womens-center/international-womens-coffee-hour</w:t>
              </w:r>
            </w:hyperlink>
            <w:r w:rsidR="00CE5994" w:rsidRPr="00943B87">
              <w:rPr>
                <w:rFonts w:ascii="Barlow" w:eastAsia="Barlow" w:hAnsi="Barlow" w:cs="Barlow"/>
                <w:color w:val="000000" w:themeColor="text1"/>
                <w:sz w:val="20"/>
                <w:szCs w:val="20"/>
              </w:rPr>
              <w:t xml:space="preserve">  </w:t>
            </w:r>
          </w:p>
          <w:p w14:paraId="070703DF" w14:textId="182DDDF0" w:rsidR="00CE5994" w:rsidRPr="00943B87" w:rsidRDefault="00CE5994" w:rsidP="008E4A42">
            <w:pPr>
              <w:rPr>
                <w:rFonts w:ascii="Barlow" w:hAnsi="Barlow"/>
                <w:color w:val="000000" w:themeColor="text1"/>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0505E02" w14:textId="3F2D3F50"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International Women’s Coffee Hour</w:t>
            </w:r>
          </w:p>
          <w:p w14:paraId="3982F1B2" w14:textId="081C72D4" w:rsidR="00CE5994" w:rsidRPr="00943B87" w:rsidRDefault="00CE5994" w:rsidP="008E4A42">
            <w:pPr>
              <w:rPr>
                <w:rFonts w:ascii="Barlow" w:eastAsia="Barlow" w:hAnsi="Barlow" w:cs="Barlow"/>
                <w:color w:val="000000" w:themeColor="text1"/>
                <w:sz w:val="20"/>
                <w:szCs w:val="20"/>
              </w:rPr>
            </w:pPr>
          </w:p>
          <w:p w14:paraId="3B878B2C" w14:textId="3CB460A1" w:rsidR="00CE5994" w:rsidRPr="00943B87" w:rsidRDefault="00CE5994" w:rsidP="008E4A42">
            <w:pPr>
              <w:rPr>
                <w:rFonts w:ascii="Barlow" w:eastAsia="Barlow" w:hAnsi="Barlow" w:cs="Barlow"/>
                <w:color w:val="000000" w:themeColor="text1"/>
                <w:sz w:val="20"/>
                <w:szCs w:val="20"/>
              </w:rPr>
            </w:pPr>
            <w:r w:rsidRPr="00943B87">
              <w:rPr>
                <w:rStyle w:val="normaltextrun"/>
                <w:rFonts w:ascii="Barlow" w:eastAsia="Barlow" w:hAnsi="Barlow" w:cs="Barlow"/>
                <w:color w:val="000000" w:themeColor="text1"/>
                <w:sz w:val="20"/>
                <w:szCs w:val="20"/>
              </w:rPr>
              <w:t>Co-sponsored by International Student and Faculty Services.</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6D67485" w14:textId="77777777" w:rsidR="00CE5994" w:rsidRPr="00943B87" w:rsidRDefault="00CE5994" w:rsidP="008E4A42">
            <w:pPr>
              <w:rPr>
                <w:rFonts w:ascii="Barlow" w:hAnsi="Barlow" w:cs="Arial"/>
                <w:sz w:val="20"/>
                <w:szCs w:val="20"/>
              </w:rPr>
            </w:pPr>
            <w:r w:rsidRPr="00943B87">
              <w:rPr>
                <w:rFonts w:ascii="Barlow" w:hAnsi="Barlow" w:cs="Arial"/>
                <w:sz w:val="20"/>
                <w:szCs w:val="20"/>
              </w:rPr>
              <w:t>Students, faculty, staff, and community members from all fields and backgrounds are welcome to attend.</w:t>
            </w:r>
          </w:p>
          <w:p w14:paraId="06922DFA" w14:textId="77777777" w:rsidR="00CE5994" w:rsidRPr="00943B87" w:rsidRDefault="00CE5994" w:rsidP="008E4A42">
            <w:pPr>
              <w:rPr>
                <w:rFonts w:ascii="Barlow" w:eastAsia="Arial" w:hAnsi="Barlow"/>
                <w:sz w:val="20"/>
                <w:szCs w:val="20"/>
              </w:rPr>
            </w:pPr>
          </w:p>
          <w:p w14:paraId="3BA762FD" w14:textId="2633E0B3" w:rsidR="00CE5994" w:rsidRPr="00943B87" w:rsidRDefault="00CE5994" w:rsidP="008E4A42">
            <w:pPr>
              <w:rPr>
                <w:rFonts w:ascii="Barlow" w:eastAsia="Arial" w:hAnsi="Barlow"/>
                <w:sz w:val="20"/>
                <w:szCs w:val="20"/>
              </w:rPr>
            </w:pPr>
            <w:r w:rsidRPr="00943B87">
              <w:rPr>
                <w:rFonts w:ascii="Barlow" w:hAnsi="Barlow"/>
                <w:b/>
                <w:bCs/>
                <w:sz w:val="20"/>
                <w:szCs w:val="20"/>
              </w:rPr>
              <w:t>As a program created to build community, we ask that people not be required to attend, but invite all who desire to attend.</w:t>
            </w:r>
          </w:p>
          <w:p w14:paraId="3AA413C5" w14:textId="15B148EE"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4B65E20" w14:textId="2891B26D" w:rsidR="00CE5994" w:rsidRPr="00943B87" w:rsidRDefault="00CE5994" w:rsidP="008E4A42">
            <w:pPr>
              <w:pStyle w:val="ListParagraph"/>
              <w:numPr>
                <w:ilvl w:val="0"/>
                <w:numId w:val="11"/>
              </w:numPr>
              <w:rPr>
                <w:rFonts w:ascii="Barlow" w:hAnsi="Barlow" w:cs="Arial"/>
                <w:sz w:val="20"/>
                <w:szCs w:val="20"/>
              </w:rPr>
            </w:pPr>
            <w:r w:rsidRPr="3A54113E">
              <w:rPr>
                <w:rFonts w:ascii="Barlow" w:hAnsi="Barlow" w:cs="Arial"/>
                <w:sz w:val="20"/>
                <w:szCs w:val="20"/>
              </w:rPr>
              <w:t>Network with others invested in providing a welcoming environment for international women on campus and in our community.</w:t>
            </w:r>
          </w:p>
          <w:p w14:paraId="53FC2AC1" w14:textId="04C1049E" w:rsidR="00CE5994" w:rsidRPr="00943B87" w:rsidRDefault="00CE5994" w:rsidP="3A54113E">
            <w:pPr>
              <w:pStyle w:val="ListParagraph"/>
              <w:numPr>
                <w:ilvl w:val="0"/>
                <w:numId w:val="11"/>
              </w:numPr>
              <w:rPr>
                <w:rFonts w:ascii="Barlow" w:eastAsiaTheme="minorEastAsia" w:hAnsi="Barlow"/>
                <w:sz w:val="20"/>
                <w:szCs w:val="20"/>
              </w:rPr>
            </w:pPr>
            <w:r w:rsidRPr="3A54113E">
              <w:rPr>
                <w:rFonts w:ascii="Barlow" w:hAnsi="Barlow" w:cs="Arial"/>
                <w:sz w:val="20"/>
                <w:szCs w:val="20"/>
              </w:rPr>
              <w:t>Practice English in a supportive environment.</w:t>
            </w:r>
          </w:p>
          <w:p w14:paraId="25C966EB" w14:textId="77777777" w:rsidR="00CE5994" w:rsidRPr="00943B87" w:rsidRDefault="00CE5994" w:rsidP="008E4A42">
            <w:pPr>
              <w:pStyle w:val="ListParagraph"/>
              <w:numPr>
                <w:ilvl w:val="0"/>
                <w:numId w:val="11"/>
              </w:numPr>
              <w:rPr>
                <w:rFonts w:ascii="Barlow" w:eastAsiaTheme="minorEastAsia" w:hAnsi="Barlow"/>
                <w:color w:val="000000" w:themeColor="text1"/>
                <w:sz w:val="20"/>
                <w:szCs w:val="20"/>
              </w:rPr>
            </w:pPr>
            <w:r w:rsidRPr="00943B87">
              <w:rPr>
                <w:rFonts w:ascii="Barlow" w:eastAsia="Barlow" w:hAnsi="Barlow" w:cs="Barlow"/>
                <w:color w:val="000000" w:themeColor="text1"/>
                <w:sz w:val="20"/>
                <w:szCs w:val="20"/>
              </w:rPr>
              <w:t>Consider how intersectionality, or someone’s various identities, can play a role in one’s relationship with their body, as well as how racism, sexism, ableism, homophobia, transphobia (and other forms of oppression) impact one’s feeling about the body and creates unrealistic standards of beauty.</w:t>
            </w:r>
          </w:p>
          <w:p w14:paraId="33D0E17F" w14:textId="14CC3B0B" w:rsidR="00CE5994" w:rsidRPr="00943B87" w:rsidRDefault="00CE5994" w:rsidP="2CBE6F28">
            <w:pPr>
              <w:pStyle w:val="ListParagraph"/>
              <w:numPr>
                <w:ilvl w:val="0"/>
                <w:numId w:val="11"/>
              </w:numPr>
              <w:rPr>
                <w:rFonts w:ascii="Barlow" w:eastAsiaTheme="minorEastAsia" w:hAnsi="Barlow"/>
                <w:color w:val="575757"/>
                <w:sz w:val="20"/>
                <w:szCs w:val="20"/>
              </w:rPr>
            </w:pPr>
            <w:r w:rsidRPr="2CBE6F28">
              <w:rPr>
                <w:rFonts w:ascii="Barlow" w:hAnsi="Barlow"/>
                <w:sz w:val="20"/>
                <w:szCs w:val="20"/>
              </w:rPr>
              <w:t>Identify resources on campus available to students seeking ways to improve self-</w:t>
            </w:r>
            <w:r w:rsidRPr="2CBE6F28">
              <w:rPr>
                <w:rFonts w:ascii="Barlow" w:hAnsi="Barlow"/>
                <w:sz w:val="20"/>
                <w:szCs w:val="20"/>
              </w:rPr>
              <w:lastRenderedPageBreak/>
              <w:t>confidence and wellness.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B3EFD67" w14:textId="77777777" w:rsidR="00CE5994" w:rsidRPr="00943B87" w:rsidRDefault="00CE5994" w:rsidP="008E4A42">
            <w:pPr>
              <w:rPr>
                <w:rFonts w:ascii="Barlow" w:hAnsi="Barlow" w:cs="Arial"/>
                <w:sz w:val="20"/>
                <w:szCs w:val="20"/>
              </w:rPr>
            </w:pPr>
            <w:r w:rsidRPr="00943B87">
              <w:rPr>
                <w:rFonts w:ascii="Barlow" w:hAnsi="Barlow" w:cs="Arial"/>
                <w:sz w:val="20"/>
                <w:szCs w:val="20"/>
              </w:rPr>
              <w:lastRenderedPageBreak/>
              <w:t xml:space="preserve">*This is a social, relaxing event, and is </w:t>
            </w:r>
            <w:r w:rsidRPr="00943B87">
              <w:rPr>
                <w:rFonts w:ascii="Barlow" w:hAnsi="Barlow" w:cs="Arial"/>
                <w:i/>
                <w:iCs/>
                <w:sz w:val="20"/>
                <w:szCs w:val="20"/>
              </w:rPr>
              <w:t>not</w:t>
            </w:r>
            <w:r w:rsidRPr="00943B87">
              <w:rPr>
                <w:rFonts w:ascii="Barlow" w:hAnsi="Barlow" w:cs="Arial"/>
                <w:sz w:val="20"/>
                <w:szCs w:val="20"/>
              </w:rPr>
              <w:t xml:space="preserve"> intended to be a program offered for faculty seeking opportunities for their students to develop intercultural competence in a structured way.</w:t>
            </w:r>
          </w:p>
          <w:p w14:paraId="3FB0CB96" w14:textId="0C720A8A" w:rsidR="00CE5994" w:rsidRPr="00943B87" w:rsidRDefault="00CE5994" w:rsidP="008E4A42">
            <w:pPr>
              <w:pStyle w:val="NormalWeb"/>
              <w:spacing w:before="0" w:beforeAutospacing="0" w:after="0" w:afterAutospacing="0"/>
              <w:rPr>
                <w:rFonts w:ascii="Barlow" w:hAnsi="Barlow"/>
                <w:sz w:val="20"/>
                <w:szCs w:val="20"/>
              </w:rPr>
            </w:pPr>
          </w:p>
          <w:p w14:paraId="78070A80" w14:textId="4870F90F" w:rsidR="00CE5994" w:rsidRPr="00943B87" w:rsidRDefault="00CE5994" w:rsidP="008E4A42">
            <w:pPr>
              <w:rPr>
                <w:rFonts w:ascii="Barlow" w:hAnsi="Barlow"/>
                <w:b/>
                <w:bCs/>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489C72C" w14:textId="05E7DE0F" w:rsidR="00CE5994" w:rsidRPr="00943B87" w:rsidRDefault="00CE5994" w:rsidP="008E4A42">
            <w:pPr>
              <w:rPr>
                <w:rFonts w:ascii="Barlow" w:hAnsi="Barlow" w:cs="Arial"/>
                <w:sz w:val="20"/>
                <w:szCs w:val="20"/>
              </w:rPr>
            </w:pPr>
            <w:r>
              <w:rPr>
                <w:rFonts w:ascii="Barlow" w:hAnsi="Barlow" w:cs="Arial"/>
                <w:sz w:val="20"/>
                <w:szCs w:val="20"/>
              </w:rPr>
              <w:t>N/A</w:t>
            </w:r>
          </w:p>
        </w:tc>
      </w:tr>
      <w:tr w:rsidR="00CE5994" w:rsidRPr="00943B87" w14:paraId="78826C1A" w14:textId="04AA8EE5"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EC4FE3B" w14:textId="38E4A911"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 xml:space="preserve">February 24 </w:t>
            </w:r>
          </w:p>
          <w:p w14:paraId="39E84253" w14:textId="1CBB6D28"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 xml:space="preserve">Noon-1:00PM </w:t>
            </w:r>
          </w:p>
          <w:p w14:paraId="380E7E14" w14:textId="5ED6FAA8"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Virtual (via Microsoft Teams)</w:t>
            </w:r>
          </w:p>
          <w:p w14:paraId="2FC3963F" w14:textId="789E60FD" w:rsidR="00CE5994" w:rsidRPr="00943B87" w:rsidRDefault="00CE5994" w:rsidP="008E4A42">
            <w:pPr>
              <w:rPr>
                <w:rFonts w:ascii="Barlow" w:eastAsia="Barlow" w:hAnsi="Barlow" w:cs="Barlow"/>
                <w:color w:val="000000" w:themeColor="text1"/>
                <w:sz w:val="20"/>
                <w:szCs w:val="20"/>
              </w:rPr>
            </w:pPr>
          </w:p>
          <w:p w14:paraId="4C88B073" w14:textId="1B5F353E"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All others interested in participating should email </w:t>
            </w:r>
          </w:p>
          <w:p w14:paraId="1CF287D5" w14:textId="7FCAA770" w:rsidR="00CE5994" w:rsidRPr="00943B87" w:rsidRDefault="00CA78BA" w:rsidP="008E4A42">
            <w:pPr>
              <w:pStyle w:val="paragraph"/>
              <w:rPr>
                <w:rFonts w:ascii="Barlow" w:eastAsia="Barlow" w:hAnsi="Barlow" w:cs="Barlow"/>
                <w:color w:val="000000" w:themeColor="text1"/>
                <w:sz w:val="20"/>
                <w:szCs w:val="20"/>
              </w:rPr>
            </w:pPr>
            <w:hyperlink r:id="rId28">
              <w:r w:rsidR="00CE5994" w:rsidRPr="00943B87">
                <w:rPr>
                  <w:rStyle w:val="Hyperlink"/>
                  <w:rFonts w:ascii="Barlow" w:eastAsia="Barlow" w:hAnsi="Barlow" w:cs="Barlow"/>
                  <w:sz w:val="20"/>
                  <w:szCs w:val="20"/>
                </w:rPr>
                <w:t>womenscenter@ohio.edu</w:t>
              </w:r>
            </w:hyperlink>
            <w:r w:rsidR="00CE5994" w:rsidRPr="00943B87">
              <w:rPr>
                <w:rFonts w:ascii="Barlow" w:eastAsia="Barlow" w:hAnsi="Barlow" w:cs="Barlow"/>
                <w:color w:val="000000" w:themeColor="text1"/>
                <w:sz w:val="20"/>
                <w:szCs w:val="20"/>
              </w:rPr>
              <w:t xml:space="preserve"> to receive information about how to participate.</w:t>
            </w:r>
          </w:p>
          <w:p w14:paraId="250567DC" w14:textId="74B3B4A5" w:rsidR="00CE5994" w:rsidRPr="00943B87" w:rsidRDefault="00CE5994" w:rsidP="008E4A42">
            <w:pPr>
              <w:rPr>
                <w:rFonts w:ascii="Barlow" w:hAnsi="Barlow"/>
                <w:color w:val="000000" w:themeColor="text1"/>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F6D8800" w14:textId="522FC729"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 xml:space="preserve">Stay Out of Your Own Way: How Gender Stereotypes Threaten Our Success  </w:t>
            </w:r>
          </w:p>
          <w:p w14:paraId="1FD844C3" w14:textId="6BA67292"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b/>
                <w:bCs/>
                <w:color w:val="000000" w:themeColor="text1"/>
                <w:sz w:val="20"/>
                <w:szCs w:val="20"/>
              </w:rPr>
              <w:t xml:space="preserve"> </w:t>
            </w:r>
          </w:p>
          <w:p w14:paraId="7B0CC239" w14:textId="04835B51"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This is offered as part of the Professional Development Platform with Human Resources.</w:t>
            </w:r>
          </w:p>
          <w:p w14:paraId="51AD66F3" w14:textId="1D2415CF" w:rsidR="00CE5994" w:rsidRPr="00943B87" w:rsidRDefault="00CE5994" w:rsidP="008E4A42">
            <w:pPr>
              <w:rPr>
                <w:rFonts w:ascii="Barlow" w:hAnsi="Barlow"/>
                <w:color w:val="000000" w:themeColor="text1"/>
                <w:sz w:val="20"/>
                <w:szCs w:val="20"/>
              </w:rPr>
            </w:pPr>
          </w:p>
          <w:p w14:paraId="03B20F45" w14:textId="275C9ADA"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Faculty and Staff interested in participating as part of the </w:t>
            </w:r>
          </w:p>
          <w:p w14:paraId="626DC8E9" w14:textId="46273FCC"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Professional Development Platform (Human Resources) should register online at: </w:t>
            </w:r>
          </w:p>
          <w:p w14:paraId="170565E5" w14:textId="307FBC67" w:rsidR="00CE5994" w:rsidRPr="00943B87" w:rsidRDefault="00CA78BA" w:rsidP="008E4A42">
            <w:pPr>
              <w:rPr>
                <w:rFonts w:ascii="Barlow" w:eastAsia="Barlow" w:hAnsi="Barlow" w:cs="Barlow"/>
                <w:sz w:val="20"/>
                <w:szCs w:val="20"/>
              </w:rPr>
            </w:pPr>
            <w:hyperlink r:id="rId29">
              <w:r w:rsidR="00CE5994" w:rsidRPr="00943B87">
                <w:rPr>
                  <w:rStyle w:val="Hyperlink"/>
                  <w:rFonts w:ascii="Barlow" w:eastAsia="Barlow" w:hAnsi="Barlow" w:cs="Barlow"/>
                  <w:sz w:val="20"/>
                  <w:szCs w:val="20"/>
                </w:rPr>
                <w:t xml:space="preserve">https://www.ohio.edu/hr/profession </w:t>
              </w:r>
            </w:hyperlink>
            <w:hyperlink r:id="rId30">
              <w:r w:rsidR="00CE5994" w:rsidRPr="00943B87">
                <w:rPr>
                  <w:rStyle w:val="Hyperlink"/>
                  <w:rFonts w:ascii="Barlow" w:eastAsia="Barlow" w:hAnsi="Barlow" w:cs="Barlow"/>
                  <w:sz w:val="20"/>
                  <w:szCs w:val="20"/>
                </w:rPr>
                <w:t>al-development/courses</w:t>
              </w:r>
            </w:hyperlink>
          </w:p>
          <w:p w14:paraId="0C6688E3" w14:textId="7135A7B9" w:rsidR="00CE5994" w:rsidRPr="00943B87" w:rsidRDefault="00CE5994" w:rsidP="008E4A42">
            <w:pPr>
              <w:rPr>
                <w:rFonts w:ascii="Barlow" w:hAnsi="Barlow"/>
                <w:b/>
                <w:bCs/>
                <w:color w:val="000000" w:themeColor="text1"/>
              </w:rPr>
            </w:pPr>
          </w:p>
          <w:p w14:paraId="47E9DC37" w14:textId="5CF20BB2" w:rsidR="00CE5994" w:rsidRPr="00943B87" w:rsidRDefault="00CE5994" w:rsidP="008E4A42">
            <w:pPr>
              <w:rPr>
                <w:rFonts w:ascii="Barlow" w:hAnsi="Barlow"/>
                <w:sz w:val="20"/>
                <w:szCs w:val="20"/>
              </w:rPr>
            </w:pPr>
            <w:r w:rsidRPr="3A54113E">
              <w:rPr>
                <w:rFonts w:ascii="Barlow" w:eastAsia="Barlow" w:hAnsi="Barlow" w:cs="Barlow"/>
                <w:sz w:val="20"/>
                <w:szCs w:val="20"/>
              </w:rPr>
              <w:t xml:space="preserve">This interactive workshop will highlight the ways in which women have traditionally undersold their skills and provide opportunities for participants to self-reflect on their own experiences. We will discuss the social expectations put on women, which can complicate women’s desire to do self-promotion. Through analyzing descriptors of women’s professional accomplishments, body language, and verbal inflections, participants will be encouraged to investigate </w:t>
            </w:r>
            <w:r w:rsidRPr="3A54113E">
              <w:rPr>
                <w:rFonts w:ascii="Barlow" w:eastAsia="Barlow" w:hAnsi="Barlow" w:cs="Barlow"/>
                <w:sz w:val="20"/>
                <w:szCs w:val="20"/>
              </w:rPr>
              <w:lastRenderedPageBreak/>
              <w:t>improved ways of communicating professionally.</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C273A35" w14:textId="77777777" w:rsidR="00CE5994" w:rsidRPr="00943B87" w:rsidRDefault="00CE5994" w:rsidP="008E4A42">
            <w:pPr>
              <w:rPr>
                <w:rFonts w:ascii="Barlow" w:eastAsia="Barlow" w:hAnsi="Barlow" w:cs="Barlow"/>
                <w:sz w:val="20"/>
                <w:szCs w:val="20"/>
              </w:rPr>
            </w:pPr>
            <w:r w:rsidRPr="00943B87">
              <w:rPr>
                <w:rFonts w:ascii="Barlow" w:eastAsia="Barlow" w:hAnsi="Barlow" w:cs="Barlow"/>
                <w:sz w:val="20"/>
                <w:szCs w:val="20"/>
              </w:rPr>
              <w:lastRenderedPageBreak/>
              <w:t>We strongly encourage participation from students who are looking for employment, internships, or are in their senior seminar. All are welcome to attend.</w:t>
            </w:r>
          </w:p>
          <w:p w14:paraId="04B690CF" w14:textId="77777777" w:rsidR="00CE5994" w:rsidRPr="00943B87" w:rsidRDefault="00CE5994" w:rsidP="008E4A42">
            <w:pPr>
              <w:rPr>
                <w:rFonts w:ascii="Barlow" w:hAnsi="Barlow"/>
                <w:sz w:val="20"/>
                <w:szCs w:val="20"/>
              </w:rPr>
            </w:pPr>
          </w:p>
          <w:p w14:paraId="31DCB6FD" w14:textId="77777777" w:rsidR="00CE5994" w:rsidRPr="00943B87" w:rsidRDefault="00CE5994" w:rsidP="008E4A42">
            <w:pPr>
              <w:rPr>
                <w:rFonts w:ascii="Barlow" w:eastAsia="Barlow" w:hAnsi="Barlow" w:cs="Barlow"/>
                <w:sz w:val="20"/>
                <w:szCs w:val="20"/>
              </w:rPr>
            </w:pPr>
            <w:r w:rsidRPr="00943B87">
              <w:rPr>
                <w:rFonts w:ascii="Barlow" w:eastAsia="Barlow" w:hAnsi="Barlow" w:cs="Barlow"/>
                <w:sz w:val="20"/>
                <w:szCs w:val="20"/>
              </w:rPr>
              <w:t>College of Business</w:t>
            </w:r>
          </w:p>
          <w:p w14:paraId="0B7B9D91" w14:textId="77777777" w:rsidR="00CE5994" w:rsidRPr="00943B87" w:rsidRDefault="00CE5994" w:rsidP="008E4A42">
            <w:pPr>
              <w:rPr>
                <w:rFonts w:ascii="Barlow" w:hAnsi="Barlow"/>
                <w:sz w:val="20"/>
                <w:szCs w:val="20"/>
              </w:rPr>
            </w:pPr>
          </w:p>
          <w:p w14:paraId="38A3FBD5" w14:textId="77777777" w:rsidR="00CE5994" w:rsidRPr="00943B87" w:rsidRDefault="00CE5994" w:rsidP="008E4A42">
            <w:pPr>
              <w:rPr>
                <w:rFonts w:ascii="Barlow" w:eastAsia="Barlow" w:hAnsi="Barlow" w:cs="Barlow"/>
                <w:sz w:val="20"/>
                <w:szCs w:val="20"/>
              </w:rPr>
            </w:pPr>
            <w:r w:rsidRPr="00943B87">
              <w:rPr>
                <w:rFonts w:ascii="Barlow" w:eastAsia="Barlow" w:hAnsi="Barlow" w:cs="Barlow"/>
                <w:sz w:val="20"/>
                <w:szCs w:val="20"/>
              </w:rPr>
              <w:t>Communications</w:t>
            </w:r>
          </w:p>
          <w:p w14:paraId="16E272D1" w14:textId="77777777" w:rsidR="00CE5994" w:rsidRPr="00943B87" w:rsidRDefault="00CE5994" w:rsidP="008E4A42">
            <w:pPr>
              <w:rPr>
                <w:rFonts w:ascii="Barlow" w:hAnsi="Barlow"/>
                <w:sz w:val="20"/>
                <w:szCs w:val="20"/>
              </w:rPr>
            </w:pPr>
          </w:p>
          <w:p w14:paraId="2FCEA873" w14:textId="77777777" w:rsidR="00CE5994" w:rsidRPr="00943B87" w:rsidRDefault="00CE5994" w:rsidP="008E4A42">
            <w:pPr>
              <w:rPr>
                <w:rFonts w:ascii="Barlow" w:hAnsi="Barlow" w:cs="Arial"/>
                <w:sz w:val="20"/>
                <w:szCs w:val="20"/>
              </w:rPr>
            </w:pPr>
            <w:r w:rsidRPr="00943B87">
              <w:rPr>
                <w:rFonts w:ascii="Barlow" w:hAnsi="Barlow" w:cs="Arial"/>
                <w:sz w:val="20"/>
                <w:szCs w:val="20"/>
              </w:rPr>
              <w:t>Diversity Studies Certificate</w:t>
            </w:r>
          </w:p>
          <w:p w14:paraId="696895A9" w14:textId="77777777" w:rsidR="00CE5994" w:rsidRPr="00943B87" w:rsidRDefault="00CE5994" w:rsidP="008E4A42">
            <w:pPr>
              <w:rPr>
                <w:rFonts w:ascii="Barlow" w:hAnsi="Barlow"/>
                <w:sz w:val="20"/>
                <w:szCs w:val="20"/>
              </w:rPr>
            </w:pPr>
          </w:p>
          <w:p w14:paraId="103705B3" w14:textId="77777777" w:rsidR="00CE5994" w:rsidRPr="00943B87" w:rsidRDefault="00CE5994" w:rsidP="008E4A42">
            <w:pPr>
              <w:rPr>
                <w:rFonts w:ascii="Barlow" w:eastAsia="Barlow" w:hAnsi="Barlow" w:cs="Barlow"/>
                <w:sz w:val="20"/>
                <w:szCs w:val="20"/>
              </w:rPr>
            </w:pPr>
            <w:r w:rsidRPr="00943B87">
              <w:rPr>
                <w:rFonts w:ascii="Barlow" w:eastAsia="Barlow" w:hAnsi="Barlow" w:cs="Barlow"/>
                <w:sz w:val="20"/>
                <w:szCs w:val="20"/>
              </w:rPr>
              <w:t>Women’s Gender, and Sexuality Studies</w:t>
            </w:r>
          </w:p>
          <w:p w14:paraId="23BF414A" w14:textId="77777777" w:rsidR="00CE5994" w:rsidRPr="00943B87" w:rsidRDefault="00CE5994" w:rsidP="008E4A42">
            <w:pPr>
              <w:rPr>
                <w:rFonts w:ascii="Barlow" w:hAnsi="Barlow"/>
                <w:sz w:val="20"/>
                <w:szCs w:val="20"/>
              </w:rPr>
            </w:pPr>
          </w:p>
          <w:p w14:paraId="4A40FDFF" w14:textId="566FC926" w:rsidR="00CE5994" w:rsidRPr="00943B87" w:rsidRDefault="00CE5994" w:rsidP="008E4A42">
            <w:pPr>
              <w:rPr>
                <w:rFonts w:ascii="Barlow" w:hAnsi="Barlow"/>
                <w:sz w:val="20"/>
                <w:szCs w:val="20"/>
              </w:rPr>
            </w:pPr>
            <w:r w:rsidRPr="00943B87">
              <w:rPr>
                <w:rFonts w:ascii="Barlow" w:eastAsia="Barlow" w:hAnsi="Barlow" w:cs="Barlow"/>
                <w:sz w:val="20"/>
                <w:szCs w:val="20"/>
              </w:rPr>
              <w:t>All STEM fields (or fields that are male-dominated)</w:t>
            </w:r>
          </w:p>
          <w:p w14:paraId="5B8DF56B" w14:textId="070A6269"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CAFB146" w14:textId="0ADBB23E" w:rsidR="00CE5994" w:rsidRPr="00943B87" w:rsidRDefault="00CE5994" w:rsidP="008E4A42">
            <w:pPr>
              <w:pStyle w:val="ListParagraph"/>
              <w:numPr>
                <w:ilvl w:val="0"/>
                <w:numId w:val="13"/>
              </w:numPr>
              <w:rPr>
                <w:rFonts w:ascii="Barlow" w:hAnsi="Barlow"/>
                <w:sz w:val="20"/>
                <w:szCs w:val="20"/>
              </w:rPr>
            </w:pPr>
            <w:r w:rsidRPr="3A54113E">
              <w:rPr>
                <w:rFonts w:ascii="Barlow" w:eastAsia="Barlow" w:hAnsi="Barlow" w:cs="Barlow"/>
                <w:sz w:val="20"/>
                <w:szCs w:val="20"/>
              </w:rPr>
              <w:t>Provide students with the skills needed to advertise themselves in the workplace.</w:t>
            </w:r>
          </w:p>
          <w:p w14:paraId="0CC50353" w14:textId="13A1AF43" w:rsidR="00CE5994" w:rsidRPr="00943B87" w:rsidRDefault="00CE5994" w:rsidP="008E4A42">
            <w:pPr>
              <w:pStyle w:val="ListParagraph"/>
              <w:numPr>
                <w:ilvl w:val="0"/>
                <w:numId w:val="13"/>
              </w:numPr>
              <w:rPr>
                <w:rFonts w:ascii="Barlow" w:hAnsi="Barlow"/>
                <w:sz w:val="20"/>
                <w:szCs w:val="20"/>
              </w:rPr>
            </w:pPr>
            <w:r w:rsidRPr="3A54113E">
              <w:rPr>
                <w:rFonts w:ascii="Barlow" w:eastAsia="Barlow" w:hAnsi="Barlow" w:cs="Barlow"/>
                <w:sz w:val="20"/>
                <w:szCs w:val="20"/>
              </w:rPr>
              <w:t>Understand how different presentation styles function within an interview setting.</w:t>
            </w:r>
          </w:p>
          <w:p w14:paraId="75C56620" w14:textId="12D14ACA" w:rsidR="00CE5994" w:rsidRPr="00943B87" w:rsidRDefault="00CE5994" w:rsidP="008E4A42">
            <w:pPr>
              <w:pStyle w:val="ListParagraph"/>
              <w:numPr>
                <w:ilvl w:val="0"/>
                <w:numId w:val="13"/>
              </w:numPr>
              <w:rPr>
                <w:rFonts w:ascii="Barlow" w:hAnsi="Barlow"/>
                <w:sz w:val="20"/>
                <w:szCs w:val="20"/>
              </w:rPr>
            </w:pPr>
            <w:r w:rsidRPr="3A54113E">
              <w:rPr>
                <w:rFonts w:ascii="Barlow" w:eastAsia="Barlow" w:hAnsi="Barlow" w:cs="Barlow"/>
                <w:sz w:val="20"/>
                <w:szCs w:val="20"/>
              </w:rPr>
              <w:t>Instruct students how to demonstrate confidence in themselves.</w:t>
            </w:r>
          </w:p>
          <w:p w14:paraId="4F35A801" w14:textId="77777777" w:rsidR="00CE5994" w:rsidRPr="00943B87" w:rsidRDefault="00CE5994" w:rsidP="008E4A42">
            <w:pPr>
              <w:pStyle w:val="ListParagraph"/>
              <w:numPr>
                <w:ilvl w:val="0"/>
                <w:numId w:val="13"/>
              </w:numPr>
              <w:rPr>
                <w:rFonts w:ascii="Barlow" w:eastAsia="Barlow" w:hAnsi="Barlow"/>
                <w:sz w:val="20"/>
                <w:szCs w:val="20"/>
              </w:rPr>
            </w:pPr>
            <w:r w:rsidRPr="00943B87">
              <w:rPr>
                <w:rFonts w:ascii="Barlow" w:eastAsia="Barlow" w:hAnsi="Barlow" w:cs="Barlow"/>
                <w:sz w:val="20"/>
                <w:szCs w:val="20"/>
              </w:rPr>
              <w:t>Identify common traps for women, like apologizing, etc.</w:t>
            </w:r>
          </w:p>
          <w:p w14:paraId="573F8684" w14:textId="1F09D67D" w:rsidR="00CE5994" w:rsidRPr="00943B87" w:rsidRDefault="00CE5994" w:rsidP="3A54113E">
            <w:pPr>
              <w:pStyle w:val="ListParagraph"/>
              <w:numPr>
                <w:ilvl w:val="0"/>
                <w:numId w:val="13"/>
              </w:numPr>
              <w:rPr>
                <w:rFonts w:ascii="Barlow" w:eastAsiaTheme="minorEastAsia" w:hAnsi="Barlow"/>
                <w:sz w:val="20"/>
                <w:szCs w:val="20"/>
              </w:rPr>
            </w:pPr>
            <w:r w:rsidRPr="3A54113E">
              <w:rPr>
                <w:rFonts w:ascii="Barlow" w:eastAsia="Barlow" w:hAnsi="Barlow" w:cs="Barlow"/>
                <w:sz w:val="20"/>
                <w:szCs w:val="20"/>
              </w:rPr>
              <w:t>Explore the use of “hedging” and speech inflection in communicating confidence.</w:t>
            </w:r>
          </w:p>
          <w:p w14:paraId="42C0EC10" w14:textId="248C6CE4" w:rsidR="00CE5994" w:rsidRPr="00943B87" w:rsidRDefault="00CE5994" w:rsidP="008E4A42">
            <w:pPr>
              <w:rPr>
                <w:rFonts w:ascii="Barlow" w:hAnsi="Barlow"/>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5D99557" w14:textId="77777777" w:rsidR="00CE5994" w:rsidRPr="00943B87" w:rsidRDefault="00CE5994" w:rsidP="008E4A42">
            <w:pPr>
              <w:rPr>
                <w:rFonts w:ascii="Barlow" w:eastAsia="Barlow" w:hAnsi="Barlow" w:cs="Barlow"/>
                <w:b/>
                <w:bCs/>
                <w:sz w:val="20"/>
                <w:szCs w:val="20"/>
              </w:rPr>
            </w:pPr>
            <w:r w:rsidRPr="00943B87">
              <w:rPr>
                <w:rFonts w:ascii="Barlow" w:eastAsia="Barlow" w:hAnsi="Barlow" w:cs="Barlow"/>
                <w:b/>
                <w:bCs/>
                <w:sz w:val="20"/>
                <w:szCs w:val="20"/>
              </w:rPr>
              <w:t>Recommended Discussion Questions:</w:t>
            </w:r>
          </w:p>
          <w:p w14:paraId="007AF66A" w14:textId="77777777" w:rsidR="00CE5994" w:rsidRPr="00943B87" w:rsidRDefault="00CE5994" w:rsidP="008E4A42">
            <w:pPr>
              <w:pStyle w:val="ListParagraph"/>
              <w:numPr>
                <w:ilvl w:val="1"/>
                <w:numId w:val="18"/>
              </w:numPr>
              <w:rPr>
                <w:rFonts w:ascii="Barlow" w:eastAsia="Barlow" w:hAnsi="Barlow" w:cs="Barlow"/>
                <w:sz w:val="20"/>
                <w:szCs w:val="20"/>
              </w:rPr>
            </w:pPr>
            <w:r w:rsidRPr="00943B87">
              <w:rPr>
                <w:rFonts w:ascii="Barlow" w:eastAsia="Barlow" w:hAnsi="Barlow" w:cs="Barlow"/>
                <w:sz w:val="20"/>
                <w:szCs w:val="20"/>
              </w:rPr>
              <w:t>Why are people socialized to communicate differently? How does this process of socialization reflect gendered expectations?</w:t>
            </w:r>
          </w:p>
          <w:p w14:paraId="08EE093D" w14:textId="77777777" w:rsidR="00CE5994" w:rsidRPr="00943B87" w:rsidRDefault="00CE5994" w:rsidP="008E4A42">
            <w:pPr>
              <w:pStyle w:val="ListParagraph"/>
              <w:numPr>
                <w:ilvl w:val="1"/>
                <w:numId w:val="18"/>
              </w:numPr>
              <w:rPr>
                <w:rFonts w:ascii="Barlow" w:eastAsia="Barlow" w:hAnsi="Barlow" w:cs="Barlow"/>
                <w:sz w:val="20"/>
                <w:szCs w:val="20"/>
              </w:rPr>
            </w:pPr>
            <w:r w:rsidRPr="00943B87">
              <w:rPr>
                <w:rFonts w:ascii="Barlow" w:eastAsia="Barlow" w:hAnsi="Barlow" w:cs="Barlow"/>
                <w:sz w:val="20"/>
                <w:szCs w:val="20"/>
              </w:rPr>
              <w:t>Is advocating for women to speak more confidently helpful or harmful? Does it perpetuate the idea that more feminized forms of communication should be valued less?</w:t>
            </w:r>
          </w:p>
          <w:p w14:paraId="4FAA012A" w14:textId="77777777" w:rsidR="00CE5994" w:rsidRPr="00943B87" w:rsidRDefault="00CE5994" w:rsidP="008E4A42">
            <w:pPr>
              <w:pStyle w:val="ListParagraph"/>
              <w:numPr>
                <w:ilvl w:val="1"/>
                <w:numId w:val="18"/>
              </w:numPr>
              <w:rPr>
                <w:rFonts w:ascii="Barlow" w:eastAsia="Barlow" w:hAnsi="Barlow" w:cs="Barlow"/>
                <w:sz w:val="20"/>
                <w:szCs w:val="20"/>
              </w:rPr>
            </w:pPr>
            <w:r w:rsidRPr="00943B87">
              <w:rPr>
                <w:rFonts w:ascii="Barlow" w:eastAsia="Barlow" w:hAnsi="Barlow" w:cs="Barlow"/>
                <w:sz w:val="20"/>
                <w:szCs w:val="20"/>
              </w:rPr>
              <w:t>How can you be an ally to women in the workplace?</w:t>
            </w:r>
          </w:p>
          <w:p w14:paraId="11437B80" w14:textId="77777777" w:rsidR="00CE5994" w:rsidRPr="00943B87" w:rsidRDefault="00CE5994" w:rsidP="008E4A42">
            <w:pPr>
              <w:rPr>
                <w:rFonts w:ascii="Barlow" w:eastAsia="Barlow" w:hAnsi="Barlow" w:cs="Barlow"/>
                <w:b/>
                <w:bCs/>
                <w:sz w:val="20"/>
                <w:szCs w:val="20"/>
              </w:rPr>
            </w:pPr>
          </w:p>
          <w:p w14:paraId="1605B498" w14:textId="0F60BE05" w:rsidR="00CE5994" w:rsidRPr="00943B87" w:rsidRDefault="00CE5994" w:rsidP="008E4A42">
            <w:pPr>
              <w:rPr>
                <w:rFonts w:ascii="Barlow" w:hAnsi="Barlow"/>
                <w:sz w:val="20"/>
                <w:szCs w:val="20"/>
              </w:rPr>
            </w:pPr>
            <w:r w:rsidRPr="00943B87">
              <w:rPr>
                <w:rFonts w:ascii="Barlow" w:eastAsia="Barlow" w:hAnsi="Barlow" w:cs="Barlow"/>
                <w:b/>
                <w:bCs/>
                <w:sz w:val="20"/>
                <w:szCs w:val="20"/>
              </w:rPr>
              <w:t>Recommended Readings:</w:t>
            </w:r>
          </w:p>
          <w:p w14:paraId="700CAD55" w14:textId="42119E5D" w:rsidR="00CE5994" w:rsidRPr="00943B87" w:rsidRDefault="00CE5994" w:rsidP="008E4A42">
            <w:pPr>
              <w:rPr>
                <w:rFonts w:ascii="Barlow" w:hAnsi="Barlow"/>
                <w:sz w:val="20"/>
                <w:szCs w:val="20"/>
              </w:rPr>
            </w:pPr>
            <w:r w:rsidRPr="00943B87">
              <w:rPr>
                <w:rFonts w:ascii="Barlow" w:hAnsi="Barlow"/>
                <w:sz w:val="20"/>
                <w:szCs w:val="20"/>
              </w:rPr>
              <w:t>Gaucher, Danielle, Justin Friesen, and Aaron C Kay. 2011. “Evidence That Gendered Wording in Job Advertisements Exists and Sustains Gender Inequality.” </w:t>
            </w:r>
            <w:r w:rsidRPr="00943B87">
              <w:rPr>
                <w:rFonts w:ascii="Barlow" w:hAnsi="Barlow"/>
                <w:i/>
                <w:iCs/>
                <w:sz w:val="20"/>
                <w:szCs w:val="20"/>
              </w:rPr>
              <w:t>Journal of Personality and Social Psychology</w:t>
            </w:r>
            <w:r w:rsidRPr="00943B87">
              <w:rPr>
                <w:rFonts w:ascii="Barlow" w:hAnsi="Barlow"/>
                <w:sz w:val="20"/>
                <w:szCs w:val="20"/>
              </w:rPr>
              <w:t xml:space="preserve"> 101 (1): 109–28. doi:10.1037/a0022530. Available through Alden: </w:t>
            </w:r>
            <w:hyperlink r:id="rId31">
              <w:r w:rsidRPr="00943B87">
                <w:rPr>
                  <w:rStyle w:val="Hyperlink"/>
                  <w:rFonts w:ascii="Barlow" w:hAnsi="Barlow"/>
                  <w:sz w:val="20"/>
                  <w:szCs w:val="20"/>
                </w:rPr>
                <w:t>https://proxy.library.ohio.edu/login?url=https://search.ebscohost.com/login.a</w:t>
              </w:r>
              <w:r w:rsidRPr="00943B87">
                <w:rPr>
                  <w:rStyle w:val="Hyperlink"/>
                  <w:rFonts w:ascii="Barlow" w:hAnsi="Barlow"/>
                  <w:sz w:val="20"/>
                  <w:szCs w:val="20"/>
                </w:rPr>
                <w:lastRenderedPageBreak/>
                <w:t>spx?direct=true&amp;db=mnh&amp;AN=21381851&amp;site=eds-live&amp;scope=site</w:t>
              </w:r>
            </w:hyperlink>
            <w:r w:rsidRPr="00943B87">
              <w:rPr>
                <w:rFonts w:ascii="Barlow" w:hAnsi="Barlow"/>
                <w:sz w:val="20"/>
                <w:szCs w:val="20"/>
              </w:rPr>
              <w:t xml:space="preserve"> </w:t>
            </w:r>
          </w:p>
          <w:p w14:paraId="72C215BC" w14:textId="77777777" w:rsidR="00CE5994" w:rsidRPr="00943B87" w:rsidRDefault="00CE5994" w:rsidP="008E4A42">
            <w:pPr>
              <w:rPr>
                <w:rFonts w:ascii="Barlow" w:hAnsi="Barlow"/>
                <w:sz w:val="20"/>
                <w:szCs w:val="20"/>
              </w:rPr>
            </w:pPr>
          </w:p>
          <w:p w14:paraId="29121EC9" w14:textId="77777777" w:rsidR="00CE5994" w:rsidRPr="00943B87" w:rsidRDefault="00CE5994" w:rsidP="008E4A42">
            <w:pPr>
              <w:rPr>
                <w:rFonts w:ascii="Barlow" w:eastAsia="Barlow" w:hAnsi="Barlow"/>
                <w:sz w:val="20"/>
                <w:szCs w:val="20"/>
              </w:rPr>
            </w:pPr>
            <w:r w:rsidRPr="00943B87">
              <w:rPr>
                <w:rFonts w:ascii="Barlow" w:eastAsia="Barlow" w:hAnsi="Barlow"/>
                <w:sz w:val="20"/>
                <w:szCs w:val="20"/>
              </w:rPr>
              <w:t xml:space="preserve">Kay, </w:t>
            </w:r>
            <w:proofErr w:type="spellStart"/>
            <w:r w:rsidRPr="00943B87">
              <w:rPr>
                <w:rFonts w:ascii="Barlow" w:eastAsia="Barlow" w:hAnsi="Barlow"/>
                <w:sz w:val="20"/>
                <w:szCs w:val="20"/>
              </w:rPr>
              <w:t>Katty</w:t>
            </w:r>
            <w:proofErr w:type="spellEnd"/>
            <w:r w:rsidRPr="00943B87">
              <w:rPr>
                <w:rFonts w:ascii="Barlow" w:eastAsia="Barlow" w:hAnsi="Barlow"/>
                <w:sz w:val="20"/>
                <w:szCs w:val="20"/>
              </w:rPr>
              <w:t xml:space="preserve"> and Claire Shipman (2014). The Confidence Gap. May. </w:t>
            </w:r>
            <w:r w:rsidRPr="00943B87">
              <w:rPr>
                <w:rFonts w:ascii="Barlow" w:eastAsia="Barlow" w:hAnsi="Barlow"/>
                <w:i/>
                <w:iCs/>
                <w:sz w:val="20"/>
                <w:szCs w:val="20"/>
              </w:rPr>
              <w:t>The Atlantic.</w:t>
            </w:r>
            <w:r w:rsidRPr="00943B87">
              <w:rPr>
                <w:rFonts w:ascii="Barlow" w:eastAsia="Barlow" w:hAnsi="Barlow"/>
                <w:sz w:val="20"/>
                <w:szCs w:val="20"/>
              </w:rPr>
              <w:t xml:space="preserve"> </w:t>
            </w:r>
            <w:hyperlink r:id="rId32">
              <w:r w:rsidRPr="00943B87">
                <w:rPr>
                  <w:rStyle w:val="Hyperlink"/>
                  <w:rFonts w:ascii="Barlow" w:eastAsia="Barlow" w:hAnsi="Barlow"/>
                  <w:sz w:val="20"/>
                  <w:szCs w:val="20"/>
                </w:rPr>
                <w:t>https://www.theatlantic.com/magazine/archive/2014/05/the-confidence-gap/359815/</w:t>
              </w:r>
            </w:hyperlink>
          </w:p>
          <w:p w14:paraId="09E34974" w14:textId="77777777" w:rsidR="00CE5994" w:rsidRPr="00943B87" w:rsidRDefault="00CE5994" w:rsidP="008E4A42">
            <w:pPr>
              <w:rPr>
                <w:rFonts w:ascii="Barlow" w:hAnsi="Barlow"/>
                <w:sz w:val="20"/>
                <w:szCs w:val="20"/>
              </w:rPr>
            </w:pPr>
          </w:p>
          <w:p w14:paraId="369CADF5" w14:textId="77777777" w:rsidR="00CE5994" w:rsidRPr="00943B87" w:rsidRDefault="00CE5994" w:rsidP="008E4A42">
            <w:pPr>
              <w:rPr>
                <w:rFonts w:ascii="Barlow" w:eastAsia="Barlow" w:hAnsi="Barlow"/>
                <w:sz w:val="20"/>
                <w:szCs w:val="20"/>
              </w:rPr>
            </w:pPr>
            <w:proofErr w:type="spellStart"/>
            <w:r w:rsidRPr="00943B87">
              <w:rPr>
                <w:rFonts w:ascii="Barlow" w:eastAsia="Barlow" w:hAnsi="Barlow"/>
                <w:sz w:val="20"/>
                <w:szCs w:val="20"/>
              </w:rPr>
              <w:t>Kelsky</w:t>
            </w:r>
            <w:proofErr w:type="spellEnd"/>
            <w:r w:rsidRPr="00943B87">
              <w:rPr>
                <w:rFonts w:ascii="Barlow" w:eastAsia="Barlow" w:hAnsi="Barlow"/>
                <w:sz w:val="20"/>
                <w:szCs w:val="20"/>
              </w:rPr>
              <w:t xml:space="preserve">, Karen (2013). The Top 5 Mistakes Women Make in Academic Settings. November 10. </w:t>
            </w:r>
            <w:r w:rsidRPr="00943B87">
              <w:rPr>
                <w:rFonts w:ascii="Barlow" w:eastAsia="Barlow" w:hAnsi="Barlow"/>
                <w:i/>
                <w:iCs/>
                <w:sz w:val="20"/>
                <w:szCs w:val="20"/>
              </w:rPr>
              <w:t xml:space="preserve">The Professor Is In. </w:t>
            </w:r>
            <w:hyperlink r:id="rId33">
              <w:r w:rsidRPr="00943B87">
                <w:rPr>
                  <w:rStyle w:val="Hyperlink"/>
                  <w:rFonts w:ascii="Barlow" w:hAnsi="Barlow"/>
                  <w:sz w:val="20"/>
                  <w:szCs w:val="20"/>
                </w:rPr>
                <w:t>https://theprofessorisin.com/2013/11/10/the-top-5-mistakes-women-make-in-academic-settings/</w:t>
              </w:r>
            </w:hyperlink>
          </w:p>
          <w:p w14:paraId="369DAEC3" w14:textId="77777777" w:rsidR="00CE5994" w:rsidRPr="00943B87" w:rsidRDefault="00CE5994" w:rsidP="008E4A42">
            <w:pPr>
              <w:rPr>
                <w:rFonts w:ascii="Barlow" w:eastAsia="Barlow" w:hAnsi="Barlow" w:cs="Barlow"/>
                <w:color w:val="0563C1"/>
                <w:sz w:val="20"/>
                <w:szCs w:val="20"/>
                <w:u w:val="single"/>
              </w:rPr>
            </w:pPr>
          </w:p>
          <w:p w14:paraId="23CB8DD9" w14:textId="77777777" w:rsidR="00CE5994" w:rsidRPr="00943B87" w:rsidRDefault="00CE5994" w:rsidP="008E4A42">
            <w:pPr>
              <w:rPr>
                <w:rFonts w:ascii="Barlow" w:hAnsi="Barlow"/>
                <w:sz w:val="20"/>
                <w:szCs w:val="20"/>
              </w:rPr>
            </w:pPr>
            <w:proofErr w:type="spellStart"/>
            <w:r w:rsidRPr="00943B87">
              <w:rPr>
                <w:rFonts w:ascii="Barlow" w:hAnsi="Barlow"/>
                <w:sz w:val="20"/>
                <w:szCs w:val="20"/>
              </w:rPr>
              <w:t>Tulshyan</w:t>
            </w:r>
            <w:proofErr w:type="spellEnd"/>
            <w:r w:rsidRPr="00943B87">
              <w:rPr>
                <w:rFonts w:ascii="Barlow" w:hAnsi="Barlow"/>
                <w:sz w:val="20"/>
                <w:szCs w:val="20"/>
              </w:rPr>
              <w:t xml:space="preserve">, Ruchika (2015). Speaking Up As A Woman of Color at Work. </w:t>
            </w:r>
            <w:r w:rsidRPr="00943B87">
              <w:rPr>
                <w:rFonts w:ascii="Barlow" w:hAnsi="Barlow"/>
                <w:i/>
                <w:iCs/>
                <w:sz w:val="20"/>
                <w:szCs w:val="20"/>
              </w:rPr>
              <w:t>Forbes</w:t>
            </w:r>
            <w:r w:rsidRPr="00943B87">
              <w:rPr>
                <w:rFonts w:ascii="Barlow" w:hAnsi="Barlow"/>
                <w:sz w:val="20"/>
                <w:szCs w:val="20"/>
              </w:rPr>
              <w:t xml:space="preserve">. February 10. </w:t>
            </w:r>
            <w:hyperlink r:id="rId34" w:anchor="2ed8ee4d2ea3">
              <w:r w:rsidRPr="00943B87">
                <w:rPr>
                  <w:rStyle w:val="Hyperlink"/>
                  <w:rFonts w:ascii="Barlow" w:hAnsi="Barlow"/>
                  <w:sz w:val="20"/>
                  <w:szCs w:val="20"/>
                </w:rPr>
                <w:t>https://www.forbes.com/sites/ruchikatulshyan/2015/02/10/speaking-up-as-a-woman-of-color-at-work/#2ed8ee4d2ea3</w:t>
              </w:r>
            </w:hyperlink>
          </w:p>
          <w:p w14:paraId="3F4DCC7E" w14:textId="77777777" w:rsidR="00CE5994" w:rsidRPr="00943B87" w:rsidRDefault="00CE5994" w:rsidP="008E4A42">
            <w:pPr>
              <w:pStyle w:val="NormalWeb"/>
              <w:spacing w:before="0" w:beforeAutospacing="0" w:after="0" w:afterAutospacing="0"/>
              <w:rPr>
                <w:rFonts w:ascii="Barlow" w:hAnsi="Barlow"/>
                <w:color w:val="333333"/>
                <w:sz w:val="20"/>
                <w:szCs w:val="20"/>
              </w:rPr>
            </w:pPr>
          </w:p>
          <w:p w14:paraId="2B63B464" w14:textId="75F9799A" w:rsidR="00CE5994" w:rsidRPr="00943B87" w:rsidRDefault="00CE5994" w:rsidP="2CBE6F28">
            <w:pPr>
              <w:rPr>
                <w:rFonts w:ascii="Barlow" w:hAnsi="Barlow"/>
                <w:sz w:val="20"/>
                <w:szCs w:val="20"/>
              </w:rPr>
            </w:pPr>
            <w:r w:rsidRPr="2CBE6F28">
              <w:rPr>
                <w:rFonts w:ascii="Barlow" w:eastAsia="Barlow" w:hAnsi="Barlow"/>
                <w:sz w:val="20"/>
                <w:szCs w:val="20"/>
              </w:rPr>
              <w:t xml:space="preserve">Tyler, </w:t>
            </w:r>
            <w:r w:rsidRPr="2CBE6F28">
              <w:rPr>
                <w:rFonts w:ascii="Barlow" w:hAnsi="Barlow"/>
                <w:sz w:val="20"/>
                <w:szCs w:val="20"/>
              </w:rPr>
              <w:t>J.</w:t>
            </w:r>
            <w:r w:rsidRPr="2CBE6F28">
              <w:rPr>
                <w:rFonts w:ascii="Barlow" w:eastAsia="Barlow" w:hAnsi="Barlow"/>
                <w:sz w:val="20"/>
                <w:szCs w:val="20"/>
              </w:rPr>
              <w:t>M</w:t>
            </w:r>
            <w:r w:rsidRPr="2CBE6F28">
              <w:rPr>
                <w:rFonts w:ascii="Barlow" w:hAnsi="Barlow"/>
                <w:sz w:val="20"/>
                <w:szCs w:val="20"/>
              </w:rPr>
              <w:t>.,</w:t>
            </w:r>
            <w:r w:rsidRPr="2CBE6F28">
              <w:rPr>
                <w:rFonts w:ascii="Barlow" w:eastAsia="Barlow" w:hAnsi="Barlow"/>
                <w:sz w:val="20"/>
                <w:szCs w:val="20"/>
              </w:rPr>
              <w:t xml:space="preserve"> and </w:t>
            </w:r>
            <w:r w:rsidRPr="2CBE6F28">
              <w:rPr>
                <w:rFonts w:ascii="Barlow" w:hAnsi="Barlow"/>
                <w:sz w:val="20"/>
                <w:szCs w:val="20"/>
              </w:rPr>
              <w:t>J.D.</w:t>
            </w:r>
            <w:r w:rsidRPr="2CBE6F28">
              <w:rPr>
                <w:rFonts w:ascii="Barlow" w:eastAsia="Barlow" w:hAnsi="Barlow"/>
                <w:sz w:val="20"/>
                <w:szCs w:val="20"/>
              </w:rPr>
              <w:t xml:space="preserve"> McCullough</w:t>
            </w:r>
            <w:r w:rsidRPr="2CBE6F28">
              <w:rPr>
                <w:rFonts w:ascii="Barlow" w:hAnsi="Barlow"/>
                <w:sz w:val="20"/>
                <w:szCs w:val="20"/>
              </w:rPr>
              <w:t>.</w:t>
            </w:r>
            <w:r w:rsidRPr="2CBE6F28">
              <w:rPr>
                <w:rFonts w:ascii="Barlow" w:eastAsia="Barlow" w:hAnsi="Barlow"/>
                <w:sz w:val="20"/>
                <w:szCs w:val="20"/>
              </w:rPr>
              <w:t xml:space="preserve"> “Violating Prescriptive Stereotypes on Job Resumes: A Self-Presentational Perspective</w:t>
            </w:r>
            <w:r w:rsidRPr="2CBE6F28">
              <w:rPr>
                <w:rFonts w:ascii="Barlow" w:hAnsi="Barlow"/>
                <w:sz w:val="20"/>
                <w:szCs w:val="20"/>
              </w:rPr>
              <w:t>.” </w:t>
            </w:r>
            <w:r w:rsidRPr="2CBE6F28">
              <w:rPr>
                <w:rFonts w:ascii="Barlow" w:eastAsia="Barlow" w:hAnsi="Barlow"/>
                <w:i/>
                <w:iCs/>
                <w:sz w:val="20"/>
                <w:szCs w:val="20"/>
              </w:rPr>
              <w:t>Management Communication</w:t>
            </w:r>
            <w:r w:rsidRPr="2CBE6F28">
              <w:rPr>
                <w:rFonts w:ascii="Barlow" w:hAnsi="Barlow"/>
                <w:i/>
                <w:iCs/>
                <w:sz w:val="20"/>
                <w:szCs w:val="20"/>
              </w:rPr>
              <w:t xml:space="preserve"> Quarterly</w:t>
            </w:r>
            <w:r w:rsidRPr="2CBE6F28">
              <w:rPr>
                <w:rFonts w:ascii="Barlow" w:hAnsi="Barlow"/>
                <w:sz w:val="20"/>
                <w:szCs w:val="20"/>
              </w:rPr>
              <w:t> 23, no. 2:</w:t>
            </w:r>
            <w:r w:rsidRPr="2CBE6F28">
              <w:rPr>
                <w:rFonts w:ascii="Barlow" w:eastAsia="Barlow" w:hAnsi="Barlow"/>
                <w:sz w:val="20"/>
                <w:szCs w:val="20"/>
              </w:rPr>
              <w:t xml:space="preserve"> 272</w:t>
            </w:r>
            <w:r w:rsidRPr="2CBE6F28">
              <w:rPr>
                <w:rFonts w:ascii="Barlow" w:hAnsi="Barlow"/>
                <w:sz w:val="20"/>
                <w:szCs w:val="20"/>
              </w:rPr>
              <w:t>–</w:t>
            </w:r>
            <w:r w:rsidRPr="2CBE6F28">
              <w:rPr>
                <w:rFonts w:ascii="Barlow" w:hAnsi="Barlow"/>
                <w:sz w:val="20"/>
                <w:szCs w:val="20"/>
              </w:rPr>
              <w:lastRenderedPageBreak/>
              <w:t xml:space="preserve">87. Accessed July 30, 2020. doi:10.1177/0893318909341412. Available through Alden: </w:t>
            </w:r>
            <w:hyperlink r:id="rId35">
              <w:r w:rsidRPr="2CBE6F28">
                <w:rPr>
                  <w:rStyle w:val="Hyperlink"/>
                  <w:rFonts w:ascii="Barlow" w:hAnsi="Barlow"/>
                  <w:sz w:val="20"/>
                  <w:szCs w:val="20"/>
                </w:rPr>
                <w:t>https://proxy.library.ohio.edu/login?url=https://search.ebscohost.com/login.aspx?direct=true&amp;db=edselc&amp;AN=edselc.2-52.0-70350331474&amp;site=eds-live&amp;scope=site</w:t>
              </w:r>
            </w:hyperlink>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48D4B9B" w14:textId="77777777" w:rsid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lastRenderedPageBreak/>
              <w:t>Intercultural Competence Milestone</w:t>
            </w:r>
          </w:p>
          <w:p w14:paraId="5A384D31" w14:textId="77777777" w:rsidR="00CE5994" w:rsidRDefault="00CE5994" w:rsidP="00CE5994">
            <w:pPr>
              <w:rPr>
                <w:rFonts w:ascii="Barlow" w:eastAsia="Barlow" w:hAnsi="Barlow" w:cs="Barlow"/>
                <w:b/>
                <w:bCs/>
                <w:sz w:val="20"/>
                <w:szCs w:val="20"/>
              </w:rPr>
            </w:pPr>
          </w:p>
          <w:p w14:paraId="5A97736E" w14:textId="2B9A5193"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 xml:space="preserve">Task: Build knowledge &amp; skills related to diversity &amp; inclusion   </w:t>
            </w:r>
          </w:p>
          <w:p w14:paraId="7F341BAC" w14:textId="77777777" w:rsidR="00CE5994" w:rsidRPr="00CE5994" w:rsidRDefault="00CE5994" w:rsidP="00CE5994">
            <w:pPr>
              <w:rPr>
                <w:rFonts w:ascii="Barlow" w:eastAsia="Barlow" w:hAnsi="Barlow" w:cs="Barlow"/>
                <w:b/>
                <w:bCs/>
                <w:sz w:val="20"/>
                <w:szCs w:val="20"/>
              </w:rPr>
            </w:pPr>
          </w:p>
          <w:p w14:paraId="0D169816"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Career-readiness Milestone</w:t>
            </w:r>
          </w:p>
          <w:p w14:paraId="36D54E8C" w14:textId="77777777" w:rsidR="00CE5994" w:rsidRPr="00CE5994" w:rsidRDefault="00CE5994" w:rsidP="00CE5994">
            <w:pPr>
              <w:rPr>
                <w:rFonts w:ascii="Barlow" w:eastAsia="Barlow" w:hAnsi="Barlow" w:cs="Barlow"/>
                <w:b/>
                <w:bCs/>
                <w:sz w:val="20"/>
                <w:szCs w:val="20"/>
              </w:rPr>
            </w:pPr>
          </w:p>
          <w:p w14:paraId="3033206F"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Task: Develop Career Readiness Competencies</w:t>
            </w:r>
            <w:r w:rsidRPr="00CE5994">
              <w:rPr>
                <w:rFonts w:ascii="Barlow" w:eastAsia="Barlow" w:hAnsi="Barlow" w:cs="Barlow"/>
                <w:b/>
                <w:bCs/>
                <w:sz w:val="20"/>
                <w:szCs w:val="20"/>
              </w:rPr>
              <w:tab/>
            </w:r>
          </w:p>
          <w:p w14:paraId="3470186B"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4B658F65"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23AFD52"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7C14EE47"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4A062289"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6867CEA3"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716F407E"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540A1696"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2211593A"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0E98CCA8"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6F0008E"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05211EB"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37861F0A"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2F61A517"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500730C1"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3EE64E4E"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2456D949"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32DA7BEB"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02D0BB45"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CACF1D4"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lastRenderedPageBreak/>
              <w:tab/>
            </w:r>
          </w:p>
          <w:p w14:paraId="31C6087E"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E38AB9A" w14:textId="15409647" w:rsidR="00CE5994" w:rsidRPr="00943B87"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tc>
      </w:tr>
      <w:tr w:rsidR="00CE5994" w:rsidRPr="00943B87" w14:paraId="02398478" w14:textId="7F1C0690"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60F79B2" w14:textId="64D3D048" w:rsidR="00CE5994" w:rsidRPr="00943B87" w:rsidRDefault="00CE5994" w:rsidP="008E4A42">
            <w:pPr>
              <w:spacing w:beforeAutospacing="1" w:afterAutospacing="1"/>
              <w:rPr>
                <w:rFonts w:ascii="Barlow" w:eastAsia="Barlow" w:hAnsi="Barlow" w:cs="Barlow"/>
                <w:color w:val="000000" w:themeColor="text1"/>
                <w:sz w:val="28"/>
                <w:szCs w:val="28"/>
              </w:rPr>
            </w:pPr>
            <w:r w:rsidRPr="00943B87">
              <w:rPr>
                <w:rStyle w:val="normaltextrun"/>
                <w:rFonts w:ascii="Barlow" w:eastAsia="Barlow" w:hAnsi="Barlow" w:cs="Barlow"/>
                <w:b/>
                <w:bCs/>
                <w:color w:val="000000" w:themeColor="text1"/>
                <w:sz w:val="28"/>
                <w:szCs w:val="28"/>
              </w:rPr>
              <w:lastRenderedPageBreak/>
              <w:t>March 2</w:t>
            </w:r>
          </w:p>
          <w:p w14:paraId="65E8B83C" w14:textId="39E68537" w:rsidR="00CE5994" w:rsidRPr="00943B87" w:rsidRDefault="00CE5994" w:rsidP="008E4A42">
            <w:pPr>
              <w:rPr>
                <w:rFonts w:ascii="Barlow" w:eastAsia="Barlow" w:hAnsi="Barlow" w:cs="Barlow"/>
                <w:color w:val="000000" w:themeColor="text1"/>
                <w:sz w:val="28"/>
                <w:szCs w:val="28"/>
              </w:rPr>
            </w:pPr>
            <w:r w:rsidRPr="00943B87">
              <w:rPr>
                <w:rStyle w:val="normaltextrun"/>
                <w:rFonts w:ascii="Barlow" w:eastAsia="Barlow" w:hAnsi="Barlow" w:cs="Barlow"/>
                <w:b/>
                <w:bCs/>
                <w:color w:val="000000" w:themeColor="text1"/>
                <w:sz w:val="28"/>
                <w:szCs w:val="28"/>
              </w:rPr>
              <w:t>6PM-7:30PM</w:t>
            </w:r>
          </w:p>
          <w:p w14:paraId="142F4F41" w14:textId="2E06F08A" w:rsidR="00CE5994" w:rsidRPr="00943B87" w:rsidRDefault="00CE5994" w:rsidP="008E4A42">
            <w:pPr>
              <w:rPr>
                <w:rFonts w:ascii="Barlow" w:eastAsia="Barlow" w:hAnsi="Barlow" w:cs="Barlow"/>
                <w:color w:val="000000" w:themeColor="text1"/>
                <w:sz w:val="20"/>
                <w:szCs w:val="20"/>
              </w:rPr>
            </w:pPr>
            <w:r w:rsidRPr="6F68EFC8">
              <w:rPr>
                <w:rStyle w:val="eop"/>
                <w:rFonts w:ascii="Barlow" w:eastAsia="Barlow" w:hAnsi="Barlow" w:cs="Barlow"/>
                <w:color w:val="000000" w:themeColor="text1"/>
                <w:sz w:val="20"/>
                <w:szCs w:val="20"/>
              </w:rPr>
              <w:t>Baker 240/242</w:t>
            </w:r>
          </w:p>
          <w:p w14:paraId="462799E6" w14:textId="7D9A7C5C" w:rsidR="00CE5994" w:rsidRPr="00943B87" w:rsidRDefault="00CE5994" w:rsidP="1F9BB3E7">
            <w:pPr>
              <w:rPr>
                <w:rFonts w:ascii="Barlow" w:hAnsi="Barlow"/>
                <w:color w:val="000000" w:themeColor="text1"/>
              </w:rPr>
            </w:pPr>
          </w:p>
          <w:p w14:paraId="44C20A7E" w14:textId="162C164B" w:rsidR="00CE5994" w:rsidRPr="00943B87" w:rsidRDefault="00CE5994" w:rsidP="1F9BB3E7">
            <w:pPr>
              <w:rPr>
                <w:rFonts w:ascii="Barlow" w:hAnsi="Barlow"/>
                <w:color w:val="000000" w:themeColor="text1"/>
                <w:sz w:val="20"/>
                <w:szCs w:val="20"/>
              </w:rPr>
            </w:pPr>
            <w:r w:rsidRPr="1F9BB3E7">
              <w:rPr>
                <w:rFonts w:ascii="Barlow" w:hAnsi="Barlow"/>
                <w:color w:val="000000" w:themeColor="text1"/>
                <w:sz w:val="20"/>
                <w:szCs w:val="20"/>
              </w:rPr>
              <w:t xml:space="preserve">Register at: </w:t>
            </w:r>
            <w:hyperlink r:id="rId36">
              <w:r w:rsidRPr="1F9BB3E7">
                <w:rPr>
                  <w:rStyle w:val="Hyperlink"/>
                  <w:rFonts w:ascii="Barlow" w:hAnsi="Barlow"/>
                  <w:sz w:val="20"/>
                  <w:szCs w:val="20"/>
                </w:rPr>
                <w:t>https://tinyurl.com/2022MWM</w:t>
              </w:r>
            </w:hyperlink>
            <w:r w:rsidRPr="1F9BB3E7">
              <w:rPr>
                <w:rFonts w:ascii="Barlow" w:hAnsi="Barlow"/>
                <w:color w:val="000000" w:themeColor="text1"/>
                <w:sz w:val="20"/>
                <w:szCs w:val="20"/>
              </w:rPr>
              <w:t xml:space="preserve"> </w:t>
            </w: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178D782" w14:textId="55B3E522" w:rsidR="00CE5994" w:rsidRPr="00943B87" w:rsidRDefault="00CE5994" w:rsidP="008E4A42">
            <w:pPr>
              <w:rPr>
                <w:rFonts w:ascii="Barlow" w:eastAsia="Barlow" w:hAnsi="Barlow" w:cs="Barlow"/>
                <w:color w:val="000000" w:themeColor="text1"/>
                <w:sz w:val="28"/>
                <w:szCs w:val="28"/>
              </w:rPr>
            </w:pPr>
            <w:r w:rsidRPr="2E08B25D">
              <w:rPr>
                <w:rStyle w:val="normaltextrun"/>
                <w:rFonts w:ascii="Barlow" w:eastAsia="Barlow" w:hAnsi="Barlow" w:cs="Barlow"/>
                <w:b/>
                <w:bCs/>
                <w:color w:val="000000" w:themeColor="text1"/>
                <w:sz w:val="28"/>
                <w:szCs w:val="28"/>
              </w:rPr>
              <w:t>Multicultural Women’s Mixer</w:t>
            </w:r>
          </w:p>
          <w:p w14:paraId="6E21DF43" w14:textId="515F424D" w:rsidR="00CE5994" w:rsidRPr="00943B87" w:rsidRDefault="00CE5994" w:rsidP="2E08B25D">
            <w:pPr>
              <w:rPr>
                <w:rStyle w:val="normaltextrun"/>
                <w:b/>
                <w:bCs/>
                <w:color w:val="000000" w:themeColor="text1"/>
              </w:rPr>
            </w:pPr>
          </w:p>
          <w:p w14:paraId="70D7EBD3" w14:textId="2AA5282C" w:rsidR="00CE5994" w:rsidRPr="00943B87" w:rsidRDefault="00CE5994"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 xml:space="preserve">Brought to you by the Ohio University Women’s Center’s ALAANA+ Women’s Leadership Cohort (AWLC).  </w:t>
            </w:r>
          </w:p>
          <w:p w14:paraId="4CBEA5B7" w14:textId="1F2A58B9" w:rsidR="00CE5994" w:rsidRDefault="00CE5994" w:rsidP="2E08B25D">
            <w:pPr>
              <w:rPr>
                <w:color w:val="000000" w:themeColor="text1"/>
              </w:rPr>
            </w:pPr>
          </w:p>
          <w:p w14:paraId="31E6D8BE" w14:textId="0B3A2C82" w:rsidR="00CE5994" w:rsidRPr="00943B87" w:rsidRDefault="00CE5994" w:rsidP="464F0E33">
            <w:pPr>
              <w:rPr>
                <w:rFonts w:ascii="Barlow" w:eastAsia="Barlow" w:hAnsi="Barlow" w:cs="Barlow"/>
                <w:color w:val="000000" w:themeColor="text1"/>
                <w:sz w:val="20"/>
                <w:szCs w:val="20"/>
              </w:rPr>
            </w:pPr>
            <w:r w:rsidRPr="464F0E33">
              <w:rPr>
                <w:rFonts w:ascii="Barlow" w:eastAsia="Barlow" w:hAnsi="Barlow" w:cs="Barlow"/>
                <w:color w:val="000000" w:themeColor="text1"/>
                <w:sz w:val="20"/>
                <w:szCs w:val="20"/>
              </w:rPr>
              <w:t xml:space="preserve">While this event is geared toward multicultural women at Ohio University, please know that everyone is welcome to participate. Attire for the event is business casual. Light appetizers will be provided. Participants will be expected to follow university protocol for COVID-19 precautions. </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2B59C48" w14:textId="46741B3E" w:rsidR="00CE5994" w:rsidRPr="00943B87" w:rsidRDefault="00CE5994" w:rsidP="008E4A42">
            <w:pPr>
              <w:rPr>
                <w:rFonts w:ascii="Barlow" w:hAnsi="Barlow"/>
                <w:sz w:val="20"/>
                <w:szCs w:val="20"/>
              </w:rPr>
            </w:pPr>
            <w:r w:rsidRPr="00943B87">
              <w:rPr>
                <w:rFonts w:ascii="Barlow" w:hAnsi="Barlow"/>
                <w:b/>
                <w:bCs/>
                <w:sz w:val="20"/>
                <w:szCs w:val="20"/>
              </w:rPr>
              <w:t>As a program created to build community, we ask that people not be required to attend, but invite all who desire to attend.</w:t>
            </w:r>
          </w:p>
          <w:p w14:paraId="4A0D5A38" w14:textId="3D8D5D7D"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9B2D3B3" w14:textId="260236EE" w:rsidR="00CE5994" w:rsidRPr="00943B87" w:rsidRDefault="00CE5994" w:rsidP="008E4A42">
            <w:pPr>
              <w:rPr>
                <w:rFonts w:ascii="Barlow" w:hAnsi="Barlow"/>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602F022" w14:textId="056C4C68" w:rsidR="00CE5994" w:rsidRPr="00943B87" w:rsidRDefault="00CE5994" w:rsidP="008E4A42">
            <w:pPr>
              <w:rPr>
                <w:rFonts w:ascii="Barlow" w:hAnsi="Barlow"/>
                <w:b/>
                <w:bCs/>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134B76C" w14:textId="4D54CFF9" w:rsidR="00CE5994" w:rsidRPr="00943B87" w:rsidRDefault="00CE5994" w:rsidP="008E4A42">
            <w:pPr>
              <w:rPr>
                <w:rFonts w:ascii="Barlow" w:hAnsi="Barlow"/>
                <w:b/>
                <w:bCs/>
              </w:rPr>
            </w:pPr>
            <w:r>
              <w:rPr>
                <w:rFonts w:ascii="Barlow" w:hAnsi="Barlow"/>
                <w:b/>
                <w:bCs/>
              </w:rPr>
              <w:t>N/A</w:t>
            </w:r>
          </w:p>
        </w:tc>
      </w:tr>
      <w:tr w:rsidR="00CE5994" w:rsidRPr="00943B87" w14:paraId="2AC55D4C" w14:textId="0E6DA6D8"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E20C96E" w14:textId="516066E6" w:rsidR="00CE5994" w:rsidRPr="00943B87" w:rsidRDefault="00CE5994" w:rsidP="008E4A42">
            <w:pPr>
              <w:spacing w:beforeAutospacing="1" w:afterAutospacing="1"/>
              <w:rPr>
                <w:rFonts w:ascii="Barlow" w:eastAsia="Barlow" w:hAnsi="Barlow"/>
              </w:rPr>
            </w:pPr>
            <w:r w:rsidRPr="00943B87">
              <w:rPr>
                <w:rStyle w:val="normaltextrun"/>
                <w:rFonts w:ascii="Barlow" w:eastAsia="Barlow" w:hAnsi="Barlow" w:cs="Barlow"/>
                <w:b/>
                <w:bCs/>
                <w:color w:val="000000" w:themeColor="text1"/>
                <w:sz w:val="28"/>
                <w:szCs w:val="28"/>
              </w:rPr>
              <w:t>March 22</w:t>
            </w:r>
            <w:r w:rsidRPr="00943B87">
              <w:rPr>
                <w:rFonts w:ascii="Barlow" w:eastAsia="Barlow" w:hAnsi="Barlow"/>
              </w:rPr>
              <w:br/>
            </w:r>
            <w:r w:rsidRPr="00943B87">
              <w:rPr>
                <w:rStyle w:val="normaltextrun"/>
                <w:rFonts w:ascii="Barlow" w:eastAsia="Barlow" w:hAnsi="Barlow" w:cs="Barlow"/>
                <w:b/>
                <w:bCs/>
                <w:color w:val="000000" w:themeColor="text1"/>
                <w:sz w:val="28"/>
                <w:szCs w:val="28"/>
              </w:rPr>
              <w:t>11AM-1PM</w:t>
            </w:r>
            <w:r w:rsidRPr="00943B87">
              <w:rPr>
                <w:rStyle w:val="eop"/>
                <w:rFonts w:ascii="Barlow" w:eastAsia="Barlow" w:hAnsi="Barlow" w:cs="Barlow"/>
                <w:color w:val="000000" w:themeColor="text1"/>
                <w:sz w:val="28"/>
                <w:szCs w:val="28"/>
              </w:rPr>
              <w:t> </w:t>
            </w:r>
            <w:r w:rsidRPr="00943B87">
              <w:rPr>
                <w:rFonts w:ascii="Barlow" w:eastAsia="Barlow" w:hAnsi="Barlow"/>
              </w:rPr>
              <w:br/>
            </w:r>
            <w:r w:rsidRPr="00943B87">
              <w:rPr>
                <w:rFonts w:ascii="Barlow" w:eastAsia="Barlow" w:hAnsi="Barlow" w:cs="Barlow"/>
                <w:color w:val="000000" w:themeColor="text1"/>
                <w:sz w:val="20"/>
                <w:szCs w:val="20"/>
              </w:rPr>
              <w:t>Baker 230  </w:t>
            </w:r>
          </w:p>
          <w:p w14:paraId="0C3BE71C" w14:textId="751F8DBB" w:rsidR="00CE5994" w:rsidRPr="00943B87" w:rsidRDefault="00CE5994" w:rsidP="008E4A42">
            <w:pPr>
              <w:rPr>
                <w:rFonts w:ascii="Barlow" w:hAnsi="Barlow"/>
                <w:color w:val="000000" w:themeColor="text1"/>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444EEC3" w14:textId="77777777" w:rsidR="00CE5994" w:rsidRDefault="00CE5994" w:rsidP="000753F2">
            <w:pPr>
              <w:spacing w:beforeAutospacing="1" w:afterAutospacing="1"/>
              <w:rPr>
                <w:rFonts w:ascii="Barlow" w:eastAsia="Barlow" w:hAnsi="Barlow" w:cs="Barlow"/>
                <w:color w:val="000000" w:themeColor="text1"/>
                <w:sz w:val="28"/>
                <w:szCs w:val="28"/>
              </w:rPr>
            </w:pPr>
            <w:r w:rsidRPr="2E08B25D">
              <w:rPr>
                <w:rStyle w:val="normaltextrun"/>
                <w:rFonts w:ascii="Barlow" w:eastAsia="Barlow" w:hAnsi="Barlow" w:cs="Barlow"/>
                <w:b/>
                <w:bCs/>
                <w:color w:val="000000" w:themeColor="text1"/>
                <w:sz w:val="28"/>
                <w:szCs w:val="28"/>
              </w:rPr>
              <w:t>Women of Color Who Paved the Way</w:t>
            </w:r>
          </w:p>
          <w:p w14:paraId="7DCDF212" w14:textId="39E88A4D" w:rsidR="00CE5994" w:rsidRPr="000753F2" w:rsidRDefault="00CE5994" w:rsidP="2E08B25D">
            <w:pPr>
              <w:spacing w:beforeAutospacing="1" w:afterAutospacing="1"/>
              <w:rPr>
                <w:rStyle w:val="normaltextrun"/>
                <w:rFonts w:ascii="Barlow" w:eastAsia="Barlow" w:hAnsi="Barlow" w:cs="Barlow"/>
                <w:color w:val="000000" w:themeColor="text1"/>
                <w:sz w:val="28"/>
                <w:szCs w:val="28"/>
              </w:rPr>
            </w:pPr>
            <w:r w:rsidRPr="2E08B25D">
              <w:rPr>
                <w:rStyle w:val="normaltextrun"/>
                <w:rFonts w:ascii="Barlow" w:eastAsia="Barlow" w:hAnsi="Barlow" w:cs="Barlow"/>
                <w:color w:val="000000" w:themeColor="text1"/>
                <w:sz w:val="20"/>
                <w:szCs w:val="20"/>
              </w:rPr>
              <w:t>Co-sponsored by Ohio University Libraries</w:t>
            </w:r>
          </w:p>
          <w:p w14:paraId="4CD49F6E" w14:textId="33322676" w:rsidR="00CE5994" w:rsidRPr="00943B87" w:rsidRDefault="00CE5994" w:rsidP="008E4A42">
            <w:pPr>
              <w:rPr>
                <w:rFonts w:ascii="Barlow" w:hAnsi="Barlow"/>
              </w:rPr>
            </w:pPr>
            <w:r w:rsidRPr="00943B87">
              <w:rPr>
                <w:rFonts w:ascii="Barlow" w:eastAsia="Barlow" w:hAnsi="Barlow" w:cs="Barlow"/>
                <w:sz w:val="20"/>
                <w:szCs w:val="20"/>
              </w:rPr>
              <w:lastRenderedPageBreak/>
              <w:t>Join us as we share biographies of women of color who paved the way as part of our Women’s History Month celebration. We’ll also be sharing ideas to create art inspired by these women leaders. Create your own art to share with us, or consider posting it on your personal social media page and tag us @OHIOWomenCenter and @AldenLibrary!</w:t>
            </w:r>
          </w:p>
          <w:p w14:paraId="40888ABB" w14:textId="13F51E33" w:rsidR="00CE5994" w:rsidRPr="00943B87" w:rsidRDefault="00CE5994" w:rsidP="008E4A42">
            <w:pPr>
              <w:spacing w:after="100"/>
              <w:rPr>
                <w:rFonts w:ascii="Barlow" w:eastAsia="Barlow" w:hAnsi="Barlow" w:cs="Barlow"/>
                <w:sz w:val="20"/>
                <w:szCs w:val="20"/>
              </w:rPr>
            </w:pPr>
          </w:p>
          <w:p w14:paraId="7DBFBFE3" w14:textId="26C6BFED" w:rsidR="00CE5994" w:rsidRPr="00943B87" w:rsidRDefault="00CE5994" w:rsidP="008E4A42">
            <w:pPr>
              <w:rPr>
                <w:rStyle w:val="normaltextrun"/>
                <w:rFonts w:ascii="Barlow" w:hAnsi="Barlow"/>
                <w:color w:val="000000" w:themeColor="text1"/>
              </w:rPr>
            </w:pPr>
          </w:p>
          <w:p w14:paraId="145F54F7" w14:textId="22315A9D" w:rsidR="00CE5994" w:rsidRPr="00943B87" w:rsidRDefault="00CE5994" w:rsidP="008E4A42">
            <w:pPr>
              <w:rPr>
                <w:rFonts w:ascii="Barlow" w:hAnsi="Barlow"/>
                <w:b/>
                <w:bCs/>
                <w:color w:val="000000" w:themeColor="text1"/>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5D11308" w14:textId="77777777" w:rsidR="00CE5994" w:rsidRPr="00943B87" w:rsidRDefault="00CE5994" w:rsidP="008E4A42">
            <w:pPr>
              <w:spacing w:after="120"/>
              <w:rPr>
                <w:rFonts w:ascii="Barlow" w:hAnsi="Barlow"/>
                <w:sz w:val="20"/>
                <w:szCs w:val="20"/>
              </w:rPr>
            </w:pPr>
            <w:r w:rsidRPr="00943B87">
              <w:rPr>
                <w:rFonts w:ascii="Barlow" w:hAnsi="Barlow"/>
                <w:sz w:val="20"/>
                <w:szCs w:val="20"/>
              </w:rPr>
              <w:lastRenderedPageBreak/>
              <w:t>African American Studies</w:t>
            </w:r>
          </w:p>
          <w:p w14:paraId="489DC988" w14:textId="0DD33CCF"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Asian Studies</w:t>
            </w:r>
          </w:p>
          <w:p w14:paraId="68D4A5B5"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Diversity Studies Certificate</w:t>
            </w:r>
          </w:p>
          <w:p w14:paraId="12C0BA1C" w14:textId="6FFC08DC"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East Asian Studies</w:t>
            </w:r>
          </w:p>
          <w:p w14:paraId="406701BC" w14:textId="7C26D70B"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Engineering</w:t>
            </w:r>
          </w:p>
          <w:p w14:paraId="559E0ED1"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lastRenderedPageBreak/>
              <w:t>English-Creative Writing</w:t>
            </w:r>
          </w:p>
          <w:p w14:paraId="2C97425F"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Global Studies</w:t>
            </w:r>
          </w:p>
          <w:p w14:paraId="07319B1E"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History</w:t>
            </w:r>
          </w:p>
          <w:p w14:paraId="725C4C04"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Islamic Studies Certificate Program</w:t>
            </w:r>
          </w:p>
          <w:p w14:paraId="0F25F769"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Journalism</w:t>
            </w:r>
          </w:p>
          <w:p w14:paraId="36AD6A8B"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LGBTQ Studies</w:t>
            </w:r>
          </w:p>
          <w:p w14:paraId="2353A33D" w14:textId="37792F7C"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Media Arts and Studies</w:t>
            </w:r>
          </w:p>
          <w:p w14:paraId="301EB325" w14:textId="5A93AB1C"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Social Media Certificate</w:t>
            </w:r>
          </w:p>
          <w:p w14:paraId="2A21A57D"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Sociology</w:t>
            </w:r>
          </w:p>
          <w:p w14:paraId="15ED8BEA"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Southeast Asian Studies</w:t>
            </w:r>
          </w:p>
          <w:p w14:paraId="729D6BDB"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Studio Art</w:t>
            </w:r>
          </w:p>
          <w:p w14:paraId="52FB524E"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War and Peace Studies</w:t>
            </w:r>
          </w:p>
          <w:p w14:paraId="5FA77826"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Women’s, Gender, and Sexuality Studies</w:t>
            </w:r>
          </w:p>
          <w:p w14:paraId="0303AF8C" w14:textId="613ACFDA" w:rsidR="00CE5994" w:rsidRPr="00943B87" w:rsidRDefault="00CE5994" w:rsidP="008E4A42">
            <w:pPr>
              <w:rPr>
                <w:rFonts w:ascii="Barlow" w:eastAsia="Barlow" w:hAnsi="Barlow"/>
                <w:sz w:val="20"/>
                <w:szCs w:val="20"/>
              </w:rPr>
            </w:pPr>
            <w:r w:rsidRPr="00943B87">
              <w:rPr>
                <w:rFonts w:ascii="Barlow" w:eastAsia="Barlow" w:hAnsi="Barlow" w:cs="Barlow"/>
                <w:sz w:val="20"/>
                <w:szCs w:val="20"/>
              </w:rPr>
              <w:t>Women in STEM (and allies)</w:t>
            </w:r>
          </w:p>
          <w:p w14:paraId="0C0B1F79" w14:textId="70D6B886"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2B7076D" w14:textId="7396E4C7" w:rsidR="00CE5994" w:rsidRPr="00943B87" w:rsidRDefault="00CE5994"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lastRenderedPageBreak/>
              <w:t>Identify women of color role models in a variety of fields and movements for equality.</w:t>
            </w:r>
          </w:p>
          <w:p w14:paraId="731A3763" w14:textId="72B9F0AD" w:rsidR="00CE5994" w:rsidRPr="00943B87" w:rsidRDefault="00CE5994"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 xml:space="preserve">Consider the intersectional experiences of women </w:t>
            </w:r>
            <w:r w:rsidRPr="3A54113E">
              <w:rPr>
                <w:rFonts w:ascii="Barlow" w:eastAsia="Barlow" w:hAnsi="Barlow" w:cs="Barlow"/>
                <w:sz w:val="20"/>
                <w:szCs w:val="20"/>
              </w:rPr>
              <w:lastRenderedPageBreak/>
              <w:t>of color who paved the way.</w:t>
            </w:r>
          </w:p>
          <w:p w14:paraId="50D6BFDA" w14:textId="23886BA4" w:rsidR="00CE5994" w:rsidRPr="00943B87" w:rsidRDefault="00CE5994"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Engage in an arts-based practice to honor the experiences of women of color who paved the way, connecting their contributions to current lived experience.</w:t>
            </w:r>
          </w:p>
          <w:p w14:paraId="2B3DF896" w14:textId="456DCC00" w:rsidR="00CE5994" w:rsidRPr="00943B87" w:rsidRDefault="00CE5994"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Learn about an experience that is different from one’s own, contributing to a fuller understanding of different world views.</w:t>
            </w:r>
          </w:p>
          <w:p w14:paraId="2C02BFAE" w14:textId="6FBB64EC" w:rsidR="00CE5994" w:rsidRPr="00943B87" w:rsidRDefault="00CE5994"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Develop an original art piece informed by women’s experiences around the world.</w:t>
            </w:r>
          </w:p>
          <w:p w14:paraId="2DF65409" w14:textId="4D68DDAC" w:rsidR="00CE5994" w:rsidRPr="00943B87" w:rsidRDefault="00CE5994" w:rsidP="008E4A42">
            <w:pPr>
              <w:pStyle w:val="ListParagraph"/>
              <w:numPr>
                <w:ilvl w:val="0"/>
                <w:numId w:val="19"/>
              </w:numPr>
              <w:spacing w:after="100"/>
              <w:rPr>
                <w:rFonts w:ascii="Barlow" w:hAnsi="Barlow" w:cs="Arial"/>
                <w:sz w:val="20"/>
                <w:szCs w:val="20"/>
              </w:rPr>
            </w:pPr>
            <w:r w:rsidRPr="3A54113E">
              <w:rPr>
                <w:rFonts w:ascii="Barlow" w:eastAsia="Barlow" w:hAnsi="Barlow" w:cs="Barlow"/>
                <w:sz w:val="20"/>
                <w:szCs w:val="20"/>
              </w:rPr>
              <w:t>Visually communicate issues of social justice.</w:t>
            </w:r>
          </w:p>
          <w:p w14:paraId="16ACFAA3" w14:textId="1A71A061" w:rsidR="00CE5994" w:rsidRPr="00943B87" w:rsidRDefault="00CE5994" w:rsidP="008E4A42">
            <w:pPr>
              <w:rPr>
                <w:rFonts w:ascii="Barlow" w:hAnsi="Barlow"/>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A70D357" w14:textId="052B2145" w:rsidR="00CE5994" w:rsidRPr="00943B87" w:rsidRDefault="00CE5994" w:rsidP="22CEE860">
            <w:pPr>
              <w:pStyle w:val="Heading3"/>
              <w:spacing w:afterAutospacing="0"/>
              <w:rPr>
                <w:rFonts w:ascii="Barlow" w:eastAsia="Barlow" w:hAnsi="Barlow" w:cs="Barlow"/>
                <w:sz w:val="20"/>
                <w:szCs w:val="20"/>
              </w:rPr>
            </w:pPr>
            <w:r w:rsidRPr="2E08B25D">
              <w:rPr>
                <w:rFonts w:ascii="Barlow" w:eastAsia="Barlow" w:hAnsi="Barlow" w:cs="Barlow"/>
                <w:sz w:val="20"/>
                <w:szCs w:val="20"/>
              </w:rPr>
              <w:lastRenderedPageBreak/>
              <w:t>Recommended Activities:</w:t>
            </w:r>
            <w:r>
              <w:br/>
            </w:r>
            <w:r w:rsidRPr="2E08B25D">
              <w:rPr>
                <w:rFonts w:ascii="Barlow" w:eastAsia="Barlow" w:hAnsi="Barlow" w:cs="Barlow"/>
                <w:b w:val="0"/>
                <w:bCs w:val="0"/>
                <w:sz w:val="20"/>
                <w:szCs w:val="20"/>
              </w:rPr>
              <w:t>Have students present on the women who inspired their art and connect it to the learning outcomes of your course.</w:t>
            </w:r>
          </w:p>
          <w:p w14:paraId="7B3BC37F" w14:textId="7D06BA07" w:rsidR="00CE5994" w:rsidRPr="00D76C78" w:rsidRDefault="00CE5994" w:rsidP="22CEE860">
            <w:pPr>
              <w:pStyle w:val="Heading3"/>
              <w:spacing w:afterAutospacing="0"/>
              <w:rPr>
                <w:rFonts w:ascii="Barlow" w:eastAsia="Barlow" w:hAnsi="Barlow" w:cs="Barlow"/>
                <w:b w:val="0"/>
                <w:bCs w:val="0"/>
                <w:sz w:val="20"/>
                <w:szCs w:val="20"/>
              </w:rPr>
            </w:pPr>
            <w:r w:rsidRPr="2E08B25D">
              <w:rPr>
                <w:rFonts w:ascii="Barlow" w:eastAsia="Barlow" w:hAnsi="Barlow" w:cs="Barlow"/>
                <w:b w:val="0"/>
                <w:bCs w:val="0"/>
                <w:sz w:val="20"/>
                <w:szCs w:val="20"/>
              </w:rPr>
              <w:lastRenderedPageBreak/>
              <w:t>Ask students to create art inspired by the women discussed as part of the campaign. The art ideas provided by the Women’s Center will be varied and accessible to those with limited art skills, as well as those who are more advanced.</w:t>
            </w:r>
          </w:p>
          <w:p w14:paraId="57DCD44E" w14:textId="5A6AC6CC" w:rsidR="00CE5994" w:rsidRPr="00D76C78" w:rsidRDefault="00CE5994" w:rsidP="22CEE860">
            <w:pPr>
              <w:pStyle w:val="Heading3"/>
              <w:spacing w:afterAutospacing="0"/>
              <w:rPr>
                <w:rFonts w:ascii="Barlow" w:eastAsia="Barlow" w:hAnsi="Barlow" w:cs="Barlow"/>
                <w:b w:val="0"/>
                <w:bCs w:val="0"/>
                <w:sz w:val="20"/>
                <w:szCs w:val="20"/>
              </w:rPr>
            </w:pPr>
            <w:r w:rsidRPr="2E08B25D">
              <w:rPr>
                <w:rFonts w:ascii="Barlow" w:eastAsia="Barlow" w:hAnsi="Barlow" w:cs="Barlow"/>
                <w:sz w:val="20"/>
                <w:szCs w:val="20"/>
              </w:rPr>
              <w:t>Recommended Reading:</w:t>
            </w:r>
            <w:r>
              <w:br/>
            </w:r>
            <w:r w:rsidRPr="2E08B25D">
              <w:rPr>
                <w:rFonts w:ascii="Barlow" w:eastAsia="Barlow" w:hAnsi="Barlow" w:cs="Barlow"/>
                <w:b w:val="0"/>
                <w:bCs w:val="0"/>
                <w:sz w:val="20"/>
                <w:szCs w:val="20"/>
              </w:rPr>
              <w:t xml:space="preserve">Butler, C. H., &amp; Mark, L. G. (2007). WACK!: art and the feminist revolution. Los Angeles: Museum of Contemporary Art; Cambridge, Mass.: MIT Press, c2007. Available in Alden Library: N72.F45 W33 2007  </w:t>
            </w:r>
          </w:p>
          <w:p w14:paraId="2EB108AD" w14:textId="267143C5" w:rsidR="00CE5994" w:rsidRPr="00D76C78" w:rsidRDefault="00CE5994" w:rsidP="22CEE860">
            <w:pPr>
              <w:pStyle w:val="Heading3"/>
              <w:spacing w:afterAutospacing="0"/>
              <w:rPr>
                <w:rFonts w:ascii="Barlow" w:eastAsia="Barlow" w:hAnsi="Barlow" w:cs="Barlow"/>
                <w:b w:val="0"/>
                <w:bCs w:val="0"/>
                <w:sz w:val="20"/>
                <w:szCs w:val="20"/>
              </w:rPr>
            </w:pPr>
            <w:r w:rsidRPr="2E08B25D">
              <w:rPr>
                <w:rFonts w:ascii="Barlow" w:eastAsia="Barlow" w:hAnsi="Barlow" w:cs="Barlow"/>
                <w:b w:val="0"/>
                <w:bCs w:val="0"/>
                <w:sz w:val="20"/>
                <w:szCs w:val="20"/>
              </w:rPr>
              <w:t xml:space="preserve">Davis, Jessica Stafford (2016). 10 Female Artists of Color on the Rise. March 22. The Root. </w:t>
            </w:r>
            <w:hyperlink r:id="rId37">
              <w:r w:rsidRPr="2E08B25D">
                <w:rPr>
                  <w:rStyle w:val="Hyperlink"/>
                  <w:rFonts w:ascii="Barlow" w:eastAsia="Barlow" w:hAnsi="Barlow" w:cs="Barlow"/>
                  <w:b w:val="0"/>
                  <w:bCs w:val="0"/>
                  <w:sz w:val="20"/>
                  <w:szCs w:val="20"/>
                </w:rPr>
                <w:t>https://www.theroot.com/10-female-artists-of-color-on-the-rise-1790854732</w:t>
              </w:r>
            </w:hyperlink>
            <w:r w:rsidRPr="2E08B25D">
              <w:rPr>
                <w:rFonts w:ascii="Barlow" w:eastAsia="Barlow" w:hAnsi="Barlow" w:cs="Barlow"/>
                <w:b w:val="0"/>
                <w:bCs w:val="0"/>
                <w:sz w:val="20"/>
                <w:szCs w:val="20"/>
              </w:rPr>
              <w:t xml:space="preserve"> </w:t>
            </w:r>
          </w:p>
          <w:p w14:paraId="518A267E" w14:textId="32F5A72A" w:rsidR="00CE5994" w:rsidRDefault="00CE5994" w:rsidP="22CEE860">
            <w:pPr>
              <w:pStyle w:val="Heading3"/>
              <w:spacing w:afterAutospacing="0"/>
              <w:rPr>
                <w:rFonts w:ascii="Barlow" w:eastAsia="Barlow" w:hAnsi="Barlow" w:cs="Barlow"/>
              </w:rPr>
            </w:pPr>
            <w:r w:rsidRPr="2E08B25D">
              <w:rPr>
                <w:rFonts w:ascii="Barlow" w:eastAsia="Barlow" w:hAnsi="Barlow" w:cs="Barlow"/>
                <w:b w:val="0"/>
                <w:bCs w:val="0"/>
                <w:sz w:val="20"/>
                <w:szCs w:val="20"/>
              </w:rPr>
              <w:t xml:space="preserve">Gardiner, Susannah (2017). Why Making a Portrait of a Black Woman Was a Form of Protest. 13 November. Smithsonian.com. </w:t>
            </w:r>
            <w:hyperlink r:id="rId38">
              <w:r w:rsidRPr="2E08B25D">
                <w:rPr>
                  <w:rStyle w:val="Hyperlink"/>
                  <w:rFonts w:ascii="Barlow" w:eastAsia="Barlow" w:hAnsi="Barlow" w:cs="Barlow"/>
                  <w:b w:val="0"/>
                  <w:bCs w:val="0"/>
                  <w:sz w:val="20"/>
                  <w:szCs w:val="20"/>
                </w:rPr>
                <w:t>https://www.smithsonianmag.com/smithsonian-institution/why-making-portrait-black-woman-</w:t>
              </w:r>
              <w:r w:rsidRPr="2E08B25D">
                <w:rPr>
                  <w:rStyle w:val="Hyperlink"/>
                  <w:rFonts w:ascii="Barlow" w:eastAsia="Barlow" w:hAnsi="Barlow" w:cs="Barlow"/>
                  <w:b w:val="0"/>
                  <w:bCs w:val="0"/>
                  <w:sz w:val="20"/>
                  <w:szCs w:val="20"/>
                </w:rPr>
                <w:lastRenderedPageBreak/>
                <w:t>was-form-protest-180967158/</w:t>
              </w:r>
            </w:hyperlink>
          </w:p>
          <w:p w14:paraId="1A018616" w14:textId="77777777" w:rsidR="00CE5994" w:rsidRDefault="00CE5994" w:rsidP="22CEE860">
            <w:pPr>
              <w:pStyle w:val="Heading3"/>
              <w:spacing w:afterAutospacing="0"/>
              <w:rPr>
                <w:rFonts w:eastAsia="Barlow"/>
              </w:rPr>
            </w:pPr>
            <w:r w:rsidRPr="2E08B25D">
              <w:rPr>
                <w:rFonts w:ascii="Barlow" w:eastAsia="Barlow" w:hAnsi="Barlow" w:cs="Barlow"/>
                <w:b w:val="0"/>
                <w:bCs w:val="0"/>
                <w:sz w:val="20"/>
                <w:szCs w:val="20"/>
              </w:rPr>
              <w:t xml:space="preserve">Keller, Yelena (2017). The Overlooked, Radical History of Black Women in Art. April 28. Artsy.net. </w:t>
            </w:r>
            <w:hyperlink r:id="rId39">
              <w:r w:rsidRPr="2E08B25D">
                <w:rPr>
                  <w:rStyle w:val="Hyperlink"/>
                  <w:rFonts w:ascii="Barlow" w:eastAsia="Barlow" w:hAnsi="Barlow" w:cs="Barlow"/>
                  <w:b w:val="0"/>
                  <w:bCs w:val="0"/>
                  <w:sz w:val="20"/>
                  <w:szCs w:val="20"/>
                </w:rPr>
                <w:t>https://www.artsy.net/article/artsy-editorial-overlooked-black-women-altered-course-feminist-art</w:t>
              </w:r>
            </w:hyperlink>
          </w:p>
          <w:p w14:paraId="4649FEC9" w14:textId="7F8E87ED" w:rsidR="00CE5994" w:rsidRPr="00D76C78" w:rsidRDefault="00CE5994" w:rsidP="22CEE860">
            <w:pPr>
              <w:pStyle w:val="Heading3"/>
              <w:spacing w:afterAutospacing="0"/>
              <w:rPr>
                <w:rFonts w:ascii="Barlow" w:eastAsia="Barlow" w:hAnsi="Barlow" w:cs="Barlow"/>
              </w:rPr>
            </w:pPr>
            <w:r w:rsidRPr="2E08B25D">
              <w:rPr>
                <w:rFonts w:ascii="Barlow" w:eastAsia="Barlow" w:hAnsi="Barlow" w:cs="Barlow"/>
                <w:b w:val="0"/>
                <w:bCs w:val="0"/>
                <w:sz w:val="20"/>
                <w:szCs w:val="20"/>
              </w:rPr>
              <w:t xml:space="preserve">Lage, Ayana (2018). 17 Black Women in History You Probably Didn’t See in Your History Textbook. February 9. Bustle. </w:t>
            </w:r>
            <w:hyperlink r:id="rId40">
              <w:r w:rsidRPr="2E08B25D">
                <w:rPr>
                  <w:rStyle w:val="Hyperlink"/>
                  <w:rFonts w:ascii="Barlow" w:eastAsia="Barlow" w:hAnsi="Barlow" w:cs="Barlow"/>
                  <w:b w:val="0"/>
                  <w:bCs w:val="0"/>
                  <w:sz w:val="20"/>
                  <w:szCs w:val="20"/>
                </w:rPr>
                <w:t>https://www.bustle.com/p/17-black-women-in-history-you-probably-didnt-see-in-your-history-textbook-8092603</w:t>
              </w:r>
            </w:hyperlink>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DF1B840" w14:textId="77777777" w:rsidR="00CE5994" w:rsidRPr="00CE5994" w:rsidRDefault="00CE5994" w:rsidP="00CE5994">
            <w:pPr>
              <w:pStyle w:val="Heading3"/>
              <w:rPr>
                <w:rFonts w:ascii="Barlow" w:eastAsia="Barlow" w:hAnsi="Barlow" w:cs="Barlow"/>
                <w:sz w:val="20"/>
                <w:szCs w:val="20"/>
              </w:rPr>
            </w:pPr>
            <w:r w:rsidRPr="00CE5994">
              <w:rPr>
                <w:rFonts w:ascii="Barlow" w:eastAsia="Barlow" w:hAnsi="Barlow" w:cs="Barlow"/>
                <w:sz w:val="20"/>
                <w:szCs w:val="20"/>
              </w:rPr>
              <w:lastRenderedPageBreak/>
              <w:t>Intercultural Competence Milestone</w:t>
            </w:r>
          </w:p>
          <w:p w14:paraId="0D362A4C" w14:textId="77777777" w:rsidR="00CE5994" w:rsidRPr="00CE5994" w:rsidRDefault="00CE5994" w:rsidP="00CE5994">
            <w:pPr>
              <w:pStyle w:val="Heading3"/>
              <w:rPr>
                <w:rFonts w:ascii="Barlow" w:eastAsia="Barlow" w:hAnsi="Barlow" w:cs="Barlow"/>
                <w:sz w:val="20"/>
                <w:szCs w:val="20"/>
              </w:rPr>
            </w:pPr>
          </w:p>
          <w:p w14:paraId="1FA662A5" w14:textId="72015E2D" w:rsidR="00CE5994" w:rsidRPr="2E08B25D" w:rsidRDefault="00CE5994" w:rsidP="00CE5994">
            <w:pPr>
              <w:pStyle w:val="Heading3"/>
              <w:spacing w:afterAutospacing="0"/>
              <w:rPr>
                <w:rFonts w:ascii="Barlow" w:eastAsia="Barlow" w:hAnsi="Barlow" w:cs="Barlow"/>
                <w:sz w:val="20"/>
                <w:szCs w:val="20"/>
              </w:rPr>
            </w:pPr>
            <w:r w:rsidRPr="00CE5994">
              <w:rPr>
                <w:rFonts w:ascii="Barlow" w:eastAsia="Barlow" w:hAnsi="Barlow" w:cs="Barlow"/>
                <w:sz w:val="20"/>
                <w:szCs w:val="20"/>
              </w:rPr>
              <w:lastRenderedPageBreak/>
              <w:t>Task: Build knowledge &amp; skills related to diversity &amp; inclusion</w:t>
            </w:r>
          </w:p>
        </w:tc>
      </w:tr>
      <w:tr w:rsidR="00CE5994" w:rsidRPr="00943B87" w14:paraId="43D301ED" w14:textId="4D2313EE"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BE10F09" w14:textId="62684598"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 xml:space="preserve">March 23 </w:t>
            </w:r>
          </w:p>
          <w:p w14:paraId="0CDD55D4" w14:textId="57D988D9"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4PM-5PM</w:t>
            </w:r>
          </w:p>
          <w:p w14:paraId="550E3C5D" w14:textId="61E2615D"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Virtual (via Microsoft Teams)</w:t>
            </w:r>
          </w:p>
          <w:p w14:paraId="55CD5EC4" w14:textId="1C060073" w:rsidR="00CE5994" w:rsidRPr="00943B87" w:rsidRDefault="00CE5994" w:rsidP="2E08B25D">
            <w:pPr>
              <w:rPr>
                <w:color w:val="000000" w:themeColor="text1"/>
              </w:rPr>
            </w:pPr>
          </w:p>
          <w:p w14:paraId="665707BF" w14:textId="4B03A32A" w:rsidR="00CE5994" w:rsidRPr="00943B87" w:rsidRDefault="00CE5994"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 xml:space="preserve">All others interested in participating should email </w:t>
            </w:r>
          </w:p>
          <w:p w14:paraId="7BEE43C3" w14:textId="20B32006" w:rsidR="00CE5994" w:rsidRPr="00943B87" w:rsidRDefault="00CA78BA" w:rsidP="008E4A42">
            <w:pPr>
              <w:rPr>
                <w:rFonts w:ascii="Barlow" w:eastAsia="Barlow" w:hAnsi="Barlow" w:cs="Barlow"/>
                <w:color w:val="000000" w:themeColor="text1"/>
                <w:sz w:val="20"/>
                <w:szCs w:val="20"/>
              </w:rPr>
            </w:pPr>
            <w:hyperlink r:id="rId41">
              <w:r w:rsidR="00CE5994" w:rsidRPr="2E08B25D">
                <w:rPr>
                  <w:rStyle w:val="Hyperlink"/>
                  <w:rFonts w:ascii="Barlow" w:eastAsia="Barlow" w:hAnsi="Barlow"/>
                  <w:sz w:val="20"/>
                  <w:szCs w:val="20"/>
                </w:rPr>
                <w:t>womenscenter@ohio.edu</w:t>
              </w:r>
            </w:hyperlink>
            <w:r w:rsidR="00CE5994" w:rsidRPr="2E08B25D">
              <w:rPr>
                <w:rFonts w:ascii="Barlow" w:eastAsia="Barlow" w:hAnsi="Barlow" w:cs="Barlow"/>
                <w:color w:val="000000" w:themeColor="text1"/>
                <w:sz w:val="20"/>
                <w:szCs w:val="20"/>
              </w:rPr>
              <w:t xml:space="preserve"> to receive information about how to participate.</w:t>
            </w:r>
          </w:p>
          <w:p w14:paraId="7BD4E78A" w14:textId="78395F73" w:rsidR="00CE5994" w:rsidRPr="00943B87" w:rsidRDefault="00CE5994" w:rsidP="008E4A42">
            <w:pPr>
              <w:rPr>
                <w:rFonts w:ascii="Barlow" w:hAnsi="Barlow"/>
                <w:color w:val="000000" w:themeColor="text1"/>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F391BF5" w14:textId="180730C7" w:rsidR="00CE5994" w:rsidRPr="00943B87" w:rsidRDefault="00CE5994" w:rsidP="008E4A42">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 xml:space="preserve">Lifting Women Up: Cultivating Influence to Achieve Our Goals </w:t>
            </w:r>
          </w:p>
          <w:p w14:paraId="1AF5315D" w14:textId="43DA992F" w:rsidR="00CE5994" w:rsidRDefault="00CE5994" w:rsidP="2E08B25D">
            <w:pPr>
              <w:rPr>
                <w:b/>
                <w:bCs/>
                <w:color w:val="000000" w:themeColor="text1"/>
              </w:rPr>
            </w:pPr>
          </w:p>
          <w:p w14:paraId="34F0CCD1" w14:textId="076E649D" w:rsidR="00CE5994" w:rsidRPr="00943B87" w:rsidRDefault="00CE5994"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This is offered as part of the Professional Development Platform with Human Resources.</w:t>
            </w:r>
          </w:p>
          <w:p w14:paraId="13E4D9DB" w14:textId="1905EDB0" w:rsidR="00CE5994" w:rsidRPr="00943B87" w:rsidRDefault="00CE5994" w:rsidP="008E4A42">
            <w:pPr>
              <w:rPr>
                <w:rFonts w:ascii="Barlow" w:eastAsia="Barlow" w:hAnsi="Barlow" w:cs="Barlow"/>
                <w:color w:val="000000" w:themeColor="text1"/>
                <w:sz w:val="20"/>
                <w:szCs w:val="20"/>
              </w:rPr>
            </w:pPr>
          </w:p>
          <w:p w14:paraId="5F9ABAB9" w14:textId="384EFD7C" w:rsidR="00CE5994" w:rsidRPr="00943B87" w:rsidRDefault="00CE5994"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 xml:space="preserve">Faculty and Staff interested in participating as part of the </w:t>
            </w:r>
          </w:p>
          <w:p w14:paraId="4A2EF50F" w14:textId="779A6A33" w:rsidR="00CE5994" w:rsidRPr="00943B87" w:rsidRDefault="00CE5994" w:rsidP="008E4A42">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 xml:space="preserve">Professional Development Platform (Human Resources) should register online at: </w:t>
            </w:r>
          </w:p>
          <w:p w14:paraId="14903382" w14:textId="5C7F0C41" w:rsidR="00CE5994" w:rsidRPr="00943B87" w:rsidRDefault="00CA78BA" w:rsidP="008E4A42">
            <w:pPr>
              <w:rPr>
                <w:rStyle w:val="Hyperlink"/>
                <w:rFonts w:ascii="Barlow" w:eastAsia="Barlow" w:hAnsi="Barlow" w:cs="Barlow"/>
                <w:sz w:val="20"/>
                <w:szCs w:val="20"/>
              </w:rPr>
            </w:pPr>
            <w:hyperlink r:id="rId42">
              <w:r w:rsidR="00CE5994" w:rsidRPr="2E08B25D">
                <w:rPr>
                  <w:rStyle w:val="Hyperlink"/>
                  <w:rFonts w:ascii="Barlow" w:eastAsia="Barlow" w:hAnsi="Barlow"/>
                  <w:sz w:val="20"/>
                  <w:szCs w:val="20"/>
                </w:rPr>
                <w:t xml:space="preserve">https://www.ohio.edu/hr/profession </w:t>
              </w:r>
            </w:hyperlink>
            <w:hyperlink r:id="rId43">
              <w:r w:rsidR="00CE5994" w:rsidRPr="2E08B25D">
                <w:rPr>
                  <w:rStyle w:val="Hyperlink"/>
                  <w:rFonts w:ascii="Barlow" w:eastAsia="Barlow" w:hAnsi="Barlow"/>
                  <w:sz w:val="20"/>
                  <w:szCs w:val="20"/>
                </w:rPr>
                <w:t>al-development/courses</w:t>
              </w:r>
            </w:hyperlink>
          </w:p>
          <w:p w14:paraId="3B528F7F" w14:textId="77777777" w:rsidR="00CE5994" w:rsidRPr="00943B87" w:rsidRDefault="00CE5994" w:rsidP="008E4A42">
            <w:pPr>
              <w:rPr>
                <w:rFonts w:ascii="Barlow" w:eastAsia="Barlow" w:hAnsi="Barlow" w:cs="Barlow"/>
                <w:sz w:val="20"/>
                <w:szCs w:val="20"/>
              </w:rPr>
            </w:pPr>
          </w:p>
          <w:p w14:paraId="22B50755" w14:textId="629F965B" w:rsidR="00CE5994" w:rsidRPr="00943B87" w:rsidRDefault="00CE5994" w:rsidP="2E08B25D">
            <w:pPr>
              <w:rPr>
                <w:rFonts w:ascii="Barlow" w:hAnsi="Barlow"/>
                <w:sz w:val="20"/>
                <w:szCs w:val="20"/>
              </w:rPr>
            </w:pPr>
            <w:r w:rsidRPr="2E08B25D">
              <w:rPr>
                <w:rFonts w:ascii="Barlow" w:eastAsia="Calibri" w:hAnsi="Barlow" w:cs="Calibri"/>
                <w:sz w:val="20"/>
                <w:szCs w:val="20"/>
              </w:rPr>
              <w:t>In this session, we will articulate the internal and external barriers, including sexism and other intersecting forms of oppression, that hold us back from achieving our goals. We'll develop strategies to enable us to identify our personal board of directors, cultivate allies, and develop influence.</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6DF4369" w14:textId="77777777" w:rsidR="00CE5994" w:rsidRPr="00943B87" w:rsidRDefault="00CE5994" w:rsidP="008E4A42">
            <w:pPr>
              <w:rPr>
                <w:rFonts w:ascii="Barlow" w:hAnsi="Barlow"/>
                <w:sz w:val="20"/>
                <w:szCs w:val="20"/>
              </w:rPr>
            </w:pPr>
            <w:r w:rsidRPr="00943B87">
              <w:rPr>
                <w:rFonts w:ascii="Barlow" w:hAnsi="Barlow"/>
                <w:sz w:val="20"/>
                <w:szCs w:val="20"/>
              </w:rPr>
              <w:lastRenderedPageBreak/>
              <w:t>Students, faculty, staff, and community members from all fields and backgrounds are welcome to attend. This session is particularly useful for individuals seeking information on how to gain mentors and write goals.</w:t>
            </w:r>
          </w:p>
          <w:p w14:paraId="189A4EF8" w14:textId="77777777" w:rsidR="00CE5994" w:rsidRPr="00943B87" w:rsidRDefault="00CE5994" w:rsidP="008E4A42">
            <w:pPr>
              <w:rPr>
                <w:rFonts w:ascii="Barlow" w:hAnsi="Barlow"/>
                <w:sz w:val="20"/>
                <w:szCs w:val="20"/>
              </w:rPr>
            </w:pPr>
          </w:p>
          <w:p w14:paraId="1F98893D" w14:textId="11EA7FB0" w:rsidR="00CE5994" w:rsidRPr="00943B87" w:rsidRDefault="00CE5994" w:rsidP="2E08B25D">
            <w:pPr>
              <w:rPr>
                <w:rFonts w:ascii="Barlow" w:eastAsia="Barlow" w:hAnsi="Barlow"/>
                <w:sz w:val="20"/>
                <w:szCs w:val="20"/>
              </w:rPr>
            </w:pPr>
            <w:r w:rsidRPr="2E08B25D">
              <w:rPr>
                <w:rFonts w:ascii="Barlow" w:hAnsi="Barlow"/>
                <w:sz w:val="20"/>
                <w:szCs w:val="20"/>
              </w:rPr>
              <w:t xml:space="preserve">Student leaders, or those interested in joining more formal leadership positions, are particularly encouraged. </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AE9FA2A" w14:textId="03B624B9" w:rsidR="00CE5994" w:rsidRPr="00943B87" w:rsidRDefault="00CE5994" w:rsidP="008E4A42">
            <w:pPr>
              <w:pStyle w:val="ListParagraph"/>
              <w:numPr>
                <w:ilvl w:val="0"/>
                <w:numId w:val="26"/>
              </w:numPr>
              <w:rPr>
                <w:rFonts w:ascii="Barlow" w:hAnsi="Barlow"/>
                <w:sz w:val="20"/>
                <w:szCs w:val="20"/>
              </w:rPr>
            </w:pPr>
            <w:r w:rsidRPr="3A54113E">
              <w:rPr>
                <w:rFonts w:ascii="Barlow" w:eastAsia="Calibri" w:hAnsi="Barlow"/>
                <w:sz w:val="20"/>
                <w:szCs w:val="20"/>
              </w:rPr>
              <w:t>Articulate the internal and external barriers that hold us back.</w:t>
            </w:r>
          </w:p>
          <w:p w14:paraId="36907C37" w14:textId="031C3643" w:rsidR="00CE5994" w:rsidRPr="00943B87" w:rsidRDefault="00CE5994" w:rsidP="008E4A42">
            <w:pPr>
              <w:pStyle w:val="ListParagraph"/>
              <w:numPr>
                <w:ilvl w:val="0"/>
                <w:numId w:val="26"/>
              </w:numPr>
              <w:rPr>
                <w:rFonts w:ascii="Barlow" w:hAnsi="Barlow"/>
                <w:sz w:val="20"/>
                <w:szCs w:val="20"/>
              </w:rPr>
            </w:pPr>
            <w:r w:rsidRPr="3A54113E">
              <w:rPr>
                <w:rFonts w:ascii="Barlow" w:eastAsia="Calibri" w:hAnsi="Barlow"/>
                <w:sz w:val="20"/>
                <w:szCs w:val="20"/>
              </w:rPr>
              <w:t xml:space="preserve">Identify your personal board of directors. </w:t>
            </w:r>
          </w:p>
          <w:p w14:paraId="4EC64366" w14:textId="6CC29C22" w:rsidR="00CE5994" w:rsidRPr="00943B87" w:rsidRDefault="00CE5994" w:rsidP="008E4A42">
            <w:pPr>
              <w:pStyle w:val="ListParagraph"/>
              <w:numPr>
                <w:ilvl w:val="0"/>
                <w:numId w:val="26"/>
              </w:numPr>
              <w:rPr>
                <w:rFonts w:ascii="Barlow" w:hAnsi="Barlow"/>
                <w:sz w:val="20"/>
                <w:szCs w:val="20"/>
              </w:rPr>
            </w:pPr>
            <w:r w:rsidRPr="3A54113E">
              <w:rPr>
                <w:rFonts w:ascii="Barlow" w:eastAsia="Calibri" w:hAnsi="Barlow"/>
                <w:sz w:val="20"/>
                <w:szCs w:val="20"/>
              </w:rPr>
              <w:t xml:space="preserve">Craft a goal and a strategy to cultivate allies to help you achieve it. </w:t>
            </w:r>
          </w:p>
          <w:p w14:paraId="42C296E3" w14:textId="391B6326" w:rsidR="00CE5994" w:rsidRPr="00943B87" w:rsidRDefault="00CE5994" w:rsidP="008E4A42">
            <w:pPr>
              <w:pStyle w:val="ListParagraph"/>
              <w:numPr>
                <w:ilvl w:val="0"/>
                <w:numId w:val="26"/>
              </w:numPr>
              <w:rPr>
                <w:rFonts w:ascii="Barlow" w:hAnsi="Barlow"/>
                <w:sz w:val="20"/>
                <w:szCs w:val="20"/>
              </w:rPr>
            </w:pPr>
            <w:r w:rsidRPr="7AB8F762">
              <w:rPr>
                <w:rFonts w:ascii="Barlow" w:eastAsia="Calibri" w:hAnsi="Barlow"/>
                <w:sz w:val="20"/>
                <w:szCs w:val="20"/>
              </w:rPr>
              <w:t>Extend your influence: create a list of how you can use your strength and network to lift up others.</w:t>
            </w:r>
          </w:p>
          <w:p w14:paraId="7D1EBE22" w14:textId="5A961311" w:rsidR="00CE5994" w:rsidRPr="00943B87" w:rsidRDefault="00CE5994" w:rsidP="008E4A42">
            <w:pPr>
              <w:rPr>
                <w:rFonts w:ascii="Barlow" w:hAnsi="Barlow"/>
                <w:sz w:val="20"/>
                <w:szCs w:val="20"/>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E167267" w14:textId="09FFE472" w:rsidR="00CE5994" w:rsidRPr="00943B87" w:rsidRDefault="00CE5994" w:rsidP="008E4A42">
            <w:pPr>
              <w:rPr>
                <w:rFonts w:ascii="Barlow" w:eastAsia="Barlow" w:hAnsi="Barlow" w:cs="Barlow"/>
                <w:b/>
                <w:bCs/>
                <w:sz w:val="20"/>
                <w:szCs w:val="20"/>
              </w:rPr>
            </w:pPr>
            <w:r w:rsidRPr="00943B87">
              <w:rPr>
                <w:rFonts w:ascii="Barlow" w:eastAsia="Barlow" w:hAnsi="Barlow" w:cs="Barlow"/>
                <w:b/>
                <w:bCs/>
                <w:sz w:val="20"/>
                <w:szCs w:val="20"/>
              </w:rPr>
              <w:t>Recommended Reading</w:t>
            </w:r>
          </w:p>
          <w:p w14:paraId="6D65F443" w14:textId="596A4598" w:rsidR="00CE5994" w:rsidRDefault="00CE5994" w:rsidP="008E4A42">
            <w:pPr>
              <w:rPr>
                <w:rFonts w:ascii="Barlow" w:hAnsi="Barlow"/>
                <w:sz w:val="20"/>
                <w:szCs w:val="20"/>
              </w:rPr>
            </w:pPr>
            <w:r w:rsidRPr="00943B87">
              <w:rPr>
                <w:rFonts w:ascii="Barlow" w:hAnsi="Barlow"/>
                <w:sz w:val="20"/>
                <w:szCs w:val="20"/>
              </w:rPr>
              <w:t xml:space="preserve">Heath, Kathryn. 2017. The Influence Effect: A New Path to Power for Women Leaders. First edition. Berrett-Koehler Publishers. </w:t>
            </w:r>
            <w:hyperlink r:id="rId44">
              <w:r w:rsidRPr="00943B87">
                <w:rPr>
                  <w:rStyle w:val="Hyperlink"/>
                  <w:rFonts w:ascii="Barlow" w:hAnsi="Barlow"/>
                  <w:sz w:val="20"/>
                  <w:szCs w:val="20"/>
                </w:rPr>
                <w:t>https://search-ebscohost-com.proxy.library.ohio.edu/login.aspx?direct=true&amp;db=cat00572a&amp;AN=alice.b5726592&amp;site=eds-live&amp;scope=site</w:t>
              </w:r>
            </w:hyperlink>
            <w:r w:rsidRPr="00943B87">
              <w:rPr>
                <w:rFonts w:ascii="Barlow" w:hAnsi="Barlow"/>
                <w:sz w:val="20"/>
                <w:szCs w:val="20"/>
              </w:rPr>
              <w:t>.</w:t>
            </w:r>
          </w:p>
          <w:p w14:paraId="06FCC64B" w14:textId="77777777" w:rsidR="00CE5994" w:rsidRPr="00943B87" w:rsidRDefault="00CE5994" w:rsidP="008E4A42">
            <w:pPr>
              <w:rPr>
                <w:rFonts w:ascii="Barlow" w:hAnsi="Barlow"/>
                <w:sz w:val="20"/>
                <w:szCs w:val="20"/>
              </w:rPr>
            </w:pPr>
          </w:p>
          <w:p w14:paraId="4744AC79" w14:textId="77777777" w:rsidR="00CE5994" w:rsidRPr="00943B87" w:rsidRDefault="00CE5994" w:rsidP="008E4A42">
            <w:pPr>
              <w:rPr>
                <w:rFonts w:ascii="Barlow" w:hAnsi="Barlow"/>
                <w:b/>
                <w:bCs/>
                <w:sz w:val="20"/>
                <w:szCs w:val="20"/>
              </w:rPr>
            </w:pPr>
            <w:r w:rsidRPr="00943B87">
              <w:rPr>
                <w:rFonts w:ascii="Barlow" w:hAnsi="Barlow"/>
                <w:b/>
                <w:bCs/>
                <w:sz w:val="20"/>
                <w:szCs w:val="20"/>
              </w:rPr>
              <w:lastRenderedPageBreak/>
              <w:t>Recommended Assignment</w:t>
            </w:r>
          </w:p>
          <w:p w14:paraId="20D93D01" w14:textId="77777777" w:rsidR="00CE5994" w:rsidRPr="00943B87" w:rsidRDefault="00CE5994" w:rsidP="008E4A42">
            <w:pPr>
              <w:rPr>
                <w:rFonts w:ascii="Barlow" w:eastAsia="Barlow" w:hAnsi="Barlow" w:cs="Barlow"/>
                <w:sz w:val="20"/>
                <w:szCs w:val="20"/>
              </w:rPr>
            </w:pPr>
            <w:r w:rsidRPr="00943B87">
              <w:rPr>
                <w:rFonts w:ascii="Barlow" w:hAnsi="Barlow"/>
                <w:sz w:val="20"/>
                <w:szCs w:val="20"/>
              </w:rPr>
              <w:t>Ask students to complete the worksheets provided in the workshop, including the 30-day challenge. Have students share what they discovered about themselves, as well as potential allies, through participation in the challenge.</w:t>
            </w:r>
          </w:p>
          <w:p w14:paraId="058897D1" w14:textId="3F8BF44B" w:rsidR="00CE5994" w:rsidRPr="00943B87" w:rsidRDefault="00CE5994" w:rsidP="008E4A42">
            <w:pPr>
              <w:rPr>
                <w:rFonts w:ascii="Barlow" w:hAnsi="Barlow"/>
                <w:b/>
                <w:bCs/>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D84A56D"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lastRenderedPageBreak/>
              <w:t>Intercultural Competence Milestone</w:t>
            </w:r>
          </w:p>
          <w:p w14:paraId="44CB3724" w14:textId="77777777" w:rsidR="00CE5994" w:rsidRPr="00CE5994" w:rsidRDefault="00CE5994" w:rsidP="00CE5994">
            <w:pPr>
              <w:rPr>
                <w:rFonts w:ascii="Barlow" w:eastAsia="Barlow" w:hAnsi="Barlow" w:cs="Barlow"/>
                <w:b/>
                <w:bCs/>
                <w:sz w:val="20"/>
                <w:szCs w:val="20"/>
              </w:rPr>
            </w:pPr>
          </w:p>
          <w:p w14:paraId="430F332C"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 xml:space="preserve">Task: Build knowledge &amp; skills related to diversity &amp; inclusion   </w:t>
            </w:r>
          </w:p>
          <w:p w14:paraId="392B09AF" w14:textId="77777777" w:rsidR="00CE5994" w:rsidRPr="00CE5994" w:rsidRDefault="00CE5994" w:rsidP="00CE5994">
            <w:pPr>
              <w:rPr>
                <w:rFonts w:ascii="Barlow" w:eastAsia="Barlow" w:hAnsi="Barlow" w:cs="Barlow"/>
                <w:b/>
                <w:bCs/>
                <w:sz w:val="20"/>
                <w:szCs w:val="20"/>
              </w:rPr>
            </w:pPr>
          </w:p>
          <w:p w14:paraId="431F4B3A"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Career-readiness Milestone</w:t>
            </w:r>
          </w:p>
          <w:p w14:paraId="2295C2F1" w14:textId="77777777" w:rsidR="00CE5994" w:rsidRPr="00CE5994" w:rsidRDefault="00CE5994" w:rsidP="00CE5994">
            <w:pPr>
              <w:rPr>
                <w:rFonts w:ascii="Barlow" w:eastAsia="Barlow" w:hAnsi="Barlow" w:cs="Barlow"/>
                <w:b/>
                <w:bCs/>
                <w:sz w:val="20"/>
                <w:szCs w:val="20"/>
              </w:rPr>
            </w:pPr>
          </w:p>
          <w:p w14:paraId="66646D57"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 xml:space="preserve">Task: Develop Career </w:t>
            </w:r>
            <w:r w:rsidRPr="00CE5994">
              <w:rPr>
                <w:rFonts w:ascii="Barlow" w:eastAsia="Barlow" w:hAnsi="Barlow" w:cs="Barlow"/>
                <w:b/>
                <w:bCs/>
                <w:sz w:val="20"/>
                <w:szCs w:val="20"/>
              </w:rPr>
              <w:lastRenderedPageBreak/>
              <w:t>Readiness Competencies</w:t>
            </w:r>
            <w:r w:rsidRPr="00CE5994">
              <w:rPr>
                <w:rFonts w:ascii="Barlow" w:eastAsia="Barlow" w:hAnsi="Barlow" w:cs="Barlow"/>
                <w:b/>
                <w:bCs/>
                <w:sz w:val="20"/>
                <w:szCs w:val="20"/>
              </w:rPr>
              <w:tab/>
            </w:r>
          </w:p>
          <w:p w14:paraId="35C3A1FC"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2D2A124C"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420CA79B"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7A86AF69"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C0441A3"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6A56D2AB"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FDCDCC3"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770DFB3B"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6E6BF0D4"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3E02F285"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21EBBC0"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401569A6"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1082E84A"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09161057"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2E7D8896"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20EDB810"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5ABB01EC"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534598D8"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300575B4"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5C814F0F"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67C2D607" w14:textId="77777777" w:rsidR="00CE5994" w:rsidRPr="00CE5994"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p w14:paraId="55C06FF2" w14:textId="3899B3BE" w:rsidR="00CE5994" w:rsidRPr="00943B87" w:rsidRDefault="00CE5994" w:rsidP="00CE5994">
            <w:pPr>
              <w:rPr>
                <w:rFonts w:ascii="Barlow" w:eastAsia="Barlow" w:hAnsi="Barlow" w:cs="Barlow"/>
                <w:b/>
                <w:bCs/>
                <w:sz w:val="20"/>
                <w:szCs w:val="20"/>
              </w:rPr>
            </w:pPr>
            <w:r w:rsidRPr="00CE5994">
              <w:rPr>
                <w:rFonts w:ascii="Barlow" w:eastAsia="Barlow" w:hAnsi="Barlow" w:cs="Barlow"/>
                <w:b/>
                <w:bCs/>
                <w:sz w:val="20"/>
                <w:szCs w:val="20"/>
              </w:rPr>
              <w:tab/>
            </w:r>
          </w:p>
        </w:tc>
      </w:tr>
      <w:tr w:rsidR="00CE5994" w14:paraId="31A8C92D" w14:textId="529372A0"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4FF130A" w14:textId="294FD1E2" w:rsidR="00CE5994" w:rsidRDefault="00CE5994" w:rsidP="2E08B25D">
            <w:pPr>
              <w:rPr>
                <w:rFonts w:ascii="Barlow" w:eastAsia="Barlow" w:hAnsi="Barlow" w:cs="Barlow"/>
                <w:b/>
                <w:bCs/>
                <w:sz w:val="28"/>
                <w:szCs w:val="28"/>
              </w:rPr>
            </w:pPr>
            <w:r w:rsidRPr="2E08B25D">
              <w:rPr>
                <w:rFonts w:ascii="Barlow" w:eastAsia="Barlow" w:hAnsi="Barlow" w:cs="Barlow"/>
                <w:b/>
                <w:bCs/>
                <w:sz w:val="28"/>
                <w:szCs w:val="28"/>
              </w:rPr>
              <w:lastRenderedPageBreak/>
              <w:t>March 29</w:t>
            </w:r>
          </w:p>
          <w:p w14:paraId="62793A89" w14:textId="55E52E33" w:rsidR="00CE5994" w:rsidRDefault="00CE5994" w:rsidP="2E08B25D">
            <w:pPr>
              <w:rPr>
                <w:rFonts w:ascii="Barlow" w:eastAsia="Barlow" w:hAnsi="Barlow" w:cs="Barlow"/>
                <w:b/>
                <w:bCs/>
                <w:sz w:val="28"/>
                <w:szCs w:val="28"/>
              </w:rPr>
            </w:pPr>
            <w:r w:rsidRPr="2E08B25D">
              <w:rPr>
                <w:rFonts w:ascii="Barlow" w:eastAsia="Barlow" w:hAnsi="Barlow" w:cs="Barlow"/>
                <w:b/>
                <w:bCs/>
                <w:sz w:val="28"/>
                <w:szCs w:val="28"/>
              </w:rPr>
              <w:t>4-5PM</w:t>
            </w:r>
          </w:p>
          <w:p w14:paraId="7B493FBF" w14:textId="77777777" w:rsidR="00CE5994" w:rsidRDefault="00CE5994"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Baker 403 and Virtual (via Microsoft Teams)</w:t>
            </w:r>
          </w:p>
          <w:p w14:paraId="5AEA8E22" w14:textId="77777777" w:rsidR="00CE5994" w:rsidRDefault="00CE5994" w:rsidP="2E08B25D">
            <w:pPr>
              <w:rPr>
                <w:rFonts w:ascii="Barlow" w:eastAsia="Barlow" w:hAnsi="Barlow" w:cs="Barlow"/>
                <w:color w:val="000000" w:themeColor="text1"/>
                <w:sz w:val="20"/>
                <w:szCs w:val="20"/>
              </w:rPr>
            </w:pPr>
          </w:p>
          <w:p w14:paraId="57442DD0" w14:textId="6F626A5F" w:rsidR="00CE5994" w:rsidRDefault="00CA78BA" w:rsidP="2E08B25D">
            <w:pPr>
              <w:rPr>
                <w:rFonts w:ascii="Barlow" w:hAnsi="Barlow"/>
                <w:color w:val="000000" w:themeColor="text1"/>
              </w:rPr>
            </w:pPr>
            <w:hyperlink r:id="rId45">
              <w:r w:rsidR="00CE5994" w:rsidRPr="2E08B25D">
                <w:rPr>
                  <w:rStyle w:val="Hyperlink"/>
                  <w:rFonts w:ascii="Barlow" w:eastAsia="Barlow" w:hAnsi="Barlow" w:cs="Barlow"/>
                  <w:sz w:val="20"/>
                  <w:szCs w:val="20"/>
                </w:rPr>
                <w:t>https://www.ohio.edu/diversity/womens-center/international-womens-coffee-hour</w:t>
              </w:r>
            </w:hyperlink>
          </w:p>
          <w:p w14:paraId="31CC82E1" w14:textId="284BF197" w:rsidR="00CE5994" w:rsidRDefault="00CE5994" w:rsidP="2E08B25D">
            <w:pPr>
              <w:rPr>
                <w:b/>
                <w:bCs/>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C0DEFC7" w14:textId="77777777" w:rsidR="00CE5994" w:rsidRDefault="00CE5994" w:rsidP="2E08B25D">
            <w:pPr>
              <w:rPr>
                <w:rFonts w:ascii="Barlow" w:eastAsia="Barlow" w:hAnsi="Barlow" w:cs="Barlow"/>
                <w:sz w:val="28"/>
                <w:szCs w:val="28"/>
              </w:rPr>
            </w:pPr>
            <w:r w:rsidRPr="2E08B25D">
              <w:rPr>
                <w:rFonts w:ascii="Barlow" w:eastAsia="Barlow" w:hAnsi="Barlow" w:cs="Barlow"/>
                <w:b/>
                <w:bCs/>
                <w:sz w:val="28"/>
                <w:szCs w:val="28"/>
              </w:rPr>
              <w:t>International Women’s Coffee Hour - Women’s Leadership Globally</w:t>
            </w:r>
          </w:p>
          <w:p w14:paraId="035DB22F" w14:textId="77777777" w:rsidR="00CE5994" w:rsidRDefault="00CE5994" w:rsidP="2E08B25D">
            <w:pPr>
              <w:rPr>
                <w:rFonts w:ascii="Barlow" w:eastAsia="Barlow" w:hAnsi="Barlow" w:cs="Barlow"/>
              </w:rPr>
            </w:pPr>
          </w:p>
          <w:p w14:paraId="11B84D0F" w14:textId="77777777" w:rsidR="00CE5994" w:rsidRDefault="00CE5994" w:rsidP="2E08B25D">
            <w:pPr>
              <w:rPr>
                <w:rFonts w:ascii="Barlow" w:eastAsia="Barlow" w:hAnsi="Barlow" w:cs="Barlow"/>
                <w:sz w:val="20"/>
                <w:szCs w:val="20"/>
              </w:rPr>
            </w:pPr>
            <w:r w:rsidRPr="2E08B25D">
              <w:rPr>
                <w:rFonts w:ascii="Barlow" w:eastAsia="Barlow" w:hAnsi="Barlow" w:cs="Barlow"/>
                <w:sz w:val="20"/>
                <w:szCs w:val="20"/>
              </w:rPr>
              <w:t>Sponsored by the Women’s Center and International Faculty and Staff Services.</w:t>
            </w:r>
          </w:p>
          <w:p w14:paraId="339F5869" w14:textId="77777777" w:rsidR="00CE5994" w:rsidRDefault="00CE5994" w:rsidP="2E08B25D">
            <w:pPr>
              <w:rPr>
                <w:rFonts w:ascii="Barlow" w:eastAsia="Barlow" w:hAnsi="Barlow" w:cs="Barlow"/>
                <w:sz w:val="20"/>
                <w:szCs w:val="20"/>
              </w:rPr>
            </w:pPr>
          </w:p>
          <w:p w14:paraId="5F83F3BE" w14:textId="7EBBF19A" w:rsidR="00CE5994" w:rsidRDefault="00CE5994" w:rsidP="2E08B25D">
            <w:pPr>
              <w:rPr>
                <w:b/>
                <w:bCs/>
                <w:color w:val="000000" w:themeColor="text1"/>
              </w:rPr>
            </w:pPr>
            <w:r w:rsidRPr="2E08B25D">
              <w:rPr>
                <w:rFonts w:ascii="Barlow" w:eastAsia="Barlow" w:hAnsi="Barlow" w:cs="Barlow"/>
                <w:sz w:val="20"/>
                <w:szCs w:val="20"/>
              </w:rPr>
              <w:t xml:space="preserve">Each month, the coffee hour will center around a new topic. Join us in March for a conversation about women's </w:t>
            </w:r>
            <w:r w:rsidRPr="2E08B25D">
              <w:rPr>
                <w:rFonts w:ascii="Barlow" w:eastAsia="Barlow" w:hAnsi="Barlow" w:cs="Barlow"/>
                <w:sz w:val="20"/>
                <w:szCs w:val="20"/>
              </w:rPr>
              <w:lastRenderedPageBreak/>
              <w:t>global leadership in honor of Women’s History Month.</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813B92E" w14:textId="77777777" w:rsidR="00CE5994" w:rsidRDefault="00CE5994" w:rsidP="2E08B25D">
            <w:pPr>
              <w:rPr>
                <w:rFonts w:ascii="Barlow" w:hAnsi="Barlow" w:cs="Arial"/>
                <w:sz w:val="20"/>
                <w:szCs w:val="20"/>
              </w:rPr>
            </w:pPr>
            <w:r w:rsidRPr="2E08B25D">
              <w:rPr>
                <w:rFonts w:ascii="Barlow" w:hAnsi="Barlow" w:cs="Arial"/>
                <w:sz w:val="20"/>
                <w:szCs w:val="20"/>
              </w:rPr>
              <w:lastRenderedPageBreak/>
              <w:t>Students, faculty, staff, and community members from all fields and backgrounds are welcome to attend.</w:t>
            </w:r>
          </w:p>
          <w:p w14:paraId="42005B13" w14:textId="77777777" w:rsidR="00CE5994" w:rsidRDefault="00CE5994" w:rsidP="2E08B25D">
            <w:pPr>
              <w:rPr>
                <w:rFonts w:ascii="Barlow" w:eastAsia="Arial" w:hAnsi="Barlow"/>
                <w:sz w:val="20"/>
                <w:szCs w:val="20"/>
              </w:rPr>
            </w:pPr>
          </w:p>
          <w:p w14:paraId="081FBAA7" w14:textId="76C410D4" w:rsidR="00CE5994" w:rsidRDefault="00CE5994" w:rsidP="2E08B25D">
            <w:pPr>
              <w:rPr>
                <w:rFonts w:ascii="Barlow" w:hAnsi="Barlow"/>
              </w:rPr>
            </w:pPr>
            <w:r w:rsidRPr="2E08B25D">
              <w:rPr>
                <w:rFonts w:ascii="Barlow" w:hAnsi="Barlow"/>
                <w:b/>
                <w:bCs/>
                <w:sz w:val="20"/>
                <w:szCs w:val="20"/>
              </w:rPr>
              <w:t>As a program created to build community, we ask that people not be required to attend, but invite all who desire to attend.</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7FD7E0D" w14:textId="7C399E8C" w:rsidR="00CE5994" w:rsidRDefault="00CE5994" w:rsidP="2E08B25D">
            <w:pPr>
              <w:pStyle w:val="ListParagraph"/>
              <w:numPr>
                <w:ilvl w:val="0"/>
                <w:numId w:val="16"/>
              </w:numPr>
              <w:ind w:left="333"/>
              <w:rPr>
                <w:rFonts w:ascii="Barlow" w:hAnsi="Barlow" w:cs="Arial"/>
                <w:sz w:val="20"/>
                <w:szCs w:val="20"/>
              </w:rPr>
            </w:pPr>
            <w:r w:rsidRPr="2E08B25D">
              <w:rPr>
                <w:rFonts w:ascii="Barlow" w:hAnsi="Barlow" w:cs="Arial"/>
                <w:sz w:val="20"/>
                <w:szCs w:val="20"/>
              </w:rPr>
              <w:t>Network with others invested in providing a welcoming environment for international women on campus and in our community.</w:t>
            </w:r>
          </w:p>
          <w:p w14:paraId="385498D9" w14:textId="1EF2F1E6" w:rsidR="00CE5994" w:rsidRDefault="00CE5994" w:rsidP="2E08B25D">
            <w:pPr>
              <w:pStyle w:val="ListParagraph"/>
              <w:numPr>
                <w:ilvl w:val="0"/>
                <w:numId w:val="16"/>
              </w:numPr>
              <w:ind w:left="333"/>
              <w:rPr>
                <w:rFonts w:ascii="Barlow" w:hAnsi="Barlow"/>
                <w:sz w:val="20"/>
                <w:szCs w:val="20"/>
              </w:rPr>
            </w:pPr>
            <w:r w:rsidRPr="2E08B25D">
              <w:rPr>
                <w:rFonts w:ascii="Barlow" w:hAnsi="Barlow" w:cs="Arial"/>
                <w:sz w:val="20"/>
                <w:szCs w:val="20"/>
              </w:rPr>
              <w:t>Practice English in a supportive environment.</w:t>
            </w:r>
          </w:p>
          <w:p w14:paraId="464B73FE" w14:textId="6FEADE70" w:rsidR="00CE5994" w:rsidRDefault="00CE5994" w:rsidP="2E08B25D">
            <w:pPr>
              <w:pStyle w:val="ListParagraph"/>
              <w:numPr>
                <w:ilvl w:val="0"/>
                <w:numId w:val="16"/>
              </w:numPr>
              <w:ind w:left="333"/>
              <w:rPr>
                <w:rFonts w:ascii="Barlow" w:eastAsia="Barlow" w:hAnsi="Barlow"/>
                <w:sz w:val="20"/>
                <w:szCs w:val="20"/>
              </w:rPr>
            </w:pPr>
            <w:r w:rsidRPr="2E08B25D">
              <w:rPr>
                <w:rFonts w:ascii="Barlow" w:eastAsia="Barlow" w:hAnsi="Barlow" w:cs="Barlow"/>
                <w:color w:val="000000" w:themeColor="text1"/>
                <w:sz w:val="20"/>
                <w:szCs w:val="20"/>
              </w:rPr>
              <w:t>Identify global female leaders.</w:t>
            </w:r>
          </w:p>
          <w:p w14:paraId="7A600539" w14:textId="07BE642D" w:rsidR="00CE5994" w:rsidRDefault="00CE5994" w:rsidP="2E08B25D">
            <w:pPr>
              <w:pStyle w:val="ListParagraph"/>
              <w:numPr>
                <w:ilvl w:val="0"/>
                <w:numId w:val="16"/>
              </w:numPr>
              <w:ind w:left="333"/>
              <w:rPr>
                <w:rFonts w:ascii="Barlow" w:eastAsia="Barlow" w:hAnsi="Barlow"/>
                <w:sz w:val="20"/>
                <w:szCs w:val="20"/>
              </w:rPr>
            </w:pPr>
            <w:r w:rsidRPr="2E08B25D">
              <w:rPr>
                <w:rFonts w:ascii="Barlow" w:eastAsia="Barlow" w:hAnsi="Barlow" w:cs="Barlow"/>
                <w:color w:val="000000" w:themeColor="text1"/>
                <w:sz w:val="20"/>
                <w:szCs w:val="20"/>
              </w:rPr>
              <w:t xml:space="preserve">Develop a cross-cultural understanding of different leadership </w:t>
            </w:r>
            <w:r w:rsidRPr="2E08B25D">
              <w:rPr>
                <w:rFonts w:ascii="Barlow" w:eastAsia="Barlow" w:hAnsi="Barlow" w:cs="Barlow"/>
                <w:color w:val="000000" w:themeColor="text1"/>
                <w:sz w:val="20"/>
                <w:szCs w:val="20"/>
              </w:rPr>
              <w:lastRenderedPageBreak/>
              <w:t>styles and cultural expectations for female leaders.</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9F027C6" w14:textId="15F40506" w:rsidR="00CE5994" w:rsidRDefault="00CE5994" w:rsidP="2E08B25D">
            <w:pPr>
              <w:rPr>
                <w:rFonts w:ascii="Barlow" w:hAnsi="Barlow" w:cs="Arial"/>
                <w:sz w:val="20"/>
                <w:szCs w:val="20"/>
              </w:rPr>
            </w:pPr>
            <w:r w:rsidRPr="2E08B25D">
              <w:rPr>
                <w:rFonts w:ascii="Barlow" w:hAnsi="Barlow" w:cs="Arial"/>
                <w:sz w:val="20"/>
                <w:szCs w:val="20"/>
              </w:rPr>
              <w:lastRenderedPageBreak/>
              <w:t xml:space="preserve">*This is a social, relaxing event, and is </w:t>
            </w:r>
            <w:r w:rsidRPr="2E08B25D">
              <w:rPr>
                <w:rFonts w:ascii="Barlow" w:hAnsi="Barlow" w:cs="Arial"/>
                <w:i/>
                <w:iCs/>
                <w:sz w:val="20"/>
                <w:szCs w:val="20"/>
              </w:rPr>
              <w:t>not</w:t>
            </w:r>
            <w:r w:rsidRPr="2E08B25D">
              <w:rPr>
                <w:rFonts w:ascii="Barlow" w:hAnsi="Barlow" w:cs="Arial"/>
                <w:sz w:val="20"/>
                <w:szCs w:val="20"/>
              </w:rPr>
              <w:t xml:space="preserve"> intended to be a program offered for faculty seeking opportunities for their students to develop intercultural competence in a structured way.</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DA14A8C" w14:textId="327C3B3B" w:rsidR="00CE5994" w:rsidRPr="2E08B25D" w:rsidRDefault="00CE5994" w:rsidP="2E08B25D">
            <w:pPr>
              <w:rPr>
                <w:rFonts w:ascii="Barlow" w:hAnsi="Barlow" w:cs="Arial"/>
                <w:sz w:val="20"/>
                <w:szCs w:val="20"/>
              </w:rPr>
            </w:pPr>
            <w:r>
              <w:rPr>
                <w:rFonts w:ascii="Barlow" w:hAnsi="Barlow" w:cs="Arial"/>
                <w:sz w:val="20"/>
                <w:szCs w:val="20"/>
              </w:rPr>
              <w:t>N/A</w:t>
            </w:r>
          </w:p>
        </w:tc>
      </w:tr>
      <w:tr w:rsidR="00CE5994" w14:paraId="4EFE4FA0" w14:textId="2FB5E8AD"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19D9DDE" w14:textId="7BB10BAE" w:rsidR="00CE5994" w:rsidRPr="00DF1468" w:rsidRDefault="00CE5994" w:rsidP="2E08B25D">
            <w:pPr>
              <w:rPr>
                <w:rFonts w:ascii="Barlow" w:eastAsia="Barlow" w:hAnsi="Barlow" w:cs="Barlow"/>
                <w:b/>
                <w:bCs/>
                <w:sz w:val="28"/>
                <w:szCs w:val="28"/>
              </w:rPr>
            </w:pPr>
            <w:r w:rsidRPr="00DF1468">
              <w:rPr>
                <w:rFonts w:ascii="Barlow" w:eastAsia="Barlow" w:hAnsi="Barlow" w:cs="Barlow"/>
                <w:b/>
                <w:bCs/>
                <w:sz w:val="28"/>
                <w:szCs w:val="28"/>
              </w:rPr>
              <w:t>March 29</w:t>
            </w:r>
          </w:p>
          <w:p w14:paraId="1FA68A1F" w14:textId="09DA03A8" w:rsidR="00CE5994" w:rsidRPr="00DF1468" w:rsidRDefault="00CE5994" w:rsidP="2E08B25D">
            <w:pPr>
              <w:rPr>
                <w:rFonts w:ascii="Barlow" w:eastAsia="Barlow" w:hAnsi="Barlow" w:cs="Barlow"/>
                <w:b/>
                <w:bCs/>
                <w:sz w:val="28"/>
                <w:szCs w:val="28"/>
              </w:rPr>
            </w:pPr>
            <w:r w:rsidRPr="00DF1468">
              <w:rPr>
                <w:rFonts w:ascii="Barlow" w:eastAsia="Barlow" w:hAnsi="Barlow" w:cs="Barlow"/>
                <w:b/>
                <w:bCs/>
                <w:sz w:val="28"/>
                <w:szCs w:val="28"/>
              </w:rPr>
              <w:t>6PM-7:30PM</w:t>
            </w:r>
          </w:p>
          <w:p w14:paraId="2B5C8C68" w14:textId="14460413" w:rsidR="00CE5994" w:rsidRPr="00DF1468" w:rsidRDefault="00CE5994" w:rsidP="2E08B25D">
            <w:pPr>
              <w:rPr>
                <w:rFonts w:ascii="Barlow" w:eastAsia="Barlow" w:hAnsi="Barlow" w:cs="Barlow"/>
                <w:sz w:val="20"/>
                <w:szCs w:val="20"/>
              </w:rPr>
            </w:pPr>
            <w:r w:rsidRPr="00DF1468">
              <w:rPr>
                <w:rFonts w:ascii="Barlow" w:eastAsia="Barlow" w:hAnsi="Barlow" w:cs="Barlow"/>
                <w:sz w:val="20"/>
                <w:szCs w:val="20"/>
              </w:rPr>
              <w:t>Microsoft Teams</w:t>
            </w:r>
          </w:p>
          <w:p w14:paraId="6C9BC62F" w14:textId="485AAB8C" w:rsidR="00CE5994" w:rsidRPr="00DF1468" w:rsidRDefault="00CE5994" w:rsidP="2E08B25D">
            <w:pPr>
              <w:rPr>
                <w:rFonts w:ascii="Barlow" w:eastAsia="Barlow" w:hAnsi="Barlow" w:cs="Barlow"/>
                <w:b/>
                <w:bCs/>
              </w:rPr>
            </w:pPr>
          </w:p>
          <w:p w14:paraId="50372C61" w14:textId="531D55A3" w:rsidR="00CE5994" w:rsidRPr="00DF1468" w:rsidRDefault="00CE5994" w:rsidP="2E08B25D">
            <w:pPr>
              <w:rPr>
                <w:color w:val="32363A"/>
                <w:sz w:val="20"/>
                <w:szCs w:val="20"/>
              </w:rPr>
            </w:pPr>
            <w:r w:rsidRPr="00DF1468">
              <w:rPr>
                <w:rFonts w:ascii="Barlow" w:eastAsia="Barlow" w:hAnsi="Barlow" w:cs="Barlow"/>
                <w:sz w:val="20"/>
                <w:szCs w:val="20"/>
              </w:rPr>
              <w:t>Register at:</w:t>
            </w:r>
            <w:r w:rsidRPr="00DF1468">
              <w:rPr>
                <w:rFonts w:ascii="Barlow" w:eastAsia="Barlow" w:hAnsi="Barlow" w:cs="Barlow"/>
                <w:b/>
                <w:bCs/>
                <w:sz w:val="20"/>
                <w:szCs w:val="20"/>
              </w:rPr>
              <w:t xml:space="preserve"> </w:t>
            </w:r>
            <w:hyperlink r:id="rId46">
              <w:r w:rsidRPr="00DF1468">
                <w:rPr>
                  <w:rStyle w:val="Hyperlink"/>
                  <w:rFonts w:ascii="Barlow" w:eastAsia="Barlow" w:hAnsi="Barlow" w:cs="Barlow"/>
                  <w:sz w:val="20"/>
                  <w:szCs w:val="20"/>
                </w:rPr>
                <w:t>https://ohio.qualtrics.com/jfe/form/SV_b8VWkRVC0pUgqs6</w:t>
              </w:r>
            </w:hyperlink>
            <w:r w:rsidRPr="00DF1468">
              <w:rPr>
                <w:rFonts w:ascii="Barlow" w:eastAsia="Barlow" w:hAnsi="Barlow" w:cs="Barlow"/>
                <w:color w:val="32363A"/>
                <w:sz w:val="20"/>
                <w:szCs w:val="20"/>
              </w:rPr>
              <w:t xml:space="preserve"> </w:t>
            </w: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9F5A2C5" w14:textId="56E70EFA" w:rsidR="00CE5994" w:rsidRPr="00DF1468" w:rsidRDefault="00CE5994" w:rsidP="1E58972A">
            <w:pPr>
              <w:rPr>
                <w:rFonts w:ascii="Barlow" w:eastAsia="Barlow" w:hAnsi="Barlow" w:cs="Barlow"/>
                <w:b/>
                <w:bCs/>
                <w:sz w:val="21"/>
                <w:szCs w:val="21"/>
              </w:rPr>
            </w:pPr>
            <w:r w:rsidRPr="1E58972A">
              <w:rPr>
                <w:rFonts w:ascii="Barlow" w:eastAsia="Barlow" w:hAnsi="Barlow" w:cs="Barlow"/>
                <w:b/>
                <w:bCs/>
                <w:sz w:val="21"/>
                <w:szCs w:val="21"/>
              </w:rPr>
              <w:t xml:space="preserve">The Macho Paradox: Why Some Men Hurt Women &amp; How all Men Can Help - An Evening with Dr. </w:t>
            </w:r>
            <w:r w:rsidRPr="1E58972A">
              <w:rPr>
                <w:rFonts w:ascii="Barlow" w:eastAsia="Barlow" w:hAnsi="Barlow" w:cs="Barlow"/>
                <w:b/>
                <w:sz w:val="21"/>
                <w:szCs w:val="21"/>
              </w:rPr>
              <w:t>Jackson Katz</w:t>
            </w:r>
          </w:p>
          <w:p w14:paraId="411B8D6E" w14:textId="4B149DF5" w:rsidR="00CE5994" w:rsidRPr="00DF1468" w:rsidRDefault="00CE5994" w:rsidP="2E08B25D">
            <w:pPr>
              <w:rPr>
                <w:rFonts w:ascii="Barlow" w:eastAsia="Barlow" w:hAnsi="Barlow" w:cs="Barlow"/>
                <w:sz w:val="20"/>
                <w:szCs w:val="20"/>
              </w:rPr>
            </w:pPr>
            <w:r>
              <w:rPr>
                <w:rFonts w:ascii="Barlow" w:eastAsia="Barlow" w:hAnsi="Barlow" w:cs="Barlow"/>
                <w:sz w:val="20"/>
                <w:szCs w:val="20"/>
              </w:rPr>
              <w:t>is f</w:t>
            </w:r>
            <w:r w:rsidRPr="00DF1468">
              <w:rPr>
                <w:rFonts w:ascii="Barlow" w:eastAsia="Barlow" w:hAnsi="Barlow" w:cs="Barlow"/>
                <w:sz w:val="20"/>
                <w:szCs w:val="20"/>
              </w:rPr>
              <w:t>unded by the Women’s Center and cosponsored by Sorority and Fraternity Life. Brought to you with support from Counseling and Psychological Services, Health Promotion, and the Survivor Advocacy Program.</w:t>
            </w:r>
          </w:p>
          <w:p w14:paraId="2794AC73" w14:textId="6B5DDEF5" w:rsidR="00CE5994" w:rsidRPr="00DF1468" w:rsidRDefault="00CE5994" w:rsidP="2E08B25D">
            <w:pPr>
              <w:rPr>
                <w:rFonts w:ascii="Barlow" w:eastAsia="Barlow" w:hAnsi="Barlow" w:cs="Barlow"/>
                <w:sz w:val="20"/>
                <w:szCs w:val="20"/>
              </w:rPr>
            </w:pPr>
            <w:r w:rsidRPr="00DF1468">
              <w:rPr>
                <w:rFonts w:ascii="Barlow" w:eastAsia="Barlow" w:hAnsi="Barlow" w:cs="Barlow"/>
                <w:sz w:val="20"/>
                <w:szCs w:val="20"/>
              </w:rPr>
              <w:t xml:space="preserve"> </w:t>
            </w:r>
          </w:p>
          <w:p w14:paraId="73E322F0" w14:textId="0F894932" w:rsidR="00CE5994" w:rsidRPr="00DF1468" w:rsidRDefault="00CE5994" w:rsidP="2E08B25D">
            <w:pPr>
              <w:rPr>
                <w:rFonts w:ascii="Barlow" w:eastAsia="Barlow" w:hAnsi="Barlow" w:cs="Barlow"/>
                <w:sz w:val="20"/>
                <w:szCs w:val="20"/>
              </w:rPr>
            </w:pPr>
            <w:r w:rsidRPr="00DF1468">
              <w:rPr>
                <w:rFonts w:ascii="Barlow" w:eastAsia="Barlow" w:hAnsi="Barlow" w:cs="Barlow"/>
                <w:sz w:val="20"/>
                <w:szCs w:val="20"/>
              </w:rPr>
              <w:t xml:space="preserve">Jackson Katz, Ph.D., is an educator, author, and global thought leader who is renowned for his pioneering scholarship and activism on issues of gender, race and violence. He is co-founder of the multi-racial, mixed-gender Mentors in Violence Prevention (MVP) program, one of the longest-running and most widely influential gender violence prevention programs in North America and beyond. MVP was the first large-scale gender violence prevention initiative in sports culture and the U.S. military, and the program that introduced the “bystander” approach to the field. He is the founder and president of MVP Strategies, which provides sexual </w:t>
            </w:r>
            <w:r w:rsidRPr="00DF1468">
              <w:rPr>
                <w:rFonts w:ascii="Barlow" w:eastAsia="Barlow" w:hAnsi="Barlow" w:cs="Barlow"/>
                <w:sz w:val="20"/>
                <w:szCs w:val="20"/>
              </w:rPr>
              <w:lastRenderedPageBreak/>
              <w:t>harassment and gender violence prevention training for small and large corporations, educational institutions and community organizations. In addition to his prevention efforts, he is the author of two books: The classic bestseller The Macho Paradox: Why Some Men Hurt Women &amp; How All Men Can Help, and Man Enough: Donald Trump, Hillary Clinton &amp; the Politics of Presidential Masculinity, and his work has been adapted into a number of acclaimed educational documentaries, including The Bystander Moment: Transforming Rape Culture at its Roots. He is also the creator of the award-winning Tough Guise documentary film series, and has appeared in numerous other popular films, including Miss Representation, The Mask You Live In, and Hip Hop: Beyond Beats and Rhymes. His TED talk, “Violence against Women is a Men’s Issue,” has been viewed more than 4 million times. An acclaimed public speaker, he has delivered lectures and conducted trainings in all 50 states, 8 Canadian provinces, and every continent except Antarctica. For more information, go to jacksonkatz.com</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B2946FE" w14:textId="3AA1E8E0" w:rsidR="00CE5994" w:rsidRPr="00DF1468" w:rsidRDefault="00CE5994" w:rsidP="2E08B25D">
            <w:pPr>
              <w:rPr>
                <w:rFonts w:eastAsia="Barlow"/>
                <w:sz w:val="20"/>
                <w:szCs w:val="20"/>
              </w:rPr>
            </w:pPr>
            <w:r w:rsidRPr="00DF1468">
              <w:rPr>
                <w:rFonts w:ascii="Barlow" w:eastAsia="Barlow" w:hAnsi="Barlow" w:cs="Barlow"/>
                <w:sz w:val="20"/>
                <w:szCs w:val="20"/>
              </w:rPr>
              <w:lastRenderedPageBreak/>
              <w:t>We encoura</w:t>
            </w:r>
            <w:r w:rsidRPr="00DF1468">
              <w:rPr>
                <w:rFonts w:ascii="Barlow" w:eastAsia="Barlow" w:hAnsi="Barlow" w:cs="Barlow"/>
                <w:color w:val="000000" w:themeColor="text1"/>
                <w:sz w:val="20"/>
                <w:szCs w:val="20"/>
              </w:rPr>
              <w:t>ge faculty, staff, and graduate, and professional students to attend from all disciplines.</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BEBE383" w14:textId="1ABE261C" w:rsidR="00CE5994" w:rsidRPr="00DF1468" w:rsidRDefault="00CE5994" w:rsidP="00A42718">
            <w:pPr>
              <w:pStyle w:val="ListParagraph"/>
              <w:numPr>
                <w:ilvl w:val="0"/>
                <w:numId w:val="39"/>
              </w:numPr>
              <w:rPr>
                <w:rFonts w:ascii="Barlow" w:hAnsi="Barlow"/>
                <w:sz w:val="20"/>
                <w:szCs w:val="20"/>
              </w:rPr>
            </w:pPr>
            <w:r w:rsidRPr="00DF1468">
              <w:rPr>
                <w:rFonts w:ascii="Barlow" w:hAnsi="Barlow"/>
                <w:sz w:val="20"/>
                <w:szCs w:val="20"/>
              </w:rPr>
              <w:t>Reflect on</w:t>
            </w:r>
            <w:r>
              <w:rPr>
                <w:rFonts w:ascii="Barlow" w:hAnsi="Barlow"/>
                <w:sz w:val="20"/>
                <w:szCs w:val="20"/>
              </w:rPr>
              <w:t xml:space="preserve"> the role</w:t>
            </w:r>
            <w:r w:rsidRPr="00DF1468">
              <w:rPr>
                <w:rFonts w:ascii="Barlow" w:hAnsi="Barlow"/>
                <w:sz w:val="20"/>
                <w:szCs w:val="20"/>
              </w:rPr>
              <w:t xml:space="preserve"> men play as allies and advocates for women in interpersonal violence work and bystander intervention.</w:t>
            </w:r>
          </w:p>
          <w:p w14:paraId="1CE6F02B" w14:textId="77777777" w:rsidR="00CE5994" w:rsidRPr="00DF1468" w:rsidRDefault="00CE5994" w:rsidP="00A42718">
            <w:pPr>
              <w:pStyle w:val="ListParagraph"/>
              <w:numPr>
                <w:ilvl w:val="0"/>
                <w:numId w:val="39"/>
              </w:numPr>
              <w:rPr>
                <w:rFonts w:ascii="Barlow" w:hAnsi="Barlow"/>
                <w:sz w:val="20"/>
                <w:szCs w:val="20"/>
              </w:rPr>
            </w:pPr>
            <w:r w:rsidRPr="00DF1468">
              <w:rPr>
                <w:rFonts w:ascii="Barlow" w:hAnsi="Barlow"/>
                <w:sz w:val="20"/>
                <w:szCs w:val="20"/>
              </w:rPr>
              <w:t>Identify different action steps participants can take to serve as more effective allies, advocates, and bystanders.</w:t>
            </w:r>
          </w:p>
          <w:p w14:paraId="3F3D4F12" w14:textId="52112D2A" w:rsidR="00CE5994" w:rsidRPr="00DF1468" w:rsidRDefault="00CE5994" w:rsidP="00A42718">
            <w:pPr>
              <w:pStyle w:val="ListParagraph"/>
              <w:numPr>
                <w:ilvl w:val="0"/>
                <w:numId w:val="39"/>
              </w:numPr>
              <w:rPr>
                <w:rFonts w:ascii="Barlow" w:hAnsi="Barlow"/>
                <w:sz w:val="20"/>
                <w:szCs w:val="20"/>
              </w:rPr>
            </w:pPr>
            <w:r w:rsidRPr="00DF1468">
              <w:rPr>
                <w:rFonts w:ascii="Barlow" w:hAnsi="Barlow"/>
                <w:sz w:val="20"/>
                <w:szCs w:val="20"/>
              </w:rPr>
              <w:t xml:space="preserve">Name resources available to support survivors at OHIO.  </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4C0AA3C" w14:textId="77777777" w:rsidR="00CE5994" w:rsidRDefault="00CE5994" w:rsidP="00D76C78">
            <w:pPr>
              <w:rPr>
                <w:rFonts w:ascii="Barlow" w:eastAsia="Barlow" w:hAnsi="Barlow" w:cs="Barlow"/>
                <w:b/>
                <w:bCs/>
                <w:sz w:val="20"/>
                <w:szCs w:val="20"/>
              </w:rPr>
            </w:pPr>
            <w:r w:rsidRPr="00943B87">
              <w:rPr>
                <w:rFonts w:ascii="Barlow" w:eastAsia="Barlow" w:hAnsi="Barlow" w:cs="Barlow"/>
                <w:b/>
                <w:bCs/>
                <w:sz w:val="20"/>
                <w:szCs w:val="20"/>
              </w:rPr>
              <w:t>Recommended Discussion Questions:</w:t>
            </w:r>
          </w:p>
          <w:p w14:paraId="0AEDCD61" w14:textId="310058EB" w:rsidR="00CE5994" w:rsidRDefault="00CE5994" w:rsidP="00A42718">
            <w:pPr>
              <w:pStyle w:val="ListParagraph"/>
              <w:numPr>
                <w:ilvl w:val="0"/>
                <w:numId w:val="37"/>
              </w:numPr>
              <w:rPr>
                <w:rFonts w:ascii="Barlow" w:eastAsia="Barlow" w:hAnsi="Barlow" w:cs="Barlow"/>
                <w:sz w:val="20"/>
                <w:szCs w:val="20"/>
              </w:rPr>
            </w:pPr>
            <w:r w:rsidRPr="003876DB">
              <w:rPr>
                <w:rFonts w:ascii="Barlow" w:eastAsia="Barlow" w:hAnsi="Barlow" w:cs="Barlow"/>
                <w:sz w:val="20"/>
                <w:szCs w:val="20"/>
              </w:rPr>
              <w:t xml:space="preserve">What role do </w:t>
            </w:r>
            <w:r>
              <w:rPr>
                <w:rFonts w:ascii="Barlow" w:eastAsia="Barlow" w:hAnsi="Barlow" w:cs="Barlow"/>
                <w:sz w:val="20"/>
                <w:szCs w:val="20"/>
              </w:rPr>
              <w:t xml:space="preserve">you think </w:t>
            </w:r>
            <w:r w:rsidRPr="003876DB">
              <w:rPr>
                <w:rFonts w:ascii="Barlow" w:eastAsia="Barlow" w:hAnsi="Barlow" w:cs="Barlow"/>
                <w:sz w:val="20"/>
                <w:szCs w:val="20"/>
              </w:rPr>
              <w:t xml:space="preserve">men plan in </w:t>
            </w:r>
            <w:r>
              <w:rPr>
                <w:rFonts w:ascii="Barlow" w:eastAsia="Barlow" w:hAnsi="Barlow" w:cs="Barlow"/>
                <w:sz w:val="20"/>
                <w:szCs w:val="20"/>
              </w:rPr>
              <w:t>the prevention of interpersonal violence against women? Who are good examples of men who have been allies or advocates for women? What has this looked like?</w:t>
            </w:r>
          </w:p>
          <w:p w14:paraId="47204B9E" w14:textId="04A06B69" w:rsidR="00CE5994" w:rsidRDefault="00CE5994" w:rsidP="00A42718">
            <w:pPr>
              <w:pStyle w:val="ListParagraph"/>
              <w:numPr>
                <w:ilvl w:val="0"/>
                <w:numId w:val="37"/>
              </w:numPr>
              <w:rPr>
                <w:rFonts w:ascii="Barlow" w:eastAsia="Barlow" w:hAnsi="Barlow" w:cs="Barlow"/>
                <w:sz w:val="20"/>
                <w:szCs w:val="20"/>
              </w:rPr>
            </w:pPr>
            <w:r>
              <w:rPr>
                <w:rFonts w:ascii="Barlow" w:eastAsia="Barlow" w:hAnsi="Barlow" w:cs="Barlow"/>
                <w:sz w:val="20"/>
                <w:szCs w:val="20"/>
              </w:rPr>
              <w:t xml:space="preserve">Visualize what a world free from interpersonal violence looks like. What would your campus look like? Your city? The world? </w:t>
            </w:r>
          </w:p>
          <w:p w14:paraId="1B355AC0" w14:textId="66169A28" w:rsidR="00CE5994" w:rsidRPr="0006594E" w:rsidRDefault="00CE5994" w:rsidP="00A42718">
            <w:pPr>
              <w:pStyle w:val="ListParagraph"/>
              <w:numPr>
                <w:ilvl w:val="0"/>
                <w:numId w:val="37"/>
              </w:numPr>
              <w:rPr>
                <w:rFonts w:ascii="Barlow" w:eastAsia="Barlow" w:hAnsi="Barlow" w:cs="Barlow"/>
                <w:sz w:val="20"/>
                <w:szCs w:val="20"/>
              </w:rPr>
            </w:pPr>
            <w:r w:rsidRPr="0006594E">
              <w:rPr>
                <w:rFonts w:ascii="Barlow" w:eastAsia="Barlow" w:hAnsi="Barlow" w:cs="Barlow"/>
                <w:sz w:val="20"/>
                <w:szCs w:val="20"/>
              </w:rPr>
              <w:t>What are practical ways you can work in allyship with women? What suggestions would you have for folks looking to learn more and support members of their community more effectively?</w:t>
            </w:r>
          </w:p>
          <w:p w14:paraId="7D880CBF" w14:textId="77777777" w:rsidR="00CE5994" w:rsidRPr="0006594E" w:rsidRDefault="00CE5994" w:rsidP="0006594E">
            <w:pPr>
              <w:pStyle w:val="ListParagraph"/>
              <w:ind w:left="360"/>
              <w:rPr>
                <w:rFonts w:ascii="Barlow" w:eastAsia="Barlow" w:hAnsi="Barlow" w:cs="Barlow"/>
                <w:b/>
                <w:bCs/>
                <w:sz w:val="20"/>
                <w:szCs w:val="20"/>
              </w:rPr>
            </w:pPr>
          </w:p>
          <w:p w14:paraId="05A23FCF" w14:textId="1C426025" w:rsidR="00CE5994" w:rsidRDefault="00CE5994" w:rsidP="00D76C78">
            <w:pPr>
              <w:rPr>
                <w:rFonts w:ascii="Barlow" w:eastAsia="Barlow" w:hAnsi="Barlow" w:cs="Barlow"/>
                <w:b/>
                <w:bCs/>
                <w:sz w:val="20"/>
                <w:szCs w:val="20"/>
              </w:rPr>
            </w:pPr>
            <w:r>
              <w:rPr>
                <w:rFonts w:ascii="Barlow" w:eastAsia="Barlow" w:hAnsi="Barlow" w:cs="Barlow"/>
                <w:b/>
                <w:bCs/>
                <w:sz w:val="20"/>
                <w:szCs w:val="20"/>
              </w:rPr>
              <w:t>Recommended Activities:</w:t>
            </w:r>
          </w:p>
          <w:p w14:paraId="34A76F0E" w14:textId="1240F339" w:rsidR="00CE5994" w:rsidRPr="00BE26AE" w:rsidRDefault="00CE5994" w:rsidP="00D76C78">
            <w:pPr>
              <w:rPr>
                <w:rFonts w:ascii="Barlow" w:eastAsia="Barlow" w:hAnsi="Barlow" w:cs="Barlow"/>
                <w:sz w:val="20"/>
                <w:szCs w:val="20"/>
              </w:rPr>
            </w:pPr>
            <w:r>
              <w:rPr>
                <w:rFonts w:ascii="Barlow" w:eastAsia="Barlow" w:hAnsi="Barlow" w:cs="Barlow"/>
                <w:sz w:val="20"/>
                <w:szCs w:val="20"/>
              </w:rPr>
              <w:t xml:space="preserve">Have students investigate the </w:t>
            </w:r>
            <w:hyperlink r:id="rId47" w:history="1">
              <w:r w:rsidRPr="00B616A6">
                <w:rPr>
                  <w:rStyle w:val="Hyperlink"/>
                  <w:rFonts w:ascii="Barlow" w:eastAsia="Barlow" w:hAnsi="Barlow" w:cs="Barlow"/>
                  <w:sz w:val="20"/>
                  <w:szCs w:val="20"/>
                </w:rPr>
                <w:t>#AskMoreOfHim campaign</w:t>
              </w:r>
            </w:hyperlink>
            <w:r>
              <w:rPr>
                <w:rFonts w:ascii="Barlow" w:eastAsia="Barlow" w:hAnsi="Barlow" w:cs="Barlow"/>
                <w:sz w:val="20"/>
                <w:szCs w:val="20"/>
              </w:rPr>
              <w:t xml:space="preserve">, a collaboration between The </w:t>
            </w:r>
            <w:r>
              <w:rPr>
                <w:rFonts w:ascii="Barlow" w:eastAsia="Barlow" w:hAnsi="Barlow" w:cs="Barlow"/>
                <w:sz w:val="20"/>
                <w:szCs w:val="20"/>
              </w:rPr>
              <w:lastRenderedPageBreak/>
              <w:t xml:space="preserve">Representation Project and Dr. Katz. This site includes different ways for folks to get involved through learning more about the issues and </w:t>
            </w:r>
            <w:hyperlink r:id="rId48" w:history="1">
              <w:r w:rsidRPr="007E374C">
                <w:rPr>
                  <w:rStyle w:val="Hyperlink"/>
                  <w:rFonts w:ascii="Barlow" w:eastAsia="Barlow" w:hAnsi="Barlow" w:cs="Barlow"/>
                  <w:sz w:val="20"/>
                  <w:szCs w:val="20"/>
                </w:rPr>
                <w:t>creating action steps and change</w:t>
              </w:r>
            </w:hyperlink>
            <w:r>
              <w:rPr>
                <w:rFonts w:ascii="Barlow" w:eastAsia="Barlow" w:hAnsi="Barlow" w:cs="Barlow"/>
                <w:sz w:val="20"/>
                <w:szCs w:val="20"/>
              </w:rPr>
              <w:t>.</w:t>
            </w:r>
          </w:p>
          <w:p w14:paraId="396282D6" w14:textId="77777777" w:rsidR="00CE5994" w:rsidRDefault="00CE5994" w:rsidP="00D76C78">
            <w:pPr>
              <w:rPr>
                <w:rFonts w:ascii="Barlow" w:eastAsia="Barlow" w:hAnsi="Barlow" w:cs="Barlow"/>
                <w:b/>
                <w:bCs/>
                <w:sz w:val="20"/>
                <w:szCs w:val="20"/>
              </w:rPr>
            </w:pPr>
          </w:p>
          <w:p w14:paraId="43A6DA04" w14:textId="72E95A86" w:rsidR="00CE5994" w:rsidRDefault="00CE5994" w:rsidP="00D76C78">
            <w:pPr>
              <w:rPr>
                <w:rFonts w:ascii="Barlow" w:eastAsia="Barlow" w:hAnsi="Barlow" w:cs="Barlow"/>
                <w:b/>
                <w:bCs/>
                <w:sz w:val="20"/>
                <w:szCs w:val="20"/>
              </w:rPr>
            </w:pPr>
            <w:r w:rsidRPr="00943B87">
              <w:rPr>
                <w:rFonts w:ascii="Barlow" w:eastAsia="Barlow" w:hAnsi="Barlow" w:cs="Barlow"/>
                <w:b/>
                <w:bCs/>
                <w:sz w:val="20"/>
                <w:szCs w:val="20"/>
              </w:rPr>
              <w:t xml:space="preserve">Recommended </w:t>
            </w:r>
            <w:r>
              <w:rPr>
                <w:rFonts w:ascii="Barlow" w:eastAsia="Barlow" w:hAnsi="Barlow" w:cs="Barlow"/>
                <w:b/>
                <w:bCs/>
                <w:sz w:val="20"/>
                <w:szCs w:val="20"/>
              </w:rPr>
              <w:t>Viewing</w:t>
            </w:r>
            <w:r w:rsidRPr="00943B87">
              <w:rPr>
                <w:rFonts w:ascii="Barlow" w:eastAsia="Barlow" w:hAnsi="Barlow" w:cs="Barlow"/>
                <w:b/>
                <w:bCs/>
                <w:sz w:val="20"/>
                <w:szCs w:val="20"/>
              </w:rPr>
              <w:t>:</w:t>
            </w:r>
          </w:p>
          <w:p w14:paraId="4B1C2E79" w14:textId="60B5F1FA" w:rsidR="00CE5994" w:rsidRPr="00FC018B" w:rsidRDefault="00CE5994" w:rsidP="00D76C78">
            <w:pPr>
              <w:rPr>
                <w:rFonts w:ascii="Barlow" w:eastAsia="Barlow" w:hAnsi="Barlow" w:cs="Barlow"/>
                <w:sz w:val="20"/>
                <w:szCs w:val="20"/>
              </w:rPr>
            </w:pPr>
            <w:r w:rsidRPr="0071728A">
              <w:rPr>
                <w:rFonts w:ascii="Barlow" w:eastAsia="Barlow" w:hAnsi="Barlow" w:cs="Barlow"/>
                <w:sz w:val="20"/>
                <w:szCs w:val="20"/>
              </w:rPr>
              <w:t xml:space="preserve">Katz, J. (2012, November). </w:t>
            </w:r>
            <w:r w:rsidRPr="0071728A">
              <w:rPr>
                <w:rFonts w:ascii="Barlow" w:eastAsia="Barlow" w:hAnsi="Barlow" w:cs="Barlow"/>
                <w:i/>
                <w:iCs/>
                <w:sz w:val="20"/>
                <w:szCs w:val="20"/>
              </w:rPr>
              <w:t xml:space="preserve">Violence </w:t>
            </w:r>
            <w:r>
              <w:rPr>
                <w:rFonts w:ascii="Barlow" w:eastAsia="Barlow" w:hAnsi="Barlow" w:cs="Barlow"/>
                <w:i/>
                <w:iCs/>
                <w:sz w:val="20"/>
                <w:szCs w:val="20"/>
              </w:rPr>
              <w:t xml:space="preserve">against women – it’s a men’s issue </w:t>
            </w:r>
            <w:r>
              <w:rPr>
                <w:rFonts w:ascii="Barlow" w:eastAsia="Barlow" w:hAnsi="Barlow" w:cs="Barlow"/>
                <w:sz w:val="20"/>
                <w:szCs w:val="20"/>
              </w:rPr>
              <w:t xml:space="preserve">[Video]. Ted Conferences. </w:t>
            </w:r>
            <w:hyperlink r:id="rId49" w:history="1">
              <w:r w:rsidRPr="00935BDB">
                <w:rPr>
                  <w:rStyle w:val="Hyperlink"/>
                  <w:rFonts w:ascii="Barlow" w:hAnsi="Barlow"/>
                  <w:sz w:val="20"/>
                  <w:szCs w:val="20"/>
                </w:rPr>
                <w:t>https://www.ted.com/talks/jackson_katz_violence_against_women_it_s_a_men_s_issue</w:t>
              </w:r>
            </w:hyperlink>
            <w:r>
              <w:rPr>
                <w:rFonts w:ascii="Barlow" w:hAnsi="Barlow"/>
                <w:sz w:val="20"/>
                <w:szCs w:val="20"/>
              </w:rPr>
              <w:t xml:space="preserve"> </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51F4220" w14:textId="77777777" w:rsidR="00243D74" w:rsidRPr="00243D74" w:rsidRDefault="00243D74" w:rsidP="00243D74">
            <w:pPr>
              <w:rPr>
                <w:rFonts w:ascii="Barlow" w:eastAsia="Barlow" w:hAnsi="Barlow" w:cs="Barlow"/>
                <w:b/>
                <w:bCs/>
                <w:sz w:val="20"/>
                <w:szCs w:val="20"/>
              </w:rPr>
            </w:pPr>
            <w:r w:rsidRPr="00243D74">
              <w:rPr>
                <w:rFonts w:ascii="Barlow" w:eastAsia="Barlow" w:hAnsi="Barlow" w:cs="Barlow"/>
                <w:b/>
                <w:bCs/>
                <w:sz w:val="20"/>
                <w:szCs w:val="20"/>
              </w:rPr>
              <w:lastRenderedPageBreak/>
              <w:t>Intercultural Competence Milestone</w:t>
            </w:r>
          </w:p>
          <w:p w14:paraId="3B388551" w14:textId="77777777" w:rsidR="00243D74" w:rsidRPr="00243D74" w:rsidRDefault="00243D74" w:rsidP="00243D74">
            <w:pPr>
              <w:rPr>
                <w:rFonts w:ascii="Barlow" w:eastAsia="Barlow" w:hAnsi="Barlow" w:cs="Barlow"/>
                <w:b/>
                <w:bCs/>
                <w:sz w:val="20"/>
                <w:szCs w:val="20"/>
              </w:rPr>
            </w:pPr>
          </w:p>
          <w:p w14:paraId="70AC0C96" w14:textId="025F370B" w:rsidR="00CE5994" w:rsidRPr="00943B87" w:rsidRDefault="00243D74" w:rsidP="00243D74">
            <w:pPr>
              <w:rPr>
                <w:rFonts w:ascii="Barlow" w:eastAsia="Barlow" w:hAnsi="Barlow" w:cs="Barlow"/>
                <w:b/>
                <w:bCs/>
                <w:sz w:val="20"/>
                <w:szCs w:val="20"/>
              </w:rPr>
            </w:pPr>
            <w:r w:rsidRPr="00243D74">
              <w:rPr>
                <w:rFonts w:ascii="Barlow" w:eastAsia="Barlow" w:hAnsi="Barlow" w:cs="Barlow"/>
                <w:b/>
                <w:bCs/>
                <w:sz w:val="20"/>
                <w:szCs w:val="20"/>
              </w:rPr>
              <w:t xml:space="preserve">Task: Build knowledge &amp; skills related to diversity &amp; inclusion   </w:t>
            </w:r>
          </w:p>
        </w:tc>
      </w:tr>
      <w:tr w:rsidR="00CE5994" w14:paraId="3A0F9F38" w14:textId="136BCB3C"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DE7C38A" w14:textId="77777777" w:rsidR="00CE5994" w:rsidRDefault="00CE5994" w:rsidP="2E08B25D">
            <w:pPr>
              <w:rPr>
                <w:rFonts w:ascii="Barlow" w:eastAsia="Barlow" w:hAnsi="Barlow" w:cs="Barlow"/>
                <w:b/>
                <w:bCs/>
                <w:sz w:val="28"/>
                <w:szCs w:val="28"/>
              </w:rPr>
            </w:pPr>
            <w:r w:rsidRPr="2E08B25D">
              <w:rPr>
                <w:rFonts w:ascii="Barlow" w:eastAsia="Barlow" w:hAnsi="Barlow" w:cs="Barlow"/>
                <w:b/>
                <w:bCs/>
                <w:sz w:val="28"/>
                <w:szCs w:val="28"/>
              </w:rPr>
              <w:lastRenderedPageBreak/>
              <w:t>March 30</w:t>
            </w:r>
          </w:p>
          <w:p w14:paraId="4C6D8AB3" w14:textId="156A1BA6" w:rsidR="00CE5994" w:rsidRDefault="00CE5994" w:rsidP="2E08B25D">
            <w:pPr>
              <w:rPr>
                <w:rFonts w:ascii="Barlow" w:eastAsia="Barlow" w:hAnsi="Barlow" w:cs="Barlow"/>
                <w:b/>
                <w:bCs/>
                <w:sz w:val="28"/>
                <w:szCs w:val="28"/>
              </w:rPr>
            </w:pPr>
            <w:r w:rsidRPr="2E08B25D">
              <w:rPr>
                <w:rFonts w:ascii="Barlow" w:eastAsia="Barlow" w:hAnsi="Barlow" w:cs="Barlow"/>
                <w:b/>
                <w:bCs/>
                <w:sz w:val="28"/>
                <w:szCs w:val="28"/>
              </w:rPr>
              <w:t xml:space="preserve">10AM-4PM (drop-in hours) </w:t>
            </w:r>
          </w:p>
          <w:p w14:paraId="1622E998" w14:textId="77777777" w:rsidR="00CE5994" w:rsidRDefault="00CE5994" w:rsidP="2E08B25D">
            <w:pPr>
              <w:rPr>
                <w:rFonts w:ascii="Barlow" w:eastAsia="Barlow" w:hAnsi="Barlow" w:cs="Barlow"/>
                <w:b/>
                <w:bCs/>
              </w:rPr>
            </w:pPr>
          </w:p>
          <w:p w14:paraId="37B982E0" w14:textId="6094A7DE" w:rsidR="00CE5994" w:rsidRDefault="00CE5994" w:rsidP="2E08B25D">
            <w:pPr>
              <w:rPr>
                <w:rFonts w:ascii="Barlow" w:eastAsia="Barlow" w:hAnsi="Barlow" w:cs="Barlow"/>
                <w:b/>
                <w:bCs/>
                <w:sz w:val="20"/>
                <w:szCs w:val="20"/>
              </w:rPr>
            </w:pPr>
            <w:r w:rsidRPr="2E08B25D">
              <w:rPr>
                <w:rFonts w:ascii="Barlow" w:hAnsi="Barlow"/>
                <w:sz w:val="20"/>
                <w:szCs w:val="20"/>
              </w:rPr>
              <w:t>Alden Library Room 251 and Microsoft Teams (hybrid)</w:t>
            </w: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D907C5B" w14:textId="7849F79E" w:rsidR="00CE5994" w:rsidRDefault="00CE5994" w:rsidP="2E08B25D">
            <w:pPr>
              <w:rPr>
                <w:rFonts w:ascii="Barlow" w:eastAsia="Barlow" w:hAnsi="Barlow" w:cs="Barlow"/>
                <w:b/>
                <w:bCs/>
                <w:color w:val="000000" w:themeColor="text1"/>
                <w:sz w:val="28"/>
                <w:szCs w:val="28"/>
              </w:rPr>
            </w:pPr>
            <w:proofErr w:type="spellStart"/>
            <w:r w:rsidRPr="2E08B25D">
              <w:rPr>
                <w:rFonts w:ascii="Barlow" w:eastAsia="Barlow" w:hAnsi="Barlow" w:cs="Barlow"/>
                <w:b/>
                <w:bCs/>
                <w:color w:val="000000" w:themeColor="text1"/>
                <w:sz w:val="28"/>
                <w:szCs w:val="28"/>
              </w:rPr>
              <w:t>Art+Feminism</w:t>
            </w:r>
            <w:proofErr w:type="spellEnd"/>
            <w:r w:rsidRPr="2E08B25D">
              <w:rPr>
                <w:rFonts w:ascii="Barlow" w:eastAsia="Barlow" w:hAnsi="Barlow" w:cs="Barlow"/>
                <w:b/>
                <w:bCs/>
                <w:color w:val="000000" w:themeColor="text1"/>
                <w:sz w:val="28"/>
                <w:szCs w:val="28"/>
              </w:rPr>
              <w:t xml:space="preserve"> presented by</w:t>
            </w:r>
          </w:p>
          <w:p w14:paraId="295F7D70" w14:textId="7EB54CDF" w:rsidR="00CE5994" w:rsidRDefault="00CE5994"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 xml:space="preserve">Ohio University Libraries, supported by the Women’s Center </w:t>
            </w:r>
          </w:p>
          <w:p w14:paraId="26FECECD" w14:textId="2EBA438C" w:rsidR="00CE5994" w:rsidRDefault="00CE5994" w:rsidP="2E08B25D">
            <w:pPr>
              <w:rPr>
                <w:b/>
                <w:bCs/>
                <w:color w:val="000000" w:themeColor="text1"/>
              </w:rPr>
            </w:pPr>
          </w:p>
          <w:p w14:paraId="666E7EBC" w14:textId="77777777" w:rsidR="00CE5994" w:rsidRDefault="00CE5994" w:rsidP="2E08B25D">
            <w:pPr>
              <w:rPr>
                <w:rFonts w:ascii="Barlow" w:hAnsi="Barlow"/>
                <w:sz w:val="20"/>
                <w:szCs w:val="20"/>
              </w:rPr>
            </w:pPr>
            <w:r w:rsidRPr="2E08B25D">
              <w:rPr>
                <w:rFonts w:ascii="Barlow" w:hAnsi="Barlow"/>
                <w:sz w:val="20"/>
                <w:szCs w:val="20"/>
              </w:rPr>
              <w:t>Wikipedia’s gender trouble is well documented. In a 2011 survey, the Wikimedia Foundation found that less than 10% of its contributors identify as female. Further, data analysis tools and computational linguistics studies have concluded that Wikipedia has fewer and less extensive articles on women; those same tools have shown gender biases in biographical articles.</w:t>
            </w:r>
          </w:p>
          <w:p w14:paraId="4E182B45" w14:textId="77777777" w:rsidR="00CE5994" w:rsidRDefault="00CE5994" w:rsidP="2E08B25D">
            <w:pPr>
              <w:rPr>
                <w:rFonts w:ascii="Barlow" w:hAnsi="Barlow"/>
                <w:sz w:val="20"/>
                <w:szCs w:val="20"/>
              </w:rPr>
            </w:pPr>
          </w:p>
          <w:p w14:paraId="116B53E6" w14:textId="77777777" w:rsidR="00CE5994" w:rsidRDefault="00CE5994" w:rsidP="2E08B25D">
            <w:pPr>
              <w:rPr>
                <w:rFonts w:ascii="Barlow" w:hAnsi="Barlow"/>
                <w:sz w:val="20"/>
                <w:szCs w:val="20"/>
              </w:rPr>
            </w:pPr>
            <w:r w:rsidRPr="2E08B25D">
              <w:rPr>
                <w:rFonts w:ascii="Barlow" w:hAnsi="Barlow"/>
                <w:sz w:val="20"/>
                <w:szCs w:val="20"/>
              </w:rPr>
              <w:t>This is a problem.</w:t>
            </w:r>
          </w:p>
          <w:p w14:paraId="7FD7FFA9" w14:textId="77777777" w:rsidR="00CE5994" w:rsidRDefault="00CE5994" w:rsidP="2E08B25D">
            <w:pPr>
              <w:rPr>
                <w:rFonts w:ascii="Barlow" w:hAnsi="Barlow"/>
                <w:sz w:val="20"/>
                <w:szCs w:val="20"/>
              </w:rPr>
            </w:pPr>
          </w:p>
          <w:p w14:paraId="7A4EC33C" w14:textId="77777777" w:rsidR="00CE5994" w:rsidRDefault="00CE5994" w:rsidP="2E08B25D">
            <w:pPr>
              <w:rPr>
                <w:rFonts w:ascii="Barlow" w:hAnsi="Barlow"/>
                <w:sz w:val="20"/>
                <w:szCs w:val="20"/>
              </w:rPr>
            </w:pPr>
            <w:r w:rsidRPr="2E08B25D">
              <w:rPr>
                <w:rFonts w:ascii="Barlow" w:hAnsi="Barlow"/>
                <w:sz w:val="20"/>
                <w:szCs w:val="20"/>
              </w:rPr>
              <w:t xml:space="preserve">When cis and trans women, non-binary people, Black, Indigenous, and people of color communities are not represented in the writing and editing on the tenth-most-visited site in the world, information about people like us gets skewed and misrepresented. The stories get </w:t>
            </w:r>
            <w:proofErr w:type="spellStart"/>
            <w:r w:rsidRPr="2E08B25D">
              <w:rPr>
                <w:rFonts w:ascii="Barlow" w:hAnsi="Barlow"/>
                <w:sz w:val="20"/>
                <w:szCs w:val="20"/>
              </w:rPr>
              <w:t>mistold</w:t>
            </w:r>
            <w:proofErr w:type="spellEnd"/>
            <w:r w:rsidRPr="2E08B25D">
              <w:rPr>
                <w:rFonts w:ascii="Barlow" w:hAnsi="Barlow"/>
                <w:sz w:val="20"/>
                <w:szCs w:val="20"/>
              </w:rPr>
              <w:t>. We lose out on real history. That’s why we’re here: to change it.</w:t>
            </w:r>
          </w:p>
          <w:p w14:paraId="1CB46D0C" w14:textId="77777777" w:rsidR="00CE5994" w:rsidRDefault="00CE5994" w:rsidP="2E08B25D">
            <w:pPr>
              <w:rPr>
                <w:rFonts w:ascii="Barlow" w:hAnsi="Barlow"/>
                <w:sz w:val="20"/>
                <w:szCs w:val="20"/>
              </w:rPr>
            </w:pPr>
          </w:p>
          <w:p w14:paraId="7D91241D" w14:textId="77777777" w:rsidR="00CE5994" w:rsidRDefault="00CE5994" w:rsidP="2E08B25D">
            <w:pPr>
              <w:rPr>
                <w:rFonts w:ascii="Barlow" w:hAnsi="Barlow"/>
                <w:sz w:val="20"/>
                <w:szCs w:val="20"/>
              </w:rPr>
            </w:pPr>
            <w:r w:rsidRPr="2E08B25D">
              <w:rPr>
                <w:rFonts w:ascii="Barlow" w:hAnsi="Barlow"/>
                <w:sz w:val="20"/>
                <w:szCs w:val="20"/>
              </w:rPr>
              <w:lastRenderedPageBreak/>
              <w:t>Since 2014, over 18,000 people at more than 1,260 events around the world have participated in our edit-a-thons, resulting in the creation and improvement of more than 84,000 articles on Wikipedia and its sister projects.</w:t>
            </w:r>
          </w:p>
          <w:p w14:paraId="76B35AB1" w14:textId="77777777" w:rsidR="00CE5994" w:rsidRDefault="00CE5994" w:rsidP="2E08B25D">
            <w:pPr>
              <w:rPr>
                <w:rFonts w:ascii="Barlow" w:hAnsi="Barlow"/>
                <w:sz w:val="20"/>
                <w:szCs w:val="20"/>
              </w:rPr>
            </w:pPr>
          </w:p>
          <w:p w14:paraId="4C227490" w14:textId="77777777" w:rsidR="00CE5994" w:rsidRDefault="00CE5994" w:rsidP="2E08B25D">
            <w:pPr>
              <w:rPr>
                <w:rFonts w:ascii="Barlow" w:hAnsi="Barlow"/>
                <w:sz w:val="20"/>
                <w:szCs w:val="20"/>
              </w:rPr>
            </w:pPr>
            <w:r w:rsidRPr="2E08B25D">
              <w:rPr>
                <w:rFonts w:ascii="Barlow" w:hAnsi="Barlow"/>
                <w:sz w:val="20"/>
                <w:szCs w:val="20"/>
              </w:rPr>
              <w:t>People of all skill levels, gender identities and expressions are invited to attend.</w:t>
            </w:r>
          </w:p>
          <w:p w14:paraId="00742995" w14:textId="39F6CD1B" w:rsidR="00CE5994" w:rsidRDefault="00CE5994" w:rsidP="2E08B25D">
            <w:r w:rsidRPr="2E08B25D">
              <w:rPr>
                <w:rFonts w:ascii="Barlow" w:hAnsi="Barlow"/>
                <w:sz w:val="20"/>
                <w:szCs w:val="20"/>
              </w:rPr>
              <w:t>Please email Michele Jennings (</w:t>
            </w:r>
            <w:hyperlink r:id="rId50">
              <w:r w:rsidRPr="2E08B25D">
                <w:rPr>
                  <w:rStyle w:val="Hyperlink"/>
                  <w:rFonts w:ascii="Barlow" w:hAnsi="Barlow" w:cs="Segoe UI"/>
                  <w:sz w:val="20"/>
                  <w:szCs w:val="20"/>
                </w:rPr>
                <w:t>mljennin@ohio.edu</w:t>
              </w:r>
            </w:hyperlink>
            <w:r w:rsidRPr="2E08B25D">
              <w:rPr>
                <w:rFonts w:ascii="Barlow" w:hAnsi="Barlow"/>
              </w:rPr>
              <w:t xml:space="preserve">) </w:t>
            </w:r>
            <w:r w:rsidRPr="2E08B25D">
              <w:rPr>
                <w:rFonts w:ascii="Barlow" w:hAnsi="Barlow"/>
                <w:sz w:val="20"/>
                <w:szCs w:val="20"/>
              </w:rPr>
              <w:t>for questions about the event and Jen Harvey (</w:t>
            </w:r>
            <w:hyperlink r:id="rId51">
              <w:r w:rsidRPr="2E08B25D">
                <w:rPr>
                  <w:rStyle w:val="Hyperlink"/>
                  <w:rFonts w:ascii="Barlow" w:hAnsi="Barlow"/>
                  <w:sz w:val="20"/>
                  <w:szCs w:val="20"/>
                </w:rPr>
                <w:t>harveyj1@ohio.edu</w:t>
              </w:r>
            </w:hyperlink>
            <w:r w:rsidRPr="2E08B25D">
              <w:rPr>
                <w:rFonts w:ascii="Barlow" w:hAnsi="Barlow"/>
                <w:sz w:val="20"/>
                <w:szCs w:val="20"/>
              </w:rPr>
              <w:t>) for information about accommodation.</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6DFB3BD" w14:textId="5F149CE6" w:rsidR="00CE5994" w:rsidRDefault="00CE5994" w:rsidP="2E08B25D">
            <w:pPr>
              <w:rPr>
                <w:rFonts w:ascii="Barlow" w:hAnsi="Barlow"/>
                <w:sz w:val="20"/>
                <w:szCs w:val="20"/>
              </w:rPr>
            </w:pPr>
            <w:r w:rsidRPr="2E08B25D">
              <w:rPr>
                <w:rFonts w:ascii="Barlow" w:hAnsi="Barlow"/>
                <w:sz w:val="20"/>
                <w:szCs w:val="20"/>
              </w:rPr>
              <w:lastRenderedPageBreak/>
              <w:t xml:space="preserve">We encourage faculty, staff, and graduate, and professional students to attend from all disciplines. </w:t>
            </w:r>
          </w:p>
          <w:p w14:paraId="4A75996F" w14:textId="77777777" w:rsidR="00CE5994" w:rsidRDefault="00CE5994" w:rsidP="2E08B25D">
            <w:pPr>
              <w:rPr>
                <w:rFonts w:ascii="Barlow" w:hAnsi="Barlow"/>
                <w:sz w:val="20"/>
                <w:szCs w:val="20"/>
              </w:rPr>
            </w:pPr>
          </w:p>
          <w:p w14:paraId="7AFBEA46" w14:textId="77777777" w:rsidR="00CE5994" w:rsidRDefault="00CE5994" w:rsidP="2E08B25D">
            <w:pPr>
              <w:rPr>
                <w:rFonts w:ascii="Barlow" w:hAnsi="Barlow"/>
                <w:sz w:val="20"/>
                <w:szCs w:val="20"/>
              </w:rPr>
            </w:pPr>
            <w:r w:rsidRPr="2E08B25D">
              <w:rPr>
                <w:rFonts w:ascii="Barlow" w:hAnsi="Barlow"/>
                <w:sz w:val="20"/>
                <w:szCs w:val="20"/>
              </w:rPr>
              <w:t xml:space="preserve">Learning Communities are specifically encouraged to attend. </w:t>
            </w:r>
          </w:p>
          <w:p w14:paraId="3F8BE252" w14:textId="77777777" w:rsidR="00CE5994" w:rsidRDefault="00CE5994" w:rsidP="2E08B25D">
            <w:pPr>
              <w:rPr>
                <w:rFonts w:ascii="Barlow" w:hAnsi="Barlow"/>
                <w:sz w:val="20"/>
                <w:szCs w:val="20"/>
              </w:rPr>
            </w:pPr>
          </w:p>
          <w:p w14:paraId="011B3849" w14:textId="77777777" w:rsidR="00CE5994" w:rsidRDefault="00CE5994" w:rsidP="2E08B25D">
            <w:pPr>
              <w:rPr>
                <w:rFonts w:ascii="Barlow" w:hAnsi="Barlow"/>
                <w:sz w:val="20"/>
                <w:szCs w:val="20"/>
              </w:rPr>
            </w:pPr>
            <w:r w:rsidRPr="2E08B25D">
              <w:rPr>
                <w:rFonts w:ascii="Barlow" w:hAnsi="Barlow"/>
                <w:sz w:val="20"/>
                <w:szCs w:val="20"/>
              </w:rPr>
              <w:t xml:space="preserve">College of Fine Arts </w:t>
            </w:r>
          </w:p>
          <w:p w14:paraId="1994FDA8" w14:textId="77777777" w:rsidR="00CE5994" w:rsidRDefault="00CE5994" w:rsidP="2E08B25D">
            <w:pPr>
              <w:rPr>
                <w:rFonts w:ascii="Barlow" w:hAnsi="Barlow"/>
                <w:sz w:val="20"/>
                <w:szCs w:val="20"/>
              </w:rPr>
            </w:pPr>
          </w:p>
          <w:p w14:paraId="7DB6E25A" w14:textId="77777777" w:rsidR="00CE5994" w:rsidRDefault="00CE5994" w:rsidP="2E08B25D">
            <w:pPr>
              <w:rPr>
                <w:rFonts w:ascii="Barlow" w:hAnsi="Barlow"/>
                <w:sz w:val="20"/>
                <w:szCs w:val="20"/>
              </w:rPr>
            </w:pPr>
            <w:r w:rsidRPr="2E08B25D">
              <w:rPr>
                <w:rFonts w:ascii="Barlow" w:hAnsi="Barlow"/>
                <w:sz w:val="20"/>
                <w:szCs w:val="20"/>
              </w:rPr>
              <w:t xml:space="preserve">Diversity Studies </w:t>
            </w:r>
          </w:p>
          <w:p w14:paraId="01229157" w14:textId="77777777" w:rsidR="00CE5994" w:rsidRDefault="00CE5994" w:rsidP="2E08B25D">
            <w:pPr>
              <w:rPr>
                <w:rFonts w:ascii="Barlow" w:hAnsi="Barlow"/>
                <w:sz w:val="20"/>
                <w:szCs w:val="20"/>
              </w:rPr>
            </w:pPr>
            <w:r w:rsidRPr="2E08B25D">
              <w:rPr>
                <w:rFonts w:ascii="Barlow" w:hAnsi="Barlow"/>
                <w:sz w:val="20"/>
                <w:szCs w:val="20"/>
              </w:rPr>
              <w:t xml:space="preserve">Education Administration </w:t>
            </w:r>
          </w:p>
          <w:p w14:paraId="0947E8D8" w14:textId="77777777" w:rsidR="00CE5994" w:rsidRDefault="00CE5994" w:rsidP="2E08B25D">
            <w:pPr>
              <w:rPr>
                <w:rFonts w:ascii="Barlow" w:hAnsi="Barlow"/>
                <w:sz w:val="20"/>
                <w:szCs w:val="20"/>
              </w:rPr>
            </w:pPr>
          </w:p>
          <w:p w14:paraId="79F9F7A2" w14:textId="77777777" w:rsidR="00CE5994" w:rsidRDefault="00CE5994" w:rsidP="2E08B25D">
            <w:pPr>
              <w:rPr>
                <w:rFonts w:ascii="Barlow" w:hAnsi="Barlow"/>
                <w:sz w:val="20"/>
                <w:szCs w:val="20"/>
              </w:rPr>
            </w:pPr>
            <w:r w:rsidRPr="2E08B25D">
              <w:rPr>
                <w:rFonts w:ascii="Barlow" w:hAnsi="Barlow"/>
                <w:sz w:val="20"/>
                <w:szCs w:val="20"/>
              </w:rPr>
              <w:t>English</w:t>
            </w:r>
          </w:p>
          <w:p w14:paraId="1BA15908" w14:textId="77777777" w:rsidR="00CE5994" w:rsidRDefault="00CE5994" w:rsidP="2E08B25D">
            <w:pPr>
              <w:rPr>
                <w:rFonts w:ascii="Barlow" w:hAnsi="Barlow"/>
                <w:sz w:val="20"/>
                <w:szCs w:val="20"/>
              </w:rPr>
            </w:pPr>
          </w:p>
          <w:p w14:paraId="5CDF78A3" w14:textId="77777777" w:rsidR="00CE5994" w:rsidRDefault="00CE5994" w:rsidP="2E08B25D">
            <w:pPr>
              <w:rPr>
                <w:rFonts w:ascii="Barlow" w:hAnsi="Barlow"/>
                <w:sz w:val="20"/>
                <w:szCs w:val="20"/>
              </w:rPr>
            </w:pPr>
            <w:r w:rsidRPr="2E08B25D">
              <w:rPr>
                <w:rFonts w:ascii="Barlow" w:hAnsi="Barlow"/>
                <w:sz w:val="20"/>
                <w:szCs w:val="20"/>
              </w:rPr>
              <w:t xml:space="preserve">History </w:t>
            </w:r>
          </w:p>
          <w:p w14:paraId="7B05D5A6" w14:textId="77777777" w:rsidR="00CE5994" w:rsidRDefault="00CE5994" w:rsidP="2E08B25D">
            <w:pPr>
              <w:rPr>
                <w:rFonts w:ascii="Barlow" w:hAnsi="Barlow"/>
                <w:sz w:val="20"/>
                <w:szCs w:val="20"/>
              </w:rPr>
            </w:pPr>
          </w:p>
          <w:p w14:paraId="169D93DF" w14:textId="77777777" w:rsidR="00CE5994" w:rsidRDefault="00CE5994" w:rsidP="2E08B25D">
            <w:pPr>
              <w:rPr>
                <w:rFonts w:ascii="Barlow" w:hAnsi="Barlow"/>
                <w:sz w:val="20"/>
                <w:szCs w:val="20"/>
              </w:rPr>
            </w:pPr>
            <w:r w:rsidRPr="2E08B25D">
              <w:rPr>
                <w:rFonts w:ascii="Barlow" w:hAnsi="Barlow"/>
                <w:sz w:val="20"/>
                <w:szCs w:val="20"/>
              </w:rPr>
              <w:t>Women’s, Gender and Sexuality Studies</w:t>
            </w:r>
          </w:p>
          <w:p w14:paraId="55075A56" w14:textId="77777777" w:rsidR="00CE5994" w:rsidRDefault="00CE5994" w:rsidP="2E08B25D">
            <w:pPr>
              <w:rPr>
                <w:rFonts w:ascii="Barlow" w:hAnsi="Barlow" w:cs="Arial"/>
                <w:sz w:val="20"/>
                <w:szCs w:val="20"/>
              </w:rPr>
            </w:pPr>
          </w:p>
          <w:p w14:paraId="4FA2F9E2" w14:textId="6DA4A45D" w:rsidR="00CE5994" w:rsidRDefault="00CE5994" w:rsidP="2E08B25D"/>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D404660" w14:textId="77777777" w:rsidR="00CE5994" w:rsidRDefault="00CE5994" w:rsidP="2E08B25D">
            <w:pPr>
              <w:pStyle w:val="ListParagraph"/>
              <w:numPr>
                <w:ilvl w:val="0"/>
                <w:numId w:val="27"/>
              </w:numPr>
              <w:rPr>
                <w:rFonts w:ascii="Barlow" w:eastAsiaTheme="minorEastAsia" w:hAnsi="Barlow"/>
                <w:sz w:val="20"/>
                <w:szCs w:val="20"/>
              </w:rPr>
            </w:pPr>
            <w:r w:rsidRPr="2E08B25D">
              <w:rPr>
                <w:rFonts w:ascii="Barlow" w:hAnsi="Barlow"/>
                <w:sz w:val="20"/>
                <w:szCs w:val="20"/>
              </w:rPr>
              <w:t>Recognize the constructed and contextual nature of identity, authority, and information on Wikipedia and other encyclopedias.</w:t>
            </w:r>
          </w:p>
          <w:p w14:paraId="1173C821" w14:textId="77777777" w:rsidR="00CE5994" w:rsidRDefault="00CE5994" w:rsidP="2E08B25D">
            <w:pPr>
              <w:pStyle w:val="ListParagraph"/>
              <w:numPr>
                <w:ilvl w:val="0"/>
                <w:numId w:val="27"/>
              </w:numPr>
              <w:rPr>
                <w:rFonts w:ascii="Barlow" w:eastAsiaTheme="minorEastAsia" w:hAnsi="Barlow"/>
                <w:sz w:val="20"/>
                <w:szCs w:val="20"/>
              </w:rPr>
            </w:pPr>
            <w:r w:rsidRPr="2E08B25D">
              <w:rPr>
                <w:rFonts w:ascii="Barlow" w:hAnsi="Barlow"/>
                <w:sz w:val="20"/>
                <w:szCs w:val="20"/>
              </w:rPr>
              <w:t>Develop and exercise writing, research, and citation skills; including understanding primary and secondary sources.</w:t>
            </w:r>
          </w:p>
          <w:p w14:paraId="5B67C038" w14:textId="77777777" w:rsidR="00CE5994" w:rsidRDefault="00CE5994" w:rsidP="2E08B25D">
            <w:pPr>
              <w:pStyle w:val="ListParagraph"/>
              <w:numPr>
                <w:ilvl w:val="0"/>
                <w:numId w:val="27"/>
              </w:numPr>
              <w:rPr>
                <w:rFonts w:ascii="Barlow" w:eastAsiaTheme="minorEastAsia" w:hAnsi="Barlow"/>
                <w:sz w:val="20"/>
                <w:szCs w:val="20"/>
              </w:rPr>
            </w:pPr>
            <w:r w:rsidRPr="2E08B25D">
              <w:rPr>
                <w:rFonts w:ascii="Barlow" w:hAnsi="Barlow"/>
                <w:sz w:val="20"/>
                <w:szCs w:val="20"/>
              </w:rPr>
              <w:t>Leverage library resources and other resources on campus.</w:t>
            </w:r>
          </w:p>
          <w:p w14:paraId="604193A3" w14:textId="77777777" w:rsidR="00CE5994" w:rsidRDefault="00CE5994" w:rsidP="2E08B25D">
            <w:pPr>
              <w:pStyle w:val="ListParagraph"/>
              <w:numPr>
                <w:ilvl w:val="0"/>
                <w:numId w:val="27"/>
              </w:numPr>
              <w:rPr>
                <w:rFonts w:ascii="Barlow" w:eastAsiaTheme="minorEastAsia" w:hAnsi="Barlow"/>
                <w:sz w:val="20"/>
                <w:szCs w:val="20"/>
              </w:rPr>
            </w:pPr>
            <w:r w:rsidRPr="2E08B25D">
              <w:rPr>
                <w:rFonts w:ascii="Barlow" w:hAnsi="Barlow"/>
                <w:sz w:val="20"/>
                <w:szCs w:val="20"/>
              </w:rPr>
              <w:t>Develop awareness of the implicit biases in academic and popular information.</w:t>
            </w:r>
          </w:p>
          <w:p w14:paraId="43A28B27" w14:textId="1BAFF413" w:rsidR="00CE5994" w:rsidRDefault="00CE5994" w:rsidP="2E08B25D">
            <w:pPr>
              <w:pStyle w:val="ListParagraph"/>
              <w:numPr>
                <w:ilvl w:val="0"/>
                <w:numId w:val="27"/>
              </w:numPr>
              <w:rPr>
                <w:rFonts w:ascii="Barlow" w:eastAsiaTheme="minorEastAsia" w:hAnsi="Barlow"/>
                <w:sz w:val="20"/>
                <w:szCs w:val="20"/>
              </w:rPr>
            </w:pPr>
            <w:r w:rsidRPr="2E08B25D">
              <w:rPr>
                <w:rFonts w:ascii="Barlow" w:hAnsi="Barlow"/>
                <w:sz w:val="20"/>
                <w:szCs w:val="20"/>
              </w:rPr>
              <w:t>Take tangible action to improve open information sources like Wikipedia.</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B850B43" w14:textId="77777777" w:rsidR="00CE5994" w:rsidRDefault="00CE5994" w:rsidP="2E08B25D">
            <w:pPr>
              <w:rPr>
                <w:rFonts w:ascii="Barlow" w:hAnsi="Barlow"/>
                <w:sz w:val="20"/>
                <w:szCs w:val="20"/>
              </w:rPr>
            </w:pPr>
            <w:r w:rsidRPr="2E08B25D">
              <w:rPr>
                <w:rFonts w:ascii="Barlow" w:hAnsi="Barlow"/>
                <w:b/>
                <w:bCs/>
                <w:sz w:val="20"/>
                <w:szCs w:val="20"/>
              </w:rPr>
              <w:t>Potential Discussion Questions/Activities, Suggested Readings</w:t>
            </w:r>
            <w:r w:rsidRPr="2E08B25D">
              <w:rPr>
                <w:rFonts w:ascii="Barlow" w:hAnsi="Barlow"/>
                <w:sz w:val="20"/>
                <w:szCs w:val="20"/>
              </w:rPr>
              <w:t>:</w:t>
            </w:r>
          </w:p>
          <w:p w14:paraId="3E2D1F6D" w14:textId="77777777" w:rsidR="00CE5994" w:rsidRDefault="00CE5994" w:rsidP="2E08B25D">
            <w:pPr>
              <w:rPr>
                <w:rFonts w:ascii="Barlow" w:hAnsi="Barlow"/>
                <w:sz w:val="20"/>
                <w:szCs w:val="20"/>
              </w:rPr>
            </w:pPr>
            <w:r w:rsidRPr="2E08B25D">
              <w:rPr>
                <w:rFonts w:ascii="Barlow" w:hAnsi="Barlow"/>
                <w:sz w:val="20"/>
                <w:szCs w:val="20"/>
              </w:rPr>
              <w:t>If students are unable to attend, they can:</w:t>
            </w:r>
          </w:p>
          <w:p w14:paraId="7B82A0B7" w14:textId="77777777" w:rsidR="00CE5994" w:rsidRDefault="00CE5994" w:rsidP="2E08B25D">
            <w:pPr>
              <w:pStyle w:val="ListParagraph"/>
              <w:numPr>
                <w:ilvl w:val="0"/>
                <w:numId w:val="25"/>
              </w:numPr>
              <w:spacing w:after="160" w:line="259" w:lineRule="auto"/>
              <w:rPr>
                <w:rFonts w:ascii="Barlow" w:eastAsiaTheme="minorEastAsia" w:hAnsi="Barlow"/>
                <w:sz w:val="20"/>
                <w:szCs w:val="20"/>
              </w:rPr>
            </w:pPr>
            <w:r w:rsidRPr="2E08B25D">
              <w:rPr>
                <w:rFonts w:ascii="Barlow" w:hAnsi="Barlow"/>
                <w:sz w:val="20"/>
                <w:szCs w:val="20"/>
              </w:rPr>
              <w:t>Complete the online training and edit outside of the edit-a-thon</w:t>
            </w:r>
          </w:p>
          <w:p w14:paraId="6DEA5C98" w14:textId="77777777" w:rsidR="00CE5994" w:rsidRDefault="00CE5994" w:rsidP="2E08B25D">
            <w:pPr>
              <w:pStyle w:val="ListParagraph"/>
              <w:numPr>
                <w:ilvl w:val="0"/>
                <w:numId w:val="25"/>
              </w:numPr>
              <w:spacing w:after="160" w:line="259" w:lineRule="auto"/>
              <w:rPr>
                <w:rFonts w:ascii="Barlow" w:hAnsi="Barlow"/>
                <w:sz w:val="20"/>
                <w:szCs w:val="20"/>
              </w:rPr>
            </w:pPr>
            <w:r w:rsidRPr="2E08B25D">
              <w:rPr>
                <w:rFonts w:ascii="Barlow" w:hAnsi="Barlow"/>
                <w:sz w:val="20"/>
                <w:szCs w:val="20"/>
              </w:rPr>
              <w:t>Complete a reflective writing assignment using discussion questions</w:t>
            </w:r>
          </w:p>
          <w:p w14:paraId="35591EF8" w14:textId="77777777" w:rsidR="00CE5994" w:rsidRDefault="00CE5994" w:rsidP="2E08B25D">
            <w:pPr>
              <w:pStyle w:val="ListParagraph"/>
              <w:numPr>
                <w:ilvl w:val="0"/>
                <w:numId w:val="25"/>
              </w:numPr>
              <w:spacing w:after="160" w:line="259" w:lineRule="auto"/>
              <w:rPr>
                <w:rFonts w:ascii="Barlow" w:hAnsi="Barlow"/>
                <w:sz w:val="20"/>
                <w:szCs w:val="20"/>
              </w:rPr>
            </w:pPr>
            <w:r w:rsidRPr="2E08B25D">
              <w:rPr>
                <w:rFonts w:ascii="Barlow" w:hAnsi="Barlow"/>
                <w:sz w:val="20"/>
                <w:szCs w:val="20"/>
              </w:rPr>
              <w:t xml:space="preserve">Select a Wikipedia page for a current event and read and summarize the main issues occurring in the talk page. Consider how </w:t>
            </w:r>
            <w:proofErr w:type="spellStart"/>
            <w:r w:rsidRPr="2E08B25D">
              <w:rPr>
                <w:rFonts w:ascii="Barlow" w:hAnsi="Barlow"/>
                <w:sz w:val="20"/>
                <w:szCs w:val="20"/>
              </w:rPr>
              <w:t>Wikipedians</w:t>
            </w:r>
            <w:proofErr w:type="spellEnd"/>
            <w:r w:rsidRPr="2E08B25D">
              <w:rPr>
                <w:rFonts w:ascii="Barlow" w:hAnsi="Barlow"/>
                <w:sz w:val="20"/>
                <w:szCs w:val="20"/>
              </w:rPr>
              <w:t xml:space="preserve"> settle disagreements, and how this process of “talking” online might differ from or mirror conversations among scholars.</w:t>
            </w:r>
          </w:p>
          <w:p w14:paraId="59B08322" w14:textId="77777777" w:rsidR="00CE5994" w:rsidRDefault="00CE5994" w:rsidP="2E08B25D">
            <w:pPr>
              <w:rPr>
                <w:rFonts w:ascii="Barlow" w:hAnsi="Barlow"/>
                <w:sz w:val="20"/>
                <w:szCs w:val="20"/>
              </w:rPr>
            </w:pPr>
            <w:r w:rsidRPr="2E08B25D">
              <w:rPr>
                <w:rFonts w:ascii="Barlow" w:hAnsi="Barlow"/>
                <w:sz w:val="20"/>
                <w:szCs w:val="20"/>
              </w:rPr>
              <w:t>Discussion questions:</w:t>
            </w:r>
          </w:p>
          <w:p w14:paraId="703BB036" w14:textId="77777777" w:rsidR="00CE5994" w:rsidRDefault="00CE5994" w:rsidP="2E08B25D">
            <w:pPr>
              <w:pStyle w:val="ListParagraph"/>
              <w:numPr>
                <w:ilvl w:val="0"/>
                <w:numId w:val="24"/>
              </w:numPr>
              <w:spacing w:after="160" w:line="259" w:lineRule="auto"/>
              <w:rPr>
                <w:rFonts w:ascii="Barlow" w:eastAsiaTheme="minorEastAsia" w:hAnsi="Barlow"/>
                <w:sz w:val="20"/>
                <w:szCs w:val="20"/>
              </w:rPr>
            </w:pPr>
            <w:r w:rsidRPr="2E08B25D">
              <w:rPr>
                <w:rFonts w:ascii="Barlow" w:hAnsi="Barlow"/>
                <w:sz w:val="20"/>
                <w:szCs w:val="20"/>
              </w:rPr>
              <w:t>Librarians often say that “information has value.” What does this statement mean to you? What do you think librarians mean?</w:t>
            </w:r>
          </w:p>
          <w:p w14:paraId="23BA0F60" w14:textId="77777777" w:rsidR="00CE5994" w:rsidRDefault="00CE5994" w:rsidP="2E08B25D">
            <w:pPr>
              <w:pStyle w:val="ListParagraph"/>
              <w:numPr>
                <w:ilvl w:val="0"/>
                <w:numId w:val="24"/>
              </w:numPr>
              <w:spacing w:after="160" w:line="259" w:lineRule="auto"/>
              <w:rPr>
                <w:rFonts w:ascii="Barlow" w:hAnsi="Barlow"/>
                <w:sz w:val="20"/>
                <w:szCs w:val="20"/>
              </w:rPr>
            </w:pPr>
            <w:r w:rsidRPr="2E08B25D">
              <w:rPr>
                <w:rFonts w:ascii="Barlow" w:hAnsi="Barlow"/>
                <w:sz w:val="20"/>
                <w:szCs w:val="20"/>
              </w:rPr>
              <w:t>If you could do one thing to improve Wikipedia, what would it be?</w:t>
            </w:r>
          </w:p>
          <w:p w14:paraId="70745547" w14:textId="77777777" w:rsidR="00CE5994" w:rsidRDefault="00CE5994" w:rsidP="2E08B25D">
            <w:pPr>
              <w:pStyle w:val="ListParagraph"/>
              <w:numPr>
                <w:ilvl w:val="0"/>
                <w:numId w:val="24"/>
              </w:numPr>
              <w:spacing w:after="160" w:line="259" w:lineRule="auto"/>
              <w:rPr>
                <w:rFonts w:ascii="Barlow" w:hAnsi="Barlow"/>
                <w:sz w:val="20"/>
                <w:szCs w:val="20"/>
              </w:rPr>
            </w:pPr>
            <w:r w:rsidRPr="2E08B25D">
              <w:rPr>
                <w:rFonts w:ascii="Barlow" w:hAnsi="Barlow"/>
                <w:sz w:val="20"/>
                <w:szCs w:val="20"/>
              </w:rPr>
              <w:lastRenderedPageBreak/>
              <w:t>What do you think is the relationship between Wikipedia and library resources?</w:t>
            </w:r>
          </w:p>
          <w:p w14:paraId="32437ADA" w14:textId="77777777" w:rsidR="00CE5994" w:rsidRDefault="00CE5994" w:rsidP="2E08B25D">
            <w:pPr>
              <w:pStyle w:val="ListParagraph"/>
              <w:numPr>
                <w:ilvl w:val="0"/>
                <w:numId w:val="24"/>
              </w:numPr>
              <w:spacing w:after="160" w:line="259" w:lineRule="auto"/>
              <w:rPr>
                <w:rFonts w:ascii="Barlow" w:hAnsi="Barlow"/>
                <w:sz w:val="20"/>
                <w:szCs w:val="20"/>
              </w:rPr>
            </w:pPr>
            <w:r w:rsidRPr="2E08B25D">
              <w:rPr>
                <w:rFonts w:ascii="Barlow" w:hAnsi="Barlow"/>
                <w:sz w:val="20"/>
                <w:szCs w:val="20"/>
              </w:rPr>
              <w:t>What would a feminist approach to research and writing look like to you?</w:t>
            </w:r>
          </w:p>
          <w:p w14:paraId="7DED6459" w14:textId="77777777" w:rsidR="00CE5994" w:rsidRDefault="00CE5994" w:rsidP="2E08B25D">
            <w:pPr>
              <w:rPr>
                <w:rFonts w:ascii="Barlow" w:hAnsi="Barlow"/>
                <w:b/>
                <w:bCs/>
                <w:sz w:val="20"/>
                <w:szCs w:val="20"/>
              </w:rPr>
            </w:pPr>
            <w:r w:rsidRPr="2E08B25D">
              <w:rPr>
                <w:rFonts w:ascii="Barlow" w:hAnsi="Barlow"/>
                <w:b/>
                <w:bCs/>
                <w:sz w:val="20"/>
                <w:szCs w:val="20"/>
              </w:rPr>
              <w:t xml:space="preserve">Recommended readings: </w:t>
            </w:r>
          </w:p>
          <w:p w14:paraId="17716821" w14:textId="77777777" w:rsidR="00CE5994" w:rsidRDefault="00CE5994" w:rsidP="2E08B25D">
            <w:pPr>
              <w:rPr>
                <w:rFonts w:ascii="Barlow" w:hAnsi="Barlow"/>
                <w:sz w:val="20"/>
                <w:szCs w:val="20"/>
              </w:rPr>
            </w:pPr>
            <w:r w:rsidRPr="2E08B25D">
              <w:rPr>
                <w:rFonts w:ascii="Barlow" w:hAnsi="Barlow"/>
                <w:sz w:val="20"/>
                <w:szCs w:val="20"/>
              </w:rPr>
              <w:t xml:space="preserve">About </w:t>
            </w:r>
            <w:proofErr w:type="spellStart"/>
            <w:r w:rsidRPr="2E08B25D">
              <w:rPr>
                <w:rFonts w:ascii="Barlow" w:hAnsi="Barlow"/>
                <w:sz w:val="20"/>
                <w:szCs w:val="20"/>
              </w:rPr>
              <w:t>Art+Feminism</w:t>
            </w:r>
            <w:proofErr w:type="spellEnd"/>
            <w:r w:rsidRPr="2E08B25D">
              <w:rPr>
                <w:rFonts w:ascii="Barlow" w:hAnsi="Barlow"/>
                <w:sz w:val="20"/>
                <w:szCs w:val="20"/>
              </w:rPr>
              <w:t xml:space="preserve">: </w:t>
            </w:r>
            <w:hyperlink r:id="rId52">
              <w:r w:rsidRPr="2E08B25D">
                <w:rPr>
                  <w:rStyle w:val="Hyperlink"/>
                  <w:rFonts w:ascii="Barlow" w:hAnsi="Barlow"/>
                  <w:sz w:val="20"/>
                  <w:szCs w:val="20"/>
                </w:rPr>
                <w:t>https://artandfeminism.org/about/</w:t>
              </w:r>
            </w:hyperlink>
          </w:p>
          <w:p w14:paraId="2ACFD826" w14:textId="77777777" w:rsidR="00CE5994" w:rsidRDefault="00CE5994" w:rsidP="2E08B25D">
            <w:pPr>
              <w:rPr>
                <w:rStyle w:val="Hyperlink"/>
                <w:rFonts w:ascii="Barlow" w:hAnsi="Barlow"/>
                <w:sz w:val="20"/>
                <w:szCs w:val="20"/>
              </w:rPr>
            </w:pPr>
            <w:r w:rsidRPr="2E08B25D">
              <w:rPr>
                <w:rFonts w:ascii="Barlow" w:hAnsi="Barlow"/>
                <w:sz w:val="20"/>
                <w:szCs w:val="20"/>
              </w:rPr>
              <w:t xml:space="preserve">A+F Safe, Brave Space </w:t>
            </w:r>
            <w:proofErr w:type="spellStart"/>
            <w:r w:rsidRPr="2E08B25D">
              <w:rPr>
                <w:rFonts w:ascii="Barlow" w:hAnsi="Barlow"/>
                <w:sz w:val="20"/>
                <w:szCs w:val="20"/>
              </w:rPr>
              <w:t>Polixy</w:t>
            </w:r>
            <w:proofErr w:type="spellEnd"/>
            <w:r w:rsidRPr="2E08B25D">
              <w:rPr>
                <w:rFonts w:ascii="Barlow" w:hAnsi="Barlow"/>
                <w:sz w:val="20"/>
                <w:szCs w:val="20"/>
              </w:rPr>
              <w:t xml:space="preserve">: </w:t>
            </w:r>
            <w:hyperlink r:id="rId53">
              <w:r w:rsidRPr="2E08B25D">
                <w:rPr>
                  <w:rStyle w:val="Hyperlink"/>
                  <w:rFonts w:ascii="Barlow" w:hAnsi="Barlow"/>
                  <w:sz w:val="20"/>
                  <w:szCs w:val="20"/>
                </w:rPr>
                <w:t>https://artandfeminism.org/resources/safety/safe-space-brave-space/</w:t>
              </w:r>
            </w:hyperlink>
          </w:p>
          <w:p w14:paraId="3BD63EB4" w14:textId="77777777" w:rsidR="00CE5994" w:rsidRDefault="00CE5994" w:rsidP="2E08B25D">
            <w:pPr>
              <w:rPr>
                <w:rFonts w:ascii="Barlow" w:hAnsi="Barlow"/>
                <w:sz w:val="20"/>
                <w:szCs w:val="20"/>
              </w:rPr>
            </w:pPr>
          </w:p>
          <w:p w14:paraId="1A48B66C" w14:textId="51921B6E" w:rsidR="00CE5994" w:rsidRDefault="00CE5994" w:rsidP="2E08B25D">
            <w:r w:rsidRPr="2E08B25D">
              <w:rPr>
                <w:rFonts w:ascii="Barlow" w:hAnsi="Barlow"/>
                <w:sz w:val="20"/>
                <w:szCs w:val="20"/>
              </w:rPr>
              <w:t xml:space="preserve">Evans, S., J. Mabey, and M. </w:t>
            </w:r>
            <w:proofErr w:type="spellStart"/>
            <w:r w:rsidRPr="2E08B25D">
              <w:rPr>
                <w:rFonts w:ascii="Barlow" w:hAnsi="Barlow"/>
                <w:sz w:val="20"/>
                <w:szCs w:val="20"/>
              </w:rPr>
              <w:t>Mandiberg</w:t>
            </w:r>
            <w:proofErr w:type="spellEnd"/>
            <w:r w:rsidRPr="2E08B25D">
              <w:rPr>
                <w:rFonts w:ascii="Barlow" w:hAnsi="Barlow"/>
                <w:sz w:val="20"/>
                <w:szCs w:val="20"/>
              </w:rPr>
              <w:t xml:space="preserve">. “Editing for Equality: The Outcomes of the </w:t>
            </w:r>
            <w:proofErr w:type="spellStart"/>
            <w:r w:rsidRPr="2E08B25D">
              <w:rPr>
                <w:rFonts w:ascii="Barlow" w:hAnsi="Barlow"/>
                <w:sz w:val="20"/>
                <w:szCs w:val="20"/>
              </w:rPr>
              <w:t>Art+feminism</w:t>
            </w:r>
            <w:proofErr w:type="spellEnd"/>
            <w:r w:rsidRPr="2E08B25D">
              <w:rPr>
                <w:rFonts w:ascii="Barlow" w:hAnsi="Barlow"/>
                <w:sz w:val="20"/>
                <w:szCs w:val="20"/>
              </w:rPr>
              <w:t xml:space="preserve"> Wikipedia Edit-a-Thons.” </w:t>
            </w:r>
            <w:r w:rsidRPr="2E08B25D">
              <w:rPr>
                <w:rFonts w:ascii="Barlow" w:hAnsi="Barlow"/>
                <w:i/>
                <w:iCs/>
                <w:sz w:val="20"/>
                <w:szCs w:val="20"/>
              </w:rPr>
              <w:t>Art Documentation</w:t>
            </w:r>
            <w:r w:rsidRPr="2E08B25D">
              <w:rPr>
                <w:rFonts w:ascii="Barlow" w:hAnsi="Barlow"/>
                <w:sz w:val="20"/>
                <w:szCs w:val="20"/>
              </w:rPr>
              <w:t xml:space="preserve"> 34, no. 2: 194–203. doi:10.1086/683380. </w:t>
            </w:r>
            <w:hyperlink r:id="rId54">
              <w:r w:rsidRPr="2E08B25D">
                <w:rPr>
                  <w:rStyle w:val="Hyperlink"/>
                  <w:rFonts w:ascii="Barlow" w:hAnsi="Barlow"/>
                  <w:sz w:val="20"/>
                  <w:szCs w:val="20"/>
                </w:rPr>
                <w:t>Available through Alden Library.</w:t>
              </w:r>
            </w:hyperlink>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9706B42" w14:textId="77777777" w:rsidR="00243D74" w:rsidRPr="00243D74" w:rsidRDefault="00243D74" w:rsidP="00243D74">
            <w:pPr>
              <w:rPr>
                <w:rFonts w:ascii="Barlow" w:hAnsi="Barlow"/>
                <w:b/>
                <w:bCs/>
                <w:sz w:val="20"/>
                <w:szCs w:val="20"/>
              </w:rPr>
            </w:pPr>
            <w:r w:rsidRPr="00243D74">
              <w:rPr>
                <w:rFonts w:ascii="Barlow" w:hAnsi="Barlow"/>
                <w:b/>
                <w:bCs/>
                <w:sz w:val="20"/>
                <w:szCs w:val="20"/>
              </w:rPr>
              <w:lastRenderedPageBreak/>
              <w:t>Intercultural Competence Milestone</w:t>
            </w:r>
          </w:p>
          <w:p w14:paraId="08CF751B" w14:textId="77777777" w:rsidR="00243D74" w:rsidRPr="00243D74" w:rsidRDefault="00243D74" w:rsidP="00243D74">
            <w:pPr>
              <w:rPr>
                <w:rFonts w:ascii="Barlow" w:hAnsi="Barlow"/>
                <w:b/>
                <w:bCs/>
                <w:sz w:val="20"/>
                <w:szCs w:val="20"/>
              </w:rPr>
            </w:pPr>
          </w:p>
          <w:p w14:paraId="29607046" w14:textId="19CC5425" w:rsidR="00CE5994" w:rsidRPr="2E08B25D" w:rsidRDefault="00243D74" w:rsidP="00243D74">
            <w:pPr>
              <w:rPr>
                <w:rFonts w:ascii="Barlow" w:hAnsi="Barlow"/>
                <w:b/>
                <w:bCs/>
                <w:sz w:val="20"/>
                <w:szCs w:val="20"/>
              </w:rPr>
            </w:pPr>
            <w:r w:rsidRPr="00243D74">
              <w:rPr>
                <w:rFonts w:ascii="Barlow" w:hAnsi="Barlow"/>
                <w:b/>
                <w:bCs/>
                <w:sz w:val="20"/>
                <w:szCs w:val="20"/>
              </w:rPr>
              <w:t xml:space="preserve">Task: Build knowledge &amp; skills related to diversity &amp; inclusion   </w:t>
            </w:r>
          </w:p>
        </w:tc>
      </w:tr>
      <w:tr w:rsidR="00CE5994" w:rsidRPr="00943B87" w14:paraId="5218C19F" w14:textId="73BFFF19"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E256939" w14:textId="0AD460CC"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March 31</w:t>
            </w:r>
          </w:p>
          <w:p w14:paraId="59CD9E4C" w14:textId="3C11B839"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3PM-5PM</w:t>
            </w:r>
          </w:p>
          <w:p w14:paraId="7D4DB73B" w14:textId="19F3B570"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Virtual (via Microsoft Teams)</w:t>
            </w:r>
          </w:p>
          <w:p w14:paraId="2F2599C0" w14:textId="0CDF7AE6" w:rsidR="00CE5994" w:rsidRPr="00943B87" w:rsidRDefault="00CE5994" w:rsidP="008E4A42">
            <w:pPr>
              <w:rPr>
                <w:rFonts w:ascii="Barlow" w:eastAsia="Barlow" w:hAnsi="Barlow" w:cs="Barlow"/>
                <w:color w:val="000000" w:themeColor="text1"/>
                <w:sz w:val="20"/>
                <w:szCs w:val="20"/>
              </w:rPr>
            </w:pPr>
          </w:p>
          <w:p w14:paraId="3769C7FE" w14:textId="2E617468" w:rsidR="00CE5994" w:rsidRDefault="00CE5994" w:rsidP="2E08B25D">
            <w:r w:rsidRPr="2E08B25D">
              <w:rPr>
                <w:rFonts w:ascii="Barlow" w:eastAsia="Barlow" w:hAnsi="Barlow" w:cs="Barlow"/>
                <w:color w:val="000000" w:themeColor="text1"/>
                <w:sz w:val="20"/>
                <w:szCs w:val="20"/>
              </w:rPr>
              <w:t xml:space="preserve">Register at: </w:t>
            </w:r>
            <w:hyperlink r:id="rId55">
              <w:r w:rsidRPr="2E08B25D">
                <w:rPr>
                  <w:rStyle w:val="Hyperlink"/>
                  <w:rFonts w:ascii="Barlow" w:eastAsia="Barlow" w:hAnsi="Barlow" w:cs="Barlow"/>
                  <w:sz w:val="20"/>
                  <w:szCs w:val="20"/>
                </w:rPr>
                <w:t>https://ohio.qualtrics.com/jfe/form/SV_byJLZIIBUMO4KAC</w:t>
              </w:r>
            </w:hyperlink>
            <w:r w:rsidRPr="2E08B25D">
              <w:rPr>
                <w:rFonts w:ascii="Barlow" w:eastAsia="Barlow" w:hAnsi="Barlow" w:cs="Barlow"/>
                <w:color w:val="000000" w:themeColor="text1"/>
                <w:sz w:val="20"/>
                <w:szCs w:val="20"/>
              </w:rPr>
              <w:t xml:space="preserve">  </w:t>
            </w:r>
          </w:p>
          <w:p w14:paraId="31DED94D" w14:textId="5B1A1F4B" w:rsidR="00CE5994" w:rsidRDefault="00CE5994" w:rsidP="2E08B25D">
            <w:pPr>
              <w:rPr>
                <w:color w:val="000000" w:themeColor="text1"/>
              </w:rPr>
            </w:pPr>
          </w:p>
          <w:p w14:paraId="2CE1CF6E" w14:textId="12DD508A" w:rsidR="00CE5994" w:rsidRPr="00943B87" w:rsidRDefault="00CE5994" w:rsidP="008E4A42">
            <w:pPr>
              <w:rPr>
                <w:rFonts w:ascii="Barlow" w:hAnsi="Barlow"/>
                <w:color w:val="000000" w:themeColor="text1"/>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76B67D2" w14:textId="621CAC8F"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American Association of University Women Start Smart Salary Negotiation Workshop</w:t>
            </w:r>
          </w:p>
          <w:p w14:paraId="7E481FE5" w14:textId="6F348299" w:rsidR="00CE5994" w:rsidRPr="00943B87" w:rsidRDefault="00CE5994" w:rsidP="008E4A42">
            <w:pPr>
              <w:rPr>
                <w:rFonts w:ascii="Barlow" w:eastAsia="Barlow" w:hAnsi="Barlow" w:cs="Barlow"/>
                <w:color w:val="000000" w:themeColor="text1"/>
                <w:sz w:val="20"/>
                <w:szCs w:val="20"/>
              </w:rPr>
            </w:pPr>
          </w:p>
          <w:p w14:paraId="5888DBC2" w14:textId="7F63F46E"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lastRenderedPageBreak/>
              <w:t>Funded by the Graduate College and supported by the Career Achievement Network.</w:t>
            </w:r>
          </w:p>
          <w:p w14:paraId="469B3A5E" w14:textId="417EED22" w:rsidR="00CE5994" w:rsidRPr="00943B87" w:rsidRDefault="00CE5994" w:rsidP="008E4A42">
            <w:pPr>
              <w:rPr>
                <w:rFonts w:ascii="Barlow" w:hAnsi="Barlow" w:cs="Arial"/>
                <w:sz w:val="20"/>
                <w:szCs w:val="20"/>
              </w:rPr>
            </w:pPr>
          </w:p>
          <w:p w14:paraId="3B15BEF5" w14:textId="77777777" w:rsidR="00CE5994" w:rsidRPr="00943B87" w:rsidRDefault="00CE5994" w:rsidP="008E4A42">
            <w:pPr>
              <w:rPr>
                <w:rFonts w:ascii="Barlow" w:hAnsi="Barlow" w:cs="Arial"/>
                <w:sz w:val="20"/>
                <w:szCs w:val="20"/>
              </w:rPr>
            </w:pPr>
            <w:r w:rsidRPr="00943B87">
              <w:rPr>
                <w:rFonts w:ascii="Barlow" w:hAnsi="Barlow" w:cs="Arial"/>
                <w:sz w:val="20"/>
                <w:szCs w:val="20"/>
              </w:rPr>
              <w:t>This two-hour AAUW workshop provides students with the skills needed to negotiate their first salary.</w:t>
            </w:r>
          </w:p>
          <w:p w14:paraId="00692CE8" w14:textId="77777777" w:rsidR="00CE5994" w:rsidRPr="00943B87" w:rsidRDefault="00CE5994" w:rsidP="008E4A42">
            <w:pPr>
              <w:rPr>
                <w:rFonts w:ascii="Barlow" w:hAnsi="Barlow" w:cs="Arial"/>
                <w:sz w:val="20"/>
                <w:szCs w:val="20"/>
              </w:rPr>
            </w:pPr>
          </w:p>
          <w:p w14:paraId="3B498671" w14:textId="3E52D0BF" w:rsidR="00CE5994" w:rsidRPr="00943B87" w:rsidRDefault="00CE5994" w:rsidP="008E4A42">
            <w:pPr>
              <w:rPr>
                <w:rFonts w:ascii="Barlow" w:eastAsia="Barlow" w:hAnsi="Barlow" w:cs="Barlow"/>
                <w:sz w:val="20"/>
                <w:szCs w:val="20"/>
              </w:rPr>
            </w:pPr>
            <w:r w:rsidRPr="00943B87">
              <w:rPr>
                <w:rStyle w:val="normaltextrun"/>
                <w:rFonts w:ascii="Barlow" w:hAnsi="Barlow" w:cs="Segoe UI"/>
                <w:i/>
                <w:iCs/>
                <w:sz w:val="20"/>
                <w:szCs w:val="20"/>
              </w:rPr>
              <w:t>**Due to our licensing agreement with the AAUW, this workshop is only available for members of the Ohio University community.**</w:t>
            </w:r>
            <w:r w:rsidRPr="00943B87">
              <w:rPr>
                <w:rStyle w:val="eop"/>
                <w:rFonts w:ascii="Barlow" w:hAnsi="Barlow" w:cs="Segoe UI"/>
                <w:sz w:val="20"/>
                <w:szCs w:val="20"/>
              </w:rPr>
              <w:t> </w:t>
            </w:r>
          </w:p>
          <w:p w14:paraId="36784785" w14:textId="7C4A0ADD" w:rsidR="00CE5994" w:rsidRPr="00943B87" w:rsidRDefault="00CE5994" w:rsidP="008E4A42">
            <w:pPr>
              <w:rPr>
                <w:rFonts w:ascii="Barlow" w:hAnsi="Barlow"/>
                <w:color w:val="000000" w:themeColor="text1"/>
              </w:rPr>
            </w:pPr>
          </w:p>
          <w:p w14:paraId="6E9ED703" w14:textId="11DBF1C3" w:rsidR="00CE5994" w:rsidRPr="00943B87" w:rsidRDefault="00CE5994" w:rsidP="008E4A42">
            <w:pPr>
              <w:rPr>
                <w:rFonts w:ascii="Barlow" w:hAnsi="Barlow"/>
                <w:b/>
                <w:bCs/>
                <w:color w:val="000000" w:themeColor="text1"/>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13CAFCE" w14:textId="2077766A" w:rsidR="00CE5994" w:rsidRPr="00943B87" w:rsidRDefault="00CE5994" w:rsidP="008E4A42">
            <w:pPr>
              <w:rPr>
                <w:rFonts w:ascii="Barlow" w:eastAsia="Barlow" w:hAnsi="Barlow" w:cs="Barlow"/>
                <w:sz w:val="20"/>
                <w:szCs w:val="20"/>
              </w:rPr>
            </w:pPr>
            <w:r w:rsidRPr="00943B87">
              <w:rPr>
                <w:rFonts w:ascii="Barlow" w:hAnsi="Barlow" w:cs="Arial"/>
                <w:sz w:val="20"/>
                <w:szCs w:val="20"/>
              </w:rPr>
              <w:lastRenderedPageBreak/>
              <w:t>We strongly encourage all graduating seniors to attend in order to be prepared for the salary negotiation process; however, all are welcome to attend.</w:t>
            </w:r>
          </w:p>
          <w:p w14:paraId="7464571B" w14:textId="3787AC09"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2BF1805" w14:textId="001C479C" w:rsidR="00CE5994" w:rsidRPr="00943B87" w:rsidRDefault="00CE5994" w:rsidP="008E4A42">
            <w:pPr>
              <w:pStyle w:val="ListParagraph"/>
              <w:numPr>
                <w:ilvl w:val="0"/>
                <w:numId w:val="10"/>
              </w:numPr>
              <w:rPr>
                <w:rFonts w:ascii="Barlow" w:hAnsi="Barlow" w:cs="Arial"/>
                <w:sz w:val="20"/>
                <w:szCs w:val="20"/>
              </w:rPr>
            </w:pPr>
            <w:r w:rsidRPr="3A54113E">
              <w:rPr>
                <w:rFonts w:ascii="Barlow" w:hAnsi="Barlow" w:cs="Arial"/>
                <w:sz w:val="20"/>
                <w:szCs w:val="20"/>
              </w:rPr>
              <w:t>Provide students with the skills needed to negotiate their first salary.</w:t>
            </w:r>
          </w:p>
          <w:p w14:paraId="758387CF" w14:textId="7366344B" w:rsidR="00CE5994" w:rsidRPr="00943B87" w:rsidRDefault="00CE5994" w:rsidP="008E4A42">
            <w:pPr>
              <w:pStyle w:val="ListParagraph"/>
              <w:numPr>
                <w:ilvl w:val="0"/>
                <w:numId w:val="10"/>
              </w:numPr>
              <w:rPr>
                <w:rFonts w:ascii="Barlow" w:hAnsi="Barlow" w:cs="Arial"/>
                <w:sz w:val="20"/>
                <w:szCs w:val="20"/>
              </w:rPr>
            </w:pPr>
            <w:r w:rsidRPr="3A54113E">
              <w:rPr>
                <w:rFonts w:ascii="Barlow" w:hAnsi="Barlow" w:cs="Arial"/>
                <w:sz w:val="20"/>
                <w:szCs w:val="20"/>
              </w:rPr>
              <w:t>Educate students on how to construct a budget and do city cost comparisons.</w:t>
            </w:r>
          </w:p>
          <w:p w14:paraId="193FC9DD" w14:textId="6E5E4AAA" w:rsidR="00CE5994" w:rsidRPr="00943B87" w:rsidRDefault="00CE5994" w:rsidP="008E4A42">
            <w:pPr>
              <w:pStyle w:val="ListParagraph"/>
              <w:numPr>
                <w:ilvl w:val="0"/>
                <w:numId w:val="10"/>
              </w:numPr>
              <w:rPr>
                <w:rFonts w:ascii="Barlow" w:hAnsi="Barlow" w:cs="Arial"/>
                <w:sz w:val="20"/>
                <w:szCs w:val="20"/>
              </w:rPr>
            </w:pPr>
            <w:r w:rsidRPr="3A54113E">
              <w:rPr>
                <w:rFonts w:ascii="Barlow" w:hAnsi="Barlow" w:cs="Arial"/>
                <w:sz w:val="20"/>
                <w:szCs w:val="20"/>
              </w:rPr>
              <w:t xml:space="preserve">Define the wage gap, and how it impacts </w:t>
            </w:r>
            <w:r w:rsidRPr="3A54113E">
              <w:rPr>
                <w:rFonts w:ascii="Barlow" w:hAnsi="Barlow" w:cs="Arial"/>
                <w:sz w:val="20"/>
                <w:szCs w:val="20"/>
              </w:rPr>
              <w:lastRenderedPageBreak/>
              <w:t>everyone (not just women).</w:t>
            </w:r>
          </w:p>
          <w:p w14:paraId="02189D75" w14:textId="46760950" w:rsidR="00CE5994" w:rsidRPr="00943B87" w:rsidRDefault="00CE5994" w:rsidP="008E4A42">
            <w:pPr>
              <w:pStyle w:val="ListParagraph"/>
              <w:numPr>
                <w:ilvl w:val="0"/>
                <w:numId w:val="10"/>
              </w:numPr>
              <w:rPr>
                <w:rFonts w:ascii="Barlow" w:hAnsi="Barlow" w:cs="Arial"/>
                <w:sz w:val="20"/>
                <w:szCs w:val="20"/>
              </w:rPr>
            </w:pPr>
            <w:r w:rsidRPr="3A54113E">
              <w:rPr>
                <w:rFonts w:ascii="Barlow" w:hAnsi="Barlow" w:cs="Arial"/>
                <w:sz w:val="20"/>
                <w:szCs w:val="20"/>
              </w:rPr>
              <w:t>Determine what can be done to combat the wage gap.</w:t>
            </w:r>
          </w:p>
          <w:p w14:paraId="3DD48D2A" w14:textId="39718003" w:rsidR="00CE5994" w:rsidRPr="00943B87" w:rsidRDefault="00CE5994" w:rsidP="008E4A42">
            <w:pPr>
              <w:rPr>
                <w:rFonts w:ascii="Barlow" w:hAnsi="Barlow"/>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906B86C" w14:textId="19F2DA6E" w:rsidR="00CE5994" w:rsidRPr="00943B87" w:rsidRDefault="00CE5994" w:rsidP="008E4A42">
            <w:pPr>
              <w:rPr>
                <w:rFonts w:ascii="Barlow" w:hAnsi="Barlow" w:cs="Arial"/>
                <w:b/>
                <w:bCs/>
                <w:sz w:val="20"/>
                <w:szCs w:val="20"/>
              </w:rPr>
            </w:pPr>
            <w:r w:rsidRPr="00943B87">
              <w:rPr>
                <w:rFonts w:ascii="Barlow" w:hAnsi="Barlow" w:cs="Arial"/>
                <w:b/>
                <w:bCs/>
                <w:sz w:val="20"/>
                <w:szCs w:val="20"/>
              </w:rPr>
              <w:lastRenderedPageBreak/>
              <w:t>Recommended Discussion Questions</w:t>
            </w:r>
          </w:p>
          <w:p w14:paraId="12BEF396" w14:textId="77777777" w:rsidR="00CE5994" w:rsidRPr="00943B87" w:rsidRDefault="00CE5994" w:rsidP="008E4A42">
            <w:pPr>
              <w:pStyle w:val="ListParagraph"/>
              <w:numPr>
                <w:ilvl w:val="0"/>
                <w:numId w:val="23"/>
              </w:numPr>
              <w:rPr>
                <w:rFonts w:ascii="Barlow" w:hAnsi="Barlow" w:cs="Arial"/>
                <w:sz w:val="20"/>
                <w:szCs w:val="20"/>
              </w:rPr>
            </w:pPr>
            <w:r w:rsidRPr="00943B87">
              <w:rPr>
                <w:rFonts w:ascii="Barlow" w:hAnsi="Barlow" w:cs="Arial"/>
                <w:sz w:val="20"/>
                <w:szCs w:val="20"/>
              </w:rPr>
              <w:t>What is the gender wage gap?</w:t>
            </w:r>
          </w:p>
          <w:p w14:paraId="7E3DD625" w14:textId="77777777" w:rsidR="00CE5994" w:rsidRPr="00943B87" w:rsidRDefault="00CE5994" w:rsidP="008E4A42">
            <w:pPr>
              <w:pStyle w:val="ListParagraph"/>
              <w:numPr>
                <w:ilvl w:val="0"/>
                <w:numId w:val="23"/>
              </w:numPr>
              <w:rPr>
                <w:rFonts w:ascii="Barlow" w:hAnsi="Barlow" w:cs="Arial"/>
                <w:sz w:val="20"/>
                <w:szCs w:val="20"/>
              </w:rPr>
            </w:pPr>
            <w:r w:rsidRPr="00943B87">
              <w:rPr>
                <w:rFonts w:ascii="Barlow" w:hAnsi="Barlow" w:cs="Arial"/>
                <w:sz w:val="20"/>
                <w:szCs w:val="20"/>
              </w:rPr>
              <w:t>How does the wage gap impact people of different identity groups?</w:t>
            </w:r>
          </w:p>
          <w:p w14:paraId="32CCA6D8" w14:textId="77777777" w:rsidR="00CE5994" w:rsidRPr="00943B87" w:rsidRDefault="00CE5994" w:rsidP="008E4A42">
            <w:pPr>
              <w:pStyle w:val="ListParagraph"/>
              <w:numPr>
                <w:ilvl w:val="0"/>
                <w:numId w:val="23"/>
              </w:numPr>
              <w:rPr>
                <w:rFonts w:ascii="Barlow" w:hAnsi="Barlow" w:cs="Arial"/>
                <w:sz w:val="20"/>
                <w:szCs w:val="20"/>
              </w:rPr>
            </w:pPr>
            <w:r w:rsidRPr="00943B87">
              <w:rPr>
                <w:rFonts w:ascii="Barlow" w:hAnsi="Barlow" w:cs="Arial"/>
                <w:sz w:val="20"/>
                <w:szCs w:val="20"/>
              </w:rPr>
              <w:t xml:space="preserve">How will you articulate your worth </w:t>
            </w:r>
            <w:r w:rsidRPr="00943B87">
              <w:rPr>
                <w:rFonts w:ascii="Barlow" w:hAnsi="Barlow" w:cs="Arial"/>
                <w:sz w:val="20"/>
                <w:szCs w:val="20"/>
              </w:rPr>
              <w:lastRenderedPageBreak/>
              <w:t>in a job interview or salary negotiation?</w:t>
            </w:r>
          </w:p>
          <w:p w14:paraId="080C39E8" w14:textId="77777777" w:rsidR="00CE5994" w:rsidRPr="00943B87" w:rsidRDefault="00CE5994" w:rsidP="008E4A42">
            <w:pPr>
              <w:pStyle w:val="ListParagraph"/>
              <w:ind w:left="360"/>
              <w:rPr>
                <w:rFonts w:ascii="Barlow" w:hAnsi="Barlow" w:cs="Arial"/>
                <w:sz w:val="20"/>
                <w:szCs w:val="20"/>
              </w:rPr>
            </w:pPr>
          </w:p>
          <w:p w14:paraId="3381AB47" w14:textId="498BAD79" w:rsidR="00CE5994" w:rsidRPr="00943B87" w:rsidRDefault="00CE5994" w:rsidP="008E4A42">
            <w:pPr>
              <w:rPr>
                <w:rFonts w:ascii="Barlow" w:hAnsi="Barlow" w:cs="Arial"/>
                <w:b/>
                <w:bCs/>
                <w:sz w:val="20"/>
                <w:szCs w:val="20"/>
              </w:rPr>
            </w:pPr>
            <w:r w:rsidRPr="00943B87">
              <w:rPr>
                <w:rFonts w:ascii="Barlow" w:hAnsi="Barlow" w:cs="Arial"/>
                <w:b/>
                <w:bCs/>
                <w:sz w:val="20"/>
                <w:szCs w:val="20"/>
              </w:rPr>
              <w:t>Recommended Readings:</w:t>
            </w:r>
          </w:p>
          <w:p w14:paraId="55230DE9" w14:textId="77777777" w:rsidR="00CE5994" w:rsidRPr="00943B87" w:rsidRDefault="00CE5994" w:rsidP="008E4A42">
            <w:pPr>
              <w:rPr>
                <w:rFonts w:ascii="Barlow" w:hAnsi="Barlow"/>
                <w:sz w:val="20"/>
                <w:szCs w:val="20"/>
              </w:rPr>
            </w:pPr>
            <w:r w:rsidRPr="00943B87">
              <w:rPr>
                <w:rFonts w:ascii="Barlow" w:hAnsi="Barlow" w:cs="Arial"/>
                <w:sz w:val="20"/>
                <w:szCs w:val="20"/>
              </w:rPr>
              <w:t xml:space="preserve">Ask students to explore the different topics on the AAUW’s website on career and workplace issues for women: </w:t>
            </w:r>
            <w:hyperlink r:id="rId56">
              <w:r w:rsidRPr="00943B87">
                <w:rPr>
                  <w:rStyle w:val="Hyperlink"/>
                  <w:rFonts w:ascii="Barlow" w:hAnsi="Barlow"/>
                  <w:sz w:val="20"/>
                  <w:szCs w:val="20"/>
                </w:rPr>
                <w:t>https://www.aauw.org/issues/equity/gendered-workforce/</w:t>
              </w:r>
            </w:hyperlink>
            <w:r w:rsidRPr="00943B87">
              <w:rPr>
                <w:rFonts w:ascii="Barlow" w:hAnsi="Barlow"/>
                <w:sz w:val="20"/>
                <w:szCs w:val="20"/>
              </w:rPr>
              <w:t xml:space="preserve">; and on the Institute for Women’s Policy Research’s website: </w:t>
            </w:r>
            <w:hyperlink r:id="rId57">
              <w:r w:rsidRPr="00943B87">
                <w:rPr>
                  <w:rStyle w:val="Hyperlink"/>
                  <w:rFonts w:ascii="Barlow" w:hAnsi="Barlow"/>
                  <w:sz w:val="20"/>
                  <w:szCs w:val="20"/>
                </w:rPr>
                <w:t>https://iwpr.org/issue/employment-education-economic-change/pay-equity-discrimination/</w:t>
              </w:r>
            </w:hyperlink>
            <w:r w:rsidRPr="00943B87">
              <w:rPr>
                <w:rFonts w:ascii="Barlow" w:hAnsi="Barlow"/>
                <w:sz w:val="20"/>
                <w:szCs w:val="20"/>
              </w:rPr>
              <w:t xml:space="preserve"> </w:t>
            </w:r>
          </w:p>
          <w:p w14:paraId="1BA5CFF5" w14:textId="77777777" w:rsidR="00CE5994" w:rsidRPr="00943B87" w:rsidRDefault="00CE5994" w:rsidP="008E4A42">
            <w:pPr>
              <w:rPr>
                <w:rFonts w:ascii="Barlow" w:hAnsi="Barlow"/>
                <w:sz w:val="20"/>
                <w:szCs w:val="20"/>
              </w:rPr>
            </w:pPr>
          </w:p>
          <w:p w14:paraId="1F14602D" w14:textId="1FBDA13E" w:rsidR="00CE5994" w:rsidRPr="00943B87" w:rsidRDefault="00CE5994" w:rsidP="008E4A42">
            <w:pPr>
              <w:rPr>
                <w:rFonts w:ascii="Barlow" w:hAnsi="Barlow"/>
                <w:b/>
                <w:bCs/>
                <w:sz w:val="20"/>
                <w:szCs w:val="20"/>
              </w:rPr>
            </w:pPr>
            <w:r w:rsidRPr="00943B87">
              <w:rPr>
                <w:rFonts w:ascii="Barlow" w:hAnsi="Barlow"/>
                <w:b/>
                <w:bCs/>
                <w:sz w:val="20"/>
                <w:szCs w:val="20"/>
              </w:rPr>
              <w:t xml:space="preserve">Recommended Activity: </w:t>
            </w:r>
          </w:p>
          <w:p w14:paraId="6D07D942" w14:textId="11200022" w:rsidR="00CE5994" w:rsidRPr="00943B87" w:rsidRDefault="00CE5994" w:rsidP="2E08B25D">
            <w:pPr>
              <w:rPr>
                <w:rFonts w:ascii="Barlow" w:eastAsia="Barlow" w:hAnsi="Barlow"/>
                <w:sz w:val="20"/>
                <w:szCs w:val="20"/>
              </w:rPr>
            </w:pPr>
            <w:r w:rsidRPr="2E08B25D">
              <w:rPr>
                <w:rFonts w:ascii="Barlow" w:hAnsi="Barlow"/>
                <w:sz w:val="20"/>
                <w:szCs w:val="20"/>
              </w:rPr>
              <w:t>Encourage your students to create a realistic budget for themselves after attending the workshop while taking into account differences in expenses due to location and cost of living in that area. This will help them to consider their “resistance point.”</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33C3AD7"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lastRenderedPageBreak/>
              <w:t>Intercultural Competence Milestone</w:t>
            </w:r>
          </w:p>
          <w:p w14:paraId="08A9F591" w14:textId="77777777" w:rsidR="00243D74" w:rsidRPr="00243D74" w:rsidRDefault="00243D74" w:rsidP="00243D74">
            <w:pPr>
              <w:rPr>
                <w:rFonts w:ascii="Barlow" w:hAnsi="Barlow" w:cs="Arial"/>
                <w:b/>
                <w:bCs/>
                <w:sz w:val="20"/>
                <w:szCs w:val="20"/>
              </w:rPr>
            </w:pPr>
          </w:p>
          <w:p w14:paraId="7B3E7CA3"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 xml:space="preserve">Task: Build knowledge &amp; skills related to diversity &amp; inclusion   </w:t>
            </w:r>
          </w:p>
          <w:p w14:paraId="27406590" w14:textId="77777777" w:rsidR="00243D74" w:rsidRPr="00243D74" w:rsidRDefault="00243D74" w:rsidP="00243D74">
            <w:pPr>
              <w:rPr>
                <w:rFonts w:ascii="Barlow" w:hAnsi="Barlow" w:cs="Arial"/>
                <w:b/>
                <w:bCs/>
                <w:sz w:val="20"/>
                <w:szCs w:val="20"/>
              </w:rPr>
            </w:pPr>
          </w:p>
          <w:p w14:paraId="6C8511F6"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lastRenderedPageBreak/>
              <w:t>Career-readiness Milestone</w:t>
            </w:r>
          </w:p>
          <w:p w14:paraId="480F039A" w14:textId="77777777" w:rsidR="00243D74" w:rsidRPr="00243D74" w:rsidRDefault="00243D74" w:rsidP="00243D74">
            <w:pPr>
              <w:rPr>
                <w:rFonts w:ascii="Barlow" w:hAnsi="Barlow" w:cs="Arial"/>
                <w:b/>
                <w:bCs/>
                <w:sz w:val="20"/>
                <w:szCs w:val="20"/>
              </w:rPr>
            </w:pPr>
          </w:p>
          <w:p w14:paraId="030A00E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Task: Develop Career Readiness Competencies</w:t>
            </w:r>
            <w:r w:rsidRPr="00243D74">
              <w:rPr>
                <w:rFonts w:ascii="Barlow" w:hAnsi="Barlow" w:cs="Arial"/>
                <w:b/>
                <w:bCs/>
                <w:sz w:val="20"/>
                <w:szCs w:val="20"/>
              </w:rPr>
              <w:tab/>
            </w:r>
          </w:p>
          <w:p w14:paraId="31D0EB6B"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36E43161"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B4727F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3D5CEE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C6F6489"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3870B5D6"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6FC92F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329E8E0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7BB9842"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2CCDD2A"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84D6F25"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DADC4F1"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E693DF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67B4CE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343076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D80A695"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B836EA1"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C3801C9"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BA95A0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AF0A35A"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CB78CA2"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7AA61D6" w14:textId="089B13FF" w:rsidR="00CE5994" w:rsidRPr="00943B87" w:rsidRDefault="00243D74" w:rsidP="00243D74">
            <w:pPr>
              <w:rPr>
                <w:rFonts w:ascii="Barlow" w:hAnsi="Barlow" w:cs="Arial"/>
                <w:b/>
                <w:bCs/>
                <w:sz w:val="20"/>
                <w:szCs w:val="20"/>
              </w:rPr>
            </w:pPr>
            <w:r w:rsidRPr="00243D74">
              <w:rPr>
                <w:rFonts w:ascii="Barlow" w:hAnsi="Barlow" w:cs="Arial"/>
                <w:b/>
                <w:bCs/>
                <w:sz w:val="20"/>
                <w:szCs w:val="20"/>
              </w:rPr>
              <w:tab/>
            </w:r>
          </w:p>
        </w:tc>
      </w:tr>
      <w:tr w:rsidR="00CE5994" w14:paraId="43641E9D" w14:textId="4E781D0B"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1B1C2E7" w14:textId="779289FE" w:rsidR="00CE5994" w:rsidRDefault="00CE5994" w:rsidP="2E08B25D">
            <w:pPr>
              <w:rPr>
                <w:b/>
                <w:bCs/>
                <w:color w:val="000000" w:themeColor="text1"/>
              </w:rPr>
            </w:pPr>
            <w:r w:rsidRPr="2E08B25D">
              <w:rPr>
                <w:rFonts w:ascii="Barlow" w:eastAsia="Barlow" w:hAnsi="Barlow" w:cs="Barlow"/>
                <w:b/>
                <w:bCs/>
                <w:color w:val="000000" w:themeColor="text1"/>
                <w:sz w:val="28"/>
                <w:szCs w:val="28"/>
              </w:rPr>
              <w:lastRenderedPageBreak/>
              <w:t>April 5</w:t>
            </w:r>
          </w:p>
          <w:p w14:paraId="5526EAA4" w14:textId="3C11B839" w:rsidR="00CE5994" w:rsidRDefault="00CE5994"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3PM-5PM</w:t>
            </w:r>
          </w:p>
          <w:p w14:paraId="72A0C00A" w14:textId="57526D08" w:rsidR="00CE5994" w:rsidRDefault="00CE5994"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Virtual (via Microsoft Teams)</w:t>
            </w:r>
          </w:p>
          <w:p w14:paraId="0D3BA8D4" w14:textId="1BA7D1C7" w:rsidR="00CE5994" w:rsidRDefault="00CE5994" w:rsidP="2E08B25D">
            <w:pPr>
              <w:rPr>
                <w:color w:val="000000" w:themeColor="text1"/>
              </w:rPr>
            </w:pPr>
          </w:p>
          <w:p w14:paraId="59749297" w14:textId="65928612" w:rsidR="00CE5994" w:rsidRDefault="00CE5994" w:rsidP="2E08B25D">
            <w:pPr>
              <w:rPr>
                <w:color w:val="000000" w:themeColor="text1"/>
              </w:rPr>
            </w:pPr>
            <w:r w:rsidRPr="2E08B25D">
              <w:rPr>
                <w:rFonts w:ascii="Barlow" w:eastAsia="Barlow" w:hAnsi="Barlow" w:cs="Barlow"/>
                <w:color w:val="000000" w:themeColor="text1"/>
                <w:sz w:val="20"/>
                <w:szCs w:val="20"/>
              </w:rPr>
              <w:t xml:space="preserve">Register at: </w:t>
            </w:r>
            <w:hyperlink r:id="rId58">
              <w:r w:rsidRPr="2E08B25D">
                <w:rPr>
                  <w:rStyle w:val="Hyperlink"/>
                  <w:rFonts w:ascii="Barlow" w:eastAsia="Barlow" w:hAnsi="Barlow" w:cs="Barlow"/>
                  <w:sz w:val="20"/>
                  <w:szCs w:val="20"/>
                </w:rPr>
                <w:t>https://ohio.qualtrics.</w:t>
              </w:r>
              <w:r w:rsidRPr="2E08B25D">
                <w:rPr>
                  <w:rStyle w:val="Hyperlink"/>
                  <w:rFonts w:ascii="Barlow" w:eastAsia="Barlow" w:hAnsi="Barlow" w:cs="Barlow"/>
                  <w:sz w:val="20"/>
                  <w:szCs w:val="20"/>
                </w:rPr>
                <w:lastRenderedPageBreak/>
                <w:t>com/jfe/form/SV_byJLZIIBUMO4KAC</w:t>
              </w:r>
            </w:hyperlink>
            <w:r w:rsidRPr="2E08B25D">
              <w:rPr>
                <w:rFonts w:ascii="Barlow" w:eastAsia="Barlow" w:hAnsi="Barlow" w:cs="Barlow"/>
                <w:color w:val="000000" w:themeColor="text1"/>
                <w:sz w:val="20"/>
                <w:szCs w:val="20"/>
              </w:rPr>
              <w:t xml:space="preserve"> </w:t>
            </w: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08D40BA" w14:textId="47D29E8B" w:rsidR="00CE5994" w:rsidRDefault="00CE5994" w:rsidP="2E08B25D">
            <w:pPr>
              <w:rPr>
                <w:rFonts w:ascii="Barlow" w:eastAsia="Barlow" w:hAnsi="Barlow" w:cs="Barlow"/>
                <w:b/>
                <w:bCs/>
                <w:color w:val="000000" w:themeColor="text1"/>
                <w:sz w:val="20"/>
                <w:szCs w:val="20"/>
              </w:rPr>
            </w:pPr>
            <w:r w:rsidRPr="2E08B25D">
              <w:rPr>
                <w:rFonts w:ascii="Barlow" w:eastAsia="Barlow" w:hAnsi="Barlow" w:cs="Barlow"/>
                <w:b/>
                <w:bCs/>
                <w:color w:val="000000" w:themeColor="text1"/>
                <w:sz w:val="28"/>
                <w:szCs w:val="28"/>
              </w:rPr>
              <w:lastRenderedPageBreak/>
              <w:t xml:space="preserve">American Association of University Women Start Smart Salary Negotiation </w:t>
            </w:r>
            <w:r w:rsidRPr="2E08B25D">
              <w:rPr>
                <w:rFonts w:ascii="Barlow" w:eastAsia="Barlow" w:hAnsi="Barlow" w:cs="Barlow"/>
                <w:b/>
                <w:bCs/>
                <w:color w:val="000000" w:themeColor="text1"/>
                <w:sz w:val="28"/>
                <w:szCs w:val="28"/>
              </w:rPr>
              <w:lastRenderedPageBreak/>
              <w:t xml:space="preserve">Workshop </w:t>
            </w:r>
            <w:r w:rsidRPr="2E08B25D">
              <w:rPr>
                <w:rFonts w:ascii="Barlow" w:eastAsia="Barlow" w:hAnsi="Barlow" w:cs="Barlow"/>
                <w:b/>
                <w:bCs/>
                <w:color w:val="000000" w:themeColor="text1"/>
                <w:sz w:val="20"/>
                <w:szCs w:val="20"/>
              </w:rPr>
              <w:t>(For Graduate Students Only!)</w:t>
            </w:r>
          </w:p>
          <w:p w14:paraId="4C38FCCD" w14:textId="004FCC80" w:rsidR="00CE5994" w:rsidRDefault="00CE5994" w:rsidP="2E08B25D">
            <w:pPr>
              <w:rPr>
                <w:b/>
                <w:bCs/>
                <w:color w:val="000000" w:themeColor="text1"/>
              </w:rPr>
            </w:pPr>
          </w:p>
          <w:p w14:paraId="4A6C1323" w14:textId="7F63F46E" w:rsidR="00CE5994" w:rsidRDefault="00CE5994"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t>Funded by the Graduate College and supported by the Career Achievement Network.</w:t>
            </w:r>
          </w:p>
          <w:p w14:paraId="66E45B8B" w14:textId="417EED22" w:rsidR="00CE5994" w:rsidRDefault="00CE5994" w:rsidP="2E08B25D">
            <w:pPr>
              <w:rPr>
                <w:rFonts w:ascii="Barlow" w:hAnsi="Barlow" w:cs="Arial"/>
                <w:sz w:val="20"/>
                <w:szCs w:val="20"/>
              </w:rPr>
            </w:pPr>
          </w:p>
          <w:p w14:paraId="4946EC7B" w14:textId="77777777" w:rsidR="00CE5994" w:rsidRDefault="00CE5994" w:rsidP="2E08B25D">
            <w:pPr>
              <w:rPr>
                <w:rFonts w:ascii="Barlow" w:hAnsi="Barlow" w:cs="Arial"/>
                <w:sz w:val="20"/>
                <w:szCs w:val="20"/>
              </w:rPr>
            </w:pPr>
            <w:r w:rsidRPr="2E08B25D">
              <w:rPr>
                <w:rFonts w:ascii="Barlow" w:hAnsi="Barlow" w:cs="Arial"/>
                <w:sz w:val="20"/>
                <w:szCs w:val="20"/>
              </w:rPr>
              <w:t>This two-hour AAUW workshop provides students with the skills needed to negotiate their first salary.</w:t>
            </w:r>
          </w:p>
          <w:p w14:paraId="4FE6703E" w14:textId="77777777" w:rsidR="00CE5994" w:rsidRDefault="00CE5994" w:rsidP="2E08B25D">
            <w:pPr>
              <w:rPr>
                <w:rFonts w:ascii="Barlow" w:hAnsi="Barlow" w:cs="Arial"/>
                <w:sz w:val="20"/>
                <w:szCs w:val="20"/>
              </w:rPr>
            </w:pPr>
          </w:p>
          <w:p w14:paraId="053A3AA2" w14:textId="3E52D0BF" w:rsidR="00CE5994" w:rsidRDefault="00CE5994" w:rsidP="2E08B25D">
            <w:pPr>
              <w:rPr>
                <w:rFonts w:ascii="Barlow" w:eastAsia="Barlow" w:hAnsi="Barlow" w:cs="Barlow"/>
                <w:sz w:val="20"/>
                <w:szCs w:val="20"/>
              </w:rPr>
            </w:pPr>
            <w:r w:rsidRPr="2E08B25D">
              <w:rPr>
                <w:rStyle w:val="normaltextrun"/>
                <w:rFonts w:ascii="Barlow" w:hAnsi="Barlow" w:cs="Segoe UI"/>
                <w:i/>
                <w:iCs/>
                <w:sz w:val="20"/>
                <w:szCs w:val="20"/>
              </w:rPr>
              <w:t>**Due to our licensing agreement with the AAUW, this workshop is only available for members of the Ohio University community.**</w:t>
            </w:r>
            <w:r w:rsidRPr="2E08B25D">
              <w:rPr>
                <w:rStyle w:val="eop"/>
                <w:rFonts w:ascii="Barlow" w:hAnsi="Barlow" w:cs="Segoe UI"/>
                <w:sz w:val="20"/>
                <w:szCs w:val="20"/>
              </w:rPr>
              <w:t> </w:t>
            </w:r>
          </w:p>
          <w:p w14:paraId="6809DC92" w14:textId="1F4DCDDA" w:rsidR="00CE5994" w:rsidRDefault="00CE5994" w:rsidP="2E08B25D">
            <w:pPr>
              <w:rPr>
                <w:b/>
                <w:bCs/>
                <w:color w:val="000000" w:themeColor="text1"/>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68D500D" w14:textId="27EED597" w:rsidR="00CE5994" w:rsidRDefault="00CE5994" w:rsidP="2E08B25D">
            <w:pPr>
              <w:rPr>
                <w:rFonts w:ascii="Barlow" w:hAnsi="Barlow" w:cs="Arial"/>
                <w:sz w:val="20"/>
                <w:szCs w:val="20"/>
              </w:rPr>
            </w:pPr>
            <w:r w:rsidRPr="2E08B25D">
              <w:rPr>
                <w:rFonts w:ascii="Barlow" w:hAnsi="Barlow" w:cs="Arial"/>
                <w:sz w:val="20"/>
                <w:szCs w:val="20"/>
              </w:rPr>
              <w:lastRenderedPageBreak/>
              <w:t>This session is geared exclusively for Graduate Students.</w:t>
            </w:r>
          </w:p>
          <w:p w14:paraId="04F4ED7A" w14:textId="17E26461" w:rsidR="00CE5994" w:rsidRDefault="00CE5994" w:rsidP="2E08B25D"/>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1D5218B" w14:textId="4888D855" w:rsidR="00CE5994" w:rsidRDefault="00CE5994" w:rsidP="22CEE860">
            <w:pPr>
              <w:pStyle w:val="ListParagraph"/>
              <w:numPr>
                <w:ilvl w:val="0"/>
                <w:numId w:val="33"/>
              </w:numPr>
              <w:rPr>
                <w:rFonts w:asciiTheme="minorHAnsi" w:eastAsiaTheme="minorEastAsia" w:hAnsiTheme="minorHAnsi" w:cstheme="minorBidi"/>
                <w:sz w:val="20"/>
                <w:szCs w:val="20"/>
              </w:rPr>
            </w:pPr>
            <w:r w:rsidRPr="2E08B25D">
              <w:rPr>
                <w:rFonts w:ascii="Barlow" w:hAnsi="Barlow" w:cs="Arial"/>
                <w:sz w:val="20"/>
                <w:szCs w:val="20"/>
              </w:rPr>
              <w:t>Provide students with the skills needed to negotiate their first salary.</w:t>
            </w:r>
            <w:r>
              <w:br/>
            </w:r>
            <w:r w:rsidRPr="2E08B25D">
              <w:rPr>
                <w:rFonts w:ascii="Barlow" w:hAnsi="Barlow" w:cs="Arial"/>
                <w:sz w:val="20"/>
                <w:szCs w:val="20"/>
              </w:rPr>
              <w:t>Educate students on how to construct a budget and do city cost comparisons.</w:t>
            </w:r>
          </w:p>
          <w:p w14:paraId="0A49428F" w14:textId="432DC498" w:rsidR="00CE5994" w:rsidRDefault="00CE5994" w:rsidP="22CEE860">
            <w:pPr>
              <w:pStyle w:val="ListParagraph"/>
              <w:numPr>
                <w:ilvl w:val="0"/>
                <w:numId w:val="33"/>
              </w:numPr>
              <w:rPr>
                <w:rFonts w:asciiTheme="minorHAnsi" w:eastAsiaTheme="minorEastAsia" w:hAnsiTheme="minorHAnsi" w:cstheme="minorBidi"/>
                <w:sz w:val="20"/>
                <w:szCs w:val="20"/>
              </w:rPr>
            </w:pPr>
            <w:r w:rsidRPr="2E08B25D">
              <w:rPr>
                <w:rFonts w:ascii="Barlow" w:hAnsi="Barlow" w:cs="Arial"/>
                <w:sz w:val="20"/>
                <w:szCs w:val="20"/>
              </w:rPr>
              <w:lastRenderedPageBreak/>
              <w:t>Define the wage gap, and how it impacts everyone (not just women).</w:t>
            </w:r>
          </w:p>
          <w:p w14:paraId="668C5EF5" w14:textId="05522812" w:rsidR="00CE5994" w:rsidRDefault="00CE5994" w:rsidP="22CEE860">
            <w:pPr>
              <w:pStyle w:val="ListParagraph"/>
              <w:numPr>
                <w:ilvl w:val="0"/>
                <w:numId w:val="33"/>
              </w:numPr>
              <w:rPr>
                <w:rFonts w:asciiTheme="minorHAnsi" w:eastAsiaTheme="minorEastAsia" w:hAnsiTheme="minorHAnsi" w:cstheme="minorBidi"/>
                <w:sz w:val="20"/>
                <w:szCs w:val="20"/>
              </w:rPr>
            </w:pPr>
            <w:r w:rsidRPr="2E08B25D">
              <w:rPr>
                <w:rFonts w:ascii="Barlow" w:hAnsi="Barlow" w:cs="Arial"/>
                <w:sz w:val="20"/>
                <w:szCs w:val="20"/>
              </w:rPr>
              <w:t>Determine what can be done to combat the wage gap.</w:t>
            </w:r>
          </w:p>
          <w:p w14:paraId="7978861F" w14:textId="2B476B68" w:rsidR="00CE5994" w:rsidRDefault="00CE5994" w:rsidP="2E08B25D"/>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AF858BF" w14:textId="19F2DA6E" w:rsidR="00CE5994" w:rsidRDefault="00CE5994" w:rsidP="2E08B25D">
            <w:pPr>
              <w:rPr>
                <w:rFonts w:ascii="Barlow" w:hAnsi="Barlow" w:cs="Arial"/>
                <w:b/>
                <w:bCs/>
                <w:sz w:val="20"/>
                <w:szCs w:val="20"/>
              </w:rPr>
            </w:pPr>
            <w:r w:rsidRPr="2E08B25D">
              <w:rPr>
                <w:rFonts w:ascii="Barlow" w:hAnsi="Barlow" w:cs="Arial"/>
                <w:b/>
                <w:bCs/>
                <w:sz w:val="20"/>
                <w:szCs w:val="20"/>
              </w:rPr>
              <w:lastRenderedPageBreak/>
              <w:t>Recommended Discussion Questions</w:t>
            </w:r>
          </w:p>
          <w:p w14:paraId="0D191A59" w14:textId="77777777" w:rsidR="00CE5994" w:rsidRDefault="00CE5994" w:rsidP="2E08B25D">
            <w:pPr>
              <w:pStyle w:val="ListParagraph"/>
              <w:numPr>
                <w:ilvl w:val="0"/>
                <w:numId w:val="23"/>
              </w:numPr>
              <w:rPr>
                <w:rFonts w:ascii="Barlow" w:hAnsi="Barlow" w:cs="Arial"/>
                <w:sz w:val="20"/>
                <w:szCs w:val="20"/>
              </w:rPr>
            </w:pPr>
            <w:r w:rsidRPr="2E08B25D">
              <w:rPr>
                <w:rFonts w:ascii="Barlow" w:hAnsi="Barlow" w:cs="Arial"/>
                <w:sz w:val="20"/>
                <w:szCs w:val="20"/>
              </w:rPr>
              <w:t>What is the gender wage gap?</w:t>
            </w:r>
          </w:p>
          <w:p w14:paraId="269BCAD3" w14:textId="77777777" w:rsidR="00CE5994" w:rsidRDefault="00CE5994" w:rsidP="2E08B25D">
            <w:pPr>
              <w:pStyle w:val="ListParagraph"/>
              <w:numPr>
                <w:ilvl w:val="0"/>
                <w:numId w:val="23"/>
              </w:numPr>
              <w:rPr>
                <w:rFonts w:ascii="Barlow" w:hAnsi="Barlow" w:cs="Arial"/>
                <w:sz w:val="20"/>
                <w:szCs w:val="20"/>
              </w:rPr>
            </w:pPr>
            <w:r w:rsidRPr="2E08B25D">
              <w:rPr>
                <w:rFonts w:ascii="Barlow" w:hAnsi="Barlow" w:cs="Arial"/>
                <w:sz w:val="20"/>
                <w:szCs w:val="20"/>
              </w:rPr>
              <w:t>How does the wage gap impact people of different identity groups?</w:t>
            </w:r>
          </w:p>
          <w:p w14:paraId="1536914E" w14:textId="77777777" w:rsidR="00CE5994" w:rsidRDefault="00CE5994" w:rsidP="2E08B25D">
            <w:pPr>
              <w:pStyle w:val="ListParagraph"/>
              <w:numPr>
                <w:ilvl w:val="0"/>
                <w:numId w:val="23"/>
              </w:numPr>
              <w:rPr>
                <w:rFonts w:ascii="Barlow" w:hAnsi="Barlow" w:cs="Arial"/>
                <w:sz w:val="20"/>
                <w:szCs w:val="20"/>
              </w:rPr>
            </w:pPr>
            <w:r w:rsidRPr="2E08B25D">
              <w:rPr>
                <w:rFonts w:ascii="Barlow" w:hAnsi="Barlow" w:cs="Arial"/>
                <w:sz w:val="20"/>
                <w:szCs w:val="20"/>
              </w:rPr>
              <w:lastRenderedPageBreak/>
              <w:t>How will you articulate your worth in a job interview or salary negotiation?</w:t>
            </w:r>
          </w:p>
          <w:p w14:paraId="5FAA4E38" w14:textId="77777777" w:rsidR="00CE5994" w:rsidRDefault="00CE5994" w:rsidP="2E08B25D">
            <w:pPr>
              <w:pStyle w:val="ListParagraph"/>
              <w:ind w:left="360"/>
              <w:rPr>
                <w:rFonts w:ascii="Barlow" w:hAnsi="Barlow" w:cs="Arial"/>
                <w:sz w:val="20"/>
                <w:szCs w:val="20"/>
              </w:rPr>
            </w:pPr>
          </w:p>
          <w:p w14:paraId="08B14CE0" w14:textId="498BAD79" w:rsidR="00CE5994" w:rsidRDefault="00CE5994" w:rsidP="2E08B25D">
            <w:pPr>
              <w:rPr>
                <w:rFonts w:ascii="Barlow" w:hAnsi="Barlow" w:cs="Arial"/>
                <w:b/>
                <w:bCs/>
                <w:sz w:val="20"/>
                <w:szCs w:val="20"/>
              </w:rPr>
            </w:pPr>
            <w:r w:rsidRPr="2E08B25D">
              <w:rPr>
                <w:rFonts w:ascii="Barlow" w:hAnsi="Barlow" w:cs="Arial"/>
                <w:b/>
                <w:bCs/>
                <w:sz w:val="20"/>
                <w:szCs w:val="20"/>
              </w:rPr>
              <w:t>Recommended Readings:</w:t>
            </w:r>
          </w:p>
          <w:p w14:paraId="3A7F3AF9" w14:textId="77777777" w:rsidR="00CE5994" w:rsidRDefault="00CE5994" w:rsidP="2E08B25D">
            <w:pPr>
              <w:rPr>
                <w:rFonts w:ascii="Barlow" w:hAnsi="Barlow"/>
                <w:sz w:val="20"/>
                <w:szCs w:val="20"/>
              </w:rPr>
            </w:pPr>
            <w:r w:rsidRPr="2E08B25D">
              <w:rPr>
                <w:rFonts w:ascii="Barlow" w:hAnsi="Barlow" w:cs="Arial"/>
                <w:sz w:val="20"/>
                <w:szCs w:val="20"/>
              </w:rPr>
              <w:t xml:space="preserve">Ask students to explore the different topics on the AAUW’s website on career and workplace issues for women: </w:t>
            </w:r>
            <w:hyperlink r:id="rId59">
              <w:r w:rsidRPr="2E08B25D">
                <w:rPr>
                  <w:rStyle w:val="Hyperlink"/>
                  <w:rFonts w:ascii="Barlow" w:hAnsi="Barlow"/>
                  <w:sz w:val="20"/>
                  <w:szCs w:val="20"/>
                </w:rPr>
                <w:t>https://www.aauw.org/issues/equity/gendered-workforce/</w:t>
              </w:r>
            </w:hyperlink>
            <w:r w:rsidRPr="2E08B25D">
              <w:rPr>
                <w:rFonts w:ascii="Barlow" w:hAnsi="Barlow"/>
                <w:sz w:val="20"/>
                <w:szCs w:val="20"/>
              </w:rPr>
              <w:t xml:space="preserve">; and on the Institute for Women’s Policy Research’s website: </w:t>
            </w:r>
            <w:hyperlink r:id="rId60">
              <w:r w:rsidRPr="2E08B25D">
                <w:rPr>
                  <w:rStyle w:val="Hyperlink"/>
                  <w:rFonts w:ascii="Barlow" w:hAnsi="Barlow"/>
                  <w:sz w:val="20"/>
                  <w:szCs w:val="20"/>
                </w:rPr>
                <w:t>https://iwpr.org/issue/employment-education-economic-change/pay-equity-discrimination/</w:t>
              </w:r>
            </w:hyperlink>
            <w:r w:rsidRPr="2E08B25D">
              <w:rPr>
                <w:rFonts w:ascii="Barlow" w:hAnsi="Barlow"/>
                <w:sz w:val="20"/>
                <w:szCs w:val="20"/>
              </w:rPr>
              <w:t xml:space="preserve"> </w:t>
            </w:r>
          </w:p>
          <w:p w14:paraId="7F482FAF" w14:textId="77777777" w:rsidR="00CE5994" w:rsidRDefault="00CE5994" w:rsidP="2E08B25D">
            <w:pPr>
              <w:rPr>
                <w:rFonts w:ascii="Barlow" w:hAnsi="Barlow"/>
                <w:sz w:val="20"/>
                <w:szCs w:val="20"/>
              </w:rPr>
            </w:pPr>
          </w:p>
          <w:p w14:paraId="6BBF98AA" w14:textId="1FBDA13E" w:rsidR="00CE5994" w:rsidRDefault="00CE5994" w:rsidP="2E08B25D">
            <w:pPr>
              <w:rPr>
                <w:rFonts w:ascii="Barlow" w:hAnsi="Barlow"/>
                <w:b/>
                <w:bCs/>
                <w:sz w:val="20"/>
                <w:szCs w:val="20"/>
              </w:rPr>
            </w:pPr>
            <w:r w:rsidRPr="2E08B25D">
              <w:rPr>
                <w:rFonts w:ascii="Barlow" w:hAnsi="Barlow"/>
                <w:b/>
                <w:bCs/>
                <w:sz w:val="20"/>
                <w:szCs w:val="20"/>
              </w:rPr>
              <w:t xml:space="preserve">Recommended Activity: </w:t>
            </w:r>
          </w:p>
          <w:p w14:paraId="46ABF189" w14:textId="119576E7" w:rsidR="00CE5994" w:rsidRDefault="00CE5994" w:rsidP="2E08B25D">
            <w:pPr>
              <w:rPr>
                <w:rFonts w:ascii="Barlow" w:eastAsia="Barlow" w:hAnsi="Barlow"/>
                <w:sz w:val="20"/>
                <w:szCs w:val="20"/>
              </w:rPr>
            </w:pPr>
            <w:r w:rsidRPr="2E08B25D">
              <w:rPr>
                <w:rFonts w:ascii="Barlow" w:hAnsi="Barlow"/>
                <w:sz w:val="20"/>
                <w:szCs w:val="20"/>
              </w:rPr>
              <w:t>Encourage your students to create a realistic budget for themselves after attending the workshop while taking into account differences in expenses due to location and cost of living in that area. This will help them to consider their “resistance point.”</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4A3E0AB"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lastRenderedPageBreak/>
              <w:t>Intercultural Competence Milestone</w:t>
            </w:r>
          </w:p>
          <w:p w14:paraId="1DEEAE81" w14:textId="77777777" w:rsidR="00243D74" w:rsidRPr="00243D74" w:rsidRDefault="00243D74" w:rsidP="00243D74">
            <w:pPr>
              <w:rPr>
                <w:rFonts w:ascii="Barlow" w:hAnsi="Barlow" w:cs="Arial"/>
                <w:b/>
                <w:bCs/>
                <w:sz w:val="20"/>
                <w:szCs w:val="20"/>
              </w:rPr>
            </w:pPr>
          </w:p>
          <w:p w14:paraId="68A94F0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 xml:space="preserve">Task: Build knowledge &amp; skills related to </w:t>
            </w:r>
            <w:r w:rsidRPr="00243D74">
              <w:rPr>
                <w:rFonts w:ascii="Barlow" w:hAnsi="Barlow" w:cs="Arial"/>
                <w:b/>
                <w:bCs/>
                <w:sz w:val="20"/>
                <w:szCs w:val="20"/>
              </w:rPr>
              <w:lastRenderedPageBreak/>
              <w:t xml:space="preserve">diversity &amp; inclusion   </w:t>
            </w:r>
          </w:p>
          <w:p w14:paraId="424A6470" w14:textId="77777777" w:rsidR="00243D74" w:rsidRPr="00243D74" w:rsidRDefault="00243D74" w:rsidP="00243D74">
            <w:pPr>
              <w:rPr>
                <w:rFonts w:ascii="Barlow" w:hAnsi="Barlow" w:cs="Arial"/>
                <w:b/>
                <w:bCs/>
                <w:sz w:val="20"/>
                <w:szCs w:val="20"/>
              </w:rPr>
            </w:pPr>
          </w:p>
          <w:p w14:paraId="3AFBF7C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Career-readiness Milestone</w:t>
            </w:r>
          </w:p>
          <w:p w14:paraId="6F5E4884" w14:textId="77777777" w:rsidR="00243D74" w:rsidRPr="00243D74" w:rsidRDefault="00243D74" w:rsidP="00243D74">
            <w:pPr>
              <w:rPr>
                <w:rFonts w:ascii="Barlow" w:hAnsi="Barlow" w:cs="Arial"/>
                <w:b/>
                <w:bCs/>
                <w:sz w:val="20"/>
                <w:szCs w:val="20"/>
              </w:rPr>
            </w:pPr>
          </w:p>
          <w:p w14:paraId="0F10D00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Task: Develop Career Readiness Competencies""</w:t>
            </w:r>
            <w:r w:rsidRPr="00243D74">
              <w:rPr>
                <w:rFonts w:ascii="Barlow" w:hAnsi="Barlow" w:cs="Arial"/>
                <w:b/>
                <w:bCs/>
                <w:sz w:val="20"/>
                <w:szCs w:val="20"/>
              </w:rPr>
              <w:tab/>
            </w:r>
          </w:p>
          <w:p w14:paraId="1308D7D6"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54CF0E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3C3992E"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1D82E77"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D7B39E9"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B697FB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795507F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E20487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788785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97E42A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BD0DE35"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76E97EA7"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76ACBFFB"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C4DEF00"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34D6C5B7"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E6BDAD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7AB75061"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593971E"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A1939BB"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4C8A0F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7FD4CC85"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1B6F684" w14:textId="4EC557F1" w:rsidR="00243D74" w:rsidRPr="00243D74" w:rsidRDefault="00243D74" w:rsidP="00243D74">
            <w:pPr>
              <w:rPr>
                <w:rFonts w:ascii="Barlow" w:hAnsi="Barlow" w:cs="Arial"/>
                <w:b/>
                <w:bCs/>
                <w:sz w:val="20"/>
                <w:szCs w:val="20"/>
              </w:rPr>
            </w:pPr>
            <w:r w:rsidRPr="00243D74">
              <w:rPr>
                <w:rFonts w:ascii="Barlow" w:hAnsi="Barlow" w:cs="Arial"/>
                <w:b/>
                <w:bCs/>
                <w:sz w:val="20"/>
                <w:szCs w:val="20"/>
              </w:rPr>
              <w:tab/>
            </w:r>
            <w:r w:rsidRPr="00243D74">
              <w:rPr>
                <w:rFonts w:ascii="Barlow" w:hAnsi="Barlow" w:cs="Arial"/>
                <w:b/>
                <w:bCs/>
                <w:sz w:val="20"/>
                <w:szCs w:val="20"/>
              </w:rPr>
              <w:tab/>
            </w:r>
          </w:p>
          <w:p w14:paraId="031BE486"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01A8F7E"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75FFB20F"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D5EDFC2"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BBB0E7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2279261"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32732EF"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lastRenderedPageBreak/>
              <w:tab/>
            </w:r>
          </w:p>
          <w:p w14:paraId="51D9CE4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70FF01B7" w14:textId="2BCC116D" w:rsidR="00CE5994" w:rsidRPr="2E08B25D" w:rsidRDefault="00243D74" w:rsidP="00243D74">
            <w:pPr>
              <w:rPr>
                <w:rFonts w:ascii="Barlow" w:hAnsi="Barlow" w:cs="Arial"/>
                <w:b/>
                <w:bCs/>
                <w:sz w:val="20"/>
                <w:szCs w:val="20"/>
              </w:rPr>
            </w:pPr>
            <w:r w:rsidRPr="00243D74">
              <w:rPr>
                <w:rFonts w:ascii="Barlow" w:hAnsi="Barlow" w:cs="Arial"/>
                <w:b/>
                <w:bCs/>
                <w:sz w:val="20"/>
                <w:szCs w:val="20"/>
              </w:rPr>
              <w:tab/>
            </w:r>
          </w:p>
        </w:tc>
      </w:tr>
      <w:tr w:rsidR="00CE5994" w:rsidRPr="00943B87" w14:paraId="4C61574C" w14:textId="01F1B7B4"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F64B030" w14:textId="0D728FB4" w:rsidR="00CE5994" w:rsidRPr="00943B87" w:rsidRDefault="00CE5994" w:rsidP="008E4A42">
            <w:pPr>
              <w:pStyle w:val="paragraph"/>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April 7</w:t>
            </w:r>
          </w:p>
          <w:p w14:paraId="09F8A073" w14:textId="33E5DA25"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 xml:space="preserve">For more information, please visit: </w:t>
            </w:r>
            <w:hyperlink r:id="rId61" w:history="1">
              <w:r w:rsidRPr="00943B87">
                <w:rPr>
                  <w:rStyle w:val="Hyperlink"/>
                  <w:rFonts w:ascii="Barlow" w:eastAsia="Barlow" w:hAnsi="Barlow" w:cs="Barlow"/>
                  <w:sz w:val="20"/>
                  <w:szCs w:val="20"/>
                </w:rPr>
                <w:t>https://www.ohio.edu/diversity/womens-center/take-back-night</w:t>
              </w:r>
            </w:hyperlink>
            <w:r w:rsidRPr="00943B87">
              <w:rPr>
                <w:rFonts w:ascii="Barlow" w:eastAsia="Barlow" w:hAnsi="Barlow" w:cs="Barlow"/>
                <w:color w:val="000000" w:themeColor="text1"/>
                <w:sz w:val="20"/>
                <w:szCs w:val="20"/>
              </w:rPr>
              <w:t xml:space="preserve">    </w:t>
            </w:r>
          </w:p>
          <w:p w14:paraId="3909ECA8" w14:textId="5F6615BE" w:rsidR="00CE5994" w:rsidRPr="00943B87" w:rsidRDefault="00CE5994" w:rsidP="008E4A42">
            <w:pPr>
              <w:rPr>
                <w:rFonts w:ascii="Barlow" w:hAnsi="Barlow"/>
                <w:color w:val="000000" w:themeColor="text1"/>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46830C6" w14:textId="5607D974"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Take Back the Night</w:t>
            </w:r>
          </w:p>
          <w:p w14:paraId="048975AD" w14:textId="63113F1D"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Take Back the Night is funded by Ohio University’s Student Senate and the Women’s Center. It is cosponsored by My Sister’s Place and Survivor Advocacy Outreach Program, as well as the following Ohio University offices: the Survivor Advocacy Program, Health Promotion, Counseling and Psychological Services, Graduate Student Senate, and Housing and Residence Life.</w:t>
            </w:r>
          </w:p>
          <w:p w14:paraId="5C0478D7" w14:textId="45A053D8" w:rsidR="00CE5994" w:rsidRPr="00943B87" w:rsidRDefault="00CE5994" w:rsidP="008E4A42">
            <w:pPr>
              <w:rPr>
                <w:rFonts w:ascii="Barlow" w:hAnsi="Barlow"/>
                <w:color w:val="000000" w:themeColor="text1"/>
                <w:sz w:val="20"/>
                <w:szCs w:val="20"/>
              </w:rPr>
            </w:pPr>
          </w:p>
          <w:p w14:paraId="5D3308C3" w14:textId="4B77B795" w:rsidR="00CE5994" w:rsidRPr="00943B87" w:rsidRDefault="00CE5994" w:rsidP="008E4A42">
            <w:pPr>
              <w:rPr>
                <w:rFonts w:ascii="Barlow" w:hAnsi="Barlow"/>
                <w:sz w:val="20"/>
                <w:szCs w:val="20"/>
              </w:rPr>
            </w:pPr>
            <w:r w:rsidRPr="00943B87">
              <w:rPr>
                <w:rFonts w:ascii="Barlow" w:hAnsi="Barlow"/>
                <w:sz w:val="20"/>
                <w:szCs w:val="20"/>
              </w:rPr>
              <w:t>Take Back the Night is an annual event to take back the night from sexual and domestic violence. Everyone, of all gender identities, is encouraged to participate in this event that focus on survivor experiences.</w:t>
            </w:r>
          </w:p>
          <w:p w14:paraId="7FA6DA2E" w14:textId="2AC319FD" w:rsidR="00CE5994" w:rsidRPr="00943B87" w:rsidRDefault="00CE5994" w:rsidP="008E4A42">
            <w:pPr>
              <w:rPr>
                <w:rFonts w:ascii="Barlow" w:hAnsi="Barlow"/>
                <w:color w:val="000000" w:themeColor="text1"/>
              </w:rPr>
            </w:pPr>
          </w:p>
          <w:p w14:paraId="5241C559" w14:textId="3E1EF3D2" w:rsidR="00CE5994" w:rsidRPr="00943B87" w:rsidRDefault="00CE5994" w:rsidP="008E4A42">
            <w:pPr>
              <w:rPr>
                <w:rFonts w:ascii="Barlow" w:hAnsi="Barlow"/>
                <w:b/>
                <w:bCs/>
                <w:color w:val="000000" w:themeColor="text1"/>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77F3073"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This event is open to all community and campus members.</w:t>
            </w:r>
          </w:p>
          <w:p w14:paraId="4F893988" w14:textId="77777777" w:rsidR="00CE5994" w:rsidRPr="00943B87" w:rsidRDefault="00CE5994" w:rsidP="008E4A42">
            <w:pPr>
              <w:rPr>
                <w:rFonts w:ascii="Barlow" w:hAnsi="Barlow"/>
                <w:sz w:val="20"/>
                <w:szCs w:val="20"/>
              </w:rPr>
            </w:pPr>
          </w:p>
          <w:p w14:paraId="35EE8A8B" w14:textId="55733852"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A45B5AC" w14:textId="280C7CF8" w:rsidR="00CE5994" w:rsidRPr="00943B87" w:rsidRDefault="00CE5994"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Examine how activist organizing challenges rape culture.</w:t>
            </w:r>
          </w:p>
          <w:p w14:paraId="160B7892" w14:textId="7E295AEB" w:rsidR="00CE5994" w:rsidRPr="00943B87" w:rsidRDefault="00CE5994"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Identify examples of rape culture.</w:t>
            </w:r>
          </w:p>
          <w:p w14:paraId="246A7FEC" w14:textId="4EE59FC8" w:rsidR="00CE5994" w:rsidRPr="00943B87" w:rsidRDefault="00CE5994"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 xml:space="preserve">Build empathy for survivors of sexual violence. </w:t>
            </w:r>
          </w:p>
          <w:p w14:paraId="790ABC07" w14:textId="126CA0DA" w:rsidR="00CE5994" w:rsidRPr="00943B87" w:rsidRDefault="00CE5994" w:rsidP="008E4A42">
            <w:pPr>
              <w:pStyle w:val="ListParagraph"/>
              <w:numPr>
                <w:ilvl w:val="0"/>
                <w:numId w:val="20"/>
              </w:numPr>
              <w:spacing w:after="100"/>
              <w:rPr>
                <w:rFonts w:ascii="Barlow" w:hAnsi="Barlow" w:cs="Arial"/>
                <w:sz w:val="20"/>
                <w:szCs w:val="20"/>
              </w:rPr>
            </w:pPr>
            <w:r w:rsidRPr="3A54113E">
              <w:rPr>
                <w:rFonts w:ascii="Barlow" w:eastAsia="Barlow" w:hAnsi="Barlow" w:cs="Barlow"/>
                <w:sz w:val="20"/>
                <w:szCs w:val="20"/>
              </w:rPr>
              <w:t>Empower students to support everyone’s safety on campus and in the community.</w:t>
            </w:r>
          </w:p>
          <w:p w14:paraId="5CB8E81E" w14:textId="65A7B618" w:rsidR="00CE5994" w:rsidRPr="00943B87" w:rsidRDefault="00CE5994" w:rsidP="008E4A42">
            <w:pPr>
              <w:pStyle w:val="ListParagraph"/>
              <w:numPr>
                <w:ilvl w:val="0"/>
                <w:numId w:val="20"/>
              </w:numPr>
              <w:spacing w:after="100"/>
              <w:rPr>
                <w:rFonts w:ascii="Barlow" w:eastAsia="Barlow" w:hAnsi="Barlow" w:cs="Barlow"/>
                <w:sz w:val="20"/>
                <w:szCs w:val="20"/>
              </w:rPr>
            </w:pPr>
            <w:r w:rsidRPr="3A54113E">
              <w:rPr>
                <w:rFonts w:ascii="Barlow" w:eastAsia="Barlow" w:hAnsi="Barlow" w:cs="Barlow"/>
                <w:sz w:val="20"/>
                <w:szCs w:val="20"/>
              </w:rPr>
              <w:t>Identify gender inequality issues that result in gendered violence.</w:t>
            </w:r>
          </w:p>
          <w:p w14:paraId="02AE2F0B" w14:textId="4758D7E1" w:rsidR="00CE5994" w:rsidRPr="00943B87" w:rsidRDefault="00CE5994" w:rsidP="008E4A42">
            <w:pPr>
              <w:pStyle w:val="ListParagraph"/>
              <w:numPr>
                <w:ilvl w:val="0"/>
                <w:numId w:val="20"/>
              </w:numPr>
              <w:spacing w:after="100"/>
              <w:rPr>
                <w:rFonts w:ascii="Barlow" w:eastAsia="Barlow" w:hAnsi="Barlow" w:cs="Barlow"/>
                <w:sz w:val="20"/>
                <w:szCs w:val="20"/>
              </w:rPr>
            </w:pPr>
            <w:r w:rsidRPr="3A54113E">
              <w:rPr>
                <w:rFonts w:ascii="Barlow" w:eastAsia="Barlow" w:hAnsi="Barlow" w:cs="Barlow"/>
                <w:sz w:val="20"/>
                <w:szCs w:val="20"/>
              </w:rPr>
              <w:t>Connect students to resources on campus and in the community that support gender equality and healthy relationships.</w:t>
            </w:r>
          </w:p>
          <w:p w14:paraId="5F5648DB" w14:textId="7FB50E17" w:rsidR="00CE5994" w:rsidRPr="00943B87" w:rsidRDefault="00CE5994" w:rsidP="008E4A42">
            <w:pPr>
              <w:rPr>
                <w:rFonts w:ascii="Barlow" w:hAnsi="Barlow"/>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97A6F37" w14:textId="38FBD1FE" w:rsidR="00CE5994" w:rsidRPr="00943B87" w:rsidRDefault="00CE5994" w:rsidP="008E4A42">
            <w:pPr>
              <w:spacing w:after="100"/>
              <w:rPr>
                <w:rFonts w:ascii="Barlow" w:hAnsi="Barlow" w:cs="Arial"/>
                <w:b/>
                <w:bCs/>
                <w:sz w:val="20"/>
                <w:szCs w:val="20"/>
              </w:rPr>
            </w:pPr>
            <w:r w:rsidRPr="00943B87">
              <w:rPr>
                <w:rFonts w:ascii="Barlow" w:hAnsi="Barlow" w:cs="Arial"/>
                <w:b/>
                <w:bCs/>
                <w:sz w:val="20"/>
                <w:szCs w:val="20"/>
              </w:rPr>
              <w:t>Recommended Discussion Questions:</w:t>
            </w:r>
          </w:p>
          <w:p w14:paraId="0CEC4267" w14:textId="699F346A" w:rsidR="00CE5994" w:rsidRPr="00943B87" w:rsidRDefault="00CE5994"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What can we, as individuals, do to end gender violence?</w:t>
            </w:r>
          </w:p>
          <w:p w14:paraId="3D4671BC" w14:textId="77777777" w:rsidR="00CE5994" w:rsidRPr="00943B87" w:rsidRDefault="00CE5994"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What is gendered violence?</w:t>
            </w:r>
          </w:p>
          <w:p w14:paraId="0304F5B9" w14:textId="77777777" w:rsidR="00CE5994" w:rsidRPr="00943B87" w:rsidRDefault="00CE5994"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What legal policies could be improved to provide better protection against gendered violence?</w:t>
            </w:r>
          </w:p>
          <w:p w14:paraId="62742601" w14:textId="77777777" w:rsidR="00CE5994" w:rsidRPr="00943B87" w:rsidRDefault="00CE5994"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Whose voice is represented in conversations about “me too”</w:t>
            </w:r>
          </w:p>
          <w:p w14:paraId="203ECDA7" w14:textId="77777777" w:rsidR="00CE5994" w:rsidRPr="00943B87" w:rsidRDefault="00CE5994"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How can we have more intersectional conversations about sexual violence?</w:t>
            </w:r>
          </w:p>
          <w:p w14:paraId="338C9631" w14:textId="443BEC6A" w:rsidR="00CE5994" w:rsidRPr="00943B87" w:rsidRDefault="00CE5994" w:rsidP="008E4A42">
            <w:pPr>
              <w:pStyle w:val="ListParagraph"/>
              <w:numPr>
                <w:ilvl w:val="0"/>
                <w:numId w:val="17"/>
              </w:numPr>
              <w:spacing w:after="100"/>
              <w:rPr>
                <w:rFonts w:ascii="Barlow" w:hAnsi="Barlow" w:cs="Arial"/>
                <w:sz w:val="20"/>
                <w:szCs w:val="20"/>
              </w:rPr>
            </w:pPr>
            <w:r w:rsidRPr="00943B87">
              <w:rPr>
                <w:rFonts w:ascii="Barlow" w:eastAsia="Barlow" w:hAnsi="Barlow" w:cs="Barlow"/>
                <w:sz w:val="20"/>
                <w:szCs w:val="20"/>
              </w:rPr>
              <w:t>How have conversations about sexual violence changed since the “me too” movement has received more media attention?</w:t>
            </w:r>
          </w:p>
          <w:p w14:paraId="3E8BA681" w14:textId="1DC5CB71" w:rsidR="00CE5994" w:rsidRPr="00943B87" w:rsidRDefault="00CE5994" w:rsidP="008E4A42">
            <w:pPr>
              <w:spacing w:after="100"/>
              <w:rPr>
                <w:rFonts w:ascii="Barlow" w:eastAsia="Barlow" w:hAnsi="Barlow" w:cs="Barlow"/>
                <w:b/>
                <w:bCs/>
                <w:sz w:val="20"/>
                <w:szCs w:val="20"/>
              </w:rPr>
            </w:pPr>
            <w:r w:rsidRPr="00943B87">
              <w:rPr>
                <w:rFonts w:ascii="Barlow" w:eastAsia="Barlow" w:hAnsi="Barlow" w:cs="Barlow"/>
                <w:b/>
                <w:bCs/>
                <w:sz w:val="20"/>
                <w:szCs w:val="20"/>
              </w:rPr>
              <w:t>Recommended Readings</w:t>
            </w:r>
          </w:p>
          <w:p w14:paraId="0C162DAA" w14:textId="753CE404"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t xml:space="preserve">The American Association of University Women’s Ending Campus Sexual Assault Tool Kit. </w:t>
            </w:r>
            <w:hyperlink r:id="rId62">
              <w:r w:rsidRPr="00943B87">
                <w:rPr>
                  <w:rStyle w:val="Hyperlink"/>
                  <w:rFonts w:ascii="Barlow" w:eastAsia="Barlow" w:hAnsi="Barlow" w:cs="Barlow"/>
                  <w:sz w:val="20"/>
                  <w:szCs w:val="20"/>
                </w:rPr>
                <w:t>https://www.aauw.org/resource/campus-sexual-assault-tool-kit/</w:t>
              </w:r>
            </w:hyperlink>
          </w:p>
          <w:p w14:paraId="0E87C9A5" w14:textId="77777777" w:rsidR="00CE5994" w:rsidRPr="00943B87" w:rsidRDefault="00CE5994" w:rsidP="008E4A42">
            <w:pPr>
              <w:spacing w:after="100"/>
              <w:rPr>
                <w:rFonts w:ascii="Barlow" w:eastAsia="Barlow" w:hAnsi="Barlow" w:cs="Barlow"/>
                <w:sz w:val="20"/>
                <w:szCs w:val="20"/>
              </w:rPr>
            </w:pPr>
            <w:r w:rsidRPr="00943B87">
              <w:rPr>
                <w:rFonts w:ascii="Barlow" w:eastAsia="Barlow" w:hAnsi="Barlow" w:cs="Barlow"/>
                <w:sz w:val="20"/>
                <w:szCs w:val="20"/>
              </w:rPr>
              <w:lastRenderedPageBreak/>
              <w:t xml:space="preserve">Gordon, Maggie (2017). ‘Me Too’ the ‘end of the beginning’ of a movement: many now wrestling with how to turn a hashtag into real-life change. Houston Chronicle. October 18. </w:t>
            </w:r>
            <w:hyperlink r:id="rId63">
              <w:r w:rsidRPr="00943B87">
                <w:rPr>
                  <w:rStyle w:val="Hyperlink"/>
                  <w:rFonts w:ascii="Barlow" w:eastAsia="Barlow" w:hAnsi="Barlow" w:cs="Barlow"/>
                  <w:sz w:val="20"/>
                  <w:szCs w:val="20"/>
                </w:rPr>
                <w:t>http://www.houstonchronicle.com/life/article/Me-Too-the-end-of-the-beginning-of-a-movement-12289190.php</w:t>
              </w:r>
            </w:hyperlink>
          </w:p>
          <w:p w14:paraId="6361B865" w14:textId="64019654" w:rsidR="00CE5994" w:rsidRPr="00943B87" w:rsidRDefault="00CE5994" w:rsidP="2E08B25D">
            <w:pPr>
              <w:rPr>
                <w:rFonts w:ascii="Barlow" w:hAnsi="Barlow"/>
                <w:sz w:val="20"/>
                <w:szCs w:val="20"/>
              </w:rPr>
            </w:pPr>
            <w:proofErr w:type="spellStart"/>
            <w:r w:rsidRPr="2E08B25D">
              <w:rPr>
                <w:rFonts w:ascii="Barlow" w:eastAsia="Barlow" w:hAnsi="Barlow" w:cs="Barlow"/>
                <w:sz w:val="20"/>
                <w:szCs w:val="20"/>
              </w:rPr>
              <w:t>Ohlheiser</w:t>
            </w:r>
            <w:proofErr w:type="spellEnd"/>
            <w:r w:rsidRPr="2E08B25D">
              <w:rPr>
                <w:rFonts w:ascii="Barlow" w:eastAsia="Barlow" w:hAnsi="Barlow" w:cs="Barlow"/>
                <w:sz w:val="20"/>
                <w:szCs w:val="20"/>
              </w:rPr>
              <w:t xml:space="preserve">, Abby (2017). The woman behind ‘Me Too’ knew the power of the phrase when she created it – 10 years ago. The Washington Press. October 19. Available online: </w:t>
            </w:r>
            <w:hyperlink r:id="rId64">
              <w:r w:rsidRPr="2E08B25D">
                <w:rPr>
                  <w:rStyle w:val="Hyperlink"/>
                  <w:rFonts w:ascii="Barlow" w:eastAsia="Barlow" w:hAnsi="Barlow" w:cs="Barlow"/>
                  <w:sz w:val="20"/>
                  <w:szCs w:val="20"/>
                </w:rPr>
                <w:t>https://www.washingtonpost.com/news/the-intersect/wp/2017/10/19/the-woman-behind-me-too-knew-the-power-of-the-phrase-when-she-created-it-10-years-ago/?utm_term=.92624f6a187e</w:t>
              </w:r>
            </w:hyperlink>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1212F5C" w14:textId="3AACBD9F" w:rsidR="00CE5994" w:rsidRPr="00943B87" w:rsidRDefault="00243D74" w:rsidP="008E4A42">
            <w:pPr>
              <w:spacing w:after="100"/>
              <w:rPr>
                <w:rFonts w:ascii="Barlow" w:hAnsi="Barlow" w:cs="Arial"/>
                <w:b/>
                <w:bCs/>
                <w:sz w:val="20"/>
                <w:szCs w:val="20"/>
              </w:rPr>
            </w:pPr>
            <w:r>
              <w:rPr>
                <w:rFonts w:ascii="Barlow" w:hAnsi="Barlow" w:cs="Arial"/>
                <w:b/>
                <w:bCs/>
                <w:sz w:val="20"/>
                <w:szCs w:val="20"/>
              </w:rPr>
              <w:lastRenderedPageBreak/>
              <w:t>N/A</w:t>
            </w:r>
          </w:p>
        </w:tc>
      </w:tr>
      <w:tr w:rsidR="00CE5994" w14:paraId="05A5B608" w14:textId="6122B463"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0B9DD2D" w14:textId="3D0B62A3" w:rsidR="00CE5994" w:rsidRDefault="00CE5994">
            <w:r w:rsidRPr="2E08B25D">
              <w:rPr>
                <w:rFonts w:ascii="Barlow" w:eastAsia="Barlow" w:hAnsi="Barlow" w:cs="Barlow"/>
                <w:b/>
                <w:bCs/>
                <w:color w:val="000000" w:themeColor="text1"/>
                <w:sz w:val="28"/>
                <w:szCs w:val="28"/>
              </w:rPr>
              <w:t>April 11</w:t>
            </w:r>
          </w:p>
          <w:p w14:paraId="557147EC" w14:textId="22771B9B" w:rsidR="00CE5994" w:rsidRDefault="00CE5994">
            <w:r w:rsidRPr="2E08B25D">
              <w:rPr>
                <w:rFonts w:ascii="Barlow" w:eastAsia="Barlow" w:hAnsi="Barlow" w:cs="Barlow"/>
                <w:b/>
                <w:bCs/>
                <w:color w:val="000000" w:themeColor="text1"/>
                <w:sz w:val="26"/>
                <w:szCs w:val="26"/>
              </w:rPr>
              <w:t>5:30PM-7:30PM</w:t>
            </w:r>
          </w:p>
          <w:p w14:paraId="48227CAD" w14:textId="6B531CC7" w:rsidR="00CE5994" w:rsidRDefault="00CE5994">
            <w:r w:rsidRPr="2E08B25D">
              <w:rPr>
                <w:rFonts w:ascii="Barlow" w:eastAsia="Barlow" w:hAnsi="Barlow" w:cs="Barlow"/>
                <w:sz w:val="20"/>
                <w:szCs w:val="20"/>
              </w:rPr>
              <w:t>Virtual (via Microsoft Teams)</w:t>
            </w:r>
          </w:p>
          <w:p w14:paraId="54261EFF" w14:textId="5CCC052C" w:rsidR="00CE5994" w:rsidRDefault="00CE5994">
            <w:r w:rsidRPr="2E08B25D">
              <w:rPr>
                <w:rFonts w:ascii="Barlow" w:eastAsia="Barlow" w:hAnsi="Barlow" w:cs="Barlow"/>
                <w:sz w:val="20"/>
                <w:szCs w:val="20"/>
              </w:rPr>
              <w:t xml:space="preserve"> </w:t>
            </w:r>
          </w:p>
          <w:p w14:paraId="5AEA68DB" w14:textId="2E617468" w:rsidR="00CE5994" w:rsidRDefault="00CE5994" w:rsidP="2E08B25D">
            <w:r w:rsidRPr="2E08B25D">
              <w:rPr>
                <w:rFonts w:ascii="Barlow" w:eastAsia="Barlow" w:hAnsi="Barlow" w:cs="Barlow"/>
                <w:color w:val="000000" w:themeColor="text1"/>
                <w:sz w:val="20"/>
                <w:szCs w:val="20"/>
              </w:rPr>
              <w:t xml:space="preserve">Register at: </w:t>
            </w:r>
            <w:hyperlink r:id="rId65">
              <w:r w:rsidRPr="2E08B25D">
                <w:rPr>
                  <w:rStyle w:val="Hyperlink"/>
                  <w:rFonts w:ascii="Barlow" w:eastAsia="Barlow" w:hAnsi="Barlow" w:cs="Barlow"/>
                  <w:sz w:val="20"/>
                  <w:szCs w:val="20"/>
                </w:rPr>
                <w:t>https://ohio.qualtrics.com/jfe/form/SV_byJLZIIBUMO4KAC</w:t>
              </w:r>
            </w:hyperlink>
            <w:r w:rsidRPr="2E08B25D">
              <w:rPr>
                <w:rFonts w:ascii="Barlow" w:eastAsia="Barlow" w:hAnsi="Barlow" w:cs="Barlow"/>
                <w:color w:val="000000" w:themeColor="text1"/>
                <w:sz w:val="20"/>
                <w:szCs w:val="20"/>
              </w:rPr>
              <w:t xml:space="preserve">  </w:t>
            </w: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244E7CA" w14:textId="621CAC8F" w:rsidR="00CE5994" w:rsidRDefault="00CE5994"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American Association of University Women Start Smart Salary Negotiation Workshop</w:t>
            </w:r>
          </w:p>
          <w:p w14:paraId="3569C57A" w14:textId="6F348299" w:rsidR="00CE5994" w:rsidRDefault="00CE5994" w:rsidP="2E08B25D">
            <w:pPr>
              <w:rPr>
                <w:rFonts w:ascii="Barlow" w:eastAsia="Barlow" w:hAnsi="Barlow" w:cs="Barlow"/>
                <w:color w:val="000000" w:themeColor="text1"/>
                <w:sz w:val="20"/>
                <w:szCs w:val="20"/>
              </w:rPr>
            </w:pPr>
          </w:p>
          <w:p w14:paraId="67D80FC0" w14:textId="7F63F46E" w:rsidR="00CE5994" w:rsidRDefault="00CE5994" w:rsidP="2E08B25D">
            <w:pPr>
              <w:rPr>
                <w:rFonts w:ascii="Barlow" w:eastAsia="Barlow" w:hAnsi="Barlow" w:cs="Barlow"/>
                <w:color w:val="000000" w:themeColor="text1"/>
                <w:sz w:val="20"/>
                <w:szCs w:val="20"/>
              </w:rPr>
            </w:pPr>
            <w:r w:rsidRPr="2E08B25D">
              <w:rPr>
                <w:rFonts w:ascii="Barlow" w:eastAsia="Barlow" w:hAnsi="Barlow" w:cs="Barlow"/>
                <w:color w:val="000000" w:themeColor="text1"/>
                <w:sz w:val="20"/>
                <w:szCs w:val="20"/>
              </w:rPr>
              <w:lastRenderedPageBreak/>
              <w:t>Funded by the Graduate College and supported by the Career Achievement Network.</w:t>
            </w:r>
          </w:p>
          <w:p w14:paraId="1637F6E1" w14:textId="417EED22" w:rsidR="00CE5994" w:rsidRDefault="00CE5994" w:rsidP="2E08B25D">
            <w:pPr>
              <w:rPr>
                <w:rFonts w:ascii="Barlow" w:hAnsi="Barlow" w:cs="Arial"/>
                <w:sz w:val="20"/>
                <w:szCs w:val="20"/>
              </w:rPr>
            </w:pPr>
          </w:p>
          <w:p w14:paraId="01E024DA" w14:textId="77777777" w:rsidR="00CE5994" w:rsidRDefault="00CE5994" w:rsidP="2E08B25D">
            <w:pPr>
              <w:rPr>
                <w:rFonts w:ascii="Barlow" w:hAnsi="Barlow" w:cs="Arial"/>
                <w:sz w:val="20"/>
                <w:szCs w:val="20"/>
              </w:rPr>
            </w:pPr>
            <w:r w:rsidRPr="2E08B25D">
              <w:rPr>
                <w:rFonts w:ascii="Barlow" w:hAnsi="Barlow" w:cs="Arial"/>
                <w:sz w:val="20"/>
                <w:szCs w:val="20"/>
              </w:rPr>
              <w:t>This two-hour AAUW workshop provides students with the skills needed to negotiate their first salary.</w:t>
            </w:r>
          </w:p>
          <w:p w14:paraId="2412E4CD" w14:textId="77777777" w:rsidR="00CE5994" w:rsidRDefault="00CE5994" w:rsidP="2E08B25D">
            <w:pPr>
              <w:rPr>
                <w:rFonts w:ascii="Barlow" w:hAnsi="Barlow" w:cs="Arial"/>
                <w:sz w:val="20"/>
                <w:szCs w:val="20"/>
              </w:rPr>
            </w:pPr>
          </w:p>
          <w:p w14:paraId="367D3E9B" w14:textId="37EA8E5B" w:rsidR="00CE5994" w:rsidRDefault="00CE5994" w:rsidP="2E08B25D">
            <w:pPr>
              <w:rPr>
                <w:rFonts w:ascii="Barlow" w:eastAsia="Barlow" w:hAnsi="Barlow" w:cs="Barlow"/>
                <w:sz w:val="20"/>
                <w:szCs w:val="20"/>
              </w:rPr>
            </w:pPr>
            <w:r w:rsidRPr="2E08B25D">
              <w:rPr>
                <w:rStyle w:val="normaltextrun"/>
                <w:rFonts w:ascii="Barlow" w:hAnsi="Barlow" w:cs="Segoe UI"/>
                <w:i/>
                <w:iCs/>
                <w:sz w:val="20"/>
                <w:szCs w:val="20"/>
              </w:rPr>
              <w:t>**Due to our licensing agreement with the AAUW, this workshop is only available for members of the Ohio University community.**</w:t>
            </w:r>
            <w:r w:rsidRPr="2E08B25D">
              <w:rPr>
                <w:rStyle w:val="eop"/>
                <w:rFonts w:ascii="Barlow" w:hAnsi="Barlow" w:cs="Segoe UI"/>
                <w:sz w:val="20"/>
                <w:szCs w:val="20"/>
              </w:rPr>
              <w:t> </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753395D2" w14:textId="410A59C9" w:rsidR="00CE5994" w:rsidRDefault="00CE5994" w:rsidP="2E08B25D">
            <w:pPr>
              <w:rPr>
                <w:rFonts w:ascii="Barlow" w:eastAsia="Barlow" w:hAnsi="Barlow" w:cs="Barlow"/>
                <w:sz w:val="20"/>
                <w:szCs w:val="20"/>
              </w:rPr>
            </w:pPr>
            <w:r w:rsidRPr="2E08B25D">
              <w:rPr>
                <w:rFonts w:ascii="Barlow" w:hAnsi="Barlow" w:cs="Arial"/>
                <w:sz w:val="20"/>
                <w:szCs w:val="20"/>
              </w:rPr>
              <w:lastRenderedPageBreak/>
              <w:t>We strongly encourage all graduating seniors to attend in order to be prepared for the salary negotiation process; however, all are welcome to attend.</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DDFDE21" w14:textId="4888D855" w:rsidR="00CE5994" w:rsidRDefault="00CE5994" w:rsidP="22CEE860">
            <w:pPr>
              <w:pStyle w:val="ListParagraph"/>
              <w:numPr>
                <w:ilvl w:val="0"/>
                <w:numId w:val="31"/>
              </w:numPr>
              <w:rPr>
                <w:rFonts w:asciiTheme="minorHAnsi" w:eastAsiaTheme="minorEastAsia" w:hAnsiTheme="minorHAnsi" w:cstheme="minorBidi"/>
                <w:sz w:val="20"/>
                <w:szCs w:val="20"/>
              </w:rPr>
            </w:pPr>
            <w:r w:rsidRPr="2E08B25D">
              <w:rPr>
                <w:rFonts w:ascii="Barlow" w:hAnsi="Barlow" w:cs="Arial"/>
                <w:sz w:val="20"/>
                <w:szCs w:val="20"/>
              </w:rPr>
              <w:t>Provide students with the skills needed to negotiate their first salary.</w:t>
            </w:r>
            <w:r>
              <w:br/>
            </w:r>
            <w:r w:rsidRPr="2E08B25D">
              <w:rPr>
                <w:rFonts w:ascii="Barlow" w:hAnsi="Barlow" w:cs="Arial"/>
                <w:sz w:val="20"/>
                <w:szCs w:val="20"/>
              </w:rPr>
              <w:t>Educate students on how to construct a budget and do city cost comparisons.</w:t>
            </w:r>
          </w:p>
          <w:p w14:paraId="5D5ABB4B" w14:textId="432DC498" w:rsidR="00CE5994" w:rsidRDefault="00CE5994" w:rsidP="22CEE860">
            <w:pPr>
              <w:pStyle w:val="ListParagraph"/>
              <w:numPr>
                <w:ilvl w:val="0"/>
                <w:numId w:val="31"/>
              </w:numPr>
              <w:rPr>
                <w:rFonts w:asciiTheme="minorHAnsi" w:eastAsiaTheme="minorEastAsia" w:hAnsiTheme="minorHAnsi" w:cstheme="minorBidi"/>
                <w:sz w:val="20"/>
                <w:szCs w:val="20"/>
              </w:rPr>
            </w:pPr>
            <w:r w:rsidRPr="2E08B25D">
              <w:rPr>
                <w:rFonts w:ascii="Barlow" w:hAnsi="Barlow" w:cs="Arial"/>
                <w:sz w:val="20"/>
                <w:szCs w:val="20"/>
              </w:rPr>
              <w:t xml:space="preserve">Define the wage gap, and how it impacts </w:t>
            </w:r>
            <w:r w:rsidRPr="2E08B25D">
              <w:rPr>
                <w:rFonts w:ascii="Barlow" w:hAnsi="Barlow" w:cs="Arial"/>
                <w:sz w:val="20"/>
                <w:szCs w:val="20"/>
              </w:rPr>
              <w:lastRenderedPageBreak/>
              <w:t>everyone (not just women).</w:t>
            </w:r>
          </w:p>
          <w:p w14:paraId="0ED715AB" w14:textId="303D00D9" w:rsidR="00CE5994" w:rsidRDefault="00CE5994" w:rsidP="22CEE860">
            <w:pPr>
              <w:pStyle w:val="ListParagraph"/>
              <w:numPr>
                <w:ilvl w:val="0"/>
                <w:numId w:val="31"/>
              </w:numPr>
              <w:rPr>
                <w:rFonts w:asciiTheme="minorHAnsi" w:eastAsiaTheme="minorEastAsia" w:hAnsiTheme="minorHAnsi" w:cstheme="minorBidi"/>
                <w:sz w:val="20"/>
                <w:szCs w:val="20"/>
              </w:rPr>
            </w:pPr>
            <w:r w:rsidRPr="2E08B25D">
              <w:rPr>
                <w:rFonts w:ascii="Barlow" w:hAnsi="Barlow" w:cs="Arial"/>
                <w:sz w:val="20"/>
                <w:szCs w:val="20"/>
              </w:rPr>
              <w:t>Determine what can be done to combat the wage gap.</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7CB5A26" w14:textId="19F2DA6E" w:rsidR="00CE5994" w:rsidRDefault="00CE5994" w:rsidP="2E08B25D">
            <w:pPr>
              <w:rPr>
                <w:rFonts w:ascii="Barlow" w:hAnsi="Barlow" w:cs="Arial"/>
                <w:b/>
                <w:bCs/>
                <w:sz w:val="20"/>
                <w:szCs w:val="20"/>
              </w:rPr>
            </w:pPr>
            <w:r w:rsidRPr="2E08B25D">
              <w:rPr>
                <w:rFonts w:ascii="Barlow" w:hAnsi="Barlow" w:cs="Arial"/>
                <w:b/>
                <w:bCs/>
                <w:sz w:val="20"/>
                <w:szCs w:val="20"/>
              </w:rPr>
              <w:lastRenderedPageBreak/>
              <w:t>Recommended Discussion Questions</w:t>
            </w:r>
          </w:p>
          <w:p w14:paraId="54A789CB" w14:textId="77777777" w:rsidR="00CE5994" w:rsidRDefault="00CE5994" w:rsidP="22CEE860">
            <w:pPr>
              <w:pStyle w:val="ListParagraph"/>
              <w:numPr>
                <w:ilvl w:val="0"/>
                <w:numId w:val="32"/>
              </w:numPr>
              <w:rPr>
                <w:rFonts w:asciiTheme="minorHAnsi" w:eastAsiaTheme="minorEastAsia" w:hAnsiTheme="minorHAnsi" w:cstheme="minorBidi"/>
                <w:sz w:val="20"/>
                <w:szCs w:val="20"/>
              </w:rPr>
            </w:pPr>
            <w:r w:rsidRPr="2E08B25D">
              <w:rPr>
                <w:rFonts w:ascii="Barlow" w:hAnsi="Barlow" w:cs="Arial"/>
                <w:sz w:val="20"/>
                <w:szCs w:val="20"/>
              </w:rPr>
              <w:t>What is the gender wage gap?</w:t>
            </w:r>
          </w:p>
          <w:p w14:paraId="58374956" w14:textId="77777777" w:rsidR="00CE5994" w:rsidRDefault="00CE5994" w:rsidP="22CEE860">
            <w:pPr>
              <w:pStyle w:val="ListParagraph"/>
              <w:numPr>
                <w:ilvl w:val="0"/>
                <w:numId w:val="32"/>
              </w:numPr>
              <w:rPr>
                <w:rFonts w:asciiTheme="minorHAnsi" w:eastAsiaTheme="minorEastAsia" w:hAnsiTheme="minorHAnsi" w:cstheme="minorBidi"/>
                <w:sz w:val="20"/>
                <w:szCs w:val="20"/>
              </w:rPr>
            </w:pPr>
            <w:r w:rsidRPr="2E08B25D">
              <w:rPr>
                <w:rFonts w:ascii="Barlow" w:hAnsi="Barlow" w:cs="Arial"/>
                <w:sz w:val="20"/>
                <w:szCs w:val="20"/>
              </w:rPr>
              <w:t>How does the wage gap impact people of different identity groups?</w:t>
            </w:r>
          </w:p>
          <w:p w14:paraId="7A285DFD" w14:textId="77777777" w:rsidR="00CE5994" w:rsidRDefault="00CE5994" w:rsidP="22CEE860">
            <w:pPr>
              <w:pStyle w:val="ListParagraph"/>
              <w:numPr>
                <w:ilvl w:val="0"/>
                <w:numId w:val="32"/>
              </w:numPr>
              <w:rPr>
                <w:rFonts w:asciiTheme="minorHAnsi" w:eastAsiaTheme="minorEastAsia" w:hAnsiTheme="minorHAnsi" w:cstheme="minorBidi"/>
                <w:sz w:val="20"/>
                <w:szCs w:val="20"/>
              </w:rPr>
            </w:pPr>
            <w:r w:rsidRPr="2E08B25D">
              <w:rPr>
                <w:rFonts w:ascii="Barlow" w:hAnsi="Barlow" w:cs="Arial"/>
                <w:sz w:val="20"/>
                <w:szCs w:val="20"/>
              </w:rPr>
              <w:t xml:space="preserve">How will you articulate your worth </w:t>
            </w:r>
            <w:r w:rsidRPr="2E08B25D">
              <w:rPr>
                <w:rFonts w:ascii="Barlow" w:hAnsi="Barlow" w:cs="Arial"/>
                <w:sz w:val="20"/>
                <w:szCs w:val="20"/>
              </w:rPr>
              <w:lastRenderedPageBreak/>
              <w:t>in a job interview or salary negotiation?</w:t>
            </w:r>
          </w:p>
          <w:p w14:paraId="018B90B0" w14:textId="77777777" w:rsidR="00CE5994" w:rsidRDefault="00CE5994" w:rsidP="2E08B25D">
            <w:pPr>
              <w:pStyle w:val="ListParagraph"/>
              <w:ind w:left="360"/>
              <w:rPr>
                <w:rFonts w:ascii="Barlow" w:hAnsi="Barlow" w:cs="Arial"/>
                <w:sz w:val="20"/>
                <w:szCs w:val="20"/>
              </w:rPr>
            </w:pPr>
          </w:p>
          <w:p w14:paraId="38D7DDAA" w14:textId="498BAD79" w:rsidR="00CE5994" w:rsidRDefault="00CE5994" w:rsidP="2E08B25D">
            <w:pPr>
              <w:rPr>
                <w:rFonts w:ascii="Barlow" w:hAnsi="Barlow" w:cs="Arial"/>
                <w:b/>
                <w:bCs/>
                <w:sz w:val="20"/>
                <w:szCs w:val="20"/>
              </w:rPr>
            </w:pPr>
            <w:r w:rsidRPr="2E08B25D">
              <w:rPr>
                <w:rFonts w:ascii="Barlow" w:hAnsi="Barlow" w:cs="Arial"/>
                <w:b/>
                <w:bCs/>
                <w:sz w:val="20"/>
                <w:szCs w:val="20"/>
              </w:rPr>
              <w:t>Recommended Readings:</w:t>
            </w:r>
          </w:p>
          <w:p w14:paraId="44C1D64D" w14:textId="77777777" w:rsidR="00CE5994" w:rsidRDefault="00CE5994" w:rsidP="2E08B25D">
            <w:pPr>
              <w:rPr>
                <w:rFonts w:ascii="Barlow" w:hAnsi="Barlow"/>
                <w:sz w:val="20"/>
                <w:szCs w:val="20"/>
              </w:rPr>
            </w:pPr>
            <w:r w:rsidRPr="2E08B25D">
              <w:rPr>
                <w:rFonts w:ascii="Barlow" w:hAnsi="Barlow" w:cs="Arial"/>
                <w:sz w:val="20"/>
                <w:szCs w:val="20"/>
              </w:rPr>
              <w:t xml:space="preserve">Ask students to explore the different topics on the AAUW’s website on career and workplace issues for women: </w:t>
            </w:r>
            <w:hyperlink r:id="rId66">
              <w:r w:rsidRPr="2E08B25D">
                <w:rPr>
                  <w:rStyle w:val="Hyperlink"/>
                  <w:rFonts w:ascii="Barlow" w:hAnsi="Barlow"/>
                  <w:sz w:val="20"/>
                  <w:szCs w:val="20"/>
                </w:rPr>
                <w:t>https://www.aauw.org/issues/equity/gendered-workforce/</w:t>
              </w:r>
            </w:hyperlink>
            <w:r w:rsidRPr="2E08B25D">
              <w:rPr>
                <w:rFonts w:ascii="Barlow" w:hAnsi="Barlow"/>
                <w:sz w:val="20"/>
                <w:szCs w:val="20"/>
              </w:rPr>
              <w:t xml:space="preserve">; and on the Institute for Women’s Policy Research’s website: </w:t>
            </w:r>
            <w:hyperlink r:id="rId67">
              <w:r w:rsidRPr="2E08B25D">
                <w:rPr>
                  <w:rStyle w:val="Hyperlink"/>
                  <w:rFonts w:ascii="Barlow" w:hAnsi="Barlow"/>
                  <w:sz w:val="20"/>
                  <w:szCs w:val="20"/>
                </w:rPr>
                <w:t>https://iwpr.org/issue/employment-education-economic-change/pay-equity-discrimination/</w:t>
              </w:r>
            </w:hyperlink>
            <w:r w:rsidRPr="2E08B25D">
              <w:rPr>
                <w:rFonts w:ascii="Barlow" w:hAnsi="Barlow"/>
                <w:sz w:val="20"/>
                <w:szCs w:val="20"/>
              </w:rPr>
              <w:t xml:space="preserve"> </w:t>
            </w:r>
          </w:p>
          <w:p w14:paraId="053A6C85" w14:textId="77777777" w:rsidR="00CE5994" w:rsidRDefault="00CE5994" w:rsidP="2E08B25D">
            <w:pPr>
              <w:rPr>
                <w:rFonts w:ascii="Barlow" w:hAnsi="Barlow"/>
                <w:sz w:val="20"/>
                <w:szCs w:val="20"/>
              </w:rPr>
            </w:pPr>
          </w:p>
          <w:p w14:paraId="2DF0CA21" w14:textId="1FBDA13E" w:rsidR="00CE5994" w:rsidRDefault="00CE5994" w:rsidP="2E08B25D">
            <w:pPr>
              <w:rPr>
                <w:rFonts w:ascii="Barlow" w:hAnsi="Barlow"/>
                <w:b/>
                <w:bCs/>
                <w:sz w:val="20"/>
                <w:szCs w:val="20"/>
              </w:rPr>
            </w:pPr>
            <w:r w:rsidRPr="2E08B25D">
              <w:rPr>
                <w:rFonts w:ascii="Barlow" w:hAnsi="Barlow"/>
                <w:b/>
                <w:bCs/>
                <w:sz w:val="20"/>
                <w:szCs w:val="20"/>
              </w:rPr>
              <w:t xml:space="preserve">Recommended Activity: </w:t>
            </w:r>
          </w:p>
          <w:p w14:paraId="4B38722F" w14:textId="0026CCB3" w:rsidR="00CE5994" w:rsidRDefault="00CE5994" w:rsidP="2E08B25D">
            <w:pPr>
              <w:rPr>
                <w:rFonts w:ascii="Barlow" w:eastAsia="Barlow" w:hAnsi="Barlow"/>
                <w:sz w:val="20"/>
                <w:szCs w:val="20"/>
              </w:rPr>
            </w:pPr>
            <w:r w:rsidRPr="2E08B25D">
              <w:rPr>
                <w:rFonts w:ascii="Barlow" w:hAnsi="Barlow"/>
                <w:sz w:val="20"/>
                <w:szCs w:val="20"/>
              </w:rPr>
              <w:t>Encourage your students to create a realistic budget for themselves after attending the workshop while taking into account differences in expenses due to location and cost of living in that area. This will help them to consider their “resistance point.”</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F65410A"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lastRenderedPageBreak/>
              <w:t>Intercultural Competence Milestone</w:t>
            </w:r>
          </w:p>
          <w:p w14:paraId="1A7D1A37" w14:textId="77777777" w:rsidR="00243D74" w:rsidRPr="00243D74" w:rsidRDefault="00243D74" w:rsidP="00243D74">
            <w:pPr>
              <w:rPr>
                <w:rFonts w:ascii="Barlow" w:hAnsi="Barlow" w:cs="Arial"/>
                <w:b/>
                <w:bCs/>
                <w:sz w:val="20"/>
                <w:szCs w:val="20"/>
              </w:rPr>
            </w:pPr>
          </w:p>
          <w:p w14:paraId="4C6373F1"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 xml:space="preserve">Task: Build knowledge &amp; skills related to diversity &amp; inclusion   </w:t>
            </w:r>
          </w:p>
          <w:p w14:paraId="1E63B4BA" w14:textId="77777777" w:rsidR="00243D74" w:rsidRPr="00243D74" w:rsidRDefault="00243D74" w:rsidP="00243D74">
            <w:pPr>
              <w:rPr>
                <w:rFonts w:ascii="Barlow" w:hAnsi="Barlow" w:cs="Arial"/>
                <w:b/>
                <w:bCs/>
                <w:sz w:val="20"/>
                <w:szCs w:val="20"/>
              </w:rPr>
            </w:pPr>
          </w:p>
          <w:p w14:paraId="721904AE"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lastRenderedPageBreak/>
              <w:t>Career-readiness Milestone</w:t>
            </w:r>
          </w:p>
          <w:p w14:paraId="44D5817E" w14:textId="77777777" w:rsidR="00243D74" w:rsidRPr="00243D74" w:rsidRDefault="00243D74" w:rsidP="00243D74">
            <w:pPr>
              <w:rPr>
                <w:rFonts w:ascii="Barlow" w:hAnsi="Barlow" w:cs="Arial"/>
                <w:b/>
                <w:bCs/>
                <w:sz w:val="20"/>
                <w:szCs w:val="20"/>
              </w:rPr>
            </w:pPr>
          </w:p>
          <w:p w14:paraId="4DD5A965"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Task: Develop Career Readiness Competencies</w:t>
            </w:r>
            <w:r w:rsidRPr="00243D74">
              <w:rPr>
                <w:rFonts w:ascii="Barlow" w:hAnsi="Barlow" w:cs="Arial"/>
                <w:b/>
                <w:bCs/>
                <w:sz w:val="20"/>
                <w:szCs w:val="20"/>
              </w:rPr>
              <w:tab/>
            </w:r>
          </w:p>
          <w:p w14:paraId="18D073BE"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FF4F0A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2C10C16"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2F9848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395E1565"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967A22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47C58B10"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074C22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1A49F84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2C5F9DC"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00F31E5"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1F9EC8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BF3E06D"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5F5B4F2"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3E2B53BF"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1F38AA32"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5BE5F18A"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1F702FE0"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DE957B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BD65820"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18FFA542"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273A28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r w:rsidRPr="00243D74">
              <w:rPr>
                <w:rFonts w:ascii="Barlow" w:hAnsi="Barlow" w:cs="Arial"/>
                <w:b/>
                <w:bCs/>
                <w:sz w:val="20"/>
                <w:szCs w:val="20"/>
              </w:rPr>
              <w:tab/>
            </w:r>
          </w:p>
          <w:p w14:paraId="492EEECF"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88C45E8"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8628C6E"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67B225CF"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38616BD6"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C72D154"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BD53C2A"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2E71D706" w14:textId="77777777" w:rsidR="00243D74" w:rsidRPr="00243D74" w:rsidRDefault="00243D74" w:rsidP="00243D74">
            <w:pPr>
              <w:rPr>
                <w:rFonts w:ascii="Barlow" w:hAnsi="Barlow" w:cs="Arial"/>
                <w:b/>
                <w:bCs/>
                <w:sz w:val="20"/>
                <w:szCs w:val="20"/>
              </w:rPr>
            </w:pPr>
            <w:r w:rsidRPr="00243D74">
              <w:rPr>
                <w:rFonts w:ascii="Barlow" w:hAnsi="Barlow" w:cs="Arial"/>
                <w:b/>
                <w:bCs/>
                <w:sz w:val="20"/>
                <w:szCs w:val="20"/>
              </w:rPr>
              <w:tab/>
            </w:r>
          </w:p>
          <w:p w14:paraId="0B6F3440" w14:textId="6052CAC2" w:rsidR="00CE5994" w:rsidRPr="2E08B25D" w:rsidRDefault="00243D74" w:rsidP="00243D74">
            <w:pPr>
              <w:rPr>
                <w:rFonts w:ascii="Barlow" w:hAnsi="Barlow" w:cs="Arial"/>
                <w:b/>
                <w:bCs/>
                <w:sz w:val="20"/>
                <w:szCs w:val="20"/>
              </w:rPr>
            </w:pPr>
            <w:r w:rsidRPr="00243D74">
              <w:rPr>
                <w:rFonts w:ascii="Barlow" w:hAnsi="Barlow" w:cs="Arial"/>
                <w:b/>
                <w:bCs/>
                <w:sz w:val="20"/>
                <w:szCs w:val="20"/>
              </w:rPr>
              <w:tab/>
            </w:r>
          </w:p>
        </w:tc>
      </w:tr>
      <w:tr w:rsidR="00CE5994" w:rsidRPr="00943B87" w14:paraId="4CFE6753" w14:textId="44343F82"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55530838" w14:textId="01F2F5CC" w:rsidR="00CE5994" w:rsidRPr="00943B87" w:rsidRDefault="00CE5994" w:rsidP="008E4A42">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lastRenderedPageBreak/>
              <w:t>April 14</w:t>
            </w:r>
          </w:p>
          <w:p w14:paraId="6607523F" w14:textId="61D43167"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12PM-1PM</w:t>
            </w:r>
          </w:p>
          <w:p w14:paraId="0EF26751" w14:textId="0E4E16D4"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w:t>
            </w:r>
          </w:p>
          <w:p w14:paraId="12C83C2D" w14:textId="6C316492" w:rsidR="00CE5994" w:rsidRPr="00943B87" w:rsidRDefault="00CA78BA" w:rsidP="008E4A42">
            <w:pPr>
              <w:spacing w:beforeAutospacing="1" w:afterAutospacing="1"/>
              <w:ind w:left="-20" w:firstLine="20"/>
              <w:rPr>
                <w:rFonts w:ascii="Barlow" w:eastAsia="Barlow" w:hAnsi="Barlow" w:cs="Barlow"/>
                <w:color w:val="000000" w:themeColor="text1"/>
                <w:sz w:val="20"/>
                <w:szCs w:val="20"/>
              </w:rPr>
            </w:pPr>
            <w:hyperlink r:id="rId68">
              <w:r w:rsidR="00CE5994" w:rsidRPr="00943B87">
                <w:rPr>
                  <w:rStyle w:val="Hyperlink"/>
                  <w:rFonts w:ascii="Barlow" w:eastAsia="Barlow" w:hAnsi="Barlow" w:cs="Barlow"/>
                  <w:sz w:val="20"/>
                  <w:szCs w:val="20"/>
                </w:rPr>
                <w:t>https://www.ohio.edu/diversity/womens-center/say-her-name</w:t>
              </w:r>
            </w:hyperlink>
          </w:p>
          <w:p w14:paraId="1E846676" w14:textId="5DD61FC0" w:rsidR="00CE5994" w:rsidRPr="00943B87" w:rsidRDefault="00CE5994" w:rsidP="2E08B25D">
            <w:pPr>
              <w:rPr>
                <w:rFonts w:ascii="Barlow" w:hAnsi="Barlow"/>
                <w:color w:val="000000" w:themeColor="text1"/>
              </w:rPr>
            </w:pPr>
          </w:p>
          <w:p w14:paraId="31E91822" w14:textId="62B42599" w:rsidR="00CE5994" w:rsidRPr="00943B87" w:rsidRDefault="00CE5994" w:rsidP="2E08B25D">
            <w:r w:rsidRPr="2E08B25D">
              <w:rPr>
                <w:rFonts w:ascii="Barlow" w:eastAsia="Barlow" w:hAnsi="Barlow" w:cs="Barlow"/>
                <w:sz w:val="20"/>
                <w:szCs w:val="20"/>
              </w:rPr>
              <w:t>Register to participate virtually here:</w:t>
            </w:r>
            <w:r w:rsidRPr="2E08B25D">
              <w:rPr>
                <w:rFonts w:ascii="Barlow" w:eastAsia="Barlow" w:hAnsi="Barlow" w:cs="Barlow"/>
                <w:b/>
                <w:bCs/>
                <w:sz w:val="20"/>
                <w:szCs w:val="20"/>
              </w:rPr>
              <w:t xml:space="preserve"> </w:t>
            </w:r>
            <w:hyperlink r:id="rId69">
              <w:r w:rsidRPr="2E08B25D">
                <w:rPr>
                  <w:rStyle w:val="Hyperlink"/>
                  <w:rFonts w:ascii="Barlow" w:eastAsia="Barlow" w:hAnsi="Barlow" w:cs="Barlow"/>
                  <w:sz w:val="20"/>
                  <w:szCs w:val="20"/>
                </w:rPr>
                <w:t>https://ohio.qualtrics.com/jfe/form/SV_01hBlv5nMvFuAdg</w:t>
              </w:r>
            </w:hyperlink>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51EE4CC" w14:textId="7A5FBCEC" w:rsidR="00CE5994" w:rsidRPr="00943B87" w:rsidRDefault="00CE5994" w:rsidP="2E08B25D">
            <w:pPr>
              <w:rPr>
                <w:rFonts w:ascii="Barlow" w:eastAsia="Barlow" w:hAnsi="Barlow" w:cs="Barlow"/>
                <w:color w:val="000000" w:themeColor="text1"/>
                <w:sz w:val="28"/>
                <w:szCs w:val="28"/>
              </w:rPr>
            </w:pPr>
            <w:proofErr w:type="spellStart"/>
            <w:r w:rsidRPr="2E08B25D">
              <w:rPr>
                <w:rFonts w:ascii="Barlow" w:eastAsia="Barlow" w:hAnsi="Barlow" w:cs="Barlow"/>
                <w:b/>
                <w:bCs/>
                <w:color w:val="000000" w:themeColor="text1"/>
                <w:sz w:val="28"/>
                <w:szCs w:val="28"/>
              </w:rPr>
              <w:t>SayHerName</w:t>
            </w:r>
            <w:proofErr w:type="spellEnd"/>
            <w:r w:rsidRPr="2E08B25D">
              <w:rPr>
                <w:rFonts w:ascii="Barlow" w:eastAsia="Barlow" w:hAnsi="Barlow" w:cs="Barlow"/>
                <w:b/>
                <w:bCs/>
                <w:color w:val="000000" w:themeColor="text1"/>
                <w:sz w:val="28"/>
                <w:szCs w:val="28"/>
              </w:rPr>
              <w:t>: Building Community to Support Women of Color at OHIO (for staff/faculty/community members)</w:t>
            </w:r>
          </w:p>
          <w:p w14:paraId="582B87CD" w14:textId="2438EC48" w:rsidR="00CE5994" w:rsidRDefault="00CE5994" w:rsidP="2E08B25D">
            <w:pPr>
              <w:rPr>
                <w:b/>
                <w:bCs/>
                <w:color w:val="000000" w:themeColor="text1"/>
              </w:rPr>
            </w:pPr>
          </w:p>
          <w:p w14:paraId="6C5A8387" w14:textId="5C56AA2E"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Sponsored by the Women’s Center and Counseling and Psychological Services.</w:t>
            </w:r>
          </w:p>
          <w:p w14:paraId="16BA5A1E" w14:textId="18647250" w:rsidR="00CE5994" w:rsidRPr="00943B87" w:rsidRDefault="00CE5994" w:rsidP="008E4A42">
            <w:pPr>
              <w:rPr>
                <w:rFonts w:ascii="Barlow" w:hAnsi="Barlow"/>
                <w:b/>
                <w:bCs/>
                <w:color w:val="000000" w:themeColor="text1"/>
                <w:sz w:val="20"/>
                <w:szCs w:val="20"/>
              </w:rPr>
            </w:pPr>
          </w:p>
          <w:p w14:paraId="74D19AAA" w14:textId="4A255322" w:rsidR="00CE5994" w:rsidRPr="00943B87" w:rsidRDefault="00CE5994" w:rsidP="008E4A42">
            <w:pPr>
              <w:rPr>
                <w:rFonts w:ascii="Barlow" w:hAnsi="Barlow"/>
                <w:color w:val="000000" w:themeColor="text1"/>
                <w:sz w:val="20"/>
                <w:szCs w:val="20"/>
              </w:rPr>
            </w:pPr>
            <w:r w:rsidRPr="00943B87">
              <w:rPr>
                <w:rFonts w:ascii="Barlow" w:hAnsi="Barlow"/>
                <w:color w:val="000000" w:themeColor="text1"/>
                <w:sz w:val="20"/>
                <w:szCs w:val="20"/>
              </w:rPr>
              <w:t xml:space="preserve">Sparked by the Division for Diversity and Inclusion's  Public Forum on Breonna Taylor: Mourning, Reflecting, Moving Forward, </w:t>
            </w:r>
            <w:proofErr w:type="spellStart"/>
            <w:r w:rsidRPr="00943B87">
              <w:rPr>
                <w:rFonts w:ascii="Barlow" w:hAnsi="Barlow"/>
                <w:color w:val="000000" w:themeColor="text1"/>
                <w:sz w:val="20"/>
                <w:szCs w:val="20"/>
              </w:rPr>
              <w:t>SayHerName</w:t>
            </w:r>
            <w:proofErr w:type="spellEnd"/>
            <w:r w:rsidRPr="00943B87">
              <w:rPr>
                <w:rFonts w:ascii="Barlow" w:hAnsi="Barlow"/>
                <w:color w:val="000000" w:themeColor="text1"/>
                <w:sz w:val="20"/>
                <w:szCs w:val="20"/>
              </w:rPr>
              <w:t xml:space="preserve"> is an ongoing commitment to our participants. These gatherings are created to build a community of support and to serve as a public space for expression. All are welcome to attend.</w:t>
            </w:r>
          </w:p>
          <w:p w14:paraId="6A3B18A4" w14:textId="53A1EAFE" w:rsidR="00CE5994" w:rsidRPr="00943B87" w:rsidRDefault="00CE5994" w:rsidP="008E4A42">
            <w:pPr>
              <w:rPr>
                <w:rFonts w:ascii="Barlow" w:hAnsi="Barlow"/>
                <w:b/>
                <w:bCs/>
                <w:color w:val="000000" w:themeColor="text1"/>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D9907F5" w14:textId="72D3CCF3" w:rsidR="00CE5994" w:rsidRDefault="00CE5994" w:rsidP="2E08B25D">
            <w:pPr>
              <w:rPr>
                <w:rFonts w:ascii="Barlow" w:hAnsi="Barlow"/>
                <w:sz w:val="20"/>
                <w:szCs w:val="20"/>
              </w:rPr>
            </w:pPr>
            <w:r w:rsidRPr="2E08B25D">
              <w:rPr>
                <w:rFonts w:ascii="Barlow" w:hAnsi="Barlow"/>
                <w:sz w:val="20"/>
                <w:szCs w:val="20"/>
              </w:rPr>
              <w:t>**For this session, we ask for the space to be utilized by staff/faculty/community members. The student session took place earlier in the semester.**</w:t>
            </w:r>
          </w:p>
          <w:p w14:paraId="571AF2F0" w14:textId="5CBB734A" w:rsidR="00CE5994" w:rsidRDefault="00CE5994" w:rsidP="2E08B25D"/>
          <w:p w14:paraId="0546BC54" w14:textId="77777777" w:rsidR="00CE5994" w:rsidRPr="00943B87" w:rsidRDefault="00CE5994" w:rsidP="008E4A42">
            <w:pPr>
              <w:rPr>
                <w:rFonts w:ascii="Barlow" w:hAnsi="Barlow"/>
                <w:sz w:val="20"/>
                <w:szCs w:val="20"/>
              </w:rPr>
            </w:pPr>
            <w:r w:rsidRPr="00943B87">
              <w:rPr>
                <w:rFonts w:ascii="Barlow" w:hAnsi="Barlow"/>
                <w:sz w:val="20"/>
                <w:szCs w:val="20"/>
              </w:rPr>
              <w:t xml:space="preserve">As a community building event, we encourage those who have been directed impacted by racism and sexism, as well as other interlinked forms of oppression, and their allies, to attend. </w:t>
            </w:r>
          </w:p>
          <w:p w14:paraId="6DAA1F81" w14:textId="77777777" w:rsidR="00CE5994" w:rsidRPr="00943B87" w:rsidRDefault="00CE5994" w:rsidP="008E4A42">
            <w:pPr>
              <w:rPr>
                <w:rFonts w:ascii="Barlow" w:hAnsi="Barlow"/>
                <w:b/>
                <w:bCs/>
                <w:sz w:val="20"/>
                <w:szCs w:val="20"/>
              </w:rPr>
            </w:pPr>
          </w:p>
          <w:p w14:paraId="645AB731" w14:textId="4900804C" w:rsidR="00CE5994" w:rsidRPr="00943B87" w:rsidRDefault="00CE5994" w:rsidP="008E4A42">
            <w:pPr>
              <w:rPr>
                <w:rFonts w:ascii="Barlow" w:hAnsi="Barlow"/>
                <w:sz w:val="20"/>
                <w:szCs w:val="20"/>
              </w:rPr>
            </w:pPr>
            <w:r w:rsidRPr="00943B87">
              <w:rPr>
                <w:rFonts w:ascii="Barlow" w:hAnsi="Barlow"/>
                <w:b/>
                <w:bCs/>
                <w:sz w:val="20"/>
                <w:szCs w:val="20"/>
              </w:rPr>
              <w:t>As a program created to build community, we ask that people not be required to attend, but invite all who desire to attend.</w:t>
            </w:r>
          </w:p>
          <w:p w14:paraId="3596D390" w14:textId="6E4CBB7E" w:rsidR="00CE5994" w:rsidRPr="00943B87" w:rsidRDefault="00CE5994" w:rsidP="008E4A42">
            <w:pPr>
              <w:rPr>
                <w:rFonts w:ascii="Barlow" w:hAnsi="Barlow"/>
              </w:rPr>
            </w:pPr>
          </w:p>
          <w:p w14:paraId="63A0ED1D" w14:textId="7724F0E2" w:rsidR="00CE5994" w:rsidRPr="00943B87" w:rsidRDefault="00CE5994" w:rsidP="008E4A42">
            <w:pPr>
              <w:rPr>
                <w:rFonts w:ascii="Barlow" w:hAnsi="Barlow"/>
              </w:rPr>
            </w:pP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99A585E" w14:textId="77777777" w:rsidR="00CE5994" w:rsidRPr="00943B87" w:rsidRDefault="00CE5994" w:rsidP="008E4A42">
            <w:pPr>
              <w:rPr>
                <w:rFonts w:ascii="Barlow" w:eastAsia="Calibri" w:hAnsi="Barlow"/>
                <w:sz w:val="20"/>
                <w:szCs w:val="20"/>
              </w:rPr>
            </w:pPr>
            <w:r w:rsidRPr="00943B87">
              <w:rPr>
                <w:rFonts w:ascii="Barlow" w:eastAsia="Calibri" w:hAnsi="Barlow"/>
                <w:sz w:val="20"/>
                <w:szCs w:val="20"/>
              </w:rPr>
              <w:t>This session will provide an opportunity for our participants to talk with an elected official about the Black Lives Matter Policy Platforms, as discussed in our December 2020 gathering.</w:t>
            </w:r>
          </w:p>
          <w:p w14:paraId="11BCF2F7" w14:textId="77777777" w:rsidR="00CE5994" w:rsidRPr="00943B87" w:rsidRDefault="00CE5994" w:rsidP="008E4A42">
            <w:pPr>
              <w:rPr>
                <w:rFonts w:ascii="Barlow" w:eastAsia="Calibri" w:hAnsi="Barlow"/>
                <w:sz w:val="20"/>
                <w:szCs w:val="20"/>
              </w:rPr>
            </w:pPr>
          </w:p>
          <w:p w14:paraId="04246853" w14:textId="77777777" w:rsidR="00CE5994" w:rsidRPr="00943B87" w:rsidRDefault="00CE5994" w:rsidP="008E4A42">
            <w:pPr>
              <w:rPr>
                <w:rFonts w:ascii="Barlow" w:eastAsia="Calibri" w:hAnsi="Barlow"/>
                <w:sz w:val="20"/>
                <w:szCs w:val="20"/>
              </w:rPr>
            </w:pPr>
            <w:r w:rsidRPr="00943B87">
              <w:rPr>
                <w:rFonts w:ascii="Barlow" w:eastAsia="Calibri" w:hAnsi="Barlow"/>
                <w:sz w:val="20"/>
                <w:szCs w:val="20"/>
              </w:rPr>
              <w:t>Projected Learning Outcomes from BRICKS:</w:t>
            </w:r>
          </w:p>
          <w:p w14:paraId="7E1DAF3C" w14:textId="77777777" w:rsidR="00CE5994" w:rsidRPr="00943B87" w:rsidRDefault="00CE5994" w:rsidP="008E4A42">
            <w:pPr>
              <w:rPr>
                <w:rFonts w:ascii="Barlow" w:eastAsia="Calibri" w:hAnsi="Barlow"/>
                <w:sz w:val="20"/>
                <w:szCs w:val="20"/>
              </w:rPr>
            </w:pPr>
          </w:p>
          <w:p w14:paraId="25158DD6" w14:textId="6760DD98" w:rsidR="00CE5994" w:rsidRPr="00943B87" w:rsidRDefault="00CE5994" w:rsidP="008E4A42">
            <w:pPr>
              <w:pStyle w:val="ListParagraph"/>
              <w:numPr>
                <w:ilvl w:val="0"/>
                <w:numId w:val="15"/>
              </w:numPr>
              <w:ind w:left="423"/>
              <w:rPr>
                <w:rFonts w:ascii="Barlow" w:eastAsia="Calibri" w:hAnsi="Barlow"/>
                <w:sz w:val="20"/>
                <w:szCs w:val="20"/>
              </w:rPr>
            </w:pPr>
            <w:r w:rsidRPr="2CBE6F28">
              <w:rPr>
                <w:rFonts w:ascii="Barlow" w:eastAsia="Calibri" w:hAnsi="Barlow"/>
                <w:sz w:val="20"/>
                <w:szCs w:val="20"/>
              </w:rPr>
              <w:t>Students will be able to critically state, describe, and consider an issue or problem.</w:t>
            </w:r>
          </w:p>
          <w:p w14:paraId="751716E3" w14:textId="1B414545" w:rsidR="00CE5994" w:rsidRPr="00943B87" w:rsidRDefault="00CE5994" w:rsidP="008E4A42">
            <w:pPr>
              <w:pStyle w:val="ListParagraph"/>
              <w:numPr>
                <w:ilvl w:val="0"/>
                <w:numId w:val="15"/>
              </w:numPr>
              <w:ind w:left="423"/>
              <w:rPr>
                <w:rFonts w:ascii="Barlow" w:eastAsia="Calibri" w:hAnsi="Barlow"/>
                <w:sz w:val="20"/>
                <w:szCs w:val="20"/>
              </w:rPr>
            </w:pPr>
            <w:r w:rsidRPr="2CBE6F28">
              <w:rPr>
                <w:rFonts w:ascii="Barlow" w:eastAsia="Calibri" w:hAnsi="Barlow"/>
                <w:sz w:val="20"/>
                <w:szCs w:val="20"/>
              </w:rPr>
              <w:t>Students will be able to use information from source(s) with enough interpretation/evaluation to develop a comprehensive analysis or synthesis.</w:t>
            </w:r>
          </w:p>
          <w:p w14:paraId="77C0B322" w14:textId="4161DB7F" w:rsidR="00CE5994" w:rsidRPr="00943B87" w:rsidRDefault="00CE5994" w:rsidP="008E4A42">
            <w:pPr>
              <w:pStyle w:val="ListParagraph"/>
              <w:numPr>
                <w:ilvl w:val="0"/>
                <w:numId w:val="15"/>
              </w:numPr>
              <w:ind w:left="423"/>
              <w:rPr>
                <w:rFonts w:ascii="Barlow" w:eastAsia="Calibri" w:hAnsi="Barlow"/>
                <w:sz w:val="20"/>
                <w:szCs w:val="20"/>
              </w:rPr>
            </w:pPr>
            <w:r w:rsidRPr="2CBE6F28">
              <w:rPr>
                <w:rFonts w:ascii="Barlow" w:eastAsia="Calibri" w:hAnsi="Barlow"/>
                <w:sz w:val="20"/>
                <w:szCs w:val="20"/>
              </w:rPr>
              <w:t>Students will be able to state a specific position (i.e., perspective, thesis, or hypothesis) that is thoughtful, recognizes complexities, and acknowledges limitations.</w:t>
            </w:r>
          </w:p>
          <w:p w14:paraId="660A28FD" w14:textId="5A9DF834" w:rsidR="00CE5994" w:rsidRPr="00943B87" w:rsidRDefault="00CE5994" w:rsidP="008E4A42">
            <w:pPr>
              <w:rPr>
                <w:rFonts w:ascii="Barlow" w:hAnsi="Barlow"/>
              </w:rPr>
            </w:pPr>
          </w:p>
          <w:p w14:paraId="0091E6BD" w14:textId="042F0C90" w:rsidR="00CE5994" w:rsidRPr="00943B87" w:rsidRDefault="00CE5994" w:rsidP="008E4A42">
            <w:pPr>
              <w:rPr>
                <w:rFonts w:ascii="Barlow" w:hAnsi="Barlow"/>
              </w:rPr>
            </w:pP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607C26C5" w14:textId="77777777" w:rsidR="00CE5994" w:rsidRPr="00943B87" w:rsidRDefault="00CE5994"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t>Recommended Readings:</w:t>
            </w:r>
          </w:p>
          <w:p w14:paraId="0BFD3CDE" w14:textId="77777777" w:rsidR="00CE5994" w:rsidRPr="00943B87" w:rsidRDefault="00CE5994" w:rsidP="008E4A42">
            <w:pPr>
              <w:pStyle w:val="Heading3"/>
              <w:shd w:val="clear" w:color="auto" w:fill="FFFFFF" w:themeFill="background1"/>
              <w:spacing w:before="0" w:beforeAutospacing="0" w:after="0" w:afterAutospacing="0"/>
              <w:ind w:left="315"/>
              <w:rPr>
                <w:rFonts w:ascii="Barlow" w:hAnsi="Barlow" w:cs="Arial"/>
                <w:b w:val="0"/>
                <w:bCs w:val="0"/>
                <w:sz w:val="20"/>
                <w:szCs w:val="20"/>
              </w:rPr>
            </w:pPr>
          </w:p>
          <w:p w14:paraId="40A55692"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i/>
                <w:iCs/>
                <w:color w:val="000000" w:themeColor="text1"/>
                <w:sz w:val="20"/>
                <w:szCs w:val="20"/>
              </w:rPr>
              <w:t>BBC </w:t>
            </w:r>
            <w:r w:rsidRPr="00943B87">
              <w:rPr>
                <w:rFonts w:ascii="Barlow" w:hAnsi="Barlow"/>
                <w:color w:val="000000" w:themeColor="text1"/>
                <w:sz w:val="20"/>
                <w:szCs w:val="20"/>
              </w:rPr>
              <w:t>(2020). Black Trans Lives Matter: 'We're tired of having to pick sides.' June 15. </w:t>
            </w:r>
            <w:hyperlink r:id="rId70">
              <w:r w:rsidRPr="00943B87">
                <w:rPr>
                  <w:rFonts w:ascii="Barlow" w:hAnsi="Barlow"/>
                  <w:color w:val="00694E"/>
                  <w:sz w:val="20"/>
                  <w:szCs w:val="20"/>
                  <w:u w:val="single"/>
                </w:rPr>
                <w:t>https://www.bbc.co.uk/bbcthree/article/33ab8fbd-792f-44ee-85de-5dd3894f60bf</w:t>
              </w:r>
            </w:hyperlink>
          </w:p>
          <w:p w14:paraId="3A9740A4" w14:textId="77777777" w:rsidR="00CE5994" w:rsidRPr="00943B87" w:rsidRDefault="00CE5994" w:rsidP="008E4A42">
            <w:pPr>
              <w:shd w:val="clear" w:color="auto" w:fill="FFFFFF" w:themeFill="background1"/>
              <w:rPr>
                <w:rFonts w:ascii="Barlow" w:hAnsi="Barlow"/>
                <w:color w:val="000000" w:themeColor="text1"/>
                <w:sz w:val="20"/>
                <w:szCs w:val="20"/>
              </w:rPr>
            </w:pPr>
          </w:p>
          <w:p w14:paraId="36AECAF3"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Chen, Grace A., Helen A. Neville, </w:t>
            </w:r>
            <w:proofErr w:type="spellStart"/>
            <w:r w:rsidRPr="00943B87">
              <w:rPr>
                <w:rFonts w:ascii="Barlow" w:hAnsi="Barlow"/>
                <w:color w:val="000000" w:themeColor="text1"/>
                <w:sz w:val="20"/>
                <w:szCs w:val="20"/>
              </w:rPr>
              <w:t>Jioni</w:t>
            </w:r>
            <w:proofErr w:type="spellEnd"/>
            <w:r w:rsidRPr="00943B87">
              <w:rPr>
                <w:rFonts w:ascii="Barlow" w:hAnsi="Barlow"/>
                <w:color w:val="000000" w:themeColor="text1"/>
                <w:sz w:val="20"/>
                <w:szCs w:val="20"/>
              </w:rPr>
              <w:t xml:space="preserve"> A. Lewis, Hector Y. </w:t>
            </w:r>
            <w:proofErr w:type="spellStart"/>
            <w:r w:rsidRPr="00943B87">
              <w:rPr>
                <w:rFonts w:ascii="Barlow" w:hAnsi="Barlow"/>
                <w:color w:val="000000" w:themeColor="text1"/>
                <w:sz w:val="20"/>
                <w:szCs w:val="20"/>
              </w:rPr>
              <w:t>Adames</w:t>
            </w:r>
            <w:proofErr w:type="spellEnd"/>
            <w:r w:rsidRPr="00943B87">
              <w:rPr>
                <w:rFonts w:ascii="Barlow" w:hAnsi="Barlow"/>
                <w:color w:val="000000" w:themeColor="text1"/>
                <w:sz w:val="20"/>
                <w:szCs w:val="20"/>
              </w:rPr>
              <w:t>, Nayeli Y. Chavez-</w:t>
            </w:r>
            <w:proofErr w:type="spellStart"/>
            <w:r w:rsidRPr="00943B87">
              <w:rPr>
                <w:rFonts w:ascii="Barlow" w:hAnsi="Barlow"/>
                <w:color w:val="000000" w:themeColor="text1"/>
                <w:sz w:val="20"/>
                <w:szCs w:val="20"/>
              </w:rPr>
              <w:t>Dueñas</w:t>
            </w:r>
            <w:proofErr w:type="spellEnd"/>
            <w:r w:rsidRPr="00943B87">
              <w:rPr>
                <w:rFonts w:ascii="Barlow" w:hAnsi="Barlow"/>
                <w:color w:val="000000" w:themeColor="text1"/>
                <w:sz w:val="20"/>
                <w:szCs w:val="20"/>
              </w:rPr>
              <w:t xml:space="preserve">, Della V. Mosley, &amp; Bryana H. French (2019). Radical Self-Care in the Face of Mounting Racial Stress. Nov 15. </w:t>
            </w:r>
            <w:r w:rsidRPr="00943B87">
              <w:rPr>
                <w:rFonts w:ascii="Barlow" w:hAnsi="Barlow"/>
                <w:i/>
                <w:iCs/>
                <w:color w:val="000000" w:themeColor="text1"/>
                <w:sz w:val="20"/>
                <w:szCs w:val="20"/>
              </w:rPr>
              <w:t>Psychology Today</w:t>
            </w:r>
            <w:r w:rsidRPr="00943B87">
              <w:rPr>
                <w:rFonts w:ascii="Barlow" w:hAnsi="Barlow"/>
                <w:color w:val="000000" w:themeColor="text1"/>
                <w:sz w:val="20"/>
                <w:szCs w:val="20"/>
              </w:rPr>
              <w:t xml:space="preserve">. </w:t>
            </w:r>
            <w:hyperlink r:id="rId71">
              <w:r w:rsidRPr="00943B87">
                <w:rPr>
                  <w:rStyle w:val="Hyperlink"/>
                  <w:rFonts w:ascii="Barlow" w:hAnsi="Barlow"/>
                  <w:sz w:val="20"/>
                  <w:szCs w:val="20"/>
                </w:rPr>
                <w:t>https://www.psychologytoday.com/us/blog/healing-through-social-justice/201911/radical-self-care-in-the-face-mounting-racial-stress</w:t>
              </w:r>
            </w:hyperlink>
          </w:p>
          <w:p w14:paraId="215690FF" w14:textId="77777777" w:rsidR="00CE5994" w:rsidRPr="00943B87" w:rsidRDefault="00CE5994" w:rsidP="008E4A42">
            <w:pPr>
              <w:shd w:val="clear" w:color="auto" w:fill="FFFFFF" w:themeFill="background1"/>
              <w:rPr>
                <w:rFonts w:ascii="Barlow" w:hAnsi="Barlow"/>
                <w:color w:val="000000" w:themeColor="text1"/>
                <w:sz w:val="20"/>
                <w:szCs w:val="20"/>
              </w:rPr>
            </w:pPr>
          </w:p>
          <w:p w14:paraId="671684EE"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Ohio University’s Counseling and Psychological Services. Self-Care for Student Activists &amp; Anyone Engaging in Challenging Conversations. </w:t>
            </w:r>
            <w:hyperlink r:id="rId72">
              <w:r w:rsidRPr="00943B87">
                <w:rPr>
                  <w:rStyle w:val="Hyperlink"/>
                  <w:rFonts w:ascii="Barlow" w:hAnsi="Barlow"/>
                  <w:sz w:val="20"/>
                  <w:szCs w:val="20"/>
                </w:rPr>
                <w:t>https://www.ohio.edu/student-affairs/counseling/self-care-challenging-conversations</w:t>
              </w:r>
            </w:hyperlink>
          </w:p>
          <w:p w14:paraId="2A1843EC" w14:textId="77777777" w:rsidR="00CE5994" w:rsidRPr="00943B87" w:rsidRDefault="00CE5994" w:rsidP="008E4A42">
            <w:pPr>
              <w:shd w:val="clear" w:color="auto" w:fill="FFFFFF" w:themeFill="background1"/>
              <w:rPr>
                <w:rFonts w:ascii="Barlow" w:hAnsi="Barlow"/>
                <w:color w:val="000000" w:themeColor="text1"/>
                <w:sz w:val="20"/>
                <w:szCs w:val="20"/>
              </w:rPr>
            </w:pPr>
          </w:p>
          <w:p w14:paraId="3B752CF7"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lastRenderedPageBreak/>
              <w:t xml:space="preserve">Paz, Isabella </w:t>
            </w:r>
            <w:proofErr w:type="spellStart"/>
            <w:r w:rsidRPr="00943B87">
              <w:rPr>
                <w:rFonts w:ascii="Barlow" w:hAnsi="Barlow"/>
                <w:color w:val="000000" w:themeColor="text1"/>
                <w:sz w:val="20"/>
                <w:szCs w:val="20"/>
              </w:rPr>
              <w:t>Grullón</w:t>
            </w:r>
            <w:proofErr w:type="spellEnd"/>
            <w:r w:rsidRPr="00943B87">
              <w:rPr>
                <w:rFonts w:ascii="Barlow" w:hAnsi="Barlow"/>
                <w:color w:val="000000" w:themeColor="text1"/>
                <w:sz w:val="20"/>
                <w:szCs w:val="20"/>
              </w:rPr>
              <w:t xml:space="preserve"> and Maggie Astor (2020). Black Trans Women Seek More Space in the Movement They Helped Start. </w:t>
            </w:r>
            <w:r w:rsidRPr="00943B87">
              <w:rPr>
                <w:rFonts w:ascii="Barlow" w:hAnsi="Barlow"/>
                <w:i/>
                <w:iCs/>
                <w:color w:val="000000" w:themeColor="text1"/>
                <w:sz w:val="20"/>
                <w:szCs w:val="20"/>
              </w:rPr>
              <w:t>New York Times</w:t>
            </w:r>
            <w:r w:rsidRPr="00943B87">
              <w:rPr>
                <w:rFonts w:ascii="Barlow" w:hAnsi="Barlow"/>
                <w:color w:val="000000" w:themeColor="text1"/>
                <w:sz w:val="20"/>
                <w:szCs w:val="20"/>
              </w:rPr>
              <w:t>. June 27. </w:t>
            </w:r>
            <w:hyperlink r:id="rId73">
              <w:r w:rsidRPr="00943B87">
                <w:rPr>
                  <w:rFonts w:ascii="Barlow" w:hAnsi="Barlow"/>
                  <w:color w:val="00694E"/>
                  <w:sz w:val="20"/>
                  <w:szCs w:val="20"/>
                  <w:u w:val="single"/>
                </w:rPr>
                <w:t>https://www.nytimes.com/2020/06/27/us/politics/black-trans-lives-matter.html</w:t>
              </w:r>
            </w:hyperlink>
          </w:p>
          <w:p w14:paraId="0D3AE0B1" w14:textId="77777777" w:rsidR="00CE5994" w:rsidRPr="00943B87" w:rsidRDefault="00CE5994" w:rsidP="008E4A42">
            <w:pPr>
              <w:shd w:val="clear" w:color="auto" w:fill="FFFFFF" w:themeFill="background1"/>
              <w:rPr>
                <w:rFonts w:ascii="Barlow" w:hAnsi="Barlow"/>
                <w:color w:val="000000" w:themeColor="text1"/>
                <w:sz w:val="20"/>
                <w:szCs w:val="20"/>
              </w:rPr>
            </w:pPr>
          </w:p>
          <w:p w14:paraId="70B1984D"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Ritchie, Andrea (2017). </w:t>
            </w:r>
            <w:r w:rsidRPr="00943B87">
              <w:rPr>
                <w:rFonts w:ascii="Barlow" w:hAnsi="Barlow"/>
                <w:i/>
                <w:iCs/>
                <w:color w:val="000000" w:themeColor="text1"/>
                <w:sz w:val="20"/>
                <w:szCs w:val="20"/>
              </w:rPr>
              <w:t>Invisible No More: Police Violence Against Black Women and Women of Color</w:t>
            </w:r>
            <w:r w:rsidRPr="00943B87">
              <w:rPr>
                <w:rFonts w:ascii="Barlow" w:hAnsi="Barlow"/>
                <w:color w:val="000000" w:themeColor="text1"/>
                <w:sz w:val="20"/>
                <w:szCs w:val="20"/>
              </w:rPr>
              <w:t>. Beacon Press: Massachusetts.</w:t>
            </w:r>
          </w:p>
          <w:p w14:paraId="76C8AE1F" w14:textId="77777777" w:rsidR="00CE5994" w:rsidRPr="00943B87" w:rsidRDefault="00CE5994" w:rsidP="008E4A42">
            <w:pPr>
              <w:shd w:val="clear" w:color="auto" w:fill="FFFFFF" w:themeFill="background1"/>
              <w:rPr>
                <w:rFonts w:ascii="Barlow" w:hAnsi="Barlow"/>
                <w:color w:val="000000" w:themeColor="text1"/>
                <w:sz w:val="20"/>
                <w:szCs w:val="20"/>
              </w:rPr>
            </w:pPr>
          </w:p>
          <w:p w14:paraId="5E8D3FA3" w14:textId="77777777" w:rsidR="00CE5994" w:rsidRPr="00943B87" w:rsidRDefault="00CE5994" w:rsidP="008E4A42">
            <w:pPr>
              <w:pStyle w:val="Heading3"/>
              <w:shd w:val="clear" w:color="auto" w:fill="FFFFFF" w:themeFill="background1"/>
              <w:spacing w:before="0" w:beforeAutospacing="0" w:after="0" w:afterAutospacing="0"/>
              <w:rPr>
                <w:rFonts w:ascii="Barlow" w:hAnsi="Barlow" w:cs="Arial"/>
                <w:sz w:val="20"/>
                <w:szCs w:val="20"/>
              </w:rPr>
            </w:pPr>
            <w:r w:rsidRPr="00943B87">
              <w:rPr>
                <w:rFonts w:ascii="Barlow" w:hAnsi="Barlow" w:cs="Arial"/>
                <w:sz w:val="20"/>
                <w:szCs w:val="20"/>
              </w:rPr>
              <w:t>Recommended Viewing:</w:t>
            </w:r>
          </w:p>
          <w:p w14:paraId="433E185A"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 xml:space="preserve">Watch the interview with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w:t>
            </w:r>
            <w:proofErr w:type="spellStart"/>
            <w:r w:rsidRPr="00943B87">
              <w:rPr>
                <w:rFonts w:ascii="Barlow" w:hAnsi="Barlow"/>
                <w:color w:val="000000" w:themeColor="text1"/>
                <w:sz w:val="20"/>
                <w:szCs w:val="20"/>
              </w:rPr>
              <w:t>Crensaw</w:t>
            </w:r>
            <w:proofErr w:type="spellEnd"/>
            <w:r w:rsidRPr="00943B87">
              <w:rPr>
                <w:rFonts w:ascii="Barlow" w:hAnsi="Barlow"/>
                <w:color w:val="000000" w:themeColor="text1"/>
                <w:sz w:val="20"/>
                <w:szCs w:val="20"/>
              </w:rPr>
              <w:t xml:space="preserve"> and Sheinelle Jones of TODAY (2020):  </w:t>
            </w:r>
            <w:proofErr w:type="spellStart"/>
            <w:r w:rsidRPr="00943B87">
              <w:rPr>
                <w:rFonts w:ascii="Barlow" w:hAnsi="Barlow"/>
                <w:color w:val="000000" w:themeColor="text1"/>
                <w:sz w:val="20"/>
                <w:szCs w:val="20"/>
              </w:rPr>
              <w:t>Kimberlé</w:t>
            </w:r>
            <w:proofErr w:type="spellEnd"/>
            <w:r w:rsidRPr="00943B87">
              <w:rPr>
                <w:rFonts w:ascii="Barlow" w:hAnsi="Barlow"/>
                <w:color w:val="000000" w:themeColor="text1"/>
                <w:sz w:val="20"/>
                <w:szCs w:val="20"/>
              </w:rPr>
              <w:t xml:space="preserve"> Crenshaw shares importance of the Say Her Name movement</w:t>
            </w:r>
            <w:r w:rsidRPr="00943B87">
              <w:rPr>
                <w:rFonts w:ascii="Barlow" w:hAnsi="Barlow"/>
              </w:rPr>
              <w:br/>
            </w:r>
            <w:hyperlink r:id="rId74">
              <w:r w:rsidRPr="00943B87">
                <w:rPr>
                  <w:rFonts w:ascii="Barlow" w:hAnsi="Barlow"/>
                  <w:color w:val="00694E"/>
                  <w:sz w:val="20"/>
                  <w:szCs w:val="20"/>
                  <w:u w:val="single"/>
                </w:rPr>
                <w:t>https://www.today.com/video/kimberle-crenshaw-shares-importance-of-the-say-her-name-movement-85807685887</w:t>
              </w:r>
            </w:hyperlink>
          </w:p>
          <w:p w14:paraId="6077D0CE" w14:textId="77777777" w:rsidR="00CE5994" w:rsidRPr="00943B87" w:rsidRDefault="00CE5994" w:rsidP="008E4A42">
            <w:pPr>
              <w:shd w:val="clear" w:color="auto" w:fill="FFFFFF" w:themeFill="background1"/>
              <w:rPr>
                <w:rFonts w:ascii="Barlow" w:hAnsi="Barlow"/>
                <w:color w:val="000000" w:themeColor="text1"/>
                <w:sz w:val="20"/>
                <w:szCs w:val="20"/>
              </w:rPr>
            </w:pPr>
            <w:r w:rsidRPr="00943B87">
              <w:rPr>
                <w:rFonts w:ascii="Barlow" w:hAnsi="Barlow"/>
                <w:color w:val="000000" w:themeColor="text1"/>
                <w:sz w:val="20"/>
                <w:szCs w:val="20"/>
              </w:rPr>
              <w:t>There are a number of webinars provided by the African American Policy Forum, Inc. </w:t>
            </w:r>
            <w:hyperlink r:id="rId75">
              <w:r w:rsidRPr="00943B87">
                <w:rPr>
                  <w:rFonts w:ascii="Barlow" w:hAnsi="Barlow"/>
                  <w:color w:val="00694E"/>
                  <w:sz w:val="20"/>
                  <w:szCs w:val="20"/>
                  <w:u w:val="single"/>
                </w:rPr>
                <w:t>https://aapf.org/webinars</w:t>
              </w:r>
            </w:hyperlink>
          </w:p>
          <w:p w14:paraId="15298331" w14:textId="77777777" w:rsidR="00CE5994" w:rsidRPr="00943B87" w:rsidRDefault="00CE5994" w:rsidP="008E4A42">
            <w:pPr>
              <w:pStyle w:val="Heading3"/>
              <w:shd w:val="clear" w:color="auto" w:fill="FFFFFF" w:themeFill="background1"/>
              <w:spacing w:before="0" w:beforeAutospacing="0" w:after="0" w:afterAutospacing="0"/>
              <w:rPr>
                <w:rFonts w:ascii="Barlow" w:hAnsi="Barlow" w:cs="Arial"/>
                <w:sz w:val="20"/>
                <w:szCs w:val="20"/>
              </w:rPr>
            </w:pPr>
          </w:p>
          <w:p w14:paraId="1670087E" w14:textId="359D433D" w:rsidR="00CE5994" w:rsidRPr="00066638" w:rsidRDefault="00CE5994" w:rsidP="00066638">
            <w:pPr>
              <w:pStyle w:val="ListParagraph"/>
              <w:ind w:left="0"/>
              <w:rPr>
                <w:rFonts w:ascii="Barlow" w:eastAsia="Barlow" w:hAnsi="Barlow" w:cs="Barlow"/>
                <w:b/>
                <w:bCs/>
                <w:sz w:val="20"/>
                <w:szCs w:val="20"/>
              </w:rPr>
            </w:pPr>
            <w:r w:rsidRPr="00943B87">
              <w:rPr>
                <w:rFonts w:ascii="Barlow" w:hAnsi="Barlow"/>
                <w:b/>
                <w:bCs/>
                <w:color w:val="000000" w:themeColor="text1"/>
                <w:sz w:val="20"/>
                <w:szCs w:val="20"/>
              </w:rPr>
              <w:t>Allies may benefit from viewing</w:t>
            </w:r>
            <w:hyperlink r:id="rId76">
              <w:r w:rsidRPr="00943B87">
                <w:rPr>
                  <w:rStyle w:val="Hyperlink"/>
                  <w:rFonts w:ascii="Barlow" w:hAnsi="Barlow"/>
                  <w:b/>
                  <w:bCs/>
                  <w:color w:val="00694E"/>
                  <w:sz w:val="20"/>
                  <w:szCs w:val="20"/>
                </w:rPr>
                <w:t xml:space="preserve"> this video about </w:t>
              </w:r>
              <w:r w:rsidRPr="00943B87">
                <w:rPr>
                  <w:rStyle w:val="Hyperlink"/>
                  <w:rFonts w:ascii="Barlow" w:hAnsi="Barlow"/>
                  <w:b/>
                  <w:bCs/>
                  <w:color w:val="00694E"/>
                  <w:sz w:val="20"/>
                  <w:szCs w:val="20"/>
                </w:rPr>
                <w:lastRenderedPageBreak/>
                <w:t>allyship vs co-conspiratorship</w:t>
              </w:r>
            </w:hyperlink>
            <w:r w:rsidRPr="00943B87">
              <w:rPr>
                <w:rFonts w:ascii="Barlow" w:hAnsi="Barlow"/>
                <w:b/>
                <w:bCs/>
                <w:color w:val="000000" w:themeColor="text1"/>
                <w:sz w:val="20"/>
                <w:szCs w:val="20"/>
              </w:rPr>
              <w:t> (link is to a CSPAN user clip featuring Bettina Love).</w:t>
            </w: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3754A46" w14:textId="68566EB2" w:rsidR="00CE5994" w:rsidRPr="00943B87" w:rsidRDefault="00243D74" w:rsidP="008E4A42">
            <w:pPr>
              <w:pStyle w:val="Heading3"/>
              <w:shd w:val="clear" w:color="auto" w:fill="FFFFFF" w:themeFill="background1"/>
              <w:spacing w:before="0" w:beforeAutospacing="0" w:after="0" w:afterAutospacing="0"/>
              <w:rPr>
                <w:rFonts w:ascii="Barlow" w:hAnsi="Barlow" w:cs="Arial"/>
                <w:sz w:val="20"/>
                <w:szCs w:val="20"/>
              </w:rPr>
            </w:pPr>
            <w:r>
              <w:rPr>
                <w:rFonts w:ascii="Barlow" w:hAnsi="Barlow" w:cs="Arial"/>
                <w:sz w:val="20"/>
                <w:szCs w:val="20"/>
              </w:rPr>
              <w:lastRenderedPageBreak/>
              <w:t>N/A</w:t>
            </w:r>
          </w:p>
        </w:tc>
      </w:tr>
      <w:tr w:rsidR="00CE5994" w:rsidRPr="00943B87" w14:paraId="5CA340D9" w14:textId="65AF366B" w:rsidTr="00CE5994">
        <w:tc>
          <w:tcPr>
            <w:tcW w:w="2159"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35F1BBA5" w14:textId="2355D77A"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lastRenderedPageBreak/>
              <w:t>April 26</w:t>
            </w:r>
          </w:p>
          <w:p w14:paraId="33615158" w14:textId="31B9A31D" w:rsidR="00CE5994" w:rsidRPr="00943B87" w:rsidRDefault="00CE5994" w:rsidP="008E4A42">
            <w:pPr>
              <w:rPr>
                <w:rFonts w:ascii="Barlow" w:eastAsia="Barlow" w:hAnsi="Barlow" w:cs="Barlow"/>
                <w:color w:val="000000" w:themeColor="text1"/>
                <w:sz w:val="28"/>
                <w:szCs w:val="28"/>
              </w:rPr>
            </w:pPr>
            <w:r w:rsidRPr="00943B87">
              <w:rPr>
                <w:rFonts w:ascii="Barlow" w:eastAsia="Barlow" w:hAnsi="Barlow" w:cs="Barlow"/>
                <w:b/>
                <w:bCs/>
                <w:color w:val="000000" w:themeColor="text1"/>
                <w:sz w:val="28"/>
                <w:szCs w:val="28"/>
              </w:rPr>
              <w:t>4PM-5PM</w:t>
            </w:r>
          </w:p>
          <w:p w14:paraId="58E57201" w14:textId="4B67EE38" w:rsidR="00CE5994" w:rsidRPr="00943B87" w:rsidRDefault="00CE5994" w:rsidP="008E4A42">
            <w:pPr>
              <w:rPr>
                <w:rFonts w:ascii="Barlow" w:eastAsia="Barlow" w:hAnsi="Barlow" w:cs="Barlow"/>
                <w:color w:val="000000" w:themeColor="text1"/>
                <w:sz w:val="20"/>
                <w:szCs w:val="20"/>
              </w:rPr>
            </w:pPr>
            <w:r w:rsidRPr="00943B87">
              <w:rPr>
                <w:rFonts w:ascii="Barlow" w:eastAsia="Barlow" w:hAnsi="Barlow" w:cs="Barlow"/>
                <w:color w:val="000000" w:themeColor="text1"/>
                <w:sz w:val="20"/>
                <w:szCs w:val="20"/>
              </w:rPr>
              <w:t>Baker 403 and Virtual (via Microsoft Teams)</w:t>
            </w:r>
          </w:p>
          <w:p w14:paraId="3E9B9BE7" w14:textId="18BF9861" w:rsidR="00CE5994" w:rsidRPr="00943B87" w:rsidRDefault="00CE5994" w:rsidP="008E4A42">
            <w:pPr>
              <w:rPr>
                <w:rFonts w:ascii="Barlow" w:eastAsia="Barlow" w:hAnsi="Barlow" w:cs="Barlow"/>
                <w:color w:val="000000" w:themeColor="text1"/>
                <w:sz w:val="20"/>
                <w:szCs w:val="20"/>
              </w:rPr>
            </w:pPr>
          </w:p>
          <w:p w14:paraId="0C3FC2C1" w14:textId="41D92868" w:rsidR="00CE5994" w:rsidRPr="00943B87" w:rsidRDefault="00CE5994" w:rsidP="008E4A42">
            <w:pPr>
              <w:rPr>
                <w:rFonts w:ascii="Barlow" w:eastAsia="Barlow" w:hAnsi="Barlow" w:cs="Barlow"/>
                <w:color w:val="000000" w:themeColor="text1"/>
                <w:sz w:val="20"/>
                <w:szCs w:val="20"/>
              </w:rPr>
            </w:pPr>
          </w:p>
          <w:p w14:paraId="61784D36" w14:textId="35E12760" w:rsidR="00CE5994" w:rsidRPr="00943B87" w:rsidRDefault="00CA78BA" w:rsidP="008E4A42">
            <w:pPr>
              <w:rPr>
                <w:rFonts w:ascii="Barlow" w:eastAsia="Barlow" w:hAnsi="Barlow" w:cs="Barlow"/>
                <w:color w:val="000000" w:themeColor="text1"/>
                <w:sz w:val="20"/>
                <w:szCs w:val="20"/>
              </w:rPr>
            </w:pPr>
            <w:hyperlink r:id="rId77">
              <w:r w:rsidR="00CE5994" w:rsidRPr="00943B87">
                <w:rPr>
                  <w:rStyle w:val="Hyperlink"/>
                  <w:rFonts w:ascii="Barlow" w:eastAsia="Barlow" w:hAnsi="Barlow" w:cs="Barlow"/>
                  <w:sz w:val="20"/>
                  <w:szCs w:val="20"/>
                </w:rPr>
                <w:t>https://www.ohio.edu/diversity/womens-center/international-womens-coffee-hour</w:t>
              </w:r>
            </w:hyperlink>
            <w:r w:rsidR="00CE5994" w:rsidRPr="00943B87">
              <w:rPr>
                <w:rFonts w:ascii="Barlow" w:eastAsia="Barlow" w:hAnsi="Barlow" w:cs="Barlow"/>
                <w:color w:val="000000" w:themeColor="text1"/>
                <w:sz w:val="20"/>
                <w:szCs w:val="20"/>
              </w:rPr>
              <w:t xml:space="preserve">  </w:t>
            </w:r>
          </w:p>
          <w:p w14:paraId="3A2DB862" w14:textId="4E9DB55F" w:rsidR="00CE5994" w:rsidRPr="00943B87" w:rsidRDefault="00CE5994" w:rsidP="008E4A42">
            <w:pPr>
              <w:rPr>
                <w:rFonts w:ascii="Barlow" w:hAnsi="Barlow"/>
                <w:color w:val="000000" w:themeColor="text1"/>
              </w:rPr>
            </w:pPr>
          </w:p>
        </w:tc>
        <w:tc>
          <w:tcPr>
            <w:tcW w:w="2971"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40CF7348" w14:textId="6D5AD872" w:rsidR="00CE5994" w:rsidRPr="00943B87" w:rsidRDefault="00CE5994" w:rsidP="2E08B25D">
            <w:pPr>
              <w:rPr>
                <w:rFonts w:ascii="Barlow" w:eastAsia="Barlow" w:hAnsi="Barlow" w:cs="Barlow"/>
                <w:color w:val="000000" w:themeColor="text1"/>
                <w:sz w:val="28"/>
                <w:szCs w:val="28"/>
              </w:rPr>
            </w:pPr>
            <w:r w:rsidRPr="2E08B25D">
              <w:rPr>
                <w:rFonts w:ascii="Barlow" w:eastAsia="Barlow" w:hAnsi="Barlow" w:cs="Barlow"/>
                <w:b/>
                <w:bCs/>
                <w:color w:val="000000" w:themeColor="text1"/>
                <w:sz w:val="28"/>
                <w:szCs w:val="28"/>
              </w:rPr>
              <w:t>International Women’s Coffee Hour</w:t>
            </w:r>
          </w:p>
          <w:p w14:paraId="070286C2" w14:textId="637FE5FB" w:rsidR="00CE5994" w:rsidRDefault="00CE5994" w:rsidP="2E08B25D">
            <w:pPr>
              <w:rPr>
                <w:b/>
                <w:bCs/>
                <w:color w:val="000000" w:themeColor="text1"/>
              </w:rPr>
            </w:pPr>
          </w:p>
          <w:p w14:paraId="41789E77" w14:textId="7BDD91BA" w:rsidR="00CE5994" w:rsidRPr="00943B87" w:rsidRDefault="00CE5994" w:rsidP="008E4A42">
            <w:pPr>
              <w:rPr>
                <w:rFonts w:ascii="Barlow" w:eastAsia="Barlow" w:hAnsi="Barlow" w:cs="Barlow"/>
                <w:color w:val="000000" w:themeColor="text1"/>
                <w:sz w:val="20"/>
                <w:szCs w:val="20"/>
              </w:rPr>
            </w:pPr>
            <w:r w:rsidRPr="00943B87">
              <w:rPr>
                <w:rStyle w:val="normaltextrun"/>
                <w:rFonts w:ascii="Barlow" w:eastAsia="Barlow" w:hAnsi="Barlow" w:cs="Barlow"/>
                <w:color w:val="000000" w:themeColor="text1"/>
                <w:sz w:val="20"/>
                <w:szCs w:val="20"/>
              </w:rPr>
              <w:t>Co-sponsored by International Student and Faculty Services.</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185617C7" w14:textId="77777777" w:rsidR="00CE5994" w:rsidRPr="00943B87" w:rsidRDefault="00CE5994" w:rsidP="008E4A42">
            <w:pPr>
              <w:rPr>
                <w:rFonts w:ascii="Barlow" w:hAnsi="Barlow" w:cs="Arial"/>
                <w:sz w:val="20"/>
                <w:szCs w:val="20"/>
              </w:rPr>
            </w:pPr>
            <w:r w:rsidRPr="00943B87">
              <w:rPr>
                <w:rFonts w:ascii="Barlow" w:hAnsi="Barlow" w:cs="Arial"/>
                <w:sz w:val="20"/>
                <w:szCs w:val="20"/>
              </w:rPr>
              <w:t>Students, faculty, staff, and community members from all fields and backgrounds are welcome to attend.</w:t>
            </w:r>
          </w:p>
          <w:p w14:paraId="06FA3B2A" w14:textId="77777777" w:rsidR="00CE5994" w:rsidRPr="00943B87" w:rsidRDefault="00CE5994" w:rsidP="008E4A42">
            <w:pPr>
              <w:rPr>
                <w:rFonts w:ascii="Barlow" w:eastAsia="Arial" w:hAnsi="Barlow"/>
                <w:sz w:val="20"/>
                <w:szCs w:val="20"/>
              </w:rPr>
            </w:pPr>
          </w:p>
          <w:p w14:paraId="4AE90773" w14:textId="4A860FDE" w:rsidR="00CE5994" w:rsidRPr="00943B87" w:rsidRDefault="00CE5994" w:rsidP="2E08B25D">
            <w:pPr>
              <w:rPr>
                <w:rFonts w:ascii="Barlow" w:eastAsia="Arial" w:hAnsi="Barlow"/>
                <w:sz w:val="20"/>
                <w:szCs w:val="20"/>
              </w:rPr>
            </w:pPr>
            <w:r w:rsidRPr="2E08B25D">
              <w:rPr>
                <w:rFonts w:ascii="Barlow" w:hAnsi="Barlow"/>
                <w:b/>
                <w:bCs/>
                <w:sz w:val="20"/>
                <w:szCs w:val="20"/>
              </w:rPr>
              <w:t>As a program created to build community, we ask that people not be required to attend, but invite all who desire to attend.</w:t>
            </w:r>
          </w:p>
        </w:tc>
        <w:tc>
          <w:tcPr>
            <w:tcW w:w="261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BA035BF" w14:textId="5DC9408A" w:rsidR="00CE5994" w:rsidRPr="00943B87" w:rsidRDefault="00CE5994" w:rsidP="008E4A42">
            <w:pPr>
              <w:pStyle w:val="ListParagraph"/>
              <w:numPr>
                <w:ilvl w:val="0"/>
                <w:numId w:val="21"/>
              </w:numPr>
              <w:rPr>
                <w:rFonts w:ascii="Barlow" w:hAnsi="Barlow" w:cs="Arial"/>
                <w:sz w:val="20"/>
                <w:szCs w:val="20"/>
              </w:rPr>
            </w:pPr>
            <w:r w:rsidRPr="3A54113E">
              <w:rPr>
                <w:rFonts w:ascii="Barlow" w:hAnsi="Barlow" w:cs="Arial"/>
                <w:sz w:val="20"/>
                <w:szCs w:val="20"/>
              </w:rPr>
              <w:t>Network with others invested in providing a welcoming environment for international women on campus and in our community.</w:t>
            </w:r>
          </w:p>
          <w:p w14:paraId="6388FD4B" w14:textId="41228047" w:rsidR="00CE5994" w:rsidRPr="00943B87" w:rsidRDefault="00CE5994" w:rsidP="008E4A42">
            <w:pPr>
              <w:pStyle w:val="ListParagraph"/>
              <w:numPr>
                <w:ilvl w:val="0"/>
                <w:numId w:val="21"/>
              </w:numPr>
              <w:rPr>
                <w:rFonts w:ascii="Barlow" w:hAnsi="Barlow" w:cs="Arial"/>
                <w:sz w:val="20"/>
                <w:szCs w:val="20"/>
              </w:rPr>
            </w:pPr>
            <w:r w:rsidRPr="3A54113E">
              <w:rPr>
                <w:rFonts w:ascii="Barlow" w:hAnsi="Barlow" w:cs="Arial"/>
                <w:sz w:val="20"/>
                <w:szCs w:val="20"/>
              </w:rPr>
              <w:t>Practice English in a supportive environment.</w:t>
            </w:r>
          </w:p>
        </w:tc>
        <w:tc>
          <w:tcPr>
            <w:tcW w:w="25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21477336" w14:textId="77777777" w:rsidR="00CE5994" w:rsidRPr="00943B87" w:rsidRDefault="00CE5994" w:rsidP="008E4A42">
            <w:pPr>
              <w:rPr>
                <w:rFonts w:ascii="Barlow" w:hAnsi="Barlow" w:cs="Arial"/>
                <w:sz w:val="20"/>
                <w:szCs w:val="20"/>
              </w:rPr>
            </w:pPr>
            <w:r w:rsidRPr="00943B87">
              <w:rPr>
                <w:rFonts w:ascii="Barlow" w:hAnsi="Barlow" w:cs="Arial"/>
                <w:sz w:val="20"/>
                <w:szCs w:val="20"/>
              </w:rPr>
              <w:t xml:space="preserve">*This is a social, relaxing event, and is </w:t>
            </w:r>
            <w:r w:rsidRPr="00943B87">
              <w:rPr>
                <w:rFonts w:ascii="Barlow" w:hAnsi="Barlow" w:cs="Arial"/>
                <w:i/>
                <w:iCs/>
                <w:sz w:val="20"/>
                <w:szCs w:val="20"/>
              </w:rPr>
              <w:t>not</w:t>
            </w:r>
            <w:r w:rsidRPr="00943B87">
              <w:rPr>
                <w:rFonts w:ascii="Barlow" w:hAnsi="Barlow" w:cs="Arial"/>
                <w:sz w:val="20"/>
                <w:szCs w:val="20"/>
              </w:rPr>
              <w:t xml:space="preserve"> intended to be a program offered for faculty seeking opportunities for their students to develop intercultural competence in a structured way.</w:t>
            </w:r>
          </w:p>
          <w:p w14:paraId="22F2BA1A" w14:textId="0C720A8A" w:rsidR="00CE5994" w:rsidRPr="00943B87" w:rsidRDefault="00CE5994" w:rsidP="008E4A42">
            <w:pPr>
              <w:pStyle w:val="NormalWeb"/>
              <w:spacing w:before="0" w:beforeAutospacing="0" w:after="0" w:afterAutospacing="0"/>
              <w:rPr>
                <w:rFonts w:ascii="Barlow" w:hAnsi="Barlow"/>
                <w:sz w:val="20"/>
                <w:szCs w:val="20"/>
              </w:rPr>
            </w:pPr>
          </w:p>
          <w:p w14:paraId="6C9D35AA" w14:textId="4870F90F" w:rsidR="00CE5994" w:rsidRPr="00943B87" w:rsidRDefault="00CE5994" w:rsidP="008E4A42">
            <w:pPr>
              <w:rPr>
                <w:rFonts w:ascii="Barlow" w:hAnsi="Barlow"/>
                <w:b/>
                <w:bCs/>
              </w:rPr>
            </w:pPr>
          </w:p>
          <w:p w14:paraId="0F8354D2" w14:textId="3DA6A095" w:rsidR="00CE5994" w:rsidRPr="00943B87" w:rsidRDefault="00CE5994" w:rsidP="008E4A42">
            <w:pPr>
              <w:rPr>
                <w:rFonts w:ascii="Barlow" w:hAnsi="Barlow"/>
                <w:b/>
                <w:bCs/>
              </w:rPr>
            </w:pPr>
          </w:p>
          <w:p w14:paraId="1EF2EB3C" w14:textId="0E26D54A" w:rsidR="00CE5994" w:rsidRPr="00943B87" w:rsidRDefault="00CE5994" w:rsidP="008E4A42">
            <w:pPr>
              <w:rPr>
                <w:rFonts w:ascii="Barlow" w:hAnsi="Barlow"/>
                <w:b/>
                <w:bCs/>
              </w:rPr>
            </w:pPr>
          </w:p>
        </w:tc>
        <w:tc>
          <w:tcPr>
            <w:tcW w:w="1620" w:type="dxa"/>
            <w:tcBorders>
              <w:top w:val="single" w:sz="6" w:space="0" w:color="CCCCCC"/>
              <w:left w:val="single" w:sz="6" w:space="0" w:color="CCCCCC"/>
              <w:bottom w:val="single" w:sz="6" w:space="0" w:color="CCCCCC"/>
              <w:right w:val="single" w:sz="6" w:space="0" w:color="CCCCCC"/>
            </w:tcBorders>
            <w:shd w:val="clear" w:color="auto" w:fill="FFFFFF" w:themeFill="background1"/>
          </w:tcPr>
          <w:p w14:paraId="0DC7A2A8" w14:textId="56E09A37" w:rsidR="00CE5994" w:rsidRPr="00943B87" w:rsidRDefault="00243D74" w:rsidP="008E4A42">
            <w:pPr>
              <w:rPr>
                <w:rFonts w:ascii="Barlow" w:hAnsi="Barlow" w:cs="Arial"/>
                <w:sz w:val="20"/>
                <w:szCs w:val="20"/>
              </w:rPr>
            </w:pPr>
            <w:r>
              <w:rPr>
                <w:rFonts w:ascii="Barlow" w:hAnsi="Barlow" w:cs="Arial"/>
                <w:sz w:val="20"/>
                <w:szCs w:val="20"/>
              </w:rPr>
              <w:t>N/A</w:t>
            </w:r>
          </w:p>
        </w:tc>
      </w:tr>
    </w:tbl>
    <w:p w14:paraId="2C87B81E" w14:textId="77777777" w:rsidR="00BE1EDA" w:rsidRPr="00943B87" w:rsidRDefault="00BE1EDA" w:rsidP="00BE1EDA">
      <w:pPr>
        <w:ind w:left="600"/>
        <w:jc w:val="center"/>
        <w:rPr>
          <w:rFonts w:ascii="Barlow" w:hAnsi="Barlow" w:cs="Arial"/>
          <w:b/>
        </w:rPr>
      </w:pPr>
    </w:p>
    <w:p w14:paraId="25E71418" w14:textId="77777777" w:rsidR="00232DCE" w:rsidRPr="00943B87" w:rsidRDefault="00232DCE" w:rsidP="00BE1EDA">
      <w:pPr>
        <w:ind w:left="600"/>
        <w:rPr>
          <w:rFonts w:ascii="Barlow" w:hAnsi="Barlow" w:cs="Arial"/>
          <w:b/>
        </w:rPr>
      </w:pPr>
    </w:p>
    <w:p w14:paraId="329BDA5A" w14:textId="77777777" w:rsidR="00BE1EDA" w:rsidRPr="00943B87" w:rsidRDefault="00BE1EDA" w:rsidP="00BE1EDA">
      <w:pPr>
        <w:ind w:left="600"/>
        <w:jc w:val="center"/>
        <w:rPr>
          <w:rFonts w:ascii="Barlow" w:hAnsi="Barlow" w:cs="Arial"/>
          <w:b/>
        </w:rPr>
      </w:pPr>
      <w:r w:rsidRPr="00943B87">
        <w:rPr>
          <w:rFonts w:ascii="Barlow" w:hAnsi="Barlow" w:cs="Arial"/>
          <w:b/>
        </w:rPr>
        <w:t>Cohort-Based Programming</w:t>
      </w:r>
    </w:p>
    <w:p w14:paraId="20147475" w14:textId="77777777" w:rsidR="00BE1EDA" w:rsidRPr="00943B87" w:rsidRDefault="00BE1EDA" w:rsidP="00BE1EDA">
      <w:pPr>
        <w:ind w:left="600"/>
        <w:jc w:val="center"/>
        <w:rPr>
          <w:rFonts w:ascii="Barlow" w:hAnsi="Barlow" w:cs="Arial"/>
        </w:rPr>
      </w:pPr>
      <w:r w:rsidRPr="00943B87">
        <w:rPr>
          <w:rFonts w:ascii="Barlow" w:hAnsi="Barlow" w:cs="Arial"/>
        </w:rPr>
        <w:t>The following programming either requires that participants apply and/or has the expectation that participants commit to attending every session. Everyone, of all gender identities and backgrounds, are welcome and encouraged to apply for these cohort programs, and to attend all of our programming. The programming included in the co-curricular guide above can be experienced as “stand-alone” programming.</w:t>
      </w:r>
    </w:p>
    <w:p w14:paraId="4BC4641A" w14:textId="77777777" w:rsidR="00BE1EDA" w:rsidRPr="00943B87" w:rsidRDefault="00BE1EDA" w:rsidP="00BE1EDA">
      <w:pPr>
        <w:ind w:left="600"/>
        <w:jc w:val="center"/>
        <w:rPr>
          <w:rFonts w:ascii="Barlow" w:hAnsi="Barlow" w:cs="Arial"/>
          <w:b/>
        </w:rPr>
      </w:pPr>
    </w:p>
    <w:p w14:paraId="48410ABE" w14:textId="6388A2B3" w:rsidR="00BE1EDA" w:rsidRPr="00943B87" w:rsidRDefault="742EBFA0" w:rsidP="2E08B25D">
      <w:pPr>
        <w:ind w:left="600"/>
        <w:rPr>
          <w:rFonts w:ascii="Barlow" w:hAnsi="Barlow" w:cs="Arial"/>
        </w:rPr>
      </w:pPr>
      <w:r w:rsidRPr="2E08B25D">
        <w:rPr>
          <w:rFonts w:ascii="Barlow" w:hAnsi="Barlow" w:cs="Arial"/>
          <w:b/>
          <w:bCs/>
        </w:rPr>
        <w:t xml:space="preserve">The ALAANA+ Women’s Leadership Cohort </w:t>
      </w:r>
      <w:r w:rsidR="59252939" w:rsidRPr="2E08B25D">
        <w:rPr>
          <w:rFonts w:ascii="Barlow" w:hAnsi="Barlow" w:cs="Arial"/>
          <w:b/>
          <w:bCs/>
        </w:rPr>
        <w:t>(</w:t>
      </w:r>
      <w:r w:rsidRPr="2E08B25D">
        <w:rPr>
          <w:rFonts w:ascii="Barlow" w:hAnsi="Barlow" w:cs="Arial"/>
          <w:b/>
          <w:bCs/>
        </w:rPr>
        <w:t>or AWLC)</w:t>
      </w:r>
      <w:r w:rsidRPr="2E08B25D">
        <w:rPr>
          <w:rFonts w:ascii="Barlow" w:hAnsi="Barlow" w:cs="Arial"/>
        </w:rPr>
        <w:t xml:space="preserve"> (ALAANA+, in this context, stands for African American/African/Black, Latina/Latinx, Asian American/Asian, Arab/Middle Eastern, Native American, and all multicultural folks) is a cohort leadership opportunity geared towards first- and second-year multicultural women providing them with a community to: cultivate community and establish connections within the Cohort and throughout the OHIO community; discover their leadership potential; identify their own personal, professional, and leadership goals; and, create action plans to achieve those goals. </w:t>
      </w:r>
      <w:r w:rsidR="3FF54526" w:rsidRPr="2E08B25D">
        <w:rPr>
          <w:rFonts w:ascii="Barlow" w:hAnsi="Barlow" w:cs="Arial"/>
        </w:rPr>
        <w:t>Applications for 20</w:t>
      </w:r>
      <w:r w:rsidR="2ED732DC" w:rsidRPr="2E08B25D">
        <w:rPr>
          <w:rFonts w:ascii="Barlow" w:hAnsi="Barlow" w:cs="Arial"/>
        </w:rPr>
        <w:t>22</w:t>
      </w:r>
      <w:r w:rsidR="3FF54526" w:rsidRPr="2E08B25D">
        <w:rPr>
          <w:rFonts w:ascii="Barlow" w:hAnsi="Barlow" w:cs="Arial"/>
        </w:rPr>
        <w:t>-202</w:t>
      </w:r>
      <w:r w:rsidR="0871A1E4" w:rsidRPr="2E08B25D">
        <w:rPr>
          <w:rFonts w:ascii="Barlow" w:hAnsi="Barlow" w:cs="Arial"/>
        </w:rPr>
        <w:t>1</w:t>
      </w:r>
      <w:r w:rsidR="3FF54526" w:rsidRPr="2E08B25D">
        <w:rPr>
          <w:rFonts w:ascii="Barlow" w:hAnsi="Barlow" w:cs="Arial"/>
        </w:rPr>
        <w:t xml:space="preserve"> will be available in Fall 202</w:t>
      </w:r>
      <w:r w:rsidR="148ECC79" w:rsidRPr="2E08B25D">
        <w:rPr>
          <w:rFonts w:ascii="Barlow" w:hAnsi="Barlow" w:cs="Arial"/>
        </w:rPr>
        <w:t>2</w:t>
      </w:r>
      <w:r w:rsidR="1676AB8C" w:rsidRPr="2E08B25D">
        <w:rPr>
          <w:rFonts w:ascii="Barlow" w:hAnsi="Barlow" w:cs="Arial"/>
        </w:rPr>
        <w:t>.</w:t>
      </w:r>
      <w:r w:rsidR="5AD488DD" w:rsidRPr="2E08B25D">
        <w:rPr>
          <w:rFonts w:ascii="Barlow" w:hAnsi="Barlow" w:cs="Arial"/>
        </w:rPr>
        <w:t xml:space="preserve"> </w:t>
      </w:r>
      <w:r w:rsidR="24982744" w:rsidRPr="2E08B25D">
        <w:rPr>
          <w:rFonts w:ascii="Barlow" w:hAnsi="Barlow" w:cs="Arial"/>
        </w:rPr>
        <w:t>For</w:t>
      </w:r>
      <w:r w:rsidR="5AD488DD" w:rsidRPr="2E08B25D">
        <w:rPr>
          <w:rFonts w:ascii="Barlow" w:hAnsi="Barlow" w:cs="Arial"/>
        </w:rPr>
        <w:t xml:space="preserve"> more information </w:t>
      </w:r>
      <w:r w:rsidR="24982744" w:rsidRPr="2E08B25D">
        <w:rPr>
          <w:rFonts w:ascii="Barlow" w:hAnsi="Barlow" w:cs="Arial"/>
        </w:rPr>
        <w:t>visit</w:t>
      </w:r>
      <w:r w:rsidR="5AD488DD" w:rsidRPr="2E08B25D">
        <w:rPr>
          <w:rFonts w:ascii="Barlow" w:hAnsi="Barlow" w:cs="Arial"/>
        </w:rPr>
        <w:t xml:space="preserve">: </w:t>
      </w:r>
      <w:hyperlink r:id="rId78">
        <w:r w:rsidR="5AD488DD" w:rsidRPr="2E08B25D">
          <w:rPr>
            <w:rStyle w:val="Hyperlink"/>
            <w:rFonts w:ascii="Barlow" w:hAnsi="Barlow" w:cs="Arial"/>
          </w:rPr>
          <w:t>https://www.ohio.edu/diversity/womens-center/awlc</w:t>
        </w:r>
      </w:hyperlink>
      <w:r w:rsidR="5AD488DD" w:rsidRPr="2E08B25D">
        <w:rPr>
          <w:rFonts w:ascii="Barlow" w:hAnsi="Barlow" w:cs="Arial"/>
        </w:rPr>
        <w:t xml:space="preserve">. </w:t>
      </w:r>
    </w:p>
    <w:p w14:paraId="0245F7F0" w14:textId="77777777" w:rsidR="00BE1EDA" w:rsidRPr="00943B87" w:rsidRDefault="00BE1EDA" w:rsidP="2E08B25D">
      <w:pPr>
        <w:ind w:left="600"/>
        <w:jc w:val="center"/>
        <w:rPr>
          <w:rFonts w:ascii="Barlow" w:hAnsi="Barlow" w:cs="Arial"/>
          <w:b/>
          <w:bCs/>
        </w:rPr>
      </w:pPr>
    </w:p>
    <w:p w14:paraId="51456EA7" w14:textId="5597CA7D" w:rsidR="00BE1EDA" w:rsidRPr="00943B87" w:rsidRDefault="742EBFA0" w:rsidP="2E08B25D">
      <w:pPr>
        <w:pStyle w:val="NormalWeb"/>
        <w:shd w:val="clear" w:color="auto" w:fill="FFFFFF" w:themeFill="background1"/>
        <w:spacing w:before="0" w:beforeAutospacing="0" w:after="0" w:afterAutospacing="0"/>
        <w:ind w:left="600"/>
        <w:rPr>
          <w:rFonts w:ascii="Barlow" w:hAnsi="Barlow" w:cs="Arial"/>
          <w:color w:val="000000"/>
        </w:rPr>
      </w:pPr>
      <w:r w:rsidRPr="2E08B25D">
        <w:rPr>
          <w:rFonts w:ascii="Barlow" w:hAnsi="Barlow" w:cs="Arial"/>
          <w:b/>
          <w:bCs/>
        </w:rPr>
        <w:t xml:space="preserve">The Young Leaders </w:t>
      </w:r>
      <w:r w:rsidR="125F3DEF" w:rsidRPr="2E08B25D">
        <w:rPr>
          <w:rFonts w:ascii="Barlow" w:hAnsi="Barlow" w:cs="Arial"/>
          <w:b/>
          <w:bCs/>
        </w:rPr>
        <w:t>Empowerment Series</w:t>
      </w:r>
      <w:r w:rsidR="59252939" w:rsidRPr="2E08B25D">
        <w:rPr>
          <w:rFonts w:ascii="Barlow" w:hAnsi="Barlow" w:cs="Arial"/>
          <w:b/>
          <w:bCs/>
        </w:rPr>
        <w:t xml:space="preserve"> (or YLES)</w:t>
      </w:r>
      <w:r w:rsidRPr="2E08B25D">
        <w:rPr>
          <w:rFonts w:ascii="Barlow" w:hAnsi="Barlow" w:cs="Arial"/>
        </w:rPr>
        <w:t xml:space="preserve"> </w:t>
      </w:r>
      <w:r w:rsidR="5AD62113" w:rsidRPr="2E08B25D">
        <w:rPr>
          <w:rFonts w:ascii="Barlow" w:hAnsi="Barlow" w:cs="Arial"/>
          <w:color w:val="000000" w:themeColor="text1"/>
        </w:rPr>
        <w:t>The Women’s Center was inspired by COVID-19 to think creatively about how we can still support the amazing young leaders that we have worked with the last few years through the </w:t>
      </w:r>
      <w:hyperlink r:id="rId79">
        <w:r w:rsidR="5AD62113" w:rsidRPr="2E08B25D">
          <w:rPr>
            <w:rStyle w:val="Hyperlink"/>
            <w:rFonts w:ascii="Barlow" w:hAnsi="Barlow" w:cs="Arial"/>
            <w:color w:val="00694E"/>
          </w:rPr>
          <w:t>Young Women Leaders Program</w:t>
        </w:r>
      </w:hyperlink>
      <w:r w:rsidR="5AD62113" w:rsidRPr="2E08B25D">
        <w:rPr>
          <w:rFonts w:ascii="Barlow" w:hAnsi="Barlow" w:cs="Arial"/>
          <w:color w:val="000000" w:themeColor="text1"/>
        </w:rPr>
        <w:t xml:space="preserve">, and how we could support new young leaders as well! This website will now house a virtual component of the Young Leader Empowerment Series that can be used at any time! </w:t>
      </w:r>
      <w:r w:rsidR="3BE5FF1B" w:rsidRPr="2E08B25D">
        <w:rPr>
          <w:rFonts w:ascii="Barlow" w:hAnsi="Barlow" w:cs="Arial"/>
          <w:color w:val="000000" w:themeColor="text1"/>
        </w:rPr>
        <w:t>Women’s Center students and staff</w:t>
      </w:r>
      <w:r w:rsidR="5AD62113" w:rsidRPr="2E08B25D">
        <w:rPr>
          <w:rFonts w:ascii="Barlow" w:hAnsi="Barlow" w:cs="Arial"/>
          <w:color w:val="000000" w:themeColor="text1"/>
        </w:rPr>
        <w:t xml:space="preserve"> </w:t>
      </w:r>
      <w:r w:rsidR="3BE5FF1B" w:rsidRPr="2E08B25D">
        <w:rPr>
          <w:rFonts w:ascii="Barlow" w:hAnsi="Barlow" w:cs="Arial"/>
          <w:color w:val="000000" w:themeColor="text1"/>
        </w:rPr>
        <w:t>have</w:t>
      </w:r>
      <w:r w:rsidR="5AD62113" w:rsidRPr="2E08B25D">
        <w:rPr>
          <w:rFonts w:ascii="Barlow" w:hAnsi="Barlow" w:cs="Arial"/>
          <w:color w:val="000000" w:themeColor="text1"/>
        </w:rPr>
        <w:t xml:space="preserve"> pos</w:t>
      </w:r>
      <w:r w:rsidR="3BE5FF1B" w:rsidRPr="2E08B25D">
        <w:rPr>
          <w:rFonts w:ascii="Barlow" w:hAnsi="Barlow" w:cs="Arial"/>
          <w:color w:val="000000" w:themeColor="text1"/>
        </w:rPr>
        <w:t>ted</w:t>
      </w:r>
      <w:r w:rsidR="5AD62113" w:rsidRPr="2E08B25D">
        <w:rPr>
          <w:rFonts w:ascii="Barlow" w:hAnsi="Barlow" w:cs="Arial"/>
          <w:color w:val="000000" w:themeColor="text1"/>
        </w:rPr>
        <w:t xml:space="preserve"> modules covering a range of </w:t>
      </w:r>
      <w:r w:rsidR="5AD62113" w:rsidRPr="2E08B25D">
        <w:rPr>
          <w:rFonts w:ascii="Barlow" w:hAnsi="Barlow" w:cs="Arial"/>
          <w:color w:val="000000" w:themeColor="text1"/>
        </w:rPr>
        <w:lastRenderedPageBreak/>
        <w:t>topics, from body image to healthy relationships</w:t>
      </w:r>
      <w:r w:rsidR="3BE5FF1B" w:rsidRPr="2E08B25D">
        <w:rPr>
          <w:rFonts w:ascii="Barlow" w:hAnsi="Barlow" w:cs="Arial"/>
          <w:color w:val="000000" w:themeColor="text1"/>
        </w:rPr>
        <w:t xml:space="preserve"> o</w:t>
      </w:r>
      <w:r w:rsidR="5AD62113" w:rsidRPr="2E08B25D">
        <w:rPr>
          <w:rFonts w:ascii="Barlow" w:hAnsi="Barlow" w:cs="Arial"/>
          <w:color w:val="000000" w:themeColor="text1"/>
        </w:rPr>
        <w:t xml:space="preserve">n this website. </w:t>
      </w:r>
      <w:r w:rsidR="3BE5FF1B" w:rsidRPr="2E08B25D">
        <w:rPr>
          <w:rFonts w:ascii="Barlow" w:hAnsi="Barlow" w:cs="Arial"/>
          <w:color w:val="000000" w:themeColor="text1"/>
        </w:rPr>
        <w:t>T</w:t>
      </w:r>
      <w:r w:rsidR="5AD62113" w:rsidRPr="2E08B25D">
        <w:rPr>
          <w:rFonts w:ascii="Barlow" w:hAnsi="Barlow" w:cs="Arial"/>
          <w:color w:val="000000" w:themeColor="text1"/>
        </w:rPr>
        <w:t xml:space="preserve">his online component </w:t>
      </w:r>
      <w:r w:rsidR="3BE5FF1B" w:rsidRPr="2E08B25D">
        <w:rPr>
          <w:rFonts w:ascii="Barlow" w:hAnsi="Barlow" w:cs="Arial"/>
          <w:color w:val="000000" w:themeColor="text1"/>
        </w:rPr>
        <w:t>allows folks to</w:t>
      </w:r>
      <w:r w:rsidR="5AD62113" w:rsidRPr="2E08B25D">
        <w:rPr>
          <w:rFonts w:ascii="Barlow" w:hAnsi="Barlow" w:cs="Arial"/>
          <w:color w:val="000000" w:themeColor="text1"/>
        </w:rPr>
        <w:t xml:space="preserve"> work through these modules </w:t>
      </w:r>
      <w:r w:rsidR="3BE5FF1B" w:rsidRPr="2E08B25D">
        <w:rPr>
          <w:rFonts w:ascii="Barlow" w:hAnsi="Barlow" w:cs="Arial"/>
          <w:color w:val="000000" w:themeColor="text1"/>
        </w:rPr>
        <w:t>asynchronously.</w:t>
      </w:r>
      <w:r w:rsidR="5AD62113" w:rsidRPr="2E08B25D">
        <w:rPr>
          <w:rFonts w:ascii="Barlow" w:hAnsi="Barlow" w:cs="Arial"/>
          <w:color w:val="000000" w:themeColor="text1"/>
        </w:rPr>
        <w:t xml:space="preserve"> </w:t>
      </w:r>
      <w:r w:rsidR="3BE5FF1B" w:rsidRPr="2E08B25D">
        <w:rPr>
          <w:rFonts w:ascii="Barlow" w:hAnsi="Barlow" w:cs="Arial"/>
          <w:color w:val="000000" w:themeColor="text1"/>
        </w:rPr>
        <w:t>We encourage you to g</w:t>
      </w:r>
      <w:r w:rsidR="5AD62113" w:rsidRPr="2E08B25D">
        <w:rPr>
          <w:rFonts w:ascii="Barlow" w:hAnsi="Barlow" w:cs="Arial"/>
          <w:color w:val="000000" w:themeColor="text1"/>
        </w:rPr>
        <w:t>ather (virtually, of course</w:t>
      </w:r>
      <w:r w:rsidR="3BE5FF1B" w:rsidRPr="2E08B25D">
        <w:rPr>
          <w:rFonts w:ascii="Barlow" w:hAnsi="Barlow" w:cs="Arial"/>
          <w:color w:val="000000" w:themeColor="text1"/>
        </w:rPr>
        <w:t>!</w:t>
      </w:r>
      <w:r w:rsidR="5AD62113" w:rsidRPr="2E08B25D">
        <w:rPr>
          <w:rFonts w:ascii="Barlow" w:hAnsi="Barlow" w:cs="Arial"/>
          <w:color w:val="000000" w:themeColor="text1"/>
        </w:rPr>
        <w:t>) friends, family, neighbors, and/or your COVID-19 pod, and explore these important topics in a fun, exciting, new, hands-on learning kind of way!</w:t>
      </w:r>
      <w:r w:rsidR="3BE5FF1B" w:rsidRPr="2E08B25D">
        <w:rPr>
          <w:rFonts w:ascii="Barlow" w:hAnsi="Barlow" w:cs="Arial"/>
          <w:color w:val="000000" w:themeColor="text1"/>
        </w:rPr>
        <w:t xml:space="preserve"> </w:t>
      </w:r>
      <w:r w:rsidR="3BE5FF1B" w:rsidRPr="2E08B25D">
        <w:rPr>
          <w:rFonts w:ascii="Barlow" w:hAnsi="Barlow"/>
        </w:rPr>
        <w:t xml:space="preserve">Visit: </w:t>
      </w:r>
      <w:hyperlink r:id="rId80">
        <w:r w:rsidR="3BE5FF1B" w:rsidRPr="2E08B25D">
          <w:rPr>
            <w:rStyle w:val="Hyperlink"/>
            <w:rFonts w:ascii="Barlow" w:hAnsi="Barlow" w:cs="Arial"/>
          </w:rPr>
          <w:t>https://www.ohio.edu/diversity/womens-center/young-leader-empowerment</w:t>
        </w:r>
      </w:hyperlink>
      <w:r w:rsidR="3BE5FF1B" w:rsidRPr="2E08B25D">
        <w:rPr>
          <w:rFonts w:ascii="Barlow" w:hAnsi="Barlow" w:cs="Arial"/>
        </w:rPr>
        <w:t>.</w:t>
      </w:r>
    </w:p>
    <w:p w14:paraId="4EC00E8D" w14:textId="77777777" w:rsidR="00187692" w:rsidRPr="00943B87" w:rsidRDefault="00187692" w:rsidP="2E08B25D">
      <w:pPr>
        <w:ind w:left="600"/>
        <w:rPr>
          <w:rFonts w:ascii="Barlow" w:hAnsi="Barlow" w:cs="Arial"/>
        </w:rPr>
      </w:pPr>
    </w:p>
    <w:p w14:paraId="3943768F" w14:textId="712824EF" w:rsidR="00BE1EDA" w:rsidRPr="00943B87" w:rsidRDefault="742EBFA0" w:rsidP="00562C54">
      <w:pPr>
        <w:ind w:left="600"/>
        <w:rPr>
          <w:rFonts w:ascii="Barlow" w:hAnsi="Barlow" w:cs="Arial"/>
        </w:rPr>
      </w:pPr>
      <w:r w:rsidRPr="2E08B25D">
        <w:rPr>
          <w:rFonts w:ascii="Barlow" w:hAnsi="Barlow" w:cs="Arial"/>
          <w:b/>
          <w:bCs/>
        </w:rPr>
        <w:t>The Women’s Mentoring Program</w:t>
      </w:r>
      <w:r w:rsidRPr="2E08B25D">
        <w:rPr>
          <w:rFonts w:ascii="Barlow" w:hAnsi="Barlow" w:cs="Arial"/>
        </w:rPr>
        <w:t xml:space="preserve"> has cohort events for all mentors and mentees, as well as socials for participants. Applications for 202</w:t>
      </w:r>
      <w:r w:rsidR="7CC2C5B4" w:rsidRPr="2E08B25D">
        <w:rPr>
          <w:rFonts w:ascii="Barlow" w:hAnsi="Barlow" w:cs="Arial"/>
        </w:rPr>
        <w:t>2</w:t>
      </w:r>
      <w:r w:rsidRPr="2E08B25D">
        <w:rPr>
          <w:rFonts w:ascii="Barlow" w:hAnsi="Barlow" w:cs="Arial"/>
        </w:rPr>
        <w:t>-202</w:t>
      </w:r>
      <w:r w:rsidR="2A9D4DE7" w:rsidRPr="2E08B25D">
        <w:rPr>
          <w:rFonts w:ascii="Barlow" w:hAnsi="Barlow" w:cs="Arial"/>
        </w:rPr>
        <w:t>3</w:t>
      </w:r>
      <w:r w:rsidRPr="2E08B25D">
        <w:rPr>
          <w:rFonts w:ascii="Barlow" w:hAnsi="Barlow" w:cs="Arial"/>
        </w:rPr>
        <w:t xml:space="preserve"> </w:t>
      </w:r>
      <w:r w:rsidR="5388B8AE" w:rsidRPr="2E08B25D">
        <w:rPr>
          <w:rFonts w:ascii="Barlow" w:hAnsi="Barlow" w:cs="Arial"/>
        </w:rPr>
        <w:t>open Spring 2022</w:t>
      </w:r>
      <w:r w:rsidRPr="2E08B25D">
        <w:rPr>
          <w:rFonts w:ascii="Barlow" w:hAnsi="Barlow" w:cs="Arial"/>
        </w:rPr>
        <w:t xml:space="preserve">. Please encourage students that you think would benefit from this program to apply. More information can be found online at: </w:t>
      </w:r>
      <w:hyperlink r:id="rId81">
        <w:r w:rsidRPr="2E08B25D">
          <w:rPr>
            <w:rStyle w:val="Hyperlink"/>
            <w:rFonts w:ascii="Barlow" w:hAnsi="Barlow" w:cs="Arial"/>
            <w:color w:val="auto"/>
          </w:rPr>
          <w:t>https://www.ohio.edu/womens-center/womens-mentoring-program</w:t>
        </w:r>
      </w:hyperlink>
      <w:r w:rsidRPr="2E08B25D">
        <w:rPr>
          <w:rFonts w:ascii="Barlow" w:hAnsi="Barlow" w:cs="Arial"/>
        </w:rPr>
        <w:t xml:space="preserve">. </w:t>
      </w:r>
    </w:p>
    <w:p w14:paraId="6C282E67" w14:textId="77777777" w:rsidR="00BE1EDA" w:rsidRPr="00943B87" w:rsidRDefault="00BE1EDA" w:rsidP="00BE1EDA">
      <w:pPr>
        <w:rPr>
          <w:rFonts w:ascii="Barlow" w:hAnsi="Barlow"/>
        </w:rPr>
      </w:pPr>
    </w:p>
    <w:p w14:paraId="4B0C8778" w14:textId="77777777" w:rsidR="00BE1EDA" w:rsidRPr="00943B87" w:rsidRDefault="00BE1EDA">
      <w:pPr>
        <w:rPr>
          <w:rFonts w:ascii="Barlow" w:hAnsi="Barlow"/>
        </w:rPr>
      </w:pPr>
    </w:p>
    <w:sectPr w:rsidR="00BE1EDA" w:rsidRPr="00943B87" w:rsidSect="00BE1EDA">
      <w:footerReference w:type="default" r:id="rId8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2699" w14:textId="77777777" w:rsidR="00CA78BA" w:rsidRDefault="00CA78BA">
      <w:r>
        <w:separator/>
      </w:r>
    </w:p>
  </w:endnote>
  <w:endnote w:type="continuationSeparator" w:id="0">
    <w:p w14:paraId="4CCB2752" w14:textId="77777777" w:rsidR="00CA78BA" w:rsidRDefault="00CA78BA">
      <w:r>
        <w:continuationSeparator/>
      </w:r>
    </w:p>
  </w:endnote>
  <w:endnote w:type="continuationNotice" w:id="1">
    <w:p w14:paraId="0F971EB9" w14:textId="77777777" w:rsidR="00CA78BA" w:rsidRDefault="00CA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782894"/>
      <w:docPartObj>
        <w:docPartGallery w:val="Page Numbers (Bottom of Page)"/>
        <w:docPartUnique/>
      </w:docPartObj>
    </w:sdtPr>
    <w:sdtEndPr>
      <w:rPr>
        <w:rFonts w:ascii="Barlow" w:hAnsi="Barlow"/>
      </w:rPr>
    </w:sdtEndPr>
    <w:sdtContent>
      <w:p w14:paraId="5C89192E" w14:textId="77777777" w:rsidR="00BE1EDA" w:rsidRPr="00D45928" w:rsidRDefault="00BE1EDA">
        <w:pPr>
          <w:pStyle w:val="Footer"/>
          <w:rPr>
            <w:rFonts w:ascii="Barlow" w:hAnsi="Barlow"/>
          </w:rPr>
        </w:pPr>
        <w:r w:rsidRPr="00D45928">
          <w:rPr>
            <w:rFonts w:ascii="Barlow" w:hAnsi="Barlow"/>
            <w:color w:val="2B579A"/>
            <w:shd w:val="clear" w:color="auto" w:fill="E6E6E6"/>
          </w:rPr>
          <w:fldChar w:fldCharType="begin"/>
        </w:r>
        <w:r w:rsidRPr="00D45928">
          <w:rPr>
            <w:rFonts w:ascii="Barlow" w:hAnsi="Barlow"/>
          </w:rPr>
          <w:instrText xml:space="preserve"> PAGE   \* MERGEFORMAT </w:instrText>
        </w:r>
        <w:r w:rsidRPr="00D45928">
          <w:rPr>
            <w:rFonts w:ascii="Barlow" w:hAnsi="Barlow"/>
            <w:color w:val="2B579A"/>
            <w:shd w:val="clear" w:color="auto" w:fill="E6E6E6"/>
          </w:rPr>
          <w:fldChar w:fldCharType="separate"/>
        </w:r>
        <w:r w:rsidRPr="00D45928">
          <w:rPr>
            <w:rFonts w:ascii="Barlow" w:hAnsi="Barlow"/>
          </w:rPr>
          <w:t>10</w:t>
        </w:r>
        <w:r w:rsidRPr="00D45928">
          <w:rPr>
            <w:rFonts w:ascii="Barlow" w:hAnsi="Barlow"/>
            <w:color w:val="2B579A"/>
            <w:shd w:val="clear" w:color="auto" w:fill="E6E6E6"/>
          </w:rPr>
          <w:fldChar w:fldCharType="end"/>
        </w:r>
      </w:p>
    </w:sdtContent>
  </w:sdt>
  <w:p w14:paraId="1297EBFB" w14:textId="77777777" w:rsidR="00BE1EDA" w:rsidRPr="00255AED" w:rsidRDefault="00BE1EDA" w:rsidP="00BE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3B14" w14:textId="77777777" w:rsidR="00CA78BA" w:rsidRDefault="00CA78BA">
      <w:r>
        <w:separator/>
      </w:r>
    </w:p>
  </w:footnote>
  <w:footnote w:type="continuationSeparator" w:id="0">
    <w:p w14:paraId="524AAD6D" w14:textId="77777777" w:rsidR="00CA78BA" w:rsidRDefault="00CA78BA">
      <w:r>
        <w:continuationSeparator/>
      </w:r>
    </w:p>
  </w:footnote>
  <w:footnote w:type="continuationNotice" w:id="1">
    <w:p w14:paraId="1B1801D8" w14:textId="77777777" w:rsidR="00CA78BA" w:rsidRDefault="00CA78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41"/>
    <w:multiLevelType w:val="hybridMultilevel"/>
    <w:tmpl w:val="B5C03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176C3"/>
    <w:multiLevelType w:val="hybridMultilevel"/>
    <w:tmpl w:val="F0EAE8CA"/>
    <w:lvl w:ilvl="0" w:tplc="52B6705A">
      <w:start w:val="1"/>
      <w:numFmt w:val="decimal"/>
      <w:lvlText w:val="%1)"/>
      <w:lvlJc w:val="left"/>
      <w:pPr>
        <w:ind w:left="360" w:hanging="360"/>
      </w:pPr>
      <w:rPr>
        <w:rFonts w:ascii="Barlow" w:eastAsia="Times New Roman" w:hAnsi="Barlow" w:cs="Arial"/>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F62C6"/>
    <w:multiLevelType w:val="hybridMultilevel"/>
    <w:tmpl w:val="1E528A00"/>
    <w:lvl w:ilvl="0" w:tplc="61B4933E">
      <w:start w:val="1"/>
      <w:numFmt w:val="decimal"/>
      <w:lvlText w:val="%1)"/>
      <w:lvlJc w:val="left"/>
      <w:pPr>
        <w:ind w:left="360" w:hanging="360"/>
      </w:pPr>
      <w:rPr>
        <w:rFonts w:ascii="Barlow" w:eastAsia="Times New Roman" w:hAnsi="Barl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24EE7"/>
    <w:multiLevelType w:val="hybridMultilevel"/>
    <w:tmpl w:val="FFFFFFFF"/>
    <w:lvl w:ilvl="0" w:tplc="87925688">
      <w:start w:val="1"/>
      <w:numFmt w:val="decimal"/>
      <w:lvlText w:val="%1."/>
      <w:lvlJc w:val="left"/>
      <w:pPr>
        <w:ind w:left="360" w:hanging="360"/>
      </w:pPr>
    </w:lvl>
    <w:lvl w:ilvl="1" w:tplc="3586B63A">
      <w:start w:val="1"/>
      <w:numFmt w:val="lowerLetter"/>
      <w:lvlText w:val="%2."/>
      <w:lvlJc w:val="left"/>
      <w:pPr>
        <w:ind w:left="1080" w:hanging="360"/>
      </w:pPr>
    </w:lvl>
    <w:lvl w:ilvl="2" w:tplc="4C2CBB40">
      <w:start w:val="1"/>
      <w:numFmt w:val="lowerRoman"/>
      <w:lvlText w:val="%3."/>
      <w:lvlJc w:val="right"/>
      <w:pPr>
        <w:ind w:left="1800" w:hanging="180"/>
      </w:pPr>
    </w:lvl>
    <w:lvl w:ilvl="3" w:tplc="2AF0B32A">
      <w:start w:val="1"/>
      <w:numFmt w:val="decimal"/>
      <w:lvlText w:val="%4."/>
      <w:lvlJc w:val="left"/>
      <w:pPr>
        <w:ind w:left="2520" w:hanging="360"/>
      </w:pPr>
    </w:lvl>
    <w:lvl w:ilvl="4" w:tplc="CB449B96">
      <w:start w:val="1"/>
      <w:numFmt w:val="lowerLetter"/>
      <w:lvlText w:val="%5."/>
      <w:lvlJc w:val="left"/>
      <w:pPr>
        <w:ind w:left="3240" w:hanging="360"/>
      </w:pPr>
    </w:lvl>
    <w:lvl w:ilvl="5" w:tplc="75B03B8C">
      <w:start w:val="1"/>
      <w:numFmt w:val="lowerRoman"/>
      <w:lvlText w:val="%6."/>
      <w:lvlJc w:val="right"/>
      <w:pPr>
        <w:ind w:left="3960" w:hanging="180"/>
      </w:pPr>
    </w:lvl>
    <w:lvl w:ilvl="6" w:tplc="BE5C8A12">
      <w:start w:val="1"/>
      <w:numFmt w:val="decimal"/>
      <w:lvlText w:val="%7."/>
      <w:lvlJc w:val="left"/>
      <w:pPr>
        <w:ind w:left="4680" w:hanging="360"/>
      </w:pPr>
    </w:lvl>
    <w:lvl w:ilvl="7" w:tplc="6D167DCC">
      <w:start w:val="1"/>
      <w:numFmt w:val="lowerLetter"/>
      <w:lvlText w:val="%8."/>
      <w:lvlJc w:val="left"/>
      <w:pPr>
        <w:ind w:left="5400" w:hanging="360"/>
      </w:pPr>
    </w:lvl>
    <w:lvl w:ilvl="8" w:tplc="9ABA4BE6">
      <w:start w:val="1"/>
      <w:numFmt w:val="lowerRoman"/>
      <w:lvlText w:val="%9."/>
      <w:lvlJc w:val="right"/>
      <w:pPr>
        <w:ind w:left="6120" w:hanging="180"/>
      </w:pPr>
    </w:lvl>
  </w:abstractNum>
  <w:abstractNum w:abstractNumId="4" w15:restartNumberingAfterBreak="0">
    <w:nsid w:val="0F961EAE"/>
    <w:multiLevelType w:val="hybridMultilevel"/>
    <w:tmpl w:val="45448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B7761"/>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33831"/>
    <w:multiLevelType w:val="hybridMultilevel"/>
    <w:tmpl w:val="FFFFFFFF"/>
    <w:lvl w:ilvl="0" w:tplc="DA1E3E9C">
      <w:start w:val="1"/>
      <w:numFmt w:val="decimal"/>
      <w:lvlText w:val="%1)"/>
      <w:lvlJc w:val="left"/>
      <w:pPr>
        <w:ind w:left="360" w:hanging="360"/>
      </w:pPr>
    </w:lvl>
    <w:lvl w:ilvl="1" w:tplc="4AE2141A">
      <w:start w:val="1"/>
      <w:numFmt w:val="lowerLetter"/>
      <w:lvlText w:val="%2."/>
      <w:lvlJc w:val="left"/>
      <w:pPr>
        <w:ind w:left="1080" w:hanging="360"/>
      </w:pPr>
    </w:lvl>
    <w:lvl w:ilvl="2" w:tplc="6870F8F0">
      <w:start w:val="1"/>
      <w:numFmt w:val="lowerRoman"/>
      <w:lvlText w:val="%3."/>
      <w:lvlJc w:val="right"/>
      <w:pPr>
        <w:ind w:left="1800" w:hanging="180"/>
      </w:pPr>
    </w:lvl>
    <w:lvl w:ilvl="3" w:tplc="95FEB4BC">
      <w:start w:val="1"/>
      <w:numFmt w:val="decimal"/>
      <w:lvlText w:val="%4."/>
      <w:lvlJc w:val="left"/>
      <w:pPr>
        <w:ind w:left="2520" w:hanging="360"/>
      </w:pPr>
    </w:lvl>
    <w:lvl w:ilvl="4" w:tplc="06F0768C">
      <w:start w:val="1"/>
      <w:numFmt w:val="lowerLetter"/>
      <w:lvlText w:val="%5."/>
      <w:lvlJc w:val="left"/>
      <w:pPr>
        <w:ind w:left="3240" w:hanging="360"/>
      </w:pPr>
    </w:lvl>
    <w:lvl w:ilvl="5" w:tplc="69463ED4">
      <w:start w:val="1"/>
      <w:numFmt w:val="lowerRoman"/>
      <w:lvlText w:val="%6."/>
      <w:lvlJc w:val="right"/>
      <w:pPr>
        <w:ind w:left="3960" w:hanging="180"/>
      </w:pPr>
    </w:lvl>
    <w:lvl w:ilvl="6" w:tplc="DBB2B63C">
      <w:start w:val="1"/>
      <w:numFmt w:val="decimal"/>
      <w:lvlText w:val="%7."/>
      <w:lvlJc w:val="left"/>
      <w:pPr>
        <w:ind w:left="4680" w:hanging="360"/>
      </w:pPr>
    </w:lvl>
    <w:lvl w:ilvl="7" w:tplc="9F3683DC">
      <w:start w:val="1"/>
      <w:numFmt w:val="lowerLetter"/>
      <w:lvlText w:val="%8."/>
      <w:lvlJc w:val="left"/>
      <w:pPr>
        <w:ind w:left="5400" w:hanging="360"/>
      </w:pPr>
    </w:lvl>
    <w:lvl w:ilvl="8" w:tplc="2A848BAC">
      <w:start w:val="1"/>
      <w:numFmt w:val="lowerRoman"/>
      <w:lvlText w:val="%9."/>
      <w:lvlJc w:val="right"/>
      <w:pPr>
        <w:ind w:left="6120" w:hanging="180"/>
      </w:pPr>
    </w:lvl>
  </w:abstractNum>
  <w:abstractNum w:abstractNumId="7" w15:restartNumberingAfterBreak="0">
    <w:nsid w:val="14EE2B50"/>
    <w:multiLevelType w:val="hybridMultilevel"/>
    <w:tmpl w:val="9DEC1834"/>
    <w:lvl w:ilvl="0" w:tplc="D8B8C87A">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FB2113"/>
    <w:multiLevelType w:val="hybridMultilevel"/>
    <w:tmpl w:val="E7FA1B60"/>
    <w:lvl w:ilvl="0" w:tplc="04090011">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9C0854"/>
    <w:multiLevelType w:val="hybridMultilevel"/>
    <w:tmpl w:val="FFFFFFFF"/>
    <w:lvl w:ilvl="0" w:tplc="802CAE9C">
      <w:start w:val="1"/>
      <w:numFmt w:val="decimal"/>
      <w:lvlText w:val="%1."/>
      <w:lvlJc w:val="left"/>
      <w:pPr>
        <w:ind w:left="720" w:hanging="360"/>
      </w:pPr>
    </w:lvl>
    <w:lvl w:ilvl="1" w:tplc="384C49B2">
      <w:start w:val="1"/>
      <w:numFmt w:val="lowerLetter"/>
      <w:lvlText w:val="%2."/>
      <w:lvlJc w:val="left"/>
      <w:pPr>
        <w:ind w:left="1440" w:hanging="360"/>
      </w:pPr>
    </w:lvl>
    <w:lvl w:ilvl="2" w:tplc="8EE43FB0">
      <w:start w:val="1"/>
      <w:numFmt w:val="lowerRoman"/>
      <w:lvlText w:val="%3."/>
      <w:lvlJc w:val="right"/>
      <w:pPr>
        <w:ind w:left="2160" w:hanging="180"/>
      </w:pPr>
    </w:lvl>
    <w:lvl w:ilvl="3" w:tplc="AE161FAA">
      <w:start w:val="1"/>
      <w:numFmt w:val="decimal"/>
      <w:lvlText w:val="%4."/>
      <w:lvlJc w:val="left"/>
      <w:pPr>
        <w:ind w:left="2880" w:hanging="360"/>
      </w:pPr>
    </w:lvl>
    <w:lvl w:ilvl="4" w:tplc="41782AB8">
      <w:start w:val="1"/>
      <w:numFmt w:val="lowerLetter"/>
      <w:lvlText w:val="%5."/>
      <w:lvlJc w:val="left"/>
      <w:pPr>
        <w:ind w:left="3600" w:hanging="360"/>
      </w:pPr>
    </w:lvl>
    <w:lvl w:ilvl="5" w:tplc="3746E76E">
      <w:start w:val="1"/>
      <w:numFmt w:val="lowerRoman"/>
      <w:lvlText w:val="%6."/>
      <w:lvlJc w:val="right"/>
      <w:pPr>
        <w:ind w:left="4320" w:hanging="180"/>
      </w:pPr>
    </w:lvl>
    <w:lvl w:ilvl="6" w:tplc="26085C0A">
      <w:start w:val="1"/>
      <w:numFmt w:val="decimal"/>
      <w:lvlText w:val="%7."/>
      <w:lvlJc w:val="left"/>
      <w:pPr>
        <w:ind w:left="5040" w:hanging="360"/>
      </w:pPr>
    </w:lvl>
    <w:lvl w:ilvl="7" w:tplc="786EB8E4">
      <w:start w:val="1"/>
      <w:numFmt w:val="lowerLetter"/>
      <w:lvlText w:val="%8."/>
      <w:lvlJc w:val="left"/>
      <w:pPr>
        <w:ind w:left="5760" w:hanging="360"/>
      </w:pPr>
    </w:lvl>
    <w:lvl w:ilvl="8" w:tplc="A2620E08">
      <w:start w:val="1"/>
      <w:numFmt w:val="lowerRoman"/>
      <w:lvlText w:val="%9."/>
      <w:lvlJc w:val="right"/>
      <w:pPr>
        <w:ind w:left="6480" w:hanging="180"/>
      </w:pPr>
    </w:lvl>
  </w:abstractNum>
  <w:abstractNum w:abstractNumId="10" w15:restartNumberingAfterBreak="0">
    <w:nsid w:val="17D15001"/>
    <w:multiLevelType w:val="hybridMultilevel"/>
    <w:tmpl w:val="707A5FF2"/>
    <w:lvl w:ilvl="0" w:tplc="FFFFFFFF">
      <w:start w:val="1"/>
      <w:numFmt w:val="decimal"/>
      <w:lvlText w:val="%1)"/>
      <w:lvlJc w:val="left"/>
      <w:pPr>
        <w:ind w:left="360" w:hanging="360"/>
      </w:pPr>
    </w:lvl>
    <w:lvl w:ilvl="1" w:tplc="20BE738C">
      <w:start w:val="1"/>
      <w:numFmt w:val="decimal"/>
      <w:lvlText w:val="%2)"/>
      <w:lvlJc w:val="left"/>
      <w:pPr>
        <w:ind w:left="1440" w:hanging="360"/>
      </w:pPr>
      <w:rPr>
        <w:rFonts w:ascii="Barlow" w:eastAsia="Times New Roman" w:hAnsi="Barlow"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E19D6"/>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5D1031"/>
    <w:multiLevelType w:val="hybridMultilevel"/>
    <w:tmpl w:val="929018D2"/>
    <w:lvl w:ilvl="0" w:tplc="04090011">
      <w:start w:val="1"/>
      <w:numFmt w:val="decimal"/>
      <w:lvlText w:val="%1)"/>
      <w:lvlJc w:val="left"/>
      <w:pPr>
        <w:ind w:left="360" w:hanging="360"/>
      </w:pPr>
    </w:lvl>
    <w:lvl w:ilvl="1" w:tplc="3ED24D96">
      <w:start w:val="1"/>
      <w:numFmt w:val="lowerLetter"/>
      <w:lvlText w:val="%2."/>
      <w:lvlJc w:val="left"/>
      <w:pPr>
        <w:ind w:left="1080" w:hanging="360"/>
      </w:pPr>
    </w:lvl>
    <w:lvl w:ilvl="2" w:tplc="CDBA08A8">
      <w:start w:val="1"/>
      <w:numFmt w:val="lowerRoman"/>
      <w:lvlText w:val="%3."/>
      <w:lvlJc w:val="right"/>
      <w:pPr>
        <w:ind w:left="1800" w:hanging="180"/>
      </w:pPr>
    </w:lvl>
    <w:lvl w:ilvl="3" w:tplc="6914B08A">
      <w:start w:val="1"/>
      <w:numFmt w:val="decimal"/>
      <w:lvlText w:val="%4."/>
      <w:lvlJc w:val="left"/>
      <w:pPr>
        <w:ind w:left="2520" w:hanging="360"/>
      </w:pPr>
    </w:lvl>
    <w:lvl w:ilvl="4" w:tplc="1BE80E36">
      <w:start w:val="1"/>
      <w:numFmt w:val="lowerLetter"/>
      <w:lvlText w:val="%5."/>
      <w:lvlJc w:val="left"/>
      <w:pPr>
        <w:ind w:left="3240" w:hanging="360"/>
      </w:pPr>
    </w:lvl>
    <w:lvl w:ilvl="5" w:tplc="8CA4F61C">
      <w:start w:val="1"/>
      <w:numFmt w:val="lowerRoman"/>
      <w:lvlText w:val="%6."/>
      <w:lvlJc w:val="right"/>
      <w:pPr>
        <w:ind w:left="3960" w:hanging="180"/>
      </w:pPr>
    </w:lvl>
    <w:lvl w:ilvl="6" w:tplc="3C6A2E22">
      <w:start w:val="1"/>
      <w:numFmt w:val="decimal"/>
      <w:lvlText w:val="%7."/>
      <w:lvlJc w:val="left"/>
      <w:pPr>
        <w:ind w:left="4680" w:hanging="360"/>
      </w:pPr>
    </w:lvl>
    <w:lvl w:ilvl="7" w:tplc="3AC4E49A">
      <w:start w:val="1"/>
      <w:numFmt w:val="lowerLetter"/>
      <w:lvlText w:val="%8."/>
      <w:lvlJc w:val="left"/>
      <w:pPr>
        <w:ind w:left="5400" w:hanging="360"/>
      </w:pPr>
    </w:lvl>
    <w:lvl w:ilvl="8" w:tplc="904EA08E">
      <w:start w:val="1"/>
      <w:numFmt w:val="lowerRoman"/>
      <w:lvlText w:val="%9."/>
      <w:lvlJc w:val="right"/>
      <w:pPr>
        <w:ind w:left="6120" w:hanging="180"/>
      </w:pPr>
    </w:lvl>
  </w:abstractNum>
  <w:abstractNum w:abstractNumId="13" w15:restartNumberingAfterBreak="0">
    <w:nsid w:val="1BC57B10"/>
    <w:multiLevelType w:val="hybridMultilevel"/>
    <w:tmpl w:val="FFFFFFFF"/>
    <w:lvl w:ilvl="0" w:tplc="DA8017D8">
      <w:start w:val="1"/>
      <w:numFmt w:val="decimal"/>
      <w:lvlText w:val="%1)"/>
      <w:lvlJc w:val="left"/>
      <w:pPr>
        <w:ind w:left="360" w:hanging="360"/>
      </w:pPr>
    </w:lvl>
    <w:lvl w:ilvl="1" w:tplc="07B6282C">
      <w:start w:val="1"/>
      <w:numFmt w:val="lowerLetter"/>
      <w:lvlText w:val="%2."/>
      <w:lvlJc w:val="left"/>
      <w:pPr>
        <w:ind w:left="1080" w:hanging="360"/>
      </w:pPr>
    </w:lvl>
    <w:lvl w:ilvl="2" w:tplc="7FF8D38A">
      <w:start w:val="1"/>
      <w:numFmt w:val="lowerRoman"/>
      <w:lvlText w:val="%3."/>
      <w:lvlJc w:val="right"/>
      <w:pPr>
        <w:ind w:left="1800" w:hanging="180"/>
      </w:pPr>
    </w:lvl>
    <w:lvl w:ilvl="3" w:tplc="FDE25EDA">
      <w:start w:val="1"/>
      <w:numFmt w:val="decimal"/>
      <w:lvlText w:val="%4."/>
      <w:lvlJc w:val="left"/>
      <w:pPr>
        <w:ind w:left="2520" w:hanging="360"/>
      </w:pPr>
    </w:lvl>
    <w:lvl w:ilvl="4" w:tplc="4F04C854">
      <w:start w:val="1"/>
      <w:numFmt w:val="lowerLetter"/>
      <w:lvlText w:val="%5."/>
      <w:lvlJc w:val="left"/>
      <w:pPr>
        <w:ind w:left="3240" w:hanging="360"/>
      </w:pPr>
    </w:lvl>
    <w:lvl w:ilvl="5" w:tplc="E07EC084">
      <w:start w:val="1"/>
      <w:numFmt w:val="lowerRoman"/>
      <w:lvlText w:val="%6."/>
      <w:lvlJc w:val="right"/>
      <w:pPr>
        <w:ind w:left="3960" w:hanging="180"/>
      </w:pPr>
    </w:lvl>
    <w:lvl w:ilvl="6" w:tplc="18FE2F4C">
      <w:start w:val="1"/>
      <w:numFmt w:val="decimal"/>
      <w:lvlText w:val="%7."/>
      <w:lvlJc w:val="left"/>
      <w:pPr>
        <w:ind w:left="4680" w:hanging="360"/>
      </w:pPr>
    </w:lvl>
    <w:lvl w:ilvl="7" w:tplc="CD74500A">
      <w:start w:val="1"/>
      <w:numFmt w:val="lowerLetter"/>
      <w:lvlText w:val="%8."/>
      <w:lvlJc w:val="left"/>
      <w:pPr>
        <w:ind w:left="5400" w:hanging="360"/>
      </w:pPr>
    </w:lvl>
    <w:lvl w:ilvl="8" w:tplc="0366C05E">
      <w:start w:val="1"/>
      <w:numFmt w:val="lowerRoman"/>
      <w:lvlText w:val="%9."/>
      <w:lvlJc w:val="right"/>
      <w:pPr>
        <w:ind w:left="6120" w:hanging="180"/>
      </w:pPr>
    </w:lvl>
  </w:abstractNum>
  <w:abstractNum w:abstractNumId="14" w15:restartNumberingAfterBreak="0">
    <w:nsid w:val="1BF83D41"/>
    <w:multiLevelType w:val="hybridMultilevel"/>
    <w:tmpl w:val="FFFFFFFF"/>
    <w:lvl w:ilvl="0" w:tplc="5296BA46">
      <w:start w:val="1"/>
      <w:numFmt w:val="decimal"/>
      <w:lvlText w:val="%1)"/>
      <w:lvlJc w:val="left"/>
      <w:pPr>
        <w:ind w:left="360" w:hanging="360"/>
      </w:pPr>
    </w:lvl>
    <w:lvl w:ilvl="1" w:tplc="B55C3DE6">
      <w:start w:val="1"/>
      <w:numFmt w:val="lowerLetter"/>
      <w:lvlText w:val="%2."/>
      <w:lvlJc w:val="left"/>
      <w:pPr>
        <w:ind w:left="1080" w:hanging="360"/>
      </w:pPr>
    </w:lvl>
    <w:lvl w:ilvl="2" w:tplc="2E888622">
      <w:start w:val="1"/>
      <w:numFmt w:val="lowerRoman"/>
      <w:lvlText w:val="%3."/>
      <w:lvlJc w:val="right"/>
      <w:pPr>
        <w:ind w:left="1800" w:hanging="180"/>
      </w:pPr>
    </w:lvl>
    <w:lvl w:ilvl="3" w:tplc="6388D3EE">
      <w:start w:val="1"/>
      <w:numFmt w:val="decimal"/>
      <w:lvlText w:val="%4."/>
      <w:lvlJc w:val="left"/>
      <w:pPr>
        <w:ind w:left="2520" w:hanging="360"/>
      </w:pPr>
    </w:lvl>
    <w:lvl w:ilvl="4" w:tplc="D5BAC612">
      <w:start w:val="1"/>
      <w:numFmt w:val="lowerLetter"/>
      <w:lvlText w:val="%5."/>
      <w:lvlJc w:val="left"/>
      <w:pPr>
        <w:ind w:left="3240" w:hanging="360"/>
      </w:pPr>
    </w:lvl>
    <w:lvl w:ilvl="5" w:tplc="5C660CD8">
      <w:start w:val="1"/>
      <w:numFmt w:val="lowerRoman"/>
      <w:lvlText w:val="%6."/>
      <w:lvlJc w:val="right"/>
      <w:pPr>
        <w:ind w:left="3960" w:hanging="180"/>
      </w:pPr>
    </w:lvl>
    <w:lvl w:ilvl="6" w:tplc="F7680108">
      <w:start w:val="1"/>
      <w:numFmt w:val="decimal"/>
      <w:lvlText w:val="%7."/>
      <w:lvlJc w:val="left"/>
      <w:pPr>
        <w:ind w:left="4680" w:hanging="360"/>
      </w:pPr>
    </w:lvl>
    <w:lvl w:ilvl="7" w:tplc="E2520660">
      <w:start w:val="1"/>
      <w:numFmt w:val="lowerLetter"/>
      <w:lvlText w:val="%8."/>
      <w:lvlJc w:val="left"/>
      <w:pPr>
        <w:ind w:left="5400" w:hanging="360"/>
      </w:pPr>
    </w:lvl>
    <w:lvl w:ilvl="8" w:tplc="FA0411DA">
      <w:start w:val="1"/>
      <w:numFmt w:val="lowerRoman"/>
      <w:lvlText w:val="%9."/>
      <w:lvlJc w:val="right"/>
      <w:pPr>
        <w:ind w:left="6120" w:hanging="180"/>
      </w:pPr>
    </w:lvl>
  </w:abstractNum>
  <w:abstractNum w:abstractNumId="15" w15:restartNumberingAfterBreak="0">
    <w:nsid w:val="22096C3A"/>
    <w:multiLevelType w:val="hybridMultilevel"/>
    <w:tmpl w:val="80D85684"/>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31A4FAE"/>
    <w:multiLevelType w:val="hybridMultilevel"/>
    <w:tmpl w:val="21F4DEF4"/>
    <w:lvl w:ilvl="0" w:tplc="04090011">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15:restartNumberingAfterBreak="0">
    <w:nsid w:val="23B76985"/>
    <w:multiLevelType w:val="hybridMultilevel"/>
    <w:tmpl w:val="0CD22F8A"/>
    <w:lvl w:ilvl="0" w:tplc="04090011">
      <w:start w:val="1"/>
      <w:numFmt w:val="decimal"/>
      <w:lvlText w:val="%1)"/>
      <w:lvlJc w:val="left"/>
      <w:pPr>
        <w:ind w:left="360" w:hanging="360"/>
      </w:pPr>
    </w:lvl>
    <w:lvl w:ilvl="1" w:tplc="2AD0DAE0">
      <w:start w:val="1"/>
      <w:numFmt w:val="decimal"/>
      <w:lvlText w:val="%2."/>
      <w:lvlJc w:val="left"/>
      <w:pPr>
        <w:ind w:left="1080" w:hanging="360"/>
      </w:pPr>
      <w:rPr>
        <w:rFonts w:eastAsia="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6D5221"/>
    <w:multiLevelType w:val="hybridMultilevel"/>
    <w:tmpl w:val="FBC20D4E"/>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9" w15:restartNumberingAfterBreak="0">
    <w:nsid w:val="2A594AE8"/>
    <w:multiLevelType w:val="hybridMultilevel"/>
    <w:tmpl w:val="93966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8B41F0"/>
    <w:multiLevelType w:val="hybridMultilevel"/>
    <w:tmpl w:val="B18CF9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2420F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193C98"/>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B39C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B50068"/>
    <w:multiLevelType w:val="hybridMultilevel"/>
    <w:tmpl w:val="FFFFFFFF"/>
    <w:lvl w:ilvl="0" w:tplc="9D1E2A60">
      <w:start w:val="1"/>
      <w:numFmt w:val="decimal"/>
      <w:lvlText w:val="%1)"/>
      <w:lvlJc w:val="left"/>
      <w:pPr>
        <w:ind w:left="360" w:hanging="360"/>
      </w:pPr>
    </w:lvl>
    <w:lvl w:ilvl="1" w:tplc="F5DCB012">
      <w:start w:val="1"/>
      <w:numFmt w:val="lowerLetter"/>
      <w:lvlText w:val="%2."/>
      <w:lvlJc w:val="left"/>
      <w:pPr>
        <w:ind w:left="1080" w:hanging="360"/>
      </w:pPr>
    </w:lvl>
    <w:lvl w:ilvl="2" w:tplc="3D22AFF4">
      <w:start w:val="1"/>
      <w:numFmt w:val="lowerRoman"/>
      <w:lvlText w:val="%3."/>
      <w:lvlJc w:val="right"/>
      <w:pPr>
        <w:ind w:left="1800" w:hanging="180"/>
      </w:pPr>
    </w:lvl>
    <w:lvl w:ilvl="3" w:tplc="C262AB52">
      <w:start w:val="1"/>
      <w:numFmt w:val="decimal"/>
      <w:lvlText w:val="%4."/>
      <w:lvlJc w:val="left"/>
      <w:pPr>
        <w:ind w:left="2520" w:hanging="360"/>
      </w:pPr>
    </w:lvl>
    <w:lvl w:ilvl="4" w:tplc="F97236D0">
      <w:start w:val="1"/>
      <w:numFmt w:val="lowerLetter"/>
      <w:lvlText w:val="%5."/>
      <w:lvlJc w:val="left"/>
      <w:pPr>
        <w:ind w:left="3240" w:hanging="360"/>
      </w:pPr>
    </w:lvl>
    <w:lvl w:ilvl="5" w:tplc="47C6DAB0">
      <w:start w:val="1"/>
      <w:numFmt w:val="lowerRoman"/>
      <w:lvlText w:val="%6."/>
      <w:lvlJc w:val="right"/>
      <w:pPr>
        <w:ind w:left="3960" w:hanging="180"/>
      </w:pPr>
    </w:lvl>
    <w:lvl w:ilvl="6" w:tplc="202E0A7A">
      <w:start w:val="1"/>
      <w:numFmt w:val="decimal"/>
      <w:lvlText w:val="%7."/>
      <w:lvlJc w:val="left"/>
      <w:pPr>
        <w:ind w:left="4680" w:hanging="360"/>
      </w:pPr>
    </w:lvl>
    <w:lvl w:ilvl="7" w:tplc="3E7C87CA">
      <w:start w:val="1"/>
      <w:numFmt w:val="lowerLetter"/>
      <w:lvlText w:val="%8."/>
      <w:lvlJc w:val="left"/>
      <w:pPr>
        <w:ind w:left="5400" w:hanging="360"/>
      </w:pPr>
    </w:lvl>
    <w:lvl w:ilvl="8" w:tplc="DD105C20">
      <w:start w:val="1"/>
      <w:numFmt w:val="lowerRoman"/>
      <w:lvlText w:val="%9."/>
      <w:lvlJc w:val="right"/>
      <w:pPr>
        <w:ind w:left="6120" w:hanging="180"/>
      </w:pPr>
    </w:lvl>
  </w:abstractNum>
  <w:abstractNum w:abstractNumId="25" w15:restartNumberingAfterBreak="0">
    <w:nsid w:val="4BE557DF"/>
    <w:multiLevelType w:val="hybridMultilevel"/>
    <w:tmpl w:val="5B9A8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F510D4"/>
    <w:multiLevelType w:val="hybridMultilevel"/>
    <w:tmpl w:val="FFFFFFFF"/>
    <w:lvl w:ilvl="0" w:tplc="8BC4700C">
      <w:start w:val="1"/>
      <w:numFmt w:val="decimal"/>
      <w:lvlText w:val="%1."/>
      <w:lvlJc w:val="left"/>
      <w:pPr>
        <w:ind w:left="360" w:hanging="360"/>
      </w:pPr>
    </w:lvl>
    <w:lvl w:ilvl="1" w:tplc="1B3084B4">
      <w:start w:val="1"/>
      <w:numFmt w:val="lowerLetter"/>
      <w:lvlText w:val="%2."/>
      <w:lvlJc w:val="left"/>
      <w:pPr>
        <w:ind w:left="1080" w:hanging="360"/>
      </w:pPr>
    </w:lvl>
    <w:lvl w:ilvl="2" w:tplc="7ABCFCAA">
      <w:start w:val="1"/>
      <w:numFmt w:val="lowerRoman"/>
      <w:lvlText w:val="%3."/>
      <w:lvlJc w:val="right"/>
      <w:pPr>
        <w:ind w:left="1800" w:hanging="180"/>
      </w:pPr>
    </w:lvl>
    <w:lvl w:ilvl="3" w:tplc="C5BEC0F4">
      <w:start w:val="1"/>
      <w:numFmt w:val="decimal"/>
      <w:lvlText w:val="%4."/>
      <w:lvlJc w:val="left"/>
      <w:pPr>
        <w:ind w:left="2520" w:hanging="360"/>
      </w:pPr>
    </w:lvl>
    <w:lvl w:ilvl="4" w:tplc="F01E715A">
      <w:start w:val="1"/>
      <w:numFmt w:val="lowerLetter"/>
      <w:lvlText w:val="%5."/>
      <w:lvlJc w:val="left"/>
      <w:pPr>
        <w:ind w:left="3240" w:hanging="360"/>
      </w:pPr>
    </w:lvl>
    <w:lvl w:ilvl="5" w:tplc="14A0837E">
      <w:start w:val="1"/>
      <w:numFmt w:val="lowerRoman"/>
      <w:lvlText w:val="%6."/>
      <w:lvlJc w:val="right"/>
      <w:pPr>
        <w:ind w:left="3960" w:hanging="180"/>
      </w:pPr>
    </w:lvl>
    <w:lvl w:ilvl="6" w:tplc="F4DAFDA4">
      <w:start w:val="1"/>
      <w:numFmt w:val="decimal"/>
      <w:lvlText w:val="%7."/>
      <w:lvlJc w:val="left"/>
      <w:pPr>
        <w:ind w:left="4680" w:hanging="360"/>
      </w:pPr>
    </w:lvl>
    <w:lvl w:ilvl="7" w:tplc="1F4634E8">
      <w:start w:val="1"/>
      <w:numFmt w:val="lowerLetter"/>
      <w:lvlText w:val="%8."/>
      <w:lvlJc w:val="left"/>
      <w:pPr>
        <w:ind w:left="5400" w:hanging="360"/>
      </w:pPr>
    </w:lvl>
    <w:lvl w:ilvl="8" w:tplc="21840EB2">
      <w:start w:val="1"/>
      <w:numFmt w:val="lowerRoman"/>
      <w:lvlText w:val="%9."/>
      <w:lvlJc w:val="right"/>
      <w:pPr>
        <w:ind w:left="6120" w:hanging="180"/>
      </w:pPr>
    </w:lvl>
  </w:abstractNum>
  <w:abstractNum w:abstractNumId="27" w15:restartNumberingAfterBreak="0">
    <w:nsid w:val="51FB467B"/>
    <w:multiLevelType w:val="hybridMultilevel"/>
    <w:tmpl w:val="4C8C1F44"/>
    <w:lvl w:ilvl="0" w:tplc="04090011">
      <w:start w:val="1"/>
      <w:numFmt w:val="decimal"/>
      <w:lvlText w:val="%1)"/>
      <w:lvlJc w:val="left"/>
      <w:pPr>
        <w:ind w:left="468"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3E125EA"/>
    <w:multiLevelType w:val="hybridMultilevel"/>
    <w:tmpl w:val="FFFFFFFF"/>
    <w:lvl w:ilvl="0" w:tplc="52F4BDB2">
      <w:start w:val="1"/>
      <w:numFmt w:val="decimal"/>
      <w:lvlText w:val="%1)"/>
      <w:lvlJc w:val="left"/>
      <w:pPr>
        <w:ind w:left="360" w:hanging="360"/>
      </w:pPr>
    </w:lvl>
    <w:lvl w:ilvl="1" w:tplc="E4F06938">
      <w:start w:val="1"/>
      <w:numFmt w:val="lowerLetter"/>
      <w:lvlText w:val="%2."/>
      <w:lvlJc w:val="left"/>
      <w:pPr>
        <w:ind w:left="1080" w:hanging="360"/>
      </w:pPr>
    </w:lvl>
    <w:lvl w:ilvl="2" w:tplc="0D42121E">
      <w:start w:val="1"/>
      <w:numFmt w:val="lowerRoman"/>
      <w:lvlText w:val="%3."/>
      <w:lvlJc w:val="right"/>
      <w:pPr>
        <w:ind w:left="1800" w:hanging="180"/>
      </w:pPr>
    </w:lvl>
    <w:lvl w:ilvl="3" w:tplc="549669FC">
      <w:start w:val="1"/>
      <w:numFmt w:val="decimal"/>
      <w:lvlText w:val="%4."/>
      <w:lvlJc w:val="left"/>
      <w:pPr>
        <w:ind w:left="2520" w:hanging="360"/>
      </w:pPr>
    </w:lvl>
    <w:lvl w:ilvl="4" w:tplc="7D84D296">
      <w:start w:val="1"/>
      <w:numFmt w:val="lowerLetter"/>
      <w:lvlText w:val="%5."/>
      <w:lvlJc w:val="left"/>
      <w:pPr>
        <w:ind w:left="3240" w:hanging="360"/>
      </w:pPr>
    </w:lvl>
    <w:lvl w:ilvl="5" w:tplc="42260A76">
      <w:start w:val="1"/>
      <w:numFmt w:val="lowerRoman"/>
      <w:lvlText w:val="%6."/>
      <w:lvlJc w:val="right"/>
      <w:pPr>
        <w:ind w:left="3960" w:hanging="180"/>
      </w:pPr>
    </w:lvl>
    <w:lvl w:ilvl="6" w:tplc="B1E2A4C4">
      <w:start w:val="1"/>
      <w:numFmt w:val="decimal"/>
      <w:lvlText w:val="%7."/>
      <w:lvlJc w:val="left"/>
      <w:pPr>
        <w:ind w:left="4680" w:hanging="360"/>
      </w:pPr>
    </w:lvl>
    <w:lvl w:ilvl="7" w:tplc="856AA3C6">
      <w:start w:val="1"/>
      <w:numFmt w:val="lowerLetter"/>
      <w:lvlText w:val="%8."/>
      <w:lvlJc w:val="left"/>
      <w:pPr>
        <w:ind w:left="5400" w:hanging="360"/>
      </w:pPr>
    </w:lvl>
    <w:lvl w:ilvl="8" w:tplc="91700B3A">
      <w:start w:val="1"/>
      <w:numFmt w:val="lowerRoman"/>
      <w:lvlText w:val="%9."/>
      <w:lvlJc w:val="right"/>
      <w:pPr>
        <w:ind w:left="6120" w:hanging="180"/>
      </w:pPr>
    </w:lvl>
  </w:abstractNum>
  <w:abstractNum w:abstractNumId="29" w15:restartNumberingAfterBreak="0">
    <w:nsid w:val="55A202E9"/>
    <w:multiLevelType w:val="hybridMultilevel"/>
    <w:tmpl w:val="7AB2A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42C30"/>
    <w:multiLevelType w:val="hybridMultilevel"/>
    <w:tmpl w:val="F4388C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67085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566824"/>
    <w:multiLevelType w:val="hybridMultilevel"/>
    <w:tmpl w:val="EF3A44F2"/>
    <w:lvl w:ilvl="0" w:tplc="FFFFFFFF">
      <w:start w:val="1"/>
      <w:numFmt w:val="decimal"/>
      <w:lvlText w:val="%1)"/>
      <w:lvlJc w:val="left"/>
      <w:pPr>
        <w:ind w:left="360" w:hanging="360"/>
      </w:pPr>
    </w:lvl>
    <w:lvl w:ilvl="1" w:tplc="04090011">
      <w:start w:val="1"/>
      <w:numFmt w:val="decimal"/>
      <w:lvlText w:val="%2)"/>
      <w:lvlJc w:val="left"/>
      <w:pPr>
        <w:ind w:left="468"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DD25EA4"/>
    <w:multiLevelType w:val="hybridMultilevel"/>
    <w:tmpl w:val="07AA5588"/>
    <w:lvl w:ilvl="0" w:tplc="CBC6DFAE">
      <w:start w:val="1"/>
      <w:numFmt w:val="decimal"/>
      <w:lvlText w:val="%1."/>
      <w:lvlJc w:val="left"/>
      <w:pPr>
        <w:ind w:left="360" w:hanging="360"/>
      </w:pPr>
    </w:lvl>
    <w:lvl w:ilvl="1" w:tplc="AFB07570">
      <w:start w:val="1"/>
      <w:numFmt w:val="lowerLetter"/>
      <w:lvlText w:val="%2."/>
      <w:lvlJc w:val="left"/>
      <w:pPr>
        <w:ind w:left="1080" w:hanging="360"/>
      </w:pPr>
    </w:lvl>
    <w:lvl w:ilvl="2" w:tplc="B81A33D2">
      <w:start w:val="1"/>
      <w:numFmt w:val="lowerRoman"/>
      <w:lvlText w:val="%3."/>
      <w:lvlJc w:val="right"/>
      <w:pPr>
        <w:ind w:left="1800" w:hanging="180"/>
      </w:pPr>
    </w:lvl>
    <w:lvl w:ilvl="3" w:tplc="741E3428">
      <w:start w:val="1"/>
      <w:numFmt w:val="decimal"/>
      <w:lvlText w:val="%4."/>
      <w:lvlJc w:val="left"/>
      <w:pPr>
        <w:ind w:left="2520" w:hanging="360"/>
      </w:pPr>
    </w:lvl>
    <w:lvl w:ilvl="4" w:tplc="5F46655A">
      <w:start w:val="1"/>
      <w:numFmt w:val="lowerLetter"/>
      <w:lvlText w:val="%5."/>
      <w:lvlJc w:val="left"/>
      <w:pPr>
        <w:ind w:left="3240" w:hanging="360"/>
      </w:pPr>
    </w:lvl>
    <w:lvl w:ilvl="5" w:tplc="C2885216">
      <w:start w:val="1"/>
      <w:numFmt w:val="lowerRoman"/>
      <w:lvlText w:val="%6."/>
      <w:lvlJc w:val="right"/>
      <w:pPr>
        <w:ind w:left="3960" w:hanging="180"/>
      </w:pPr>
    </w:lvl>
    <w:lvl w:ilvl="6" w:tplc="7B563954">
      <w:start w:val="1"/>
      <w:numFmt w:val="decimal"/>
      <w:lvlText w:val="%7."/>
      <w:lvlJc w:val="left"/>
      <w:pPr>
        <w:ind w:left="4680" w:hanging="360"/>
      </w:pPr>
    </w:lvl>
    <w:lvl w:ilvl="7" w:tplc="AFD625F0">
      <w:start w:val="1"/>
      <w:numFmt w:val="lowerLetter"/>
      <w:lvlText w:val="%8."/>
      <w:lvlJc w:val="left"/>
      <w:pPr>
        <w:ind w:left="5400" w:hanging="360"/>
      </w:pPr>
    </w:lvl>
    <w:lvl w:ilvl="8" w:tplc="B61604A2">
      <w:start w:val="1"/>
      <w:numFmt w:val="lowerRoman"/>
      <w:lvlText w:val="%9."/>
      <w:lvlJc w:val="right"/>
      <w:pPr>
        <w:ind w:left="6120" w:hanging="180"/>
      </w:pPr>
    </w:lvl>
  </w:abstractNum>
  <w:abstractNum w:abstractNumId="34" w15:restartNumberingAfterBreak="0">
    <w:nsid w:val="72C1217C"/>
    <w:multiLevelType w:val="hybridMultilevel"/>
    <w:tmpl w:val="AABA23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062737"/>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EF58E3"/>
    <w:multiLevelType w:val="hybridMultilevel"/>
    <w:tmpl w:val="7660AD3A"/>
    <w:lvl w:ilvl="0" w:tplc="61B4933E">
      <w:start w:val="1"/>
      <w:numFmt w:val="decimal"/>
      <w:lvlText w:val="%1)"/>
      <w:lvlJc w:val="left"/>
      <w:pPr>
        <w:ind w:left="360" w:hanging="360"/>
      </w:pPr>
      <w:rPr>
        <w:rFonts w:ascii="Barlow" w:eastAsia="Times New Roman" w:hAnsi="Barlow"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18075B"/>
    <w:multiLevelType w:val="hybridMultilevel"/>
    <w:tmpl w:val="DE9474DE"/>
    <w:lvl w:ilvl="0" w:tplc="CB0E6ECA">
      <w:start w:val="1"/>
      <w:numFmt w:val="bullet"/>
      <w:lvlText w:val="-"/>
      <w:lvlJc w:val="left"/>
      <w:pPr>
        <w:ind w:left="360" w:hanging="360"/>
      </w:pPr>
      <w:rPr>
        <w:rFonts w:ascii="Calibri" w:hAnsi="Calibri" w:hint="default"/>
      </w:rPr>
    </w:lvl>
    <w:lvl w:ilvl="1" w:tplc="D6C4A21E">
      <w:start w:val="1"/>
      <w:numFmt w:val="bullet"/>
      <w:lvlText w:val="o"/>
      <w:lvlJc w:val="left"/>
      <w:pPr>
        <w:ind w:left="1080" w:hanging="360"/>
      </w:pPr>
      <w:rPr>
        <w:rFonts w:ascii="Courier New" w:hAnsi="Courier New" w:hint="default"/>
      </w:rPr>
    </w:lvl>
    <w:lvl w:ilvl="2" w:tplc="CB5661A4">
      <w:start w:val="1"/>
      <w:numFmt w:val="bullet"/>
      <w:lvlText w:val=""/>
      <w:lvlJc w:val="left"/>
      <w:pPr>
        <w:ind w:left="1800" w:hanging="360"/>
      </w:pPr>
      <w:rPr>
        <w:rFonts w:ascii="Wingdings" w:hAnsi="Wingdings" w:hint="default"/>
      </w:rPr>
    </w:lvl>
    <w:lvl w:ilvl="3" w:tplc="5FDAB7EC">
      <w:start w:val="1"/>
      <w:numFmt w:val="bullet"/>
      <w:lvlText w:val=""/>
      <w:lvlJc w:val="left"/>
      <w:pPr>
        <w:ind w:left="2520" w:hanging="360"/>
      </w:pPr>
      <w:rPr>
        <w:rFonts w:ascii="Symbol" w:hAnsi="Symbol" w:hint="default"/>
      </w:rPr>
    </w:lvl>
    <w:lvl w:ilvl="4" w:tplc="7FB0FDB8">
      <w:start w:val="1"/>
      <w:numFmt w:val="bullet"/>
      <w:lvlText w:val="o"/>
      <w:lvlJc w:val="left"/>
      <w:pPr>
        <w:ind w:left="3240" w:hanging="360"/>
      </w:pPr>
      <w:rPr>
        <w:rFonts w:ascii="Courier New" w:hAnsi="Courier New" w:hint="default"/>
      </w:rPr>
    </w:lvl>
    <w:lvl w:ilvl="5" w:tplc="03B0BA66">
      <w:start w:val="1"/>
      <w:numFmt w:val="bullet"/>
      <w:lvlText w:val=""/>
      <w:lvlJc w:val="left"/>
      <w:pPr>
        <w:ind w:left="3960" w:hanging="360"/>
      </w:pPr>
      <w:rPr>
        <w:rFonts w:ascii="Wingdings" w:hAnsi="Wingdings" w:hint="default"/>
      </w:rPr>
    </w:lvl>
    <w:lvl w:ilvl="6" w:tplc="5BD8DB9E">
      <w:start w:val="1"/>
      <w:numFmt w:val="bullet"/>
      <w:lvlText w:val=""/>
      <w:lvlJc w:val="left"/>
      <w:pPr>
        <w:ind w:left="4680" w:hanging="360"/>
      </w:pPr>
      <w:rPr>
        <w:rFonts w:ascii="Symbol" w:hAnsi="Symbol" w:hint="default"/>
      </w:rPr>
    </w:lvl>
    <w:lvl w:ilvl="7" w:tplc="FCB44888">
      <w:start w:val="1"/>
      <w:numFmt w:val="bullet"/>
      <w:lvlText w:val="o"/>
      <w:lvlJc w:val="left"/>
      <w:pPr>
        <w:ind w:left="5400" w:hanging="360"/>
      </w:pPr>
      <w:rPr>
        <w:rFonts w:ascii="Courier New" w:hAnsi="Courier New" w:hint="default"/>
      </w:rPr>
    </w:lvl>
    <w:lvl w:ilvl="8" w:tplc="D9120246">
      <w:start w:val="1"/>
      <w:numFmt w:val="bullet"/>
      <w:lvlText w:val=""/>
      <w:lvlJc w:val="left"/>
      <w:pPr>
        <w:ind w:left="6120" w:hanging="360"/>
      </w:pPr>
      <w:rPr>
        <w:rFonts w:ascii="Wingdings" w:hAnsi="Wingdings" w:hint="default"/>
      </w:rPr>
    </w:lvl>
  </w:abstractNum>
  <w:abstractNum w:abstractNumId="38" w15:restartNumberingAfterBreak="0">
    <w:nsid w:val="7DA91D5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4"/>
  </w:num>
  <w:num w:numId="3">
    <w:abstractNumId w:val="3"/>
  </w:num>
  <w:num w:numId="4">
    <w:abstractNumId w:val="6"/>
  </w:num>
  <w:num w:numId="5">
    <w:abstractNumId w:val="31"/>
  </w:num>
  <w:num w:numId="6">
    <w:abstractNumId w:val="5"/>
  </w:num>
  <w:num w:numId="7">
    <w:abstractNumId w:val="35"/>
  </w:num>
  <w:num w:numId="8">
    <w:abstractNumId w:val="28"/>
  </w:num>
  <w:num w:numId="9">
    <w:abstractNumId w:val="9"/>
  </w:num>
  <w:num w:numId="10">
    <w:abstractNumId w:val="17"/>
  </w:num>
  <w:num w:numId="11">
    <w:abstractNumId w:val="12"/>
  </w:num>
  <w:num w:numId="12">
    <w:abstractNumId w:val="20"/>
  </w:num>
  <w:num w:numId="13">
    <w:abstractNumId w:val="34"/>
  </w:num>
  <w:num w:numId="14">
    <w:abstractNumId w:val="10"/>
  </w:num>
  <w:num w:numId="15">
    <w:abstractNumId w:val="16"/>
  </w:num>
  <w:num w:numId="16">
    <w:abstractNumId w:val="29"/>
  </w:num>
  <w:num w:numId="17">
    <w:abstractNumId w:val="25"/>
  </w:num>
  <w:num w:numId="18">
    <w:abstractNumId w:val="1"/>
  </w:num>
  <w:num w:numId="19">
    <w:abstractNumId w:val="36"/>
  </w:num>
  <w:num w:numId="20">
    <w:abstractNumId w:val="2"/>
  </w:num>
  <w:num w:numId="21">
    <w:abstractNumId w:val="27"/>
  </w:num>
  <w:num w:numId="22">
    <w:abstractNumId w:val="32"/>
  </w:num>
  <w:num w:numId="23">
    <w:abstractNumId w:val="15"/>
  </w:num>
  <w:num w:numId="24">
    <w:abstractNumId w:val="33"/>
  </w:num>
  <w:num w:numId="25">
    <w:abstractNumId w:val="37"/>
  </w:num>
  <w:num w:numId="26">
    <w:abstractNumId w:val="7"/>
  </w:num>
  <w:num w:numId="27">
    <w:abstractNumId w:val="8"/>
  </w:num>
  <w:num w:numId="28">
    <w:abstractNumId w:val="30"/>
  </w:num>
  <w:num w:numId="29">
    <w:abstractNumId w:val="0"/>
  </w:num>
  <w:num w:numId="30">
    <w:abstractNumId w:val="38"/>
  </w:num>
  <w:num w:numId="31">
    <w:abstractNumId w:val="24"/>
  </w:num>
  <w:num w:numId="32">
    <w:abstractNumId w:val="26"/>
  </w:num>
  <w:num w:numId="33">
    <w:abstractNumId w:val="13"/>
  </w:num>
  <w:num w:numId="34">
    <w:abstractNumId w:val="21"/>
  </w:num>
  <w:num w:numId="35">
    <w:abstractNumId w:val="11"/>
  </w:num>
  <w:num w:numId="36">
    <w:abstractNumId w:val="22"/>
  </w:num>
  <w:num w:numId="37">
    <w:abstractNumId w:val="19"/>
  </w:num>
  <w:num w:numId="38">
    <w:abstractNumId w:val="4"/>
  </w:num>
  <w:num w:numId="3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DA"/>
    <w:rsid w:val="000024D4"/>
    <w:rsid w:val="00002FBB"/>
    <w:rsid w:val="0000329F"/>
    <w:rsid w:val="00003A27"/>
    <w:rsid w:val="0001034A"/>
    <w:rsid w:val="00017709"/>
    <w:rsid w:val="00017B73"/>
    <w:rsid w:val="000303A3"/>
    <w:rsid w:val="00030ECB"/>
    <w:rsid w:val="00034EF9"/>
    <w:rsid w:val="00035538"/>
    <w:rsid w:val="00041A46"/>
    <w:rsid w:val="00042AD0"/>
    <w:rsid w:val="00046212"/>
    <w:rsid w:val="000511A2"/>
    <w:rsid w:val="000551A5"/>
    <w:rsid w:val="000640B4"/>
    <w:rsid w:val="0006594E"/>
    <w:rsid w:val="00066638"/>
    <w:rsid w:val="000706C0"/>
    <w:rsid w:val="00072355"/>
    <w:rsid w:val="000736B5"/>
    <w:rsid w:val="000753F2"/>
    <w:rsid w:val="0007739A"/>
    <w:rsid w:val="00083989"/>
    <w:rsid w:val="000848E9"/>
    <w:rsid w:val="00085F26"/>
    <w:rsid w:val="00090404"/>
    <w:rsid w:val="00095F8F"/>
    <w:rsid w:val="00096049"/>
    <w:rsid w:val="000A4605"/>
    <w:rsid w:val="000A7078"/>
    <w:rsid w:val="000B626D"/>
    <w:rsid w:val="000B6E8B"/>
    <w:rsid w:val="000B7376"/>
    <w:rsid w:val="000C339E"/>
    <w:rsid w:val="000D6D2A"/>
    <w:rsid w:val="000E0C8B"/>
    <w:rsid w:val="000E210D"/>
    <w:rsid w:val="000E7334"/>
    <w:rsid w:val="000E864C"/>
    <w:rsid w:val="000F3788"/>
    <w:rsid w:val="000F3E1C"/>
    <w:rsid w:val="00100A8C"/>
    <w:rsid w:val="0010191C"/>
    <w:rsid w:val="001020DD"/>
    <w:rsid w:val="001062E5"/>
    <w:rsid w:val="00110B4A"/>
    <w:rsid w:val="00114830"/>
    <w:rsid w:val="00117B80"/>
    <w:rsid w:val="001206B0"/>
    <w:rsid w:val="00121EA5"/>
    <w:rsid w:val="00122802"/>
    <w:rsid w:val="00123FEA"/>
    <w:rsid w:val="00124182"/>
    <w:rsid w:val="001257CD"/>
    <w:rsid w:val="00125D33"/>
    <w:rsid w:val="00133270"/>
    <w:rsid w:val="00135F63"/>
    <w:rsid w:val="00142772"/>
    <w:rsid w:val="0014527D"/>
    <w:rsid w:val="00146AAA"/>
    <w:rsid w:val="00146CB9"/>
    <w:rsid w:val="001513ED"/>
    <w:rsid w:val="0015336F"/>
    <w:rsid w:val="001557BE"/>
    <w:rsid w:val="0015702A"/>
    <w:rsid w:val="001625A0"/>
    <w:rsid w:val="00171AEE"/>
    <w:rsid w:val="00171C86"/>
    <w:rsid w:val="00171FEF"/>
    <w:rsid w:val="0017239D"/>
    <w:rsid w:val="00172922"/>
    <w:rsid w:val="00187010"/>
    <w:rsid w:val="00187692"/>
    <w:rsid w:val="00187C4C"/>
    <w:rsid w:val="0019083B"/>
    <w:rsid w:val="00192F9A"/>
    <w:rsid w:val="0019381B"/>
    <w:rsid w:val="001A07AD"/>
    <w:rsid w:val="001A2AB7"/>
    <w:rsid w:val="001A7E20"/>
    <w:rsid w:val="001B22CF"/>
    <w:rsid w:val="001C075B"/>
    <w:rsid w:val="001C1BF6"/>
    <w:rsid w:val="001C564D"/>
    <w:rsid w:val="001C57C9"/>
    <w:rsid w:val="001D1DE6"/>
    <w:rsid w:val="001D35E9"/>
    <w:rsid w:val="001D5795"/>
    <w:rsid w:val="001D5EA4"/>
    <w:rsid w:val="001D647B"/>
    <w:rsid w:val="001D7084"/>
    <w:rsid w:val="001D7527"/>
    <w:rsid w:val="001E43D5"/>
    <w:rsid w:val="001E5AF7"/>
    <w:rsid w:val="001E6C03"/>
    <w:rsid w:val="001F0578"/>
    <w:rsid w:val="001F1070"/>
    <w:rsid w:val="001F35D2"/>
    <w:rsid w:val="001F7446"/>
    <w:rsid w:val="00202AC2"/>
    <w:rsid w:val="00203A33"/>
    <w:rsid w:val="00203C12"/>
    <w:rsid w:val="00204FF9"/>
    <w:rsid w:val="002064D9"/>
    <w:rsid w:val="002109D8"/>
    <w:rsid w:val="00211358"/>
    <w:rsid w:val="00212695"/>
    <w:rsid w:val="00214361"/>
    <w:rsid w:val="002170CB"/>
    <w:rsid w:val="002172C4"/>
    <w:rsid w:val="002210EA"/>
    <w:rsid w:val="002225CB"/>
    <w:rsid w:val="00225AA4"/>
    <w:rsid w:val="0022659C"/>
    <w:rsid w:val="0022667C"/>
    <w:rsid w:val="00230BE6"/>
    <w:rsid w:val="00230FAE"/>
    <w:rsid w:val="00232B17"/>
    <w:rsid w:val="00232DCE"/>
    <w:rsid w:val="0023434D"/>
    <w:rsid w:val="002369AC"/>
    <w:rsid w:val="002378B6"/>
    <w:rsid w:val="002402E0"/>
    <w:rsid w:val="00241300"/>
    <w:rsid w:val="00243D74"/>
    <w:rsid w:val="0024480E"/>
    <w:rsid w:val="002474F7"/>
    <w:rsid w:val="002478DB"/>
    <w:rsid w:val="00247A2C"/>
    <w:rsid w:val="00250A9F"/>
    <w:rsid w:val="00251CC5"/>
    <w:rsid w:val="00252780"/>
    <w:rsid w:val="00252DAB"/>
    <w:rsid w:val="00254E40"/>
    <w:rsid w:val="00260097"/>
    <w:rsid w:val="00263C20"/>
    <w:rsid w:val="00267001"/>
    <w:rsid w:val="00267BDE"/>
    <w:rsid w:val="00272DB1"/>
    <w:rsid w:val="00274041"/>
    <w:rsid w:val="00274B1C"/>
    <w:rsid w:val="00275865"/>
    <w:rsid w:val="00276120"/>
    <w:rsid w:val="00277DB1"/>
    <w:rsid w:val="00280EA2"/>
    <w:rsid w:val="00282324"/>
    <w:rsid w:val="002823EA"/>
    <w:rsid w:val="00284559"/>
    <w:rsid w:val="00286913"/>
    <w:rsid w:val="00293D26"/>
    <w:rsid w:val="00293F07"/>
    <w:rsid w:val="00294314"/>
    <w:rsid w:val="00294D0C"/>
    <w:rsid w:val="002A21F5"/>
    <w:rsid w:val="002A2B1D"/>
    <w:rsid w:val="002A302C"/>
    <w:rsid w:val="002A3EFC"/>
    <w:rsid w:val="002A460A"/>
    <w:rsid w:val="002A7D86"/>
    <w:rsid w:val="002B47D1"/>
    <w:rsid w:val="002C0D3D"/>
    <w:rsid w:val="002C0F4D"/>
    <w:rsid w:val="002C1F2D"/>
    <w:rsid w:val="002C2A7C"/>
    <w:rsid w:val="002C39A0"/>
    <w:rsid w:val="002C4240"/>
    <w:rsid w:val="002D2F6B"/>
    <w:rsid w:val="002D536F"/>
    <w:rsid w:val="002D58CC"/>
    <w:rsid w:val="002D617F"/>
    <w:rsid w:val="002E0F75"/>
    <w:rsid w:val="002E19D5"/>
    <w:rsid w:val="002E7495"/>
    <w:rsid w:val="002E74B2"/>
    <w:rsid w:val="002E7F83"/>
    <w:rsid w:val="002F0FEC"/>
    <w:rsid w:val="002F1A2B"/>
    <w:rsid w:val="002F1E68"/>
    <w:rsid w:val="002F21D6"/>
    <w:rsid w:val="0030169F"/>
    <w:rsid w:val="00303AB1"/>
    <w:rsid w:val="003159D7"/>
    <w:rsid w:val="00317592"/>
    <w:rsid w:val="003222FD"/>
    <w:rsid w:val="00324133"/>
    <w:rsid w:val="00325665"/>
    <w:rsid w:val="003340D6"/>
    <w:rsid w:val="003347AF"/>
    <w:rsid w:val="00353CB6"/>
    <w:rsid w:val="0035429A"/>
    <w:rsid w:val="0035655A"/>
    <w:rsid w:val="003644CB"/>
    <w:rsid w:val="0037453C"/>
    <w:rsid w:val="00376319"/>
    <w:rsid w:val="00377324"/>
    <w:rsid w:val="0037784E"/>
    <w:rsid w:val="0038218F"/>
    <w:rsid w:val="003876DB"/>
    <w:rsid w:val="00390CAA"/>
    <w:rsid w:val="00394C16"/>
    <w:rsid w:val="003960FB"/>
    <w:rsid w:val="0039728C"/>
    <w:rsid w:val="003A02A7"/>
    <w:rsid w:val="003A21DE"/>
    <w:rsid w:val="003A62D5"/>
    <w:rsid w:val="003A7B78"/>
    <w:rsid w:val="003B3758"/>
    <w:rsid w:val="003B3BF1"/>
    <w:rsid w:val="003B714E"/>
    <w:rsid w:val="003C0D36"/>
    <w:rsid w:val="003C40D4"/>
    <w:rsid w:val="003C7AA6"/>
    <w:rsid w:val="003D2AF7"/>
    <w:rsid w:val="003D33E6"/>
    <w:rsid w:val="003D5552"/>
    <w:rsid w:val="003D6146"/>
    <w:rsid w:val="003D711F"/>
    <w:rsid w:val="003D75FD"/>
    <w:rsid w:val="003D7BAF"/>
    <w:rsid w:val="003E1806"/>
    <w:rsid w:val="003E7413"/>
    <w:rsid w:val="003E77BB"/>
    <w:rsid w:val="003F0826"/>
    <w:rsid w:val="003F4C70"/>
    <w:rsid w:val="003F6D70"/>
    <w:rsid w:val="003F702D"/>
    <w:rsid w:val="00400B07"/>
    <w:rsid w:val="00405610"/>
    <w:rsid w:val="00412C86"/>
    <w:rsid w:val="00414C67"/>
    <w:rsid w:val="004157B8"/>
    <w:rsid w:val="0042481A"/>
    <w:rsid w:val="00425F0F"/>
    <w:rsid w:val="00432692"/>
    <w:rsid w:val="00433465"/>
    <w:rsid w:val="00433772"/>
    <w:rsid w:val="00436BDA"/>
    <w:rsid w:val="004406E4"/>
    <w:rsid w:val="00440E99"/>
    <w:rsid w:val="0044144F"/>
    <w:rsid w:val="004438FC"/>
    <w:rsid w:val="00444BE8"/>
    <w:rsid w:val="004459F4"/>
    <w:rsid w:val="0045314A"/>
    <w:rsid w:val="00453F7F"/>
    <w:rsid w:val="0045430D"/>
    <w:rsid w:val="004633C1"/>
    <w:rsid w:val="00463570"/>
    <w:rsid w:val="00463737"/>
    <w:rsid w:val="004708A4"/>
    <w:rsid w:val="00471963"/>
    <w:rsid w:val="004723E1"/>
    <w:rsid w:val="00473BF2"/>
    <w:rsid w:val="00474E1D"/>
    <w:rsid w:val="004761B0"/>
    <w:rsid w:val="0047695C"/>
    <w:rsid w:val="00477FD7"/>
    <w:rsid w:val="004801C0"/>
    <w:rsid w:val="004862EB"/>
    <w:rsid w:val="00487CC3"/>
    <w:rsid w:val="00490328"/>
    <w:rsid w:val="00490848"/>
    <w:rsid w:val="00494D1E"/>
    <w:rsid w:val="0049632F"/>
    <w:rsid w:val="004A0AE6"/>
    <w:rsid w:val="004A361F"/>
    <w:rsid w:val="004B196C"/>
    <w:rsid w:val="004B27A0"/>
    <w:rsid w:val="004B4B39"/>
    <w:rsid w:val="004B6FE1"/>
    <w:rsid w:val="004B7CF5"/>
    <w:rsid w:val="004C135B"/>
    <w:rsid w:val="004C1CC6"/>
    <w:rsid w:val="004C3119"/>
    <w:rsid w:val="004C3B6C"/>
    <w:rsid w:val="004D3445"/>
    <w:rsid w:val="0050586D"/>
    <w:rsid w:val="0050746E"/>
    <w:rsid w:val="00510320"/>
    <w:rsid w:val="0051034C"/>
    <w:rsid w:val="005110B3"/>
    <w:rsid w:val="00512FB8"/>
    <w:rsid w:val="00514574"/>
    <w:rsid w:val="00514C45"/>
    <w:rsid w:val="005159D5"/>
    <w:rsid w:val="00515B36"/>
    <w:rsid w:val="00517F4D"/>
    <w:rsid w:val="005211E5"/>
    <w:rsid w:val="00523F18"/>
    <w:rsid w:val="00523F25"/>
    <w:rsid w:val="00525B92"/>
    <w:rsid w:val="00532A33"/>
    <w:rsid w:val="00532F41"/>
    <w:rsid w:val="00534B51"/>
    <w:rsid w:val="0053653B"/>
    <w:rsid w:val="005370DF"/>
    <w:rsid w:val="00537CB6"/>
    <w:rsid w:val="00540F80"/>
    <w:rsid w:val="00544A7D"/>
    <w:rsid w:val="0055271C"/>
    <w:rsid w:val="00554AA0"/>
    <w:rsid w:val="00554E74"/>
    <w:rsid w:val="00562C54"/>
    <w:rsid w:val="005665DA"/>
    <w:rsid w:val="00576666"/>
    <w:rsid w:val="00576ED2"/>
    <w:rsid w:val="0057795A"/>
    <w:rsid w:val="00586605"/>
    <w:rsid w:val="00590AE3"/>
    <w:rsid w:val="00595E7E"/>
    <w:rsid w:val="00595F42"/>
    <w:rsid w:val="00596EE2"/>
    <w:rsid w:val="005A1E76"/>
    <w:rsid w:val="005A340B"/>
    <w:rsid w:val="005A34DD"/>
    <w:rsid w:val="005A4E14"/>
    <w:rsid w:val="005A565C"/>
    <w:rsid w:val="005A5746"/>
    <w:rsid w:val="005A7E1D"/>
    <w:rsid w:val="005B2184"/>
    <w:rsid w:val="005C1BF0"/>
    <w:rsid w:val="005C3AF3"/>
    <w:rsid w:val="005D0F8F"/>
    <w:rsid w:val="005D1F6B"/>
    <w:rsid w:val="005D3A7B"/>
    <w:rsid w:val="005D5F74"/>
    <w:rsid w:val="005E6123"/>
    <w:rsid w:val="005E79E1"/>
    <w:rsid w:val="005F07E7"/>
    <w:rsid w:val="005F10C0"/>
    <w:rsid w:val="005F1EB7"/>
    <w:rsid w:val="005F32B8"/>
    <w:rsid w:val="005F4AD1"/>
    <w:rsid w:val="00601386"/>
    <w:rsid w:val="006036CE"/>
    <w:rsid w:val="00610498"/>
    <w:rsid w:val="00611D62"/>
    <w:rsid w:val="0061245C"/>
    <w:rsid w:val="00612C99"/>
    <w:rsid w:val="00614EF3"/>
    <w:rsid w:val="006163E3"/>
    <w:rsid w:val="00617B95"/>
    <w:rsid w:val="00620F54"/>
    <w:rsid w:val="0062464A"/>
    <w:rsid w:val="006262E9"/>
    <w:rsid w:val="0063320E"/>
    <w:rsid w:val="00634E0A"/>
    <w:rsid w:val="00637990"/>
    <w:rsid w:val="00644ECC"/>
    <w:rsid w:val="006521B6"/>
    <w:rsid w:val="00654577"/>
    <w:rsid w:val="00657C24"/>
    <w:rsid w:val="006604AA"/>
    <w:rsid w:val="0066067B"/>
    <w:rsid w:val="006612F3"/>
    <w:rsid w:val="006622FA"/>
    <w:rsid w:val="0066321D"/>
    <w:rsid w:val="006636C8"/>
    <w:rsid w:val="006644F6"/>
    <w:rsid w:val="00670E7D"/>
    <w:rsid w:val="00672FF8"/>
    <w:rsid w:val="00673552"/>
    <w:rsid w:val="006741C6"/>
    <w:rsid w:val="00681527"/>
    <w:rsid w:val="0068221D"/>
    <w:rsid w:val="00691C9E"/>
    <w:rsid w:val="00693E1C"/>
    <w:rsid w:val="0069576B"/>
    <w:rsid w:val="00695E46"/>
    <w:rsid w:val="00697C1B"/>
    <w:rsid w:val="00697D41"/>
    <w:rsid w:val="006A2507"/>
    <w:rsid w:val="006A2BFA"/>
    <w:rsid w:val="006B0136"/>
    <w:rsid w:val="006B1328"/>
    <w:rsid w:val="006B1681"/>
    <w:rsid w:val="006B5C7E"/>
    <w:rsid w:val="006B699A"/>
    <w:rsid w:val="006C1D86"/>
    <w:rsid w:val="006C1EB3"/>
    <w:rsid w:val="006C37E8"/>
    <w:rsid w:val="006C5D3E"/>
    <w:rsid w:val="006C6004"/>
    <w:rsid w:val="006C6774"/>
    <w:rsid w:val="006C7C34"/>
    <w:rsid w:val="006D5866"/>
    <w:rsid w:val="006D7714"/>
    <w:rsid w:val="006E19C8"/>
    <w:rsid w:val="006E4F2F"/>
    <w:rsid w:val="006E77F9"/>
    <w:rsid w:val="006E792C"/>
    <w:rsid w:val="006F14CA"/>
    <w:rsid w:val="006F49B9"/>
    <w:rsid w:val="00700D54"/>
    <w:rsid w:val="00704BC8"/>
    <w:rsid w:val="007050F8"/>
    <w:rsid w:val="0070716B"/>
    <w:rsid w:val="0071101E"/>
    <w:rsid w:val="007127BF"/>
    <w:rsid w:val="00713B7C"/>
    <w:rsid w:val="0071405A"/>
    <w:rsid w:val="00714529"/>
    <w:rsid w:val="00714E54"/>
    <w:rsid w:val="00715073"/>
    <w:rsid w:val="007163CD"/>
    <w:rsid w:val="0071728A"/>
    <w:rsid w:val="007173E5"/>
    <w:rsid w:val="007205B7"/>
    <w:rsid w:val="00721A0C"/>
    <w:rsid w:val="00727347"/>
    <w:rsid w:val="0072776B"/>
    <w:rsid w:val="007303A4"/>
    <w:rsid w:val="00734B6E"/>
    <w:rsid w:val="00737234"/>
    <w:rsid w:val="00737FDA"/>
    <w:rsid w:val="00740536"/>
    <w:rsid w:val="007410B2"/>
    <w:rsid w:val="00744AF6"/>
    <w:rsid w:val="00745179"/>
    <w:rsid w:val="00755023"/>
    <w:rsid w:val="0075629F"/>
    <w:rsid w:val="0075723F"/>
    <w:rsid w:val="007574BA"/>
    <w:rsid w:val="00761C80"/>
    <w:rsid w:val="00762021"/>
    <w:rsid w:val="00762FA9"/>
    <w:rsid w:val="00765E5D"/>
    <w:rsid w:val="00767C87"/>
    <w:rsid w:val="0077258F"/>
    <w:rsid w:val="00773AFB"/>
    <w:rsid w:val="007743E1"/>
    <w:rsid w:val="00774BCB"/>
    <w:rsid w:val="007857B5"/>
    <w:rsid w:val="007945EB"/>
    <w:rsid w:val="007947A7"/>
    <w:rsid w:val="007A095F"/>
    <w:rsid w:val="007A3CC5"/>
    <w:rsid w:val="007A4BAA"/>
    <w:rsid w:val="007A4D34"/>
    <w:rsid w:val="007A6194"/>
    <w:rsid w:val="007A61EC"/>
    <w:rsid w:val="007B15A0"/>
    <w:rsid w:val="007B6781"/>
    <w:rsid w:val="007B6ADB"/>
    <w:rsid w:val="007C3398"/>
    <w:rsid w:val="007C77B0"/>
    <w:rsid w:val="007D102B"/>
    <w:rsid w:val="007D26AC"/>
    <w:rsid w:val="007D3D09"/>
    <w:rsid w:val="007D4CE2"/>
    <w:rsid w:val="007E28D3"/>
    <w:rsid w:val="007E374C"/>
    <w:rsid w:val="007E6DF6"/>
    <w:rsid w:val="007E72AC"/>
    <w:rsid w:val="007E76AF"/>
    <w:rsid w:val="007F4601"/>
    <w:rsid w:val="007F7C98"/>
    <w:rsid w:val="008003F6"/>
    <w:rsid w:val="00800EC1"/>
    <w:rsid w:val="0080475A"/>
    <w:rsid w:val="00805BA5"/>
    <w:rsid w:val="008119C9"/>
    <w:rsid w:val="00817495"/>
    <w:rsid w:val="008203C5"/>
    <w:rsid w:val="00820605"/>
    <w:rsid w:val="00823156"/>
    <w:rsid w:val="00836348"/>
    <w:rsid w:val="008372BF"/>
    <w:rsid w:val="008460EC"/>
    <w:rsid w:val="008522A0"/>
    <w:rsid w:val="0085504A"/>
    <w:rsid w:val="00855F04"/>
    <w:rsid w:val="008563F0"/>
    <w:rsid w:val="00856B29"/>
    <w:rsid w:val="0086016C"/>
    <w:rsid w:val="0086597B"/>
    <w:rsid w:val="0086606C"/>
    <w:rsid w:val="00867F58"/>
    <w:rsid w:val="00873051"/>
    <w:rsid w:val="00873F3D"/>
    <w:rsid w:val="00875149"/>
    <w:rsid w:val="008757D1"/>
    <w:rsid w:val="00875B42"/>
    <w:rsid w:val="0087604E"/>
    <w:rsid w:val="00883071"/>
    <w:rsid w:val="0088652B"/>
    <w:rsid w:val="00890E7D"/>
    <w:rsid w:val="00895837"/>
    <w:rsid w:val="0089783A"/>
    <w:rsid w:val="008A2412"/>
    <w:rsid w:val="008A54A6"/>
    <w:rsid w:val="008B1AA9"/>
    <w:rsid w:val="008B3035"/>
    <w:rsid w:val="008B6555"/>
    <w:rsid w:val="008B660D"/>
    <w:rsid w:val="008B72AE"/>
    <w:rsid w:val="008C63A1"/>
    <w:rsid w:val="008D0190"/>
    <w:rsid w:val="008E1929"/>
    <w:rsid w:val="008E235C"/>
    <w:rsid w:val="008E25C0"/>
    <w:rsid w:val="008E4A42"/>
    <w:rsid w:val="008E578B"/>
    <w:rsid w:val="008F0CD2"/>
    <w:rsid w:val="008F2A20"/>
    <w:rsid w:val="008F7391"/>
    <w:rsid w:val="00902FAC"/>
    <w:rsid w:val="00904825"/>
    <w:rsid w:val="009106A2"/>
    <w:rsid w:val="00911E35"/>
    <w:rsid w:val="0091202F"/>
    <w:rsid w:val="00913474"/>
    <w:rsid w:val="00914EDD"/>
    <w:rsid w:val="009162A1"/>
    <w:rsid w:val="00916702"/>
    <w:rsid w:val="00920B74"/>
    <w:rsid w:val="009219B4"/>
    <w:rsid w:val="00921C0A"/>
    <w:rsid w:val="00921CE0"/>
    <w:rsid w:val="009254E0"/>
    <w:rsid w:val="00930AEC"/>
    <w:rsid w:val="00932F1B"/>
    <w:rsid w:val="00940D0C"/>
    <w:rsid w:val="009415A7"/>
    <w:rsid w:val="00942312"/>
    <w:rsid w:val="00943B87"/>
    <w:rsid w:val="00945F5B"/>
    <w:rsid w:val="00952C2A"/>
    <w:rsid w:val="0095647E"/>
    <w:rsid w:val="00966F5A"/>
    <w:rsid w:val="009675F4"/>
    <w:rsid w:val="00971A16"/>
    <w:rsid w:val="00971C78"/>
    <w:rsid w:val="00975476"/>
    <w:rsid w:val="0097791B"/>
    <w:rsid w:val="0098135B"/>
    <w:rsid w:val="00983566"/>
    <w:rsid w:val="009901FB"/>
    <w:rsid w:val="0099023D"/>
    <w:rsid w:val="009939AB"/>
    <w:rsid w:val="009A0FCD"/>
    <w:rsid w:val="009A1887"/>
    <w:rsid w:val="009A2020"/>
    <w:rsid w:val="009B1587"/>
    <w:rsid w:val="009B3225"/>
    <w:rsid w:val="009B422D"/>
    <w:rsid w:val="009B7325"/>
    <w:rsid w:val="009C0E1D"/>
    <w:rsid w:val="009C43B3"/>
    <w:rsid w:val="009C567A"/>
    <w:rsid w:val="009C6179"/>
    <w:rsid w:val="009C6E71"/>
    <w:rsid w:val="009D2F77"/>
    <w:rsid w:val="009D375D"/>
    <w:rsid w:val="009E736E"/>
    <w:rsid w:val="009E7DEC"/>
    <w:rsid w:val="009F0CA0"/>
    <w:rsid w:val="00A04F08"/>
    <w:rsid w:val="00A062C3"/>
    <w:rsid w:val="00A15DF1"/>
    <w:rsid w:val="00A20127"/>
    <w:rsid w:val="00A20286"/>
    <w:rsid w:val="00A268F1"/>
    <w:rsid w:val="00A31443"/>
    <w:rsid w:val="00A322E9"/>
    <w:rsid w:val="00A356B8"/>
    <w:rsid w:val="00A35948"/>
    <w:rsid w:val="00A42718"/>
    <w:rsid w:val="00A465F4"/>
    <w:rsid w:val="00A56475"/>
    <w:rsid w:val="00A6175A"/>
    <w:rsid w:val="00A622AA"/>
    <w:rsid w:val="00A64569"/>
    <w:rsid w:val="00A6483E"/>
    <w:rsid w:val="00A65B9E"/>
    <w:rsid w:val="00A67ACE"/>
    <w:rsid w:val="00A73D33"/>
    <w:rsid w:val="00A77D64"/>
    <w:rsid w:val="00A80A89"/>
    <w:rsid w:val="00A86E43"/>
    <w:rsid w:val="00A929FB"/>
    <w:rsid w:val="00A937F1"/>
    <w:rsid w:val="00AA2893"/>
    <w:rsid w:val="00AA5017"/>
    <w:rsid w:val="00AA511C"/>
    <w:rsid w:val="00AA63DC"/>
    <w:rsid w:val="00AB1919"/>
    <w:rsid w:val="00AB1BBD"/>
    <w:rsid w:val="00AB3221"/>
    <w:rsid w:val="00AB51B0"/>
    <w:rsid w:val="00AB60D4"/>
    <w:rsid w:val="00AB7212"/>
    <w:rsid w:val="00AC1E96"/>
    <w:rsid w:val="00AD04B6"/>
    <w:rsid w:val="00AD0F0B"/>
    <w:rsid w:val="00AD76AE"/>
    <w:rsid w:val="00AE4A40"/>
    <w:rsid w:val="00AE5B7B"/>
    <w:rsid w:val="00AE6229"/>
    <w:rsid w:val="00AE6E57"/>
    <w:rsid w:val="00AE7320"/>
    <w:rsid w:val="00AF0DAD"/>
    <w:rsid w:val="00AF0E29"/>
    <w:rsid w:val="00B01D1A"/>
    <w:rsid w:val="00B10B0B"/>
    <w:rsid w:val="00B10C95"/>
    <w:rsid w:val="00B127F3"/>
    <w:rsid w:val="00B12A48"/>
    <w:rsid w:val="00B131A9"/>
    <w:rsid w:val="00B13B27"/>
    <w:rsid w:val="00B14401"/>
    <w:rsid w:val="00B20E60"/>
    <w:rsid w:val="00B228C4"/>
    <w:rsid w:val="00B27548"/>
    <w:rsid w:val="00B301B7"/>
    <w:rsid w:val="00B32BE6"/>
    <w:rsid w:val="00B33643"/>
    <w:rsid w:val="00B33A9A"/>
    <w:rsid w:val="00B3597B"/>
    <w:rsid w:val="00B4130E"/>
    <w:rsid w:val="00B42446"/>
    <w:rsid w:val="00B4A981"/>
    <w:rsid w:val="00B55D77"/>
    <w:rsid w:val="00B572CC"/>
    <w:rsid w:val="00B57332"/>
    <w:rsid w:val="00B616A6"/>
    <w:rsid w:val="00B61C36"/>
    <w:rsid w:val="00B63CC8"/>
    <w:rsid w:val="00B665DD"/>
    <w:rsid w:val="00B777B8"/>
    <w:rsid w:val="00B80A10"/>
    <w:rsid w:val="00B8489D"/>
    <w:rsid w:val="00B852E0"/>
    <w:rsid w:val="00B95CE4"/>
    <w:rsid w:val="00BA15E3"/>
    <w:rsid w:val="00BA4D30"/>
    <w:rsid w:val="00BB4536"/>
    <w:rsid w:val="00BB45D5"/>
    <w:rsid w:val="00BB4C0A"/>
    <w:rsid w:val="00BB4E46"/>
    <w:rsid w:val="00BB69A8"/>
    <w:rsid w:val="00BC08C8"/>
    <w:rsid w:val="00BC0C6C"/>
    <w:rsid w:val="00BC3919"/>
    <w:rsid w:val="00BC4368"/>
    <w:rsid w:val="00BC6E2E"/>
    <w:rsid w:val="00BC7C9F"/>
    <w:rsid w:val="00BD0E1A"/>
    <w:rsid w:val="00BD586A"/>
    <w:rsid w:val="00BD5AAC"/>
    <w:rsid w:val="00BE1EDA"/>
    <w:rsid w:val="00BE26AE"/>
    <w:rsid w:val="00BF0409"/>
    <w:rsid w:val="00BF6C09"/>
    <w:rsid w:val="00C01C4C"/>
    <w:rsid w:val="00C02DC8"/>
    <w:rsid w:val="00C03AEF"/>
    <w:rsid w:val="00C05C5A"/>
    <w:rsid w:val="00C10353"/>
    <w:rsid w:val="00C1130F"/>
    <w:rsid w:val="00C13D4F"/>
    <w:rsid w:val="00C15A90"/>
    <w:rsid w:val="00C17247"/>
    <w:rsid w:val="00C23EC2"/>
    <w:rsid w:val="00C25275"/>
    <w:rsid w:val="00C26EE0"/>
    <w:rsid w:val="00C30996"/>
    <w:rsid w:val="00C31571"/>
    <w:rsid w:val="00C3450F"/>
    <w:rsid w:val="00C350B4"/>
    <w:rsid w:val="00C3555D"/>
    <w:rsid w:val="00C47ADD"/>
    <w:rsid w:val="00C513E1"/>
    <w:rsid w:val="00C61DF4"/>
    <w:rsid w:val="00C63878"/>
    <w:rsid w:val="00C6441D"/>
    <w:rsid w:val="00C6636A"/>
    <w:rsid w:val="00C700DF"/>
    <w:rsid w:val="00C70465"/>
    <w:rsid w:val="00C71CC9"/>
    <w:rsid w:val="00C7340A"/>
    <w:rsid w:val="00C7495F"/>
    <w:rsid w:val="00C751DB"/>
    <w:rsid w:val="00C81938"/>
    <w:rsid w:val="00C83F1B"/>
    <w:rsid w:val="00C850E5"/>
    <w:rsid w:val="00C86066"/>
    <w:rsid w:val="00C8770D"/>
    <w:rsid w:val="00C90CF8"/>
    <w:rsid w:val="00C92F1C"/>
    <w:rsid w:val="00C96191"/>
    <w:rsid w:val="00C96ED1"/>
    <w:rsid w:val="00CA3780"/>
    <w:rsid w:val="00CA4BDC"/>
    <w:rsid w:val="00CA78BA"/>
    <w:rsid w:val="00CB3442"/>
    <w:rsid w:val="00CB4B19"/>
    <w:rsid w:val="00CB639D"/>
    <w:rsid w:val="00CC08FD"/>
    <w:rsid w:val="00CC239E"/>
    <w:rsid w:val="00CC4EFE"/>
    <w:rsid w:val="00CD0C8D"/>
    <w:rsid w:val="00CD4D97"/>
    <w:rsid w:val="00CD7D40"/>
    <w:rsid w:val="00CE5270"/>
    <w:rsid w:val="00CE5994"/>
    <w:rsid w:val="00CF0148"/>
    <w:rsid w:val="00CF189A"/>
    <w:rsid w:val="00CF217C"/>
    <w:rsid w:val="00CF7D42"/>
    <w:rsid w:val="00D006B7"/>
    <w:rsid w:val="00D021A2"/>
    <w:rsid w:val="00D02E7D"/>
    <w:rsid w:val="00D11FEE"/>
    <w:rsid w:val="00D12173"/>
    <w:rsid w:val="00D14FE3"/>
    <w:rsid w:val="00D2069F"/>
    <w:rsid w:val="00D2316C"/>
    <w:rsid w:val="00D23BDC"/>
    <w:rsid w:val="00D253F1"/>
    <w:rsid w:val="00D263AB"/>
    <w:rsid w:val="00D27425"/>
    <w:rsid w:val="00D30DF5"/>
    <w:rsid w:val="00D31212"/>
    <w:rsid w:val="00D374E9"/>
    <w:rsid w:val="00D45282"/>
    <w:rsid w:val="00D45928"/>
    <w:rsid w:val="00D46BB2"/>
    <w:rsid w:val="00D479B8"/>
    <w:rsid w:val="00D532F4"/>
    <w:rsid w:val="00D6035C"/>
    <w:rsid w:val="00D61255"/>
    <w:rsid w:val="00D6334E"/>
    <w:rsid w:val="00D6381F"/>
    <w:rsid w:val="00D650B3"/>
    <w:rsid w:val="00D70652"/>
    <w:rsid w:val="00D709EC"/>
    <w:rsid w:val="00D728E8"/>
    <w:rsid w:val="00D76C78"/>
    <w:rsid w:val="00D7790E"/>
    <w:rsid w:val="00D80311"/>
    <w:rsid w:val="00D807E6"/>
    <w:rsid w:val="00D81DCE"/>
    <w:rsid w:val="00D82E5B"/>
    <w:rsid w:val="00D870AF"/>
    <w:rsid w:val="00D94D51"/>
    <w:rsid w:val="00D96D20"/>
    <w:rsid w:val="00D9741F"/>
    <w:rsid w:val="00D97C60"/>
    <w:rsid w:val="00DA4CF1"/>
    <w:rsid w:val="00DA5296"/>
    <w:rsid w:val="00DA5910"/>
    <w:rsid w:val="00DA6A86"/>
    <w:rsid w:val="00DB3694"/>
    <w:rsid w:val="00DB5620"/>
    <w:rsid w:val="00DB5A9B"/>
    <w:rsid w:val="00DC646E"/>
    <w:rsid w:val="00DC66FA"/>
    <w:rsid w:val="00DD05C6"/>
    <w:rsid w:val="00DD370F"/>
    <w:rsid w:val="00DD54B8"/>
    <w:rsid w:val="00DD564B"/>
    <w:rsid w:val="00DD57E1"/>
    <w:rsid w:val="00DD7452"/>
    <w:rsid w:val="00DE1636"/>
    <w:rsid w:val="00DF1468"/>
    <w:rsid w:val="00DF7C7E"/>
    <w:rsid w:val="00E0173C"/>
    <w:rsid w:val="00E044C8"/>
    <w:rsid w:val="00E10052"/>
    <w:rsid w:val="00E11669"/>
    <w:rsid w:val="00E13E67"/>
    <w:rsid w:val="00E176C8"/>
    <w:rsid w:val="00E2074B"/>
    <w:rsid w:val="00E20AD5"/>
    <w:rsid w:val="00E21F38"/>
    <w:rsid w:val="00E23BCF"/>
    <w:rsid w:val="00E23E0E"/>
    <w:rsid w:val="00E25446"/>
    <w:rsid w:val="00E31C80"/>
    <w:rsid w:val="00E37F30"/>
    <w:rsid w:val="00E41163"/>
    <w:rsid w:val="00E42601"/>
    <w:rsid w:val="00E44832"/>
    <w:rsid w:val="00E44C05"/>
    <w:rsid w:val="00E4571F"/>
    <w:rsid w:val="00E47B36"/>
    <w:rsid w:val="00E51C2A"/>
    <w:rsid w:val="00E573A3"/>
    <w:rsid w:val="00E57E7C"/>
    <w:rsid w:val="00E60C73"/>
    <w:rsid w:val="00E6151F"/>
    <w:rsid w:val="00E63BA1"/>
    <w:rsid w:val="00E64E37"/>
    <w:rsid w:val="00E679D9"/>
    <w:rsid w:val="00E70965"/>
    <w:rsid w:val="00E76780"/>
    <w:rsid w:val="00E91E4B"/>
    <w:rsid w:val="00E959EF"/>
    <w:rsid w:val="00E96591"/>
    <w:rsid w:val="00E96A90"/>
    <w:rsid w:val="00EA0430"/>
    <w:rsid w:val="00EA2361"/>
    <w:rsid w:val="00EA2DCA"/>
    <w:rsid w:val="00EA4530"/>
    <w:rsid w:val="00EB0F72"/>
    <w:rsid w:val="00EB29E9"/>
    <w:rsid w:val="00EB7A73"/>
    <w:rsid w:val="00EC090D"/>
    <w:rsid w:val="00EC205D"/>
    <w:rsid w:val="00EC455D"/>
    <w:rsid w:val="00EC580E"/>
    <w:rsid w:val="00ED341D"/>
    <w:rsid w:val="00ED4236"/>
    <w:rsid w:val="00EE1713"/>
    <w:rsid w:val="00EE76E7"/>
    <w:rsid w:val="00EF1FD4"/>
    <w:rsid w:val="00EF7CF9"/>
    <w:rsid w:val="00F016B0"/>
    <w:rsid w:val="00F02B1B"/>
    <w:rsid w:val="00F03F2F"/>
    <w:rsid w:val="00F04FE0"/>
    <w:rsid w:val="00F0552C"/>
    <w:rsid w:val="00F079E2"/>
    <w:rsid w:val="00F1008E"/>
    <w:rsid w:val="00F179DA"/>
    <w:rsid w:val="00F22CC1"/>
    <w:rsid w:val="00F24722"/>
    <w:rsid w:val="00F26B36"/>
    <w:rsid w:val="00F33E3B"/>
    <w:rsid w:val="00F347CD"/>
    <w:rsid w:val="00F35E21"/>
    <w:rsid w:val="00F4049B"/>
    <w:rsid w:val="00F42045"/>
    <w:rsid w:val="00F4237E"/>
    <w:rsid w:val="00F430D4"/>
    <w:rsid w:val="00F50574"/>
    <w:rsid w:val="00F51859"/>
    <w:rsid w:val="00F52399"/>
    <w:rsid w:val="00F5407E"/>
    <w:rsid w:val="00F54320"/>
    <w:rsid w:val="00F5467D"/>
    <w:rsid w:val="00F574EA"/>
    <w:rsid w:val="00F57B85"/>
    <w:rsid w:val="00F60169"/>
    <w:rsid w:val="00F63CA0"/>
    <w:rsid w:val="00F65776"/>
    <w:rsid w:val="00F674AC"/>
    <w:rsid w:val="00F67810"/>
    <w:rsid w:val="00F7389D"/>
    <w:rsid w:val="00F7421B"/>
    <w:rsid w:val="00F74C02"/>
    <w:rsid w:val="00F763D9"/>
    <w:rsid w:val="00F771F2"/>
    <w:rsid w:val="00F86258"/>
    <w:rsid w:val="00F871E3"/>
    <w:rsid w:val="00F929DA"/>
    <w:rsid w:val="00F92FDD"/>
    <w:rsid w:val="00F938D1"/>
    <w:rsid w:val="00F960DA"/>
    <w:rsid w:val="00F96A8B"/>
    <w:rsid w:val="00FA15D9"/>
    <w:rsid w:val="00FA2721"/>
    <w:rsid w:val="00FA291B"/>
    <w:rsid w:val="00FA606E"/>
    <w:rsid w:val="00FA6367"/>
    <w:rsid w:val="00FA75B7"/>
    <w:rsid w:val="00FA7793"/>
    <w:rsid w:val="00FA7D92"/>
    <w:rsid w:val="00FB2697"/>
    <w:rsid w:val="00FB464B"/>
    <w:rsid w:val="00FB6C75"/>
    <w:rsid w:val="00FC018B"/>
    <w:rsid w:val="00FC2A2D"/>
    <w:rsid w:val="00FC3CE1"/>
    <w:rsid w:val="00FC3D11"/>
    <w:rsid w:val="00FC5372"/>
    <w:rsid w:val="00FD0F24"/>
    <w:rsid w:val="00FD1824"/>
    <w:rsid w:val="00FD2FC4"/>
    <w:rsid w:val="00FD43B1"/>
    <w:rsid w:val="00FD61A3"/>
    <w:rsid w:val="00FD7A86"/>
    <w:rsid w:val="00FE0D32"/>
    <w:rsid w:val="00FE1969"/>
    <w:rsid w:val="00FE3698"/>
    <w:rsid w:val="00FE5FA3"/>
    <w:rsid w:val="00FF021E"/>
    <w:rsid w:val="00FF2EF8"/>
    <w:rsid w:val="00FF695C"/>
    <w:rsid w:val="00FF6D51"/>
    <w:rsid w:val="011F61EF"/>
    <w:rsid w:val="0120FF7F"/>
    <w:rsid w:val="016EA24E"/>
    <w:rsid w:val="017CD716"/>
    <w:rsid w:val="01BDEE9C"/>
    <w:rsid w:val="01C7D404"/>
    <w:rsid w:val="01E5A621"/>
    <w:rsid w:val="0222340B"/>
    <w:rsid w:val="022469B2"/>
    <w:rsid w:val="024ECC8A"/>
    <w:rsid w:val="02DE1511"/>
    <w:rsid w:val="031720E8"/>
    <w:rsid w:val="03ACC995"/>
    <w:rsid w:val="03B18EF2"/>
    <w:rsid w:val="03B97923"/>
    <w:rsid w:val="03C97D6B"/>
    <w:rsid w:val="042E287C"/>
    <w:rsid w:val="0455D322"/>
    <w:rsid w:val="049C79C8"/>
    <w:rsid w:val="04CE6B5B"/>
    <w:rsid w:val="0507D1E7"/>
    <w:rsid w:val="05405FCC"/>
    <w:rsid w:val="058A4D11"/>
    <w:rsid w:val="05C5452F"/>
    <w:rsid w:val="05D2B9AA"/>
    <w:rsid w:val="05D31EF0"/>
    <w:rsid w:val="062FCB8E"/>
    <w:rsid w:val="0671DE6E"/>
    <w:rsid w:val="06BEC287"/>
    <w:rsid w:val="07218BC3"/>
    <w:rsid w:val="073E2DB8"/>
    <w:rsid w:val="0742BAB0"/>
    <w:rsid w:val="0754C03D"/>
    <w:rsid w:val="07DE7B4A"/>
    <w:rsid w:val="0811DDAF"/>
    <w:rsid w:val="08229739"/>
    <w:rsid w:val="0853A27C"/>
    <w:rsid w:val="0871A1E4"/>
    <w:rsid w:val="08B23068"/>
    <w:rsid w:val="095716A8"/>
    <w:rsid w:val="096BDE4F"/>
    <w:rsid w:val="097697F9"/>
    <w:rsid w:val="097BEA36"/>
    <w:rsid w:val="09CAC68D"/>
    <w:rsid w:val="09E094EB"/>
    <w:rsid w:val="0A09CCCD"/>
    <w:rsid w:val="0A7702DB"/>
    <w:rsid w:val="0AE62A2D"/>
    <w:rsid w:val="0AF07498"/>
    <w:rsid w:val="0B2DBBC6"/>
    <w:rsid w:val="0B4405D3"/>
    <w:rsid w:val="0B94D7F5"/>
    <w:rsid w:val="0BB5FA44"/>
    <w:rsid w:val="0C0BE2D0"/>
    <w:rsid w:val="0C3E3C88"/>
    <w:rsid w:val="0C900E37"/>
    <w:rsid w:val="0CBFEE64"/>
    <w:rsid w:val="0CEA093B"/>
    <w:rsid w:val="0CF0DF35"/>
    <w:rsid w:val="0D179E91"/>
    <w:rsid w:val="0D496170"/>
    <w:rsid w:val="0D7EB0C3"/>
    <w:rsid w:val="0DC74BE6"/>
    <w:rsid w:val="0DE25422"/>
    <w:rsid w:val="0DE286F3"/>
    <w:rsid w:val="0E050739"/>
    <w:rsid w:val="0E460DCD"/>
    <w:rsid w:val="0E65C8C2"/>
    <w:rsid w:val="0F0646B9"/>
    <w:rsid w:val="0F0F5575"/>
    <w:rsid w:val="0F151232"/>
    <w:rsid w:val="0F1DA852"/>
    <w:rsid w:val="0F925F4A"/>
    <w:rsid w:val="0FC89966"/>
    <w:rsid w:val="0FCCA32E"/>
    <w:rsid w:val="0FE8F5B7"/>
    <w:rsid w:val="0FF67CDC"/>
    <w:rsid w:val="1009B0EC"/>
    <w:rsid w:val="100FEF12"/>
    <w:rsid w:val="1070297A"/>
    <w:rsid w:val="10E8E70D"/>
    <w:rsid w:val="11048C28"/>
    <w:rsid w:val="11764DC8"/>
    <w:rsid w:val="11B5F27A"/>
    <w:rsid w:val="11E05FA7"/>
    <w:rsid w:val="1237FDC6"/>
    <w:rsid w:val="125F3DEF"/>
    <w:rsid w:val="12900CFC"/>
    <w:rsid w:val="12DB6DB4"/>
    <w:rsid w:val="12F6A3DB"/>
    <w:rsid w:val="13197ECF"/>
    <w:rsid w:val="1391F2FD"/>
    <w:rsid w:val="13921669"/>
    <w:rsid w:val="13D31A09"/>
    <w:rsid w:val="1433E5B1"/>
    <w:rsid w:val="146E54CC"/>
    <w:rsid w:val="14701AD8"/>
    <w:rsid w:val="148ECC79"/>
    <w:rsid w:val="150A5206"/>
    <w:rsid w:val="15940D6F"/>
    <w:rsid w:val="15947543"/>
    <w:rsid w:val="159B4F8A"/>
    <w:rsid w:val="15A91184"/>
    <w:rsid w:val="15C5D04E"/>
    <w:rsid w:val="163A86EA"/>
    <w:rsid w:val="165B9ADA"/>
    <w:rsid w:val="1676AB8C"/>
    <w:rsid w:val="1681DBB9"/>
    <w:rsid w:val="16B6C622"/>
    <w:rsid w:val="16BEF016"/>
    <w:rsid w:val="16D94668"/>
    <w:rsid w:val="17048A65"/>
    <w:rsid w:val="173CA7BB"/>
    <w:rsid w:val="17B2DF79"/>
    <w:rsid w:val="1820F485"/>
    <w:rsid w:val="187083E1"/>
    <w:rsid w:val="188601FD"/>
    <w:rsid w:val="193501F9"/>
    <w:rsid w:val="1951082C"/>
    <w:rsid w:val="1981386F"/>
    <w:rsid w:val="19B10271"/>
    <w:rsid w:val="19BB4CDC"/>
    <w:rsid w:val="19EDCF6C"/>
    <w:rsid w:val="1A07FE80"/>
    <w:rsid w:val="1A543F8E"/>
    <w:rsid w:val="1A64BC0B"/>
    <w:rsid w:val="1A79F3B1"/>
    <w:rsid w:val="1AA422F8"/>
    <w:rsid w:val="1AB46CA4"/>
    <w:rsid w:val="1BE55DD7"/>
    <w:rsid w:val="1C23CC07"/>
    <w:rsid w:val="1C27DF7A"/>
    <w:rsid w:val="1CB5749A"/>
    <w:rsid w:val="1CC84DA0"/>
    <w:rsid w:val="1D23F49A"/>
    <w:rsid w:val="1D9D3E1E"/>
    <w:rsid w:val="1DB3BEC2"/>
    <w:rsid w:val="1DB504BA"/>
    <w:rsid w:val="1DF0C82B"/>
    <w:rsid w:val="1E46AD4D"/>
    <w:rsid w:val="1E58972A"/>
    <w:rsid w:val="1E6A4480"/>
    <w:rsid w:val="1E8270BE"/>
    <w:rsid w:val="1F28B7C4"/>
    <w:rsid w:val="1F30A54A"/>
    <w:rsid w:val="1F8055E3"/>
    <w:rsid w:val="1F90255C"/>
    <w:rsid w:val="1F988221"/>
    <w:rsid w:val="1F9BB3E7"/>
    <w:rsid w:val="1FA55BE6"/>
    <w:rsid w:val="1FC54CD2"/>
    <w:rsid w:val="1FD86519"/>
    <w:rsid w:val="20070707"/>
    <w:rsid w:val="201C90E2"/>
    <w:rsid w:val="203EFBF8"/>
    <w:rsid w:val="207A7F35"/>
    <w:rsid w:val="20C05A40"/>
    <w:rsid w:val="21647732"/>
    <w:rsid w:val="2173B96F"/>
    <w:rsid w:val="219469B0"/>
    <w:rsid w:val="21C3C473"/>
    <w:rsid w:val="21C621F7"/>
    <w:rsid w:val="21E99F57"/>
    <w:rsid w:val="221DF248"/>
    <w:rsid w:val="227CDAF4"/>
    <w:rsid w:val="22AB28F4"/>
    <w:rsid w:val="22CEE860"/>
    <w:rsid w:val="22D73B2C"/>
    <w:rsid w:val="22E8E542"/>
    <w:rsid w:val="22F923FA"/>
    <w:rsid w:val="23215C7B"/>
    <w:rsid w:val="232D9EC8"/>
    <w:rsid w:val="2385A1EA"/>
    <w:rsid w:val="238799CC"/>
    <w:rsid w:val="238AADA6"/>
    <w:rsid w:val="238DFEAF"/>
    <w:rsid w:val="23998F12"/>
    <w:rsid w:val="239A5B54"/>
    <w:rsid w:val="2456898D"/>
    <w:rsid w:val="24982744"/>
    <w:rsid w:val="24A38332"/>
    <w:rsid w:val="24B5D6CE"/>
    <w:rsid w:val="25032A82"/>
    <w:rsid w:val="2519EA0B"/>
    <w:rsid w:val="2531E378"/>
    <w:rsid w:val="2538DB6B"/>
    <w:rsid w:val="254FA955"/>
    <w:rsid w:val="257365F6"/>
    <w:rsid w:val="25AE2254"/>
    <w:rsid w:val="25B258D1"/>
    <w:rsid w:val="25CEAAB8"/>
    <w:rsid w:val="26003AC6"/>
    <w:rsid w:val="262320AE"/>
    <w:rsid w:val="26850DC7"/>
    <w:rsid w:val="27339777"/>
    <w:rsid w:val="274B9140"/>
    <w:rsid w:val="27AAAC4F"/>
    <w:rsid w:val="27F20B17"/>
    <w:rsid w:val="28062938"/>
    <w:rsid w:val="281A433C"/>
    <w:rsid w:val="281E97AF"/>
    <w:rsid w:val="28DD7BDD"/>
    <w:rsid w:val="28E070D9"/>
    <w:rsid w:val="28ED87C4"/>
    <w:rsid w:val="29002EF4"/>
    <w:rsid w:val="290A795F"/>
    <w:rsid w:val="2915C307"/>
    <w:rsid w:val="292534F7"/>
    <w:rsid w:val="29C3F475"/>
    <w:rsid w:val="2A73A1CA"/>
    <w:rsid w:val="2A9D4DE7"/>
    <w:rsid w:val="2A9F2683"/>
    <w:rsid w:val="2AD1113F"/>
    <w:rsid w:val="2B07035A"/>
    <w:rsid w:val="2B16A002"/>
    <w:rsid w:val="2B1F0E62"/>
    <w:rsid w:val="2B47FBB2"/>
    <w:rsid w:val="2B55DEF0"/>
    <w:rsid w:val="2B74AD40"/>
    <w:rsid w:val="2B8DD9AE"/>
    <w:rsid w:val="2B99308D"/>
    <w:rsid w:val="2B9DCB59"/>
    <w:rsid w:val="2BCA5F39"/>
    <w:rsid w:val="2C42FB72"/>
    <w:rsid w:val="2CBE6F28"/>
    <w:rsid w:val="2CD2F86B"/>
    <w:rsid w:val="2CF5AB82"/>
    <w:rsid w:val="2DEE293A"/>
    <w:rsid w:val="2DF915B5"/>
    <w:rsid w:val="2E06551C"/>
    <w:rsid w:val="2E08B25D"/>
    <w:rsid w:val="2E08E52E"/>
    <w:rsid w:val="2E4EF8FF"/>
    <w:rsid w:val="2E63CA43"/>
    <w:rsid w:val="2E9E6DF9"/>
    <w:rsid w:val="2EA04E6A"/>
    <w:rsid w:val="2ED732DC"/>
    <w:rsid w:val="2EF1936D"/>
    <w:rsid w:val="2EF42323"/>
    <w:rsid w:val="2EF658CA"/>
    <w:rsid w:val="2F664A65"/>
    <w:rsid w:val="2FC04569"/>
    <w:rsid w:val="2FD2EC99"/>
    <w:rsid w:val="2FF7F29C"/>
    <w:rsid w:val="3056FB5A"/>
    <w:rsid w:val="306EACC6"/>
    <w:rsid w:val="309B7777"/>
    <w:rsid w:val="311CA38D"/>
    <w:rsid w:val="31552502"/>
    <w:rsid w:val="318B565E"/>
    <w:rsid w:val="318C6D4B"/>
    <w:rsid w:val="319952A3"/>
    <w:rsid w:val="319E14D9"/>
    <w:rsid w:val="32068BB0"/>
    <w:rsid w:val="32980172"/>
    <w:rsid w:val="32C4FEF4"/>
    <w:rsid w:val="32D401BC"/>
    <w:rsid w:val="331B8A6D"/>
    <w:rsid w:val="333EA12B"/>
    <w:rsid w:val="334764EE"/>
    <w:rsid w:val="33793360"/>
    <w:rsid w:val="33896E4C"/>
    <w:rsid w:val="33FE02D1"/>
    <w:rsid w:val="346B7373"/>
    <w:rsid w:val="3475228A"/>
    <w:rsid w:val="3544B661"/>
    <w:rsid w:val="354AA1EC"/>
    <w:rsid w:val="358F660A"/>
    <w:rsid w:val="35DE7532"/>
    <w:rsid w:val="362748C8"/>
    <w:rsid w:val="363F4630"/>
    <w:rsid w:val="3661D650"/>
    <w:rsid w:val="36BA7B82"/>
    <w:rsid w:val="36D7F9A1"/>
    <w:rsid w:val="36E32E79"/>
    <w:rsid w:val="36F8D5B6"/>
    <w:rsid w:val="379E279A"/>
    <w:rsid w:val="380025B0"/>
    <w:rsid w:val="383C8176"/>
    <w:rsid w:val="3886D635"/>
    <w:rsid w:val="38D5E2A3"/>
    <w:rsid w:val="38E0BD1D"/>
    <w:rsid w:val="38E45FFE"/>
    <w:rsid w:val="38E62376"/>
    <w:rsid w:val="3917E655"/>
    <w:rsid w:val="394D35A8"/>
    <w:rsid w:val="3958178B"/>
    <w:rsid w:val="396ABF17"/>
    <w:rsid w:val="39B4C1B4"/>
    <w:rsid w:val="39FEC433"/>
    <w:rsid w:val="3A011207"/>
    <w:rsid w:val="3A064C73"/>
    <w:rsid w:val="3A1E4584"/>
    <w:rsid w:val="3A3D8A0E"/>
    <w:rsid w:val="3A52FDBB"/>
    <w:rsid w:val="3A54113E"/>
    <w:rsid w:val="3A55FD0C"/>
    <w:rsid w:val="3A5BD63F"/>
    <w:rsid w:val="3A62A45C"/>
    <w:rsid w:val="3A69C1FD"/>
    <w:rsid w:val="3BE5FF1B"/>
    <w:rsid w:val="3BE7A047"/>
    <w:rsid w:val="3C11B0DD"/>
    <w:rsid w:val="3C180D54"/>
    <w:rsid w:val="3C39EB8A"/>
    <w:rsid w:val="3C496098"/>
    <w:rsid w:val="3C990699"/>
    <w:rsid w:val="3CFFF6EC"/>
    <w:rsid w:val="3DB6D212"/>
    <w:rsid w:val="3DC6DDF9"/>
    <w:rsid w:val="3DF638FF"/>
    <w:rsid w:val="3E28953F"/>
    <w:rsid w:val="3E33802D"/>
    <w:rsid w:val="3EE2746A"/>
    <w:rsid w:val="3F01C2EA"/>
    <w:rsid w:val="3F792A5B"/>
    <w:rsid w:val="3F798C93"/>
    <w:rsid w:val="3FA7BB6F"/>
    <w:rsid w:val="3FF54526"/>
    <w:rsid w:val="401F513D"/>
    <w:rsid w:val="40524E00"/>
    <w:rsid w:val="406064A9"/>
    <w:rsid w:val="40C110AB"/>
    <w:rsid w:val="40C18B7D"/>
    <w:rsid w:val="40F0D058"/>
    <w:rsid w:val="40F595B5"/>
    <w:rsid w:val="41205DEC"/>
    <w:rsid w:val="417E6880"/>
    <w:rsid w:val="4194AFE1"/>
    <w:rsid w:val="4198C354"/>
    <w:rsid w:val="42018447"/>
    <w:rsid w:val="422625A3"/>
    <w:rsid w:val="426596E5"/>
    <w:rsid w:val="427ACDCB"/>
    <w:rsid w:val="42A36B31"/>
    <w:rsid w:val="42F70CA7"/>
    <w:rsid w:val="4369992F"/>
    <w:rsid w:val="436EA6E9"/>
    <w:rsid w:val="437A4ABA"/>
    <w:rsid w:val="445A23EC"/>
    <w:rsid w:val="4472DC42"/>
    <w:rsid w:val="45281C08"/>
    <w:rsid w:val="4528E729"/>
    <w:rsid w:val="45C9D082"/>
    <w:rsid w:val="464F0E33"/>
    <w:rsid w:val="46737282"/>
    <w:rsid w:val="46A53561"/>
    <w:rsid w:val="46D9ED98"/>
    <w:rsid w:val="46E014B6"/>
    <w:rsid w:val="47266177"/>
    <w:rsid w:val="477BA212"/>
    <w:rsid w:val="47939B23"/>
    <w:rsid w:val="47A3DA37"/>
    <w:rsid w:val="47A86CC3"/>
    <w:rsid w:val="484C7EC1"/>
    <w:rsid w:val="4897E874"/>
    <w:rsid w:val="48C24BE0"/>
    <w:rsid w:val="48C66019"/>
    <w:rsid w:val="496584DD"/>
    <w:rsid w:val="496D7207"/>
    <w:rsid w:val="49C75A3B"/>
    <w:rsid w:val="4A119AC4"/>
    <w:rsid w:val="4A339F05"/>
    <w:rsid w:val="4A40B6EB"/>
    <w:rsid w:val="4A55BB00"/>
    <w:rsid w:val="4A6DB46D"/>
    <w:rsid w:val="4A7B9640"/>
    <w:rsid w:val="4AF9FF30"/>
    <w:rsid w:val="4B3C3398"/>
    <w:rsid w:val="4B5BE75E"/>
    <w:rsid w:val="4B8917B1"/>
    <w:rsid w:val="4BE7CD7A"/>
    <w:rsid w:val="4C12D31A"/>
    <w:rsid w:val="4C141D0A"/>
    <w:rsid w:val="4C621474"/>
    <w:rsid w:val="4C76E5B8"/>
    <w:rsid w:val="4C8C4F13"/>
    <w:rsid w:val="4CECEC63"/>
    <w:rsid w:val="4D53E0A0"/>
    <w:rsid w:val="4D62567E"/>
    <w:rsid w:val="4D8044D7"/>
    <w:rsid w:val="4E5C996A"/>
    <w:rsid w:val="4E6D1C36"/>
    <w:rsid w:val="4EEFE160"/>
    <w:rsid w:val="4EF7CE8A"/>
    <w:rsid w:val="4F21A43F"/>
    <w:rsid w:val="4F24666A"/>
    <w:rsid w:val="4F3C2D62"/>
    <w:rsid w:val="4F3C92A8"/>
    <w:rsid w:val="4F565C76"/>
    <w:rsid w:val="4F894A32"/>
    <w:rsid w:val="4FB023C6"/>
    <w:rsid w:val="50063A37"/>
    <w:rsid w:val="502ED215"/>
    <w:rsid w:val="502F80BA"/>
    <w:rsid w:val="50DFACBE"/>
    <w:rsid w:val="50FB7B23"/>
    <w:rsid w:val="51785DCF"/>
    <w:rsid w:val="519D2F9D"/>
    <w:rsid w:val="51B5E04A"/>
    <w:rsid w:val="51B8D5A2"/>
    <w:rsid w:val="51F49AEB"/>
    <w:rsid w:val="5246392A"/>
    <w:rsid w:val="528D8D9D"/>
    <w:rsid w:val="529E5936"/>
    <w:rsid w:val="52BC3FD5"/>
    <w:rsid w:val="53343A45"/>
    <w:rsid w:val="536BFE09"/>
    <w:rsid w:val="5388B8AE"/>
    <w:rsid w:val="5420100E"/>
    <w:rsid w:val="5432519C"/>
    <w:rsid w:val="5433FD36"/>
    <w:rsid w:val="5474B8D5"/>
    <w:rsid w:val="55527A99"/>
    <w:rsid w:val="5574E64E"/>
    <w:rsid w:val="559E5C8F"/>
    <w:rsid w:val="56047EF9"/>
    <w:rsid w:val="5641AAA4"/>
    <w:rsid w:val="56BB24FA"/>
    <w:rsid w:val="56CB4967"/>
    <w:rsid w:val="576EADC2"/>
    <w:rsid w:val="5778C55C"/>
    <w:rsid w:val="57C61871"/>
    <w:rsid w:val="58E17C11"/>
    <w:rsid w:val="58E3A6C4"/>
    <w:rsid w:val="59092756"/>
    <w:rsid w:val="59252939"/>
    <w:rsid w:val="5A48C6B0"/>
    <w:rsid w:val="5A693F45"/>
    <w:rsid w:val="5A8B601B"/>
    <w:rsid w:val="5AB414EA"/>
    <w:rsid w:val="5AD488DD"/>
    <w:rsid w:val="5AD62113"/>
    <w:rsid w:val="5B36F9FD"/>
    <w:rsid w:val="5BB4CF73"/>
    <w:rsid w:val="5C0AA427"/>
    <w:rsid w:val="5CBCD51E"/>
    <w:rsid w:val="5CE9D2A0"/>
    <w:rsid w:val="5CF5BE87"/>
    <w:rsid w:val="5D58621E"/>
    <w:rsid w:val="5D5AF230"/>
    <w:rsid w:val="5DBD1728"/>
    <w:rsid w:val="5E6BD894"/>
    <w:rsid w:val="5ED01E03"/>
    <w:rsid w:val="5F14AFEF"/>
    <w:rsid w:val="5F6A235B"/>
    <w:rsid w:val="5F7EF49F"/>
    <w:rsid w:val="5F9B769F"/>
    <w:rsid w:val="613AD2D5"/>
    <w:rsid w:val="614F57D1"/>
    <w:rsid w:val="615898B2"/>
    <w:rsid w:val="617AA9B9"/>
    <w:rsid w:val="617C5553"/>
    <w:rsid w:val="61830E7D"/>
    <w:rsid w:val="61859634"/>
    <w:rsid w:val="6195F3F0"/>
    <w:rsid w:val="61F780AC"/>
    <w:rsid w:val="626BD25E"/>
    <w:rsid w:val="628D88FA"/>
    <w:rsid w:val="62CDF756"/>
    <w:rsid w:val="62E74695"/>
    <w:rsid w:val="6312EE45"/>
    <w:rsid w:val="6319EF8D"/>
    <w:rsid w:val="631FC866"/>
    <w:rsid w:val="632F7045"/>
    <w:rsid w:val="633F16E6"/>
    <w:rsid w:val="63440420"/>
    <w:rsid w:val="63716744"/>
    <w:rsid w:val="637429CB"/>
    <w:rsid w:val="63CF75BB"/>
    <w:rsid w:val="640B392C"/>
    <w:rsid w:val="64233299"/>
    <w:rsid w:val="642426B0"/>
    <w:rsid w:val="6424FFE9"/>
    <w:rsid w:val="643FF163"/>
    <w:rsid w:val="6457EAD0"/>
    <w:rsid w:val="647D0829"/>
    <w:rsid w:val="649F0C72"/>
    <w:rsid w:val="65165E14"/>
    <w:rsid w:val="65601A60"/>
    <w:rsid w:val="657002F5"/>
    <w:rsid w:val="658C50BD"/>
    <w:rsid w:val="65CCE3D2"/>
    <w:rsid w:val="65FD097D"/>
    <w:rsid w:val="6619C7EB"/>
    <w:rsid w:val="66229623"/>
    <w:rsid w:val="66BB171F"/>
    <w:rsid w:val="66C0BCF0"/>
    <w:rsid w:val="673203BE"/>
    <w:rsid w:val="674A2FFC"/>
    <w:rsid w:val="67C2938C"/>
    <w:rsid w:val="67C4F249"/>
    <w:rsid w:val="67DBA5BE"/>
    <w:rsid w:val="6818AF27"/>
    <w:rsid w:val="684ED650"/>
    <w:rsid w:val="6855D259"/>
    <w:rsid w:val="685853D9"/>
    <w:rsid w:val="687F521A"/>
    <w:rsid w:val="68C806CF"/>
    <w:rsid w:val="68DC4276"/>
    <w:rsid w:val="68FEF1C3"/>
    <w:rsid w:val="690BDA46"/>
    <w:rsid w:val="693DF82F"/>
    <w:rsid w:val="69600936"/>
    <w:rsid w:val="697EACD0"/>
    <w:rsid w:val="699EC92D"/>
    <w:rsid w:val="69B9D169"/>
    <w:rsid w:val="69C58889"/>
    <w:rsid w:val="6A29CDF8"/>
    <w:rsid w:val="6A397FD0"/>
    <w:rsid w:val="6A8722D3"/>
    <w:rsid w:val="6AA0BA3B"/>
    <w:rsid w:val="6ACDB819"/>
    <w:rsid w:val="6BB46382"/>
    <w:rsid w:val="6BB842EB"/>
    <w:rsid w:val="6BF3D563"/>
    <w:rsid w:val="6C5842AF"/>
    <w:rsid w:val="6C76835E"/>
    <w:rsid w:val="6CA466D4"/>
    <w:rsid w:val="6CBDD90A"/>
    <w:rsid w:val="6D8E0795"/>
    <w:rsid w:val="6E669EF9"/>
    <w:rsid w:val="6E8E499F"/>
    <w:rsid w:val="6EABB60C"/>
    <w:rsid w:val="6EE5E7BE"/>
    <w:rsid w:val="6F1FF1D6"/>
    <w:rsid w:val="6F3DF6F4"/>
    <w:rsid w:val="6F5C114D"/>
    <w:rsid w:val="6F68EFC8"/>
    <w:rsid w:val="6F81A7EB"/>
    <w:rsid w:val="6F8222BD"/>
    <w:rsid w:val="6F91E647"/>
    <w:rsid w:val="6FA45B02"/>
    <w:rsid w:val="6FC8FBBF"/>
    <w:rsid w:val="6FD30803"/>
    <w:rsid w:val="70B46C85"/>
    <w:rsid w:val="713B97DC"/>
    <w:rsid w:val="7159A850"/>
    <w:rsid w:val="71FF5DFC"/>
    <w:rsid w:val="723BD442"/>
    <w:rsid w:val="7241F767"/>
    <w:rsid w:val="72A3AD20"/>
    <w:rsid w:val="72A8727D"/>
    <w:rsid w:val="72C69308"/>
    <w:rsid w:val="72D22A64"/>
    <w:rsid w:val="7344892B"/>
    <w:rsid w:val="735F85BA"/>
    <w:rsid w:val="7365522A"/>
    <w:rsid w:val="73722C4B"/>
    <w:rsid w:val="73E710BE"/>
    <w:rsid w:val="742EBFA0"/>
    <w:rsid w:val="74681A4D"/>
    <w:rsid w:val="746D0787"/>
    <w:rsid w:val="74F17057"/>
    <w:rsid w:val="74F59671"/>
    <w:rsid w:val="757F3ED7"/>
    <w:rsid w:val="75E2EBF1"/>
    <w:rsid w:val="75E6F8B7"/>
    <w:rsid w:val="75F4B3BA"/>
    <w:rsid w:val="75F53F8D"/>
    <w:rsid w:val="765EEC69"/>
    <w:rsid w:val="7686504C"/>
    <w:rsid w:val="76B5E878"/>
    <w:rsid w:val="76C45E40"/>
    <w:rsid w:val="77022986"/>
    <w:rsid w:val="77612BEC"/>
    <w:rsid w:val="7762896D"/>
    <w:rsid w:val="776BBB13"/>
    <w:rsid w:val="77718E41"/>
    <w:rsid w:val="777AED92"/>
    <w:rsid w:val="778F541E"/>
    <w:rsid w:val="77E04112"/>
    <w:rsid w:val="7820FCB1"/>
    <w:rsid w:val="782E0947"/>
    <w:rsid w:val="785D96DB"/>
    <w:rsid w:val="78A490A0"/>
    <w:rsid w:val="792E4BAD"/>
    <w:rsid w:val="79417FBD"/>
    <w:rsid w:val="79496CE7"/>
    <w:rsid w:val="79613383"/>
    <w:rsid w:val="7A512C3D"/>
    <w:rsid w:val="7A5EB362"/>
    <w:rsid w:val="7AB8F762"/>
    <w:rsid w:val="7AEF4330"/>
    <w:rsid w:val="7AFDD826"/>
    <w:rsid w:val="7B0FD252"/>
    <w:rsid w:val="7B160464"/>
    <w:rsid w:val="7BC3FB2B"/>
    <w:rsid w:val="7BF02D74"/>
    <w:rsid w:val="7C1E8959"/>
    <w:rsid w:val="7C5378AF"/>
    <w:rsid w:val="7C5B3D5D"/>
    <w:rsid w:val="7C7EF9FE"/>
    <w:rsid w:val="7CA0344C"/>
    <w:rsid w:val="7CB4FB97"/>
    <w:rsid w:val="7CB8E704"/>
    <w:rsid w:val="7CC2C5B4"/>
    <w:rsid w:val="7CE3723E"/>
    <w:rsid w:val="7CECE5F0"/>
    <w:rsid w:val="7CF6CAB9"/>
    <w:rsid w:val="7D6E4438"/>
    <w:rsid w:val="7DB5871F"/>
    <w:rsid w:val="7DFCC4A2"/>
    <w:rsid w:val="7E0816BF"/>
    <w:rsid w:val="7E0F93AF"/>
    <w:rsid w:val="7E14BE0F"/>
    <w:rsid w:val="7E71AE6B"/>
    <w:rsid w:val="7ECBDC40"/>
    <w:rsid w:val="7ED33153"/>
    <w:rsid w:val="7EE89AAE"/>
    <w:rsid w:val="7F2D91F9"/>
    <w:rsid w:val="7FD40B74"/>
    <w:rsid w:val="7FD58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F1E"/>
  <w15:chartTrackingRefBased/>
  <w15:docId w15:val="{D7A462D6-3FCD-A044-AEC1-5C8E016D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1E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E1E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E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E1EDA"/>
    <w:rPr>
      <w:rFonts w:ascii="Times New Roman" w:eastAsia="Times New Roman" w:hAnsi="Times New Roman" w:cs="Times New Roman"/>
      <w:b/>
      <w:bCs/>
      <w:sz w:val="27"/>
      <w:szCs w:val="27"/>
    </w:rPr>
  </w:style>
  <w:style w:type="paragraph" w:styleId="ListParagraph">
    <w:name w:val="List Paragraph"/>
    <w:basedOn w:val="Normal"/>
    <w:uiPriority w:val="34"/>
    <w:qFormat/>
    <w:rsid w:val="00BE1EDA"/>
    <w:pPr>
      <w:ind w:left="720"/>
      <w:contextualSpacing/>
    </w:pPr>
  </w:style>
  <w:style w:type="character" w:styleId="Hyperlink">
    <w:name w:val="Hyperlink"/>
    <w:basedOn w:val="DefaultParagraphFont"/>
    <w:uiPriority w:val="99"/>
    <w:unhideWhenUsed/>
    <w:rsid w:val="00BE1EDA"/>
    <w:rPr>
      <w:color w:val="0563C1" w:themeColor="hyperlink"/>
      <w:u w:val="single"/>
    </w:rPr>
  </w:style>
  <w:style w:type="paragraph" w:styleId="Footer">
    <w:name w:val="footer"/>
    <w:basedOn w:val="Normal"/>
    <w:link w:val="FooterChar"/>
    <w:uiPriority w:val="99"/>
    <w:unhideWhenUsed/>
    <w:rsid w:val="00BE1EDA"/>
    <w:pPr>
      <w:tabs>
        <w:tab w:val="center" w:pos="4680"/>
        <w:tab w:val="right" w:pos="9360"/>
      </w:tabs>
    </w:pPr>
  </w:style>
  <w:style w:type="character" w:customStyle="1" w:styleId="FooterChar">
    <w:name w:val="Footer Char"/>
    <w:basedOn w:val="DefaultParagraphFont"/>
    <w:link w:val="Footer"/>
    <w:uiPriority w:val="99"/>
    <w:rsid w:val="00BE1EDA"/>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E1ED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1EDA"/>
    <w:pPr>
      <w:tabs>
        <w:tab w:val="center" w:pos="4680"/>
        <w:tab w:val="right" w:pos="9360"/>
      </w:tabs>
    </w:pPr>
  </w:style>
  <w:style w:type="paragraph" w:customStyle="1" w:styleId="paragraph">
    <w:name w:val="paragraph"/>
    <w:basedOn w:val="Normal"/>
    <w:rsid w:val="00BE1EDA"/>
    <w:pPr>
      <w:spacing w:before="100" w:beforeAutospacing="1" w:after="100" w:afterAutospacing="1"/>
    </w:pPr>
  </w:style>
  <w:style w:type="character" w:customStyle="1" w:styleId="normaltextrun">
    <w:name w:val="normaltextrun"/>
    <w:basedOn w:val="DefaultParagraphFont"/>
    <w:rsid w:val="00BE1EDA"/>
  </w:style>
  <w:style w:type="character" w:customStyle="1" w:styleId="eop">
    <w:name w:val="eop"/>
    <w:basedOn w:val="DefaultParagraphFont"/>
    <w:rsid w:val="00BE1EDA"/>
  </w:style>
  <w:style w:type="character" w:styleId="Emphasis">
    <w:name w:val="Emphasis"/>
    <w:basedOn w:val="DefaultParagraphFont"/>
    <w:uiPriority w:val="20"/>
    <w:qFormat/>
    <w:rsid w:val="00BE1EDA"/>
    <w:rPr>
      <w:i/>
      <w:iCs/>
    </w:rPr>
  </w:style>
  <w:style w:type="character" w:styleId="Strong">
    <w:name w:val="Strong"/>
    <w:basedOn w:val="DefaultParagraphFont"/>
    <w:uiPriority w:val="22"/>
    <w:qFormat/>
    <w:rsid w:val="00BE1EDA"/>
    <w:rPr>
      <w:b/>
      <w:bCs/>
    </w:rPr>
  </w:style>
  <w:style w:type="paragraph" w:styleId="NormalWeb">
    <w:name w:val="Normal (Web)"/>
    <w:basedOn w:val="Normal"/>
    <w:uiPriority w:val="99"/>
    <w:unhideWhenUsed/>
    <w:rsid w:val="00BE1EDA"/>
    <w:pPr>
      <w:spacing w:before="100" w:beforeAutospacing="1" w:after="100" w:afterAutospacing="1"/>
    </w:pPr>
  </w:style>
  <w:style w:type="character" w:customStyle="1" w:styleId="BalloonTextChar">
    <w:name w:val="Balloon Text Char"/>
    <w:basedOn w:val="DefaultParagraphFont"/>
    <w:link w:val="BalloonText"/>
    <w:uiPriority w:val="99"/>
    <w:semiHidden/>
    <w:rsid w:val="00BE1EDA"/>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BE1EDA"/>
    <w:rPr>
      <w:rFonts w:ascii="Segoe UI" w:hAnsi="Segoe UI" w:cs="Segoe UI"/>
      <w:sz w:val="18"/>
      <w:szCs w:val="18"/>
    </w:rPr>
  </w:style>
  <w:style w:type="character" w:customStyle="1" w:styleId="BalloonTextChar1">
    <w:name w:val="Balloon Text Char1"/>
    <w:basedOn w:val="DefaultParagraphFont"/>
    <w:uiPriority w:val="99"/>
    <w:semiHidden/>
    <w:rsid w:val="00BE1EDA"/>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BE1ED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E1EDA"/>
    <w:pPr>
      <w:spacing w:after="160"/>
    </w:pPr>
    <w:rPr>
      <w:sz w:val="20"/>
      <w:szCs w:val="20"/>
    </w:rPr>
  </w:style>
  <w:style w:type="character" w:customStyle="1" w:styleId="FootnoteTextChar">
    <w:name w:val="Footnote Text Char"/>
    <w:basedOn w:val="DefaultParagraphFont"/>
    <w:link w:val="FootnoteText"/>
    <w:uiPriority w:val="99"/>
    <w:semiHidden/>
    <w:rsid w:val="00BE1ED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E1EDA"/>
    <w:rPr>
      <w:sz w:val="20"/>
      <w:szCs w:val="20"/>
    </w:rPr>
  </w:style>
  <w:style w:type="paragraph" w:styleId="Revision">
    <w:name w:val="Revision"/>
    <w:hidden/>
    <w:uiPriority w:val="99"/>
    <w:semiHidden/>
    <w:rsid w:val="00BE1EDA"/>
    <w:pPr>
      <w:spacing w:after="0" w:line="240" w:lineRule="auto"/>
    </w:pPr>
    <w:rPr>
      <w:rFonts w:ascii="Times New Roman" w:eastAsia="Times New Roman" w:hAnsi="Times New Roman" w:cs="Times New Roman"/>
      <w:sz w:val="24"/>
      <w:szCs w:val="24"/>
    </w:rPr>
  </w:style>
  <w:style w:type="character" w:customStyle="1" w:styleId="ssit">
    <w:name w:val="ss_it"/>
    <w:basedOn w:val="DefaultParagraphFont"/>
    <w:rsid w:val="00BE1EDA"/>
  </w:style>
  <w:style w:type="character" w:styleId="FollowedHyperlink">
    <w:name w:val="FollowedHyperlink"/>
    <w:basedOn w:val="DefaultParagraphFont"/>
    <w:uiPriority w:val="99"/>
    <w:semiHidden/>
    <w:unhideWhenUsed/>
    <w:rsid w:val="009C6179"/>
    <w:rPr>
      <w:color w:val="954F72" w:themeColor="followedHyperlink"/>
      <w:u w:val="single"/>
    </w:rPr>
  </w:style>
  <w:style w:type="character" w:styleId="UnresolvedMention">
    <w:name w:val="Unresolved Mention"/>
    <w:basedOn w:val="DefaultParagraphFont"/>
    <w:uiPriority w:val="99"/>
    <w:semiHidden/>
    <w:unhideWhenUsed/>
    <w:rsid w:val="00C96191"/>
    <w:rPr>
      <w:color w:val="605E5C"/>
      <w:shd w:val="clear" w:color="auto" w:fill="E1DFDD"/>
    </w:rPr>
  </w:style>
  <w:style w:type="character" w:customStyle="1" w:styleId="markp1zlxg9hz">
    <w:name w:val="markp1zlxg9hz"/>
    <w:basedOn w:val="DefaultParagraphFont"/>
    <w:rsid w:val="00C751DB"/>
  </w:style>
  <w:style w:type="paragraph" w:styleId="PlainText">
    <w:name w:val="Plain Text"/>
    <w:basedOn w:val="Normal"/>
    <w:link w:val="PlainTextChar"/>
    <w:uiPriority w:val="99"/>
    <w:unhideWhenUsed/>
    <w:rsid w:val="0086597B"/>
    <w:rPr>
      <w:rFonts w:ascii="Georgia" w:eastAsiaTheme="minorHAnsi" w:hAnsi="Georgia" w:cs="Consolas"/>
      <w:color w:val="0000CC"/>
      <w:sz w:val="28"/>
      <w:szCs w:val="21"/>
    </w:rPr>
  </w:style>
  <w:style w:type="character" w:customStyle="1" w:styleId="PlainTextChar">
    <w:name w:val="Plain Text Char"/>
    <w:basedOn w:val="DefaultParagraphFont"/>
    <w:link w:val="PlainText"/>
    <w:uiPriority w:val="99"/>
    <w:rsid w:val="0086597B"/>
    <w:rPr>
      <w:rFonts w:ascii="Georgia" w:hAnsi="Georgia" w:cs="Consolas"/>
      <w:color w:val="0000CC"/>
      <w:sz w:val="28"/>
      <w:szCs w:val="21"/>
    </w:rPr>
  </w:style>
  <w:style w:type="character" w:customStyle="1" w:styleId="mark2kyr5g91s">
    <w:name w:val="mark2kyr5g91s"/>
    <w:basedOn w:val="DefaultParagraphFont"/>
    <w:rsid w:val="002B47D1"/>
  </w:style>
  <w:style w:type="character" w:customStyle="1" w:styleId="markgp3uf0lmy">
    <w:name w:val="markgp3uf0lmy"/>
    <w:basedOn w:val="DefaultParagraphFont"/>
    <w:rsid w:val="002B47D1"/>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6D7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02">
      <w:bodyDiv w:val="1"/>
      <w:marLeft w:val="0"/>
      <w:marRight w:val="0"/>
      <w:marTop w:val="0"/>
      <w:marBottom w:val="0"/>
      <w:divBdr>
        <w:top w:val="none" w:sz="0" w:space="0" w:color="auto"/>
        <w:left w:val="none" w:sz="0" w:space="0" w:color="auto"/>
        <w:bottom w:val="none" w:sz="0" w:space="0" w:color="auto"/>
        <w:right w:val="none" w:sz="0" w:space="0" w:color="auto"/>
      </w:divBdr>
    </w:div>
    <w:div w:id="213582503">
      <w:bodyDiv w:val="1"/>
      <w:marLeft w:val="0"/>
      <w:marRight w:val="0"/>
      <w:marTop w:val="0"/>
      <w:marBottom w:val="0"/>
      <w:divBdr>
        <w:top w:val="none" w:sz="0" w:space="0" w:color="auto"/>
        <w:left w:val="none" w:sz="0" w:space="0" w:color="auto"/>
        <w:bottom w:val="none" w:sz="0" w:space="0" w:color="auto"/>
        <w:right w:val="none" w:sz="0" w:space="0" w:color="auto"/>
      </w:divBdr>
      <w:divsChild>
        <w:div w:id="887306037">
          <w:marLeft w:val="0"/>
          <w:marRight w:val="0"/>
          <w:marTop w:val="0"/>
          <w:marBottom w:val="0"/>
          <w:divBdr>
            <w:top w:val="none" w:sz="0" w:space="0" w:color="auto"/>
            <w:left w:val="none" w:sz="0" w:space="0" w:color="auto"/>
            <w:bottom w:val="none" w:sz="0" w:space="0" w:color="auto"/>
            <w:right w:val="none" w:sz="0" w:space="0" w:color="auto"/>
          </w:divBdr>
        </w:div>
      </w:divsChild>
    </w:div>
    <w:div w:id="236477866">
      <w:bodyDiv w:val="1"/>
      <w:marLeft w:val="0"/>
      <w:marRight w:val="0"/>
      <w:marTop w:val="0"/>
      <w:marBottom w:val="0"/>
      <w:divBdr>
        <w:top w:val="none" w:sz="0" w:space="0" w:color="auto"/>
        <w:left w:val="none" w:sz="0" w:space="0" w:color="auto"/>
        <w:bottom w:val="none" w:sz="0" w:space="0" w:color="auto"/>
        <w:right w:val="none" w:sz="0" w:space="0" w:color="auto"/>
      </w:divBdr>
      <w:divsChild>
        <w:div w:id="1876963312">
          <w:marLeft w:val="0"/>
          <w:marRight w:val="0"/>
          <w:marTop w:val="75"/>
          <w:marBottom w:val="0"/>
          <w:divBdr>
            <w:top w:val="none" w:sz="0" w:space="0" w:color="auto"/>
            <w:left w:val="none" w:sz="0" w:space="0" w:color="auto"/>
            <w:bottom w:val="none" w:sz="0" w:space="0" w:color="auto"/>
            <w:right w:val="none" w:sz="0" w:space="0" w:color="auto"/>
          </w:divBdr>
          <w:divsChild>
            <w:div w:id="5091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9992">
      <w:bodyDiv w:val="1"/>
      <w:marLeft w:val="0"/>
      <w:marRight w:val="0"/>
      <w:marTop w:val="0"/>
      <w:marBottom w:val="0"/>
      <w:divBdr>
        <w:top w:val="none" w:sz="0" w:space="0" w:color="auto"/>
        <w:left w:val="none" w:sz="0" w:space="0" w:color="auto"/>
        <w:bottom w:val="none" w:sz="0" w:space="0" w:color="auto"/>
        <w:right w:val="none" w:sz="0" w:space="0" w:color="auto"/>
      </w:divBdr>
      <w:divsChild>
        <w:div w:id="32659821">
          <w:marLeft w:val="0"/>
          <w:marRight w:val="0"/>
          <w:marTop w:val="120"/>
          <w:marBottom w:val="0"/>
          <w:divBdr>
            <w:top w:val="none" w:sz="0" w:space="0" w:color="auto"/>
            <w:left w:val="none" w:sz="0" w:space="0" w:color="auto"/>
            <w:bottom w:val="none" w:sz="0" w:space="0" w:color="auto"/>
            <w:right w:val="none" w:sz="0" w:space="0" w:color="auto"/>
          </w:divBdr>
        </w:div>
        <w:div w:id="1064643450">
          <w:marLeft w:val="0"/>
          <w:marRight w:val="0"/>
          <w:marTop w:val="0"/>
          <w:marBottom w:val="0"/>
          <w:divBdr>
            <w:top w:val="none" w:sz="0" w:space="0" w:color="auto"/>
            <w:left w:val="none" w:sz="0" w:space="0" w:color="auto"/>
            <w:bottom w:val="none" w:sz="0" w:space="0" w:color="auto"/>
            <w:right w:val="none" w:sz="0" w:space="0" w:color="auto"/>
          </w:divBdr>
        </w:div>
        <w:div w:id="1318411601">
          <w:marLeft w:val="0"/>
          <w:marRight w:val="0"/>
          <w:marTop w:val="120"/>
          <w:marBottom w:val="0"/>
          <w:divBdr>
            <w:top w:val="none" w:sz="0" w:space="0" w:color="auto"/>
            <w:left w:val="none" w:sz="0" w:space="0" w:color="auto"/>
            <w:bottom w:val="none" w:sz="0" w:space="0" w:color="auto"/>
            <w:right w:val="none" w:sz="0" w:space="0" w:color="auto"/>
          </w:divBdr>
        </w:div>
        <w:div w:id="1943101560">
          <w:marLeft w:val="0"/>
          <w:marRight w:val="0"/>
          <w:marTop w:val="120"/>
          <w:marBottom w:val="0"/>
          <w:divBdr>
            <w:top w:val="none" w:sz="0" w:space="0" w:color="auto"/>
            <w:left w:val="none" w:sz="0" w:space="0" w:color="auto"/>
            <w:bottom w:val="none" w:sz="0" w:space="0" w:color="auto"/>
            <w:right w:val="none" w:sz="0" w:space="0" w:color="auto"/>
          </w:divBdr>
        </w:div>
      </w:divsChild>
    </w:div>
    <w:div w:id="299576919">
      <w:bodyDiv w:val="1"/>
      <w:marLeft w:val="0"/>
      <w:marRight w:val="0"/>
      <w:marTop w:val="0"/>
      <w:marBottom w:val="0"/>
      <w:divBdr>
        <w:top w:val="none" w:sz="0" w:space="0" w:color="auto"/>
        <w:left w:val="none" w:sz="0" w:space="0" w:color="auto"/>
        <w:bottom w:val="none" w:sz="0" w:space="0" w:color="auto"/>
        <w:right w:val="none" w:sz="0" w:space="0" w:color="auto"/>
      </w:divBdr>
    </w:div>
    <w:div w:id="677774202">
      <w:bodyDiv w:val="1"/>
      <w:marLeft w:val="0"/>
      <w:marRight w:val="0"/>
      <w:marTop w:val="0"/>
      <w:marBottom w:val="0"/>
      <w:divBdr>
        <w:top w:val="none" w:sz="0" w:space="0" w:color="auto"/>
        <w:left w:val="none" w:sz="0" w:space="0" w:color="auto"/>
        <w:bottom w:val="none" w:sz="0" w:space="0" w:color="auto"/>
        <w:right w:val="none" w:sz="0" w:space="0" w:color="auto"/>
      </w:divBdr>
      <w:divsChild>
        <w:div w:id="156548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791738">
              <w:marLeft w:val="0"/>
              <w:marRight w:val="0"/>
              <w:marTop w:val="0"/>
              <w:marBottom w:val="0"/>
              <w:divBdr>
                <w:top w:val="none" w:sz="0" w:space="0" w:color="auto"/>
                <w:left w:val="none" w:sz="0" w:space="0" w:color="auto"/>
                <w:bottom w:val="none" w:sz="0" w:space="0" w:color="auto"/>
                <w:right w:val="none" w:sz="0" w:space="0" w:color="auto"/>
              </w:divBdr>
              <w:divsChild>
                <w:div w:id="1771121819">
                  <w:marLeft w:val="0"/>
                  <w:marRight w:val="0"/>
                  <w:marTop w:val="0"/>
                  <w:marBottom w:val="0"/>
                  <w:divBdr>
                    <w:top w:val="none" w:sz="0" w:space="0" w:color="auto"/>
                    <w:left w:val="none" w:sz="0" w:space="0" w:color="auto"/>
                    <w:bottom w:val="none" w:sz="0" w:space="0" w:color="auto"/>
                    <w:right w:val="none" w:sz="0" w:space="0" w:color="auto"/>
                  </w:divBdr>
                  <w:divsChild>
                    <w:div w:id="1858806726">
                      <w:marLeft w:val="0"/>
                      <w:marRight w:val="0"/>
                      <w:marTop w:val="0"/>
                      <w:marBottom w:val="0"/>
                      <w:divBdr>
                        <w:top w:val="none" w:sz="0" w:space="0" w:color="auto"/>
                        <w:left w:val="none" w:sz="0" w:space="0" w:color="auto"/>
                        <w:bottom w:val="none" w:sz="0" w:space="0" w:color="auto"/>
                        <w:right w:val="none" w:sz="0" w:space="0" w:color="auto"/>
                      </w:divBdr>
                      <w:divsChild>
                        <w:div w:id="135419973">
                          <w:marLeft w:val="0"/>
                          <w:marRight w:val="0"/>
                          <w:marTop w:val="0"/>
                          <w:marBottom w:val="0"/>
                          <w:divBdr>
                            <w:top w:val="none" w:sz="0" w:space="0" w:color="auto"/>
                            <w:left w:val="none" w:sz="0" w:space="0" w:color="auto"/>
                            <w:bottom w:val="none" w:sz="0" w:space="0" w:color="auto"/>
                            <w:right w:val="none" w:sz="0" w:space="0" w:color="auto"/>
                          </w:divBdr>
                          <w:divsChild>
                            <w:div w:id="1701734067">
                              <w:marLeft w:val="0"/>
                              <w:marRight w:val="0"/>
                              <w:marTop w:val="0"/>
                              <w:marBottom w:val="0"/>
                              <w:divBdr>
                                <w:top w:val="none" w:sz="0" w:space="0" w:color="auto"/>
                                <w:left w:val="none" w:sz="0" w:space="0" w:color="auto"/>
                                <w:bottom w:val="none" w:sz="0" w:space="0" w:color="auto"/>
                                <w:right w:val="none" w:sz="0" w:space="0" w:color="auto"/>
                              </w:divBdr>
                              <w:divsChild>
                                <w:div w:id="922302324">
                                  <w:marLeft w:val="0"/>
                                  <w:marRight w:val="0"/>
                                  <w:marTop w:val="0"/>
                                  <w:marBottom w:val="0"/>
                                  <w:divBdr>
                                    <w:top w:val="none" w:sz="0" w:space="0" w:color="auto"/>
                                    <w:left w:val="none" w:sz="0" w:space="0" w:color="auto"/>
                                    <w:bottom w:val="none" w:sz="0" w:space="0" w:color="auto"/>
                                    <w:right w:val="none" w:sz="0" w:space="0" w:color="auto"/>
                                  </w:divBdr>
                                  <w:divsChild>
                                    <w:div w:id="954170622">
                                      <w:marLeft w:val="0"/>
                                      <w:marRight w:val="0"/>
                                      <w:marTop w:val="0"/>
                                      <w:marBottom w:val="0"/>
                                      <w:divBdr>
                                        <w:top w:val="none" w:sz="0" w:space="0" w:color="auto"/>
                                        <w:left w:val="none" w:sz="0" w:space="0" w:color="auto"/>
                                        <w:bottom w:val="none" w:sz="0" w:space="0" w:color="auto"/>
                                        <w:right w:val="none" w:sz="0" w:space="0" w:color="auto"/>
                                      </w:divBdr>
                                      <w:divsChild>
                                        <w:div w:id="1602107914">
                                          <w:marLeft w:val="0"/>
                                          <w:marRight w:val="0"/>
                                          <w:marTop w:val="0"/>
                                          <w:marBottom w:val="0"/>
                                          <w:divBdr>
                                            <w:top w:val="none" w:sz="0" w:space="0" w:color="auto"/>
                                            <w:left w:val="none" w:sz="0" w:space="0" w:color="auto"/>
                                            <w:bottom w:val="none" w:sz="0" w:space="0" w:color="auto"/>
                                            <w:right w:val="none" w:sz="0" w:space="0" w:color="auto"/>
                                          </w:divBdr>
                                          <w:divsChild>
                                            <w:div w:id="28850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18681">
                                                  <w:marLeft w:val="0"/>
                                                  <w:marRight w:val="0"/>
                                                  <w:marTop w:val="0"/>
                                                  <w:marBottom w:val="0"/>
                                                  <w:divBdr>
                                                    <w:top w:val="none" w:sz="0" w:space="0" w:color="auto"/>
                                                    <w:left w:val="none" w:sz="0" w:space="0" w:color="auto"/>
                                                    <w:bottom w:val="none" w:sz="0" w:space="0" w:color="auto"/>
                                                    <w:right w:val="none" w:sz="0" w:space="0" w:color="auto"/>
                                                  </w:divBdr>
                                                  <w:divsChild>
                                                    <w:div w:id="1603993660">
                                                      <w:marLeft w:val="0"/>
                                                      <w:marRight w:val="0"/>
                                                      <w:marTop w:val="0"/>
                                                      <w:marBottom w:val="0"/>
                                                      <w:divBdr>
                                                        <w:top w:val="none" w:sz="0" w:space="0" w:color="auto"/>
                                                        <w:left w:val="none" w:sz="0" w:space="0" w:color="auto"/>
                                                        <w:bottom w:val="none" w:sz="0" w:space="0" w:color="auto"/>
                                                        <w:right w:val="none" w:sz="0" w:space="0" w:color="auto"/>
                                                      </w:divBdr>
                                                      <w:divsChild>
                                                        <w:div w:id="444353347">
                                                          <w:marLeft w:val="0"/>
                                                          <w:marRight w:val="0"/>
                                                          <w:marTop w:val="0"/>
                                                          <w:marBottom w:val="0"/>
                                                          <w:divBdr>
                                                            <w:top w:val="none" w:sz="0" w:space="0" w:color="auto"/>
                                                            <w:left w:val="none" w:sz="0" w:space="0" w:color="auto"/>
                                                            <w:bottom w:val="none" w:sz="0" w:space="0" w:color="auto"/>
                                                            <w:right w:val="none" w:sz="0" w:space="0" w:color="auto"/>
                                                          </w:divBdr>
                                                          <w:divsChild>
                                                            <w:div w:id="11579173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9764801">
                                                                  <w:marLeft w:val="0"/>
                                                                  <w:marRight w:val="0"/>
                                                                  <w:marTop w:val="0"/>
                                                                  <w:marBottom w:val="0"/>
                                                                  <w:divBdr>
                                                                    <w:top w:val="none" w:sz="0" w:space="0" w:color="auto"/>
                                                                    <w:left w:val="none" w:sz="0" w:space="0" w:color="auto"/>
                                                                    <w:bottom w:val="none" w:sz="0" w:space="0" w:color="auto"/>
                                                                    <w:right w:val="none" w:sz="0" w:space="0" w:color="auto"/>
                                                                  </w:divBdr>
                                                                  <w:divsChild>
                                                                    <w:div w:id="2122720689">
                                                                      <w:marLeft w:val="0"/>
                                                                      <w:marRight w:val="0"/>
                                                                      <w:marTop w:val="0"/>
                                                                      <w:marBottom w:val="0"/>
                                                                      <w:divBdr>
                                                                        <w:top w:val="none" w:sz="0" w:space="0" w:color="auto"/>
                                                                        <w:left w:val="none" w:sz="0" w:space="0" w:color="auto"/>
                                                                        <w:bottom w:val="none" w:sz="0" w:space="0" w:color="auto"/>
                                                                        <w:right w:val="none" w:sz="0" w:space="0" w:color="auto"/>
                                                                      </w:divBdr>
                                                                      <w:divsChild>
                                                                        <w:div w:id="213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777286">
      <w:bodyDiv w:val="1"/>
      <w:marLeft w:val="0"/>
      <w:marRight w:val="0"/>
      <w:marTop w:val="0"/>
      <w:marBottom w:val="0"/>
      <w:divBdr>
        <w:top w:val="none" w:sz="0" w:space="0" w:color="auto"/>
        <w:left w:val="none" w:sz="0" w:space="0" w:color="auto"/>
        <w:bottom w:val="none" w:sz="0" w:space="0" w:color="auto"/>
        <w:right w:val="none" w:sz="0" w:space="0" w:color="auto"/>
      </w:divBdr>
    </w:div>
    <w:div w:id="771097634">
      <w:bodyDiv w:val="1"/>
      <w:marLeft w:val="0"/>
      <w:marRight w:val="0"/>
      <w:marTop w:val="0"/>
      <w:marBottom w:val="0"/>
      <w:divBdr>
        <w:top w:val="none" w:sz="0" w:space="0" w:color="auto"/>
        <w:left w:val="none" w:sz="0" w:space="0" w:color="auto"/>
        <w:bottom w:val="none" w:sz="0" w:space="0" w:color="auto"/>
        <w:right w:val="none" w:sz="0" w:space="0" w:color="auto"/>
      </w:divBdr>
    </w:div>
    <w:div w:id="834298260">
      <w:bodyDiv w:val="1"/>
      <w:marLeft w:val="0"/>
      <w:marRight w:val="0"/>
      <w:marTop w:val="0"/>
      <w:marBottom w:val="0"/>
      <w:divBdr>
        <w:top w:val="none" w:sz="0" w:space="0" w:color="auto"/>
        <w:left w:val="none" w:sz="0" w:space="0" w:color="auto"/>
        <w:bottom w:val="none" w:sz="0" w:space="0" w:color="auto"/>
        <w:right w:val="none" w:sz="0" w:space="0" w:color="auto"/>
      </w:divBdr>
    </w:div>
    <w:div w:id="859853592">
      <w:bodyDiv w:val="1"/>
      <w:marLeft w:val="0"/>
      <w:marRight w:val="0"/>
      <w:marTop w:val="0"/>
      <w:marBottom w:val="0"/>
      <w:divBdr>
        <w:top w:val="none" w:sz="0" w:space="0" w:color="auto"/>
        <w:left w:val="none" w:sz="0" w:space="0" w:color="auto"/>
        <w:bottom w:val="none" w:sz="0" w:space="0" w:color="auto"/>
        <w:right w:val="none" w:sz="0" w:space="0" w:color="auto"/>
      </w:divBdr>
    </w:div>
    <w:div w:id="905380840">
      <w:bodyDiv w:val="1"/>
      <w:marLeft w:val="0"/>
      <w:marRight w:val="0"/>
      <w:marTop w:val="0"/>
      <w:marBottom w:val="0"/>
      <w:divBdr>
        <w:top w:val="none" w:sz="0" w:space="0" w:color="auto"/>
        <w:left w:val="none" w:sz="0" w:space="0" w:color="auto"/>
        <w:bottom w:val="none" w:sz="0" w:space="0" w:color="auto"/>
        <w:right w:val="none" w:sz="0" w:space="0" w:color="auto"/>
      </w:divBdr>
    </w:div>
    <w:div w:id="952715304">
      <w:bodyDiv w:val="1"/>
      <w:marLeft w:val="0"/>
      <w:marRight w:val="0"/>
      <w:marTop w:val="0"/>
      <w:marBottom w:val="0"/>
      <w:divBdr>
        <w:top w:val="none" w:sz="0" w:space="0" w:color="auto"/>
        <w:left w:val="none" w:sz="0" w:space="0" w:color="auto"/>
        <w:bottom w:val="none" w:sz="0" w:space="0" w:color="auto"/>
        <w:right w:val="none" w:sz="0" w:space="0" w:color="auto"/>
      </w:divBdr>
    </w:div>
    <w:div w:id="1199976016">
      <w:bodyDiv w:val="1"/>
      <w:marLeft w:val="0"/>
      <w:marRight w:val="0"/>
      <w:marTop w:val="0"/>
      <w:marBottom w:val="0"/>
      <w:divBdr>
        <w:top w:val="none" w:sz="0" w:space="0" w:color="auto"/>
        <w:left w:val="none" w:sz="0" w:space="0" w:color="auto"/>
        <w:bottom w:val="none" w:sz="0" w:space="0" w:color="auto"/>
        <w:right w:val="none" w:sz="0" w:space="0" w:color="auto"/>
      </w:divBdr>
      <w:divsChild>
        <w:div w:id="208614038">
          <w:marLeft w:val="0"/>
          <w:marRight w:val="0"/>
          <w:marTop w:val="0"/>
          <w:marBottom w:val="0"/>
          <w:divBdr>
            <w:top w:val="none" w:sz="0" w:space="0" w:color="auto"/>
            <w:left w:val="none" w:sz="0" w:space="0" w:color="auto"/>
            <w:bottom w:val="none" w:sz="0" w:space="0" w:color="auto"/>
            <w:right w:val="none" w:sz="0" w:space="0" w:color="auto"/>
          </w:divBdr>
        </w:div>
        <w:div w:id="723673618">
          <w:marLeft w:val="0"/>
          <w:marRight w:val="0"/>
          <w:marTop w:val="120"/>
          <w:marBottom w:val="0"/>
          <w:divBdr>
            <w:top w:val="none" w:sz="0" w:space="0" w:color="auto"/>
            <w:left w:val="none" w:sz="0" w:space="0" w:color="auto"/>
            <w:bottom w:val="none" w:sz="0" w:space="0" w:color="auto"/>
            <w:right w:val="none" w:sz="0" w:space="0" w:color="auto"/>
          </w:divBdr>
        </w:div>
        <w:div w:id="1036464861">
          <w:marLeft w:val="0"/>
          <w:marRight w:val="0"/>
          <w:marTop w:val="120"/>
          <w:marBottom w:val="0"/>
          <w:divBdr>
            <w:top w:val="none" w:sz="0" w:space="0" w:color="auto"/>
            <w:left w:val="none" w:sz="0" w:space="0" w:color="auto"/>
            <w:bottom w:val="none" w:sz="0" w:space="0" w:color="auto"/>
            <w:right w:val="none" w:sz="0" w:space="0" w:color="auto"/>
          </w:divBdr>
        </w:div>
        <w:div w:id="1811557674">
          <w:marLeft w:val="0"/>
          <w:marRight w:val="0"/>
          <w:marTop w:val="120"/>
          <w:marBottom w:val="0"/>
          <w:divBdr>
            <w:top w:val="none" w:sz="0" w:space="0" w:color="auto"/>
            <w:left w:val="none" w:sz="0" w:space="0" w:color="auto"/>
            <w:bottom w:val="none" w:sz="0" w:space="0" w:color="auto"/>
            <w:right w:val="none" w:sz="0" w:space="0" w:color="auto"/>
          </w:divBdr>
        </w:div>
        <w:div w:id="1814324818">
          <w:marLeft w:val="0"/>
          <w:marRight w:val="0"/>
          <w:marTop w:val="120"/>
          <w:marBottom w:val="0"/>
          <w:divBdr>
            <w:top w:val="none" w:sz="0" w:space="0" w:color="auto"/>
            <w:left w:val="none" w:sz="0" w:space="0" w:color="auto"/>
            <w:bottom w:val="none" w:sz="0" w:space="0" w:color="auto"/>
            <w:right w:val="none" w:sz="0" w:space="0" w:color="auto"/>
          </w:divBdr>
        </w:div>
        <w:div w:id="1849712825">
          <w:marLeft w:val="0"/>
          <w:marRight w:val="0"/>
          <w:marTop w:val="120"/>
          <w:marBottom w:val="0"/>
          <w:divBdr>
            <w:top w:val="none" w:sz="0" w:space="0" w:color="auto"/>
            <w:left w:val="none" w:sz="0" w:space="0" w:color="auto"/>
            <w:bottom w:val="none" w:sz="0" w:space="0" w:color="auto"/>
            <w:right w:val="none" w:sz="0" w:space="0" w:color="auto"/>
          </w:divBdr>
        </w:div>
      </w:divsChild>
    </w:div>
    <w:div w:id="1217938687">
      <w:bodyDiv w:val="1"/>
      <w:marLeft w:val="0"/>
      <w:marRight w:val="0"/>
      <w:marTop w:val="0"/>
      <w:marBottom w:val="0"/>
      <w:divBdr>
        <w:top w:val="none" w:sz="0" w:space="0" w:color="auto"/>
        <w:left w:val="none" w:sz="0" w:space="0" w:color="auto"/>
        <w:bottom w:val="none" w:sz="0" w:space="0" w:color="auto"/>
        <w:right w:val="none" w:sz="0" w:space="0" w:color="auto"/>
      </w:divBdr>
      <w:divsChild>
        <w:div w:id="1624116697">
          <w:marLeft w:val="0"/>
          <w:marRight w:val="0"/>
          <w:marTop w:val="0"/>
          <w:marBottom w:val="0"/>
          <w:divBdr>
            <w:top w:val="none" w:sz="0" w:space="0" w:color="auto"/>
            <w:left w:val="none" w:sz="0" w:space="0" w:color="auto"/>
            <w:bottom w:val="none" w:sz="0" w:space="0" w:color="auto"/>
            <w:right w:val="none" w:sz="0" w:space="0" w:color="auto"/>
          </w:divBdr>
        </w:div>
      </w:divsChild>
    </w:div>
    <w:div w:id="1219629799">
      <w:bodyDiv w:val="1"/>
      <w:marLeft w:val="0"/>
      <w:marRight w:val="0"/>
      <w:marTop w:val="0"/>
      <w:marBottom w:val="0"/>
      <w:divBdr>
        <w:top w:val="none" w:sz="0" w:space="0" w:color="auto"/>
        <w:left w:val="none" w:sz="0" w:space="0" w:color="auto"/>
        <w:bottom w:val="none" w:sz="0" w:space="0" w:color="auto"/>
        <w:right w:val="none" w:sz="0" w:space="0" w:color="auto"/>
      </w:divBdr>
    </w:div>
    <w:div w:id="1221551792">
      <w:bodyDiv w:val="1"/>
      <w:marLeft w:val="0"/>
      <w:marRight w:val="0"/>
      <w:marTop w:val="0"/>
      <w:marBottom w:val="0"/>
      <w:divBdr>
        <w:top w:val="none" w:sz="0" w:space="0" w:color="auto"/>
        <w:left w:val="none" w:sz="0" w:space="0" w:color="auto"/>
        <w:bottom w:val="none" w:sz="0" w:space="0" w:color="auto"/>
        <w:right w:val="none" w:sz="0" w:space="0" w:color="auto"/>
      </w:divBdr>
      <w:divsChild>
        <w:div w:id="124460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13546">
              <w:marLeft w:val="0"/>
              <w:marRight w:val="0"/>
              <w:marTop w:val="0"/>
              <w:marBottom w:val="0"/>
              <w:divBdr>
                <w:top w:val="none" w:sz="0" w:space="0" w:color="auto"/>
                <w:left w:val="none" w:sz="0" w:space="0" w:color="auto"/>
                <w:bottom w:val="none" w:sz="0" w:space="0" w:color="auto"/>
                <w:right w:val="none" w:sz="0" w:space="0" w:color="auto"/>
              </w:divBdr>
              <w:divsChild>
                <w:div w:id="2083138760">
                  <w:marLeft w:val="0"/>
                  <w:marRight w:val="0"/>
                  <w:marTop w:val="0"/>
                  <w:marBottom w:val="0"/>
                  <w:divBdr>
                    <w:top w:val="none" w:sz="0" w:space="0" w:color="auto"/>
                    <w:left w:val="none" w:sz="0" w:space="0" w:color="auto"/>
                    <w:bottom w:val="none" w:sz="0" w:space="0" w:color="auto"/>
                    <w:right w:val="none" w:sz="0" w:space="0" w:color="auto"/>
                  </w:divBdr>
                  <w:divsChild>
                    <w:div w:id="989289298">
                      <w:marLeft w:val="0"/>
                      <w:marRight w:val="0"/>
                      <w:marTop w:val="0"/>
                      <w:marBottom w:val="0"/>
                      <w:divBdr>
                        <w:top w:val="none" w:sz="0" w:space="0" w:color="auto"/>
                        <w:left w:val="none" w:sz="0" w:space="0" w:color="auto"/>
                        <w:bottom w:val="none" w:sz="0" w:space="0" w:color="auto"/>
                        <w:right w:val="none" w:sz="0" w:space="0" w:color="auto"/>
                      </w:divBdr>
                      <w:divsChild>
                        <w:div w:id="172770097">
                          <w:marLeft w:val="0"/>
                          <w:marRight w:val="0"/>
                          <w:marTop w:val="0"/>
                          <w:marBottom w:val="0"/>
                          <w:divBdr>
                            <w:top w:val="none" w:sz="0" w:space="0" w:color="auto"/>
                            <w:left w:val="none" w:sz="0" w:space="0" w:color="auto"/>
                            <w:bottom w:val="none" w:sz="0" w:space="0" w:color="auto"/>
                            <w:right w:val="none" w:sz="0" w:space="0" w:color="auto"/>
                          </w:divBdr>
                          <w:divsChild>
                            <w:div w:id="26764082">
                              <w:marLeft w:val="0"/>
                              <w:marRight w:val="0"/>
                              <w:marTop w:val="0"/>
                              <w:marBottom w:val="0"/>
                              <w:divBdr>
                                <w:top w:val="none" w:sz="0" w:space="0" w:color="auto"/>
                                <w:left w:val="none" w:sz="0" w:space="0" w:color="auto"/>
                                <w:bottom w:val="none" w:sz="0" w:space="0" w:color="auto"/>
                                <w:right w:val="none" w:sz="0" w:space="0" w:color="auto"/>
                              </w:divBdr>
                              <w:divsChild>
                                <w:div w:id="1249341384">
                                  <w:marLeft w:val="0"/>
                                  <w:marRight w:val="0"/>
                                  <w:marTop w:val="0"/>
                                  <w:marBottom w:val="0"/>
                                  <w:divBdr>
                                    <w:top w:val="none" w:sz="0" w:space="0" w:color="auto"/>
                                    <w:left w:val="none" w:sz="0" w:space="0" w:color="auto"/>
                                    <w:bottom w:val="none" w:sz="0" w:space="0" w:color="auto"/>
                                    <w:right w:val="none" w:sz="0" w:space="0" w:color="auto"/>
                                  </w:divBdr>
                                  <w:divsChild>
                                    <w:div w:id="1175075642">
                                      <w:marLeft w:val="0"/>
                                      <w:marRight w:val="0"/>
                                      <w:marTop w:val="0"/>
                                      <w:marBottom w:val="0"/>
                                      <w:divBdr>
                                        <w:top w:val="none" w:sz="0" w:space="0" w:color="auto"/>
                                        <w:left w:val="none" w:sz="0" w:space="0" w:color="auto"/>
                                        <w:bottom w:val="none" w:sz="0" w:space="0" w:color="auto"/>
                                        <w:right w:val="none" w:sz="0" w:space="0" w:color="auto"/>
                                      </w:divBdr>
                                      <w:divsChild>
                                        <w:div w:id="823820182">
                                          <w:marLeft w:val="0"/>
                                          <w:marRight w:val="0"/>
                                          <w:marTop w:val="0"/>
                                          <w:marBottom w:val="0"/>
                                          <w:divBdr>
                                            <w:top w:val="none" w:sz="0" w:space="0" w:color="auto"/>
                                            <w:left w:val="none" w:sz="0" w:space="0" w:color="auto"/>
                                            <w:bottom w:val="none" w:sz="0" w:space="0" w:color="auto"/>
                                            <w:right w:val="none" w:sz="0" w:space="0" w:color="auto"/>
                                          </w:divBdr>
                                          <w:divsChild>
                                            <w:div w:id="13709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34363">
                                                  <w:marLeft w:val="0"/>
                                                  <w:marRight w:val="0"/>
                                                  <w:marTop w:val="0"/>
                                                  <w:marBottom w:val="0"/>
                                                  <w:divBdr>
                                                    <w:top w:val="none" w:sz="0" w:space="0" w:color="auto"/>
                                                    <w:left w:val="none" w:sz="0" w:space="0" w:color="auto"/>
                                                    <w:bottom w:val="none" w:sz="0" w:space="0" w:color="auto"/>
                                                    <w:right w:val="none" w:sz="0" w:space="0" w:color="auto"/>
                                                  </w:divBdr>
                                                  <w:divsChild>
                                                    <w:div w:id="113641540">
                                                      <w:marLeft w:val="0"/>
                                                      <w:marRight w:val="0"/>
                                                      <w:marTop w:val="0"/>
                                                      <w:marBottom w:val="0"/>
                                                      <w:divBdr>
                                                        <w:top w:val="none" w:sz="0" w:space="0" w:color="auto"/>
                                                        <w:left w:val="none" w:sz="0" w:space="0" w:color="auto"/>
                                                        <w:bottom w:val="none" w:sz="0" w:space="0" w:color="auto"/>
                                                        <w:right w:val="none" w:sz="0" w:space="0" w:color="auto"/>
                                                      </w:divBdr>
                                                      <w:divsChild>
                                                        <w:div w:id="1112170323">
                                                          <w:marLeft w:val="0"/>
                                                          <w:marRight w:val="0"/>
                                                          <w:marTop w:val="0"/>
                                                          <w:marBottom w:val="0"/>
                                                          <w:divBdr>
                                                            <w:top w:val="none" w:sz="0" w:space="0" w:color="auto"/>
                                                            <w:left w:val="none" w:sz="0" w:space="0" w:color="auto"/>
                                                            <w:bottom w:val="none" w:sz="0" w:space="0" w:color="auto"/>
                                                            <w:right w:val="none" w:sz="0" w:space="0" w:color="auto"/>
                                                          </w:divBdr>
                                                          <w:divsChild>
                                                            <w:div w:id="1629167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465645">
                                                                  <w:marLeft w:val="0"/>
                                                                  <w:marRight w:val="0"/>
                                                                  <w:marTop w:val="0"/>
                                                                  <w:marBottom w:val="0"/>
                                                                  <w:divBdr>
                                                                    <w:top w:val="none" w:sz="0" w:space="0" w:color="auto"/>
                                                                    <w:left w:val="none" w:sz="0" w:space="0" w:color="auto"/>
                                                                    <w:bottom w:val="none" w:sz="0" w:space="0" w:color="auto"/>
                                                                    <w:right w:val="none" w:sz="0" w:space="0" w:color="auto"/>
                                                                  </w:divBdr>
                                                                  <w:divsChild>
                                                                    <w:div w:id="1691375239">
                                                                      <w:marLeft w:val="0"/>
                                                                      <w:marRight w:val="0"/>
                                                                      <w:marTop w:val="0"/>
                                                                      <w:marBottom w:val="0"/>
                                                                      <w:divBdr>
                                                                        <w:top w:val="none" w:sz="0" w:space="0" w:color="auto"/>
                                                                        <w:left w:val="none" w:sz="0" w:space="0" w:color="auto"/>
                                                                        <w:bottom w:val="none" w:sz="0" w:space="0" w:color="auto"/>
                                                                        <w:right w:val="none" w:sz="0" w:space="0" w:color="auto"/>
                                                                      </w:divBdr>
                                                                      <w:divsChild>
                                                                        <w:div w:id="1719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631237">
      <w:bodyDiv w:val="1"/>
      <w:marLeft w:val="0"/>
      <w:marRight w:val="0"/>
      <w:marTop w:val="0"/>
      <w:marBottom w:val="0"/>
      <w:divBdr>
        <w:top w:val="none" w:sz="0" w:space="0" w:color="auto"/>
        <w:left w:val="none" w:sz="0" w:space="0" w:color="auto"/>
        <w:bottom w:val="none" w:sz="0" w:space="0" w:color="auto"/>
        <w:right w:val="none" w:sz="0" w:space="0" w:color="auto"/>
      </w:divBdr>
    </w:div>
    <w:div w:id="1333483098">
      <w:bodyDiv w:val="1"/>
      <w:marLeft w:val="0"/>
      <w:marRight w:val="0"/>
      <w:marTop w:val="0"/>
      <w:marBottom w:val="0"/>
      <w:divBdr>
        <w:top w:val="none" w:sz="0" w:space="0" w:color="auto"/>
        <w:left w:val="none" w:sz="0" w:space="0" w:color="auto"/>
        <w:bottom w:val="none" w:sz="0" w:space="0" w:color="auto"/>
        <w:right w:val="none" w:sz="0" w:space="0" w:color="auto"/>
      </w:divBdr>
    </w:div>
    <w:div w:id="1382750924">
      <w:bodyDiv w:val="1"/>
      <w:marLeft w:val="0"/>
      <w:marRight w:val="0"/>
      <w:marTop w:val="0"/>
      <w:marBottom w:val="0"/>
      <w:divBdr>
        <w:top w:val="none" w:sz="0" w:space="0" w:color="auto"/>
        <w:left w:val="none" w:sz="0" w:space="0" w:color="auto"/>
        <w:bottom w:val="none" w:sz="0" w:space="0" w:color="auto"/>
        <w:right w:val="none" w:sz="0" w:space="0" w:color="auto"/>
      </w:divBdr>
    </w:div>
    <w:div w:id="1424452305">
      <w:bodyDiv w:val="1"/>
      <w:marLeft w:val="0"/>
      <w:marRight w:val="0"/>
      <w:marTop w:val="0"/>
      <w:marBottom w:val="0"/>
      <w:divBdr>
        <w:top w:val="none" w:sz="0" w:space="0" w:color="auto"/>
        <w:left w:val="none" w:sz="0" w:space="0" w:color="auto"/>
        <w:bottom w:val="none" w:sz="0" w:space="0" w:color="auto"/>
        <w:right w:val="none" w:sz="0" w:space="0" w:color="auto"/>
      </w:divBdr>
      <w:divsChild>
        <w:div w:id="2127700763">
          <w:marLeft w:val="0"/>
          <w:marRight w:val="0"/>
          <w:marTop w:val="0"/>
          <w:marBottom w:val="0"/>
          <w:divBdr>
            <w:top w:val="none" w:sz="0" w:space="0" w:color="auto"/>
            <w:left w:val="none" w:sz="0" w:space="0" w:color="auto"/>
            <w:bottom w:val="none" w:sz="0" w:space="0" w:color="auto"/>
            <w:right w:val="none" w:sz="0" w:space="0" w:color="auto"/>
          </w:divBdr>
          <w:divsChild>
            <w:div w:id="1970430042">
              <w:marLeft w:val="0"/>
              <w:marRight w:val="0"/>
              <w:marTop w:val="0"/>
              <w:marBottom w:val="0"/>
              <w:divBdr>
                <w:top w:val="none" w:sz="0" w:space="0" w:color="auto"/>
                <w:left w:val="none" w:sz="0" w:space="0" w:color="auto"/>
                <w:bottom w:val="none" w:sz="0" w:space="0" w:color="auto"/>
                <w:right w:val="none" w:sz="0" w:space="0" w:color="auto"/>
              </w:divBdr>
              <w:divsChild>
                <w:div w:id="14360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4032">
      <w:bodyDiv w:val="1"/>
      <w:marLeft w:val="0"/>
      <w:marRight w:val="0"/>
      <w:marTop w:val="0"/>
      <w:marBottom w:val="0"/>
      <w:divBdr>
        <w:top w:val="none" w:sz="0" w:space="0" w:color="auto"/>
        <w:left w:val="none" w:sz="0" w:space="0" w:color="auto"/>
        <w:bottom w:val="none" w:sz="0" w:space="0" w:color="auto"/>
        <w:right w:val="none" w:sz="0" w:space="0" w:color="auto"/>
      </w:divBdr>
    </w:div>
    <w:div w:id="1470781806">
      <w:bodyDiv w:val="1"/>
      <w:marLeft w:val="0"/>
      <w:marRight w:val="0"/>
      <w:marTop w:val="0"/>
      <w:marBottom w:val="0"/>
      <w:divBdr>
        <w:top w:val="none" w:sz="0" w:space="0" w:color="auto"/>
        <w:left w:val="none" w:sz="0" w:space="0" w:color="auto"/>
        <w:bottom w:val="none" w:sz="0" w:space="0" w:color="auto"/>
        <w:right w:val="none" w:sz="0" w:space="0" w:color="auto"/>
      </w:divBdr>
    </w:div>
    <w:div w:id="1553734581">
      <w:bodyDiv w:val="1"/>
      <w:marLeft w:val="0"/>
      <w:marRight w:val="0"/>
      <w:marTop w:val="0"/>
      <w:marBottom w:val="0"/>
      <w:divBdr>
        <w:top w:val="none" w:sz="0" w:space="0" w:color="auto"/>
        <w:left w:val="none" w:sz="0" w:space="0" w:color="auto"/>
        <w:bottom w:val="none" w:sz="0" w:space="0" w:color="auto"/>
        <w:right w:val="none" w:sz="0" w:space="0" w:color="auto"/>
      </w:divBdr>
    </w:div>
    <w:div w:id="1848130145">
      <w:bodyDiv w:val="1"/>
      <w:marLeft w:val="0"/>
      <w:marRight w:val="0"/>
      <w:marTop w:val="0"/>
      <w:marBottom w:val="0"/>
      <w:divBdr>
        <w:top w:val="none" w:sz="0" w:space="0" w:color="auto"/>
        <w:left w:val="none" w:sz="0" w:space="0" w:color="auto"/>
        <w:bottom w:val="none" w:sz="0" w:space="0" w:color="auto"/>
        <w:right w:val="none" w:sz="0" w:space="0" w:color="auto"/>
      </w:divBdr>
    </w:div>
    <w:div w:id="1993756401">
      <w:bodyDiv w:val="1"/>
      <w:marLeft w:val="0"/>
      <w:marRight w:val="0"/>
      <w:marTop w:val="0"/>
      <w:marBottom w:val="0"/>
      <w:divBdr>
        <w:top w:val="none" w:sz="0" w:space="0" w:color="auto"/>
        <w:left w:val="none" w:sz="0" w:space="0" w:color="auto"/>
        <w:bottom w:val="none" w:sz="0" w:space="0" w:color="auto"/>
        <w:right w:val="none" w:sz="0" w:space="0" w:color="auto"/>
      </w:divBdr>
      <w:divsChild>
        <w:div w:id="1641808289">
          <w:marLeft w:val="0"/>
          <w:marRight w:val="0"/>
          <w:marTop w:val="0"/>
          <w:marBottom w:val="0"/>
          <w:divBdr>
            <w:top w:val="none" w:sz="0" w:space="0" w:color="auto"/>
            <w:left w:val="none" w:sz="0" w:space="0" w:color="auto"/>
            <w:bottom w:val="none" w:sz="0" w:space="0" w:color="auto"/>
            <w:right w:val="none" w:sz="0" w:space="0" w:color="auto"/>
          </w:divBdr>
        </w:div>
      </w:divsChild>
    </w:div>
    <w:div w:id="2012951766">
      <w:bodyDiv w:val="1"/>
      <w:marLeft w:val="0"/>
      <w:marRight w:val="0"/>
      <w:marTop w:val="0"/>
      <w:marBottom w:val="0"/>
      <w:divBdr>
        <w:top w:val="none" w:sz="0" w:space="0" w:color="auto"/>
        <w:left w:val="none" w:sz="0" w:space="0" w:color="auto"/>
        <w:bottom w:val="none" w:sz="0" w:space="0" w:color="auto"/>
        <w:right w:val="none" w:sz="0" w:space="0" w:color="auto"/>
      </w:divBdr>
    </w:div>
    <w:div w:id="2033265208">
      <w:bodyDiv w:val="1"/>
      <w:marLeft w:val="0"/>
      <w:marRight w:val="0"/>
      <w:marTop w:val="0"/>
      <w:marBottom w:val="0"/>
      <w:divBdr>
        <w:top w:val="none" w:sz="0" w:space="0" w:color="auto"/>
        <w:left w:val="none" w:sz="0" w:space="0" w:color="auto"/>
        <w:bottom w:val="none" w:sz="0" w:space="0" w:color="auto"/>
        <w:right w:val="none" w:sz="0" w:space="0" w:color="auto"/>
      </w:divBdr>
    </w:div>
    <w:div w:id="2058779484">
      <w:bodyDiv w:val="1"/>
      <w:marLeft w:val="0"/>
      <w:marRight w:val="0"/>
      <w:marTop w:val="0"/>
      <w:marBottom w:val="0"/>
      <w:divBdr>
        <w:top w:val="none" w:sz="0" w:space="0" w:color="auto"/>
        <w:left w:val="none" w:sz="0" w:space="0" w:color="auto"/>
        <w:bottom w:val="none" w:sz="0" w:space="0" w:color="auto"/>
        <w:right w:val="none" w:sz="0" w:space="0" w:color="auto"/>
      </w:divBdr>
    </w:div>
    <w:div w:id="20604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pan.org/video/?c4844082/user-clip-ally-vs-conspirator-means-abolitionist-teacher" TargetMode="External"/><Relationship Id="rId21" Type="http://schemas.openxmlformats.org/officeDocument/2006/relationships/hyperlink" Target="https://www.psychologytoday.com/us/blog/healing-through-social-justice/201911/radical-self-care-in-the-face-mounting-racial-stress" TargetMode="External"/><Relationship Id="rId42" Type="http://schemas.openxmlformats.org/officeDocument/2006/relationships/hyperlink" Target="https://www.ohio.edu/hr/professional-development/courses" TargetMode="External"/><Relationship Id="rId47" Type="http://schemas.openxmlformats.org/officeDocument/2006/relationships/hyperlink" Target="https://therepproject.org/campaigns/askmoreofhim/" TargetMode="External"/><Relationship Id="rId63" Type="http://schemas.openxmlformats.org/officeDocument/2006/relationships/hyperlink" Target="http://www.houstonchronicle.com/life/article/Me-Too-the-end-of-the-beginning-of-a-movement-12289190.php" TargetMode="External"/><Relationship Id="rId68" Type="http://schemas.openxmlformats.org/officeDocument/2006/relationships/hyperlink" Target="https://www.ohio.edu/diversity/womens-center/say-her-name" TargetMode="External"/><Relationship Id="rId84" Type="http://schemas.openxmlformats.org/officeDocument/2006/relationships/theme" Target="theme/theme1.xml"/><Relationship Id="rId16" Type="http://schemas.openxmlformats.org/officeDocument/2006/relationships/hyperlink" Target="https://www.youtube.com/watch?v=HWqkscZjkvA" TargetMode="External"/><Relationship Id="rId11" Type="http://schemas.openxmlformats.org/officeDocument/2006/relationships/hyperlink" Target="mailto:womenscenter@ohio.edu" TargetMode="External"/><Relationship Id="rId32" Type="http://schemas.openxmlformats.org/officeDocument/2006/relationships/hyperlink" Target="https://www.theatlantic.com/magazine/archive/2014/05/the-confidence-gap/359815/" TargetMode="External"/><Relationship Id="rId37" Type="http://schemas.openxmlformats.org/officeDocument/2006/relationships/hyperlink" Target="https://www.theroot.com/10-female-artists-of-color-on-the-rise-1790854732" TargetMode="External"/><Relationship Id="rId53" Type="http://schemas.openxmlformats.org/officeDocument/2006/relationships/hyperlink" Target="https://artandfeminism.org/resources/safety/safe-space-brave-space/" TargetMode="External"/><Relationship Id="rId58" Type="http://schemas.openxmlformats.org/officeDocument/2006/relationships/hyperlink" Target="https://ohio.qualtrics.com/jfe/form/SV_byJLZIIBUMO4KAC" TargetMode="External"/><Relationship Id="rId74" Type="http://schemas.openxmlformats.org/officeDocument/2006/relationships/hyperlink" Target="https://www.today.com/video/kimberle-crenshaw-shares-importance-of-the-say-her-name-movement-85807685887" TargetMode="External"/><Relationship Id="rId79" Type="http://schemas.openxmlformats.org/officeDocument/2006/relationships/hyperlink" Target="https://www.ohio.edu/diversity/womens-center/young-women-leaders-program" TargetMode="External"/><Relationship Id="rId5" Type="http://schemas.openxmlformats.org/officeDocument/2006/relationships/styles" Target="styles.xml"/><Relationship Id="rId61" Type="http://schemas.openxmlformats.org/officeDocument/2006/relationships/hyperlink" Target="https://www.ohio.edu/diversity/womens-center/take-back-night" TargetMode="External"/><Relationship Id="rId82" Type="http://schemas.openxmlformats.org/officeDocument/2006/relationships/footer" Target="footer1.xml"/><Relationship Id="rId19" Type="http://schemas.openxmlformats.org/officeDocument/2006/relationships/hyperlink" Target="https://ohio.qualtrics.com/jfe/form/SV_01hBlv5nMvFuAdg" TargetMode="External"/><Relationship Id="rId14" Type="http://schemas.openxmlformats.org/officeDocument/2006/relationships/hyperlink" Target="http://www.thegenderbook.com/the-book/4553374748" TargetMode="External"/><Relationship Id="rId22" Type="http://schemas.openxmlformats.org/officeDocument/2006/relationships/hyperlink" Target="https://www.ohio.edu/student-affairs/counseling/self-care-challenging-conversations" TargetMode="External"/><Relationship Id="rId27" Type="http://schemas.openxmlformats.org/officeDocument/2006/relationships/hyperlink" Target="https://www.ohio.edu/diversity/womens-center/international-womens-coffee-hour" TargetMode="External"/><Relationship Id="rId30" Type="http://schemas.openxmlformats.org/officeDocument/2006/relationships/hyperlink" Target="https://www.ohio.edu/hr/professional-development/courses" TargetMode="External"/><Relationship Id="rId35" Type="http://schemas.openxmlformats.org/officeDocument/2006/relationships/hyperlink" Target="https://proxy.library.ohio.edu/login?url=https://search.ebscohost.com/login.aspx?direct=true&amp;db=edselc&amp;AN=edselc.2-52.0-70350331474&amp;site=eds-live&amp;scope=site" TargetMode="External"/><Relationship Id="rId43" Type="http://schemas.openxmlformats.org/officeDocument/2006/relationships/hyperlink" Target="https://www.ohio.edu/hr/professional-development/courses" TargetMode="External"/><Relationship Id="rId48" Type="http://schemas.openxmlformats.org/officeDocument/2006/relationships/hyperlink" Target="https://www.hollywoodreporter.com/news/general-news/how-hollywood-men-can-lead-askmoreofhim-campaign-guest-column-1090128/" TargetMode="External"/><Relationship Id="rId56" Type="http://schemas.openxmlformats.org/officeDocument/2006/relationships/hyperlink" Target="https://www.aauw.org/issues/equity/gendered-workforce/" TargetMode="External"/><Relationship Id="rId64" Type="http://schemas.openxmlformats.org/officeDocument/2006/relationships/hyperlink" Target="https://www.washingtonpost.com/news/the-intersect/wp/2017/10/19/the-woman-behind-me-too-knew-the-power-of-the-phrase-when-she-created-it-10-years-ago/?utm_term=.92624f6a187e" TargetMode="External"/><Relationship Id="rId69" Type="http://schemas.openxmlformats.org/officeDocument/2006/relationships/hyperlink" Target="https://ohio.qualtrics.com/jfe/form/SV_01hBlv5nMvFuAdg" TargetMode="External"/><Relationship Id="rId77" Type="http://schemas.openxmlformats.org/officeDocument/2006/relationships/hyperlink" Target="https://www.ohio.edu/diversity/womens-center/international-womens-coffee-hour" TargetMode="External"/><Relationship Id="rId8" Type="http://schemas.openxmlformats.org/officeDocument/2006/relationships/footnotes" Target="footnotes.xml"/><Relationship Id="rId51" Type="http://schemas.openxmlformats.org/officeDocument/2006/relationships/hyperlink" Target="mailto:harveyj1@ohio.edu" TargetMode="External"/><Relationship Id="rId72" Type="http://schemas.openxmlformats.org/officeDocument/2006/relationships/hyperlink" Target="https://www.ohio.edu/student-affairs/counseling/self-care-challenging-conversations" TargetMode="External"/><Relationship Id="rId80" Type="http://schemas.openxmlformats.org/officeDocument/2006/relationships/hyperlink" Target="https://www.ohio.edu/diversity/womens-center/young-leader-empowerment" TargetMode="External"/><Relationship Id="rId3" Type="http://schemas.openxmlformats.org/officeDocument/2006/relationships/customXml" Target="../customXml/item3.xml"/><Relationship Id="rId12" Type="http://schemas.openxmlformats.org/officeDocument/2006/relationships/hyperlink" Target="https://www.ohio.edu/hr/professional-development/courses" TargetMode="External"/><Relationship Id="rId17" Type="http://schemas.openxmlformats.org/officeDocument/2006/relationships/hyperlink" Target="https://www.eddiemoorejr.com/21daychallenge" TargetMode="External"/><Relationship Id="rId25" Type="http://schemas.openxmlformats.org/officeDocument/2006/relationships/hyperlink" Target="https://aapf.org/webinars" TargetMode="External"/><Relationship Id="rId33" Type="http://schemas.openxmlformats.org/officeDocument/2006/relationships/hyperlink" Target="https://theprofessorisin.com/2013/11/10/the-top-5-mistakes-women-make-in-academic-settings/" TargetMode="External"/><Relationship Id="rId38" Type="http://schemas.openxmlformats.org/officeDocument/2006/relationships/hyperlink" Target="https://www.smithsonianmag.com/smithsonian-institution/why-making-portrait-black-woman-was-form-protest-180967158/" TargetMode="External"/><Relationship Id="rId46" Type="http://schemas.openxmlformats.org/officeDocument/2006/relationships/hyperlink" Target="https://ohio.qualtrics.com/jfe/form/SV_b8VWkRVC0pUgqs6" TargetMode="External"/><Relationship Id="rId59" Type="http://schemas.openxmlformats.org/officeDocument/2006/relationships/hyperlink" Target="https://www.aauw.org/issues/equity/gendered-workforce/" TargetMode="External"/><Relationship Id="rId67" Type="http://schemas.openxmlformats.org/officeDocument/2006/relationships/hyperlink" Target="https://iwpr.org/issue/employment-education-economic-change/pay-equity-discrimination/" TargetMode="External"/><Relationship Id="rId20" Type="http://schemas.openxmlformats.org/officeDocument/2006/relationships/hyperlink" Target="https://www.bbc.co.uk/bbcthree/article/33ab8fbd-792f-44ee-85de-5dd3894f60bf" TargetMode="External"/><Relationship Id="rId41" Type="http://schemas.openxmlformats.org/officeDocument/2006/relationships/hyperlink" Target="mailto:womenscenter@ohio.edu" TargetMode="External"/><Relationship Id="rId54" Type="http://schemas.openxmlformats.org/officeDocument/2006/relationships/hyperlink" Target="https://proxy.library.ohio.edu/login?url=https://search.ebscohost.com/login.aspx?direct=true&amp;db=edselc&amp;AN=edselc.2-52.0-85064703719&amp;site=eds-live&amp;scope=site" TargetMode="External"/><Relationship Id="rId62" Type="http://schemas.openxmlformats.org/officeDocument/2006/relationships/hyperlink" Target="https://www.aauw.org/resource/campus-sexual-assault-tool-kit/" TargetMode="External"/><Relationship Id="rId70" Type="http://schemas.openxmlformats.org/officeDocument/2006/relationships/hyperlink" Target="https://www.bbc.co.uk/bbcthree/article/33ab8fbd-792f-44ee-85de-5dd3894f60bf" TargetMode="External"/><Relationship Id="rId75" Type="http://schemas.openxmlformats.org/officeDocument/2006/relationships/hyperlink" Target="https://aapf.org/webinar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blogs.imf.org/2020/07/21/the-covid-19-gender-gap/" TargetMode="External"/><Relationship Id="rId23" Type="http://schemas.openxmlformats.org/officeDocument/2006/relationships/hyperlink" Target="https://www.nytimes.com/2020/06/27/us/politics/black-trans-lives-matter.html" TargetMode="External"/><Relationship Id="rId28" Type="http://schemas.openxmlformats.org/officeDocument/2006/relationships/hyperlink" Target="mailto:womenscenter@ohio.edu" TargetMode="External"/><Relationship Id="rId36" Type="http://schemas.openxmlformats.org/officeDocument/2006/relationships/hyperlink" Target="https://tinyurl.com/2022MWM" TargetMode="External"/><Relationship Id="rId49" Type="http://schemas.openxmlformats.org/officeDocument/2006/relationships/hyperlink" Target="https://www.ted.com/talks/jackson_katz_violence_against_women_it_s_a_men_s_issue" TargetMode="External"/><Relationship Id="rId57" Type="http://schemas.openxmlformats.org/officeDocument/2006/relationships/hyperlink" Target="https://iwpr.org/issue/employment-education-economic-change/pay-equity-discrimination/" TargetMode="External"/><Relationship Id="rId10" Type="http://schemas.openxmlformats.org/officeDocument/2006/relationships/hyperlink" Target="https://www.ohio.edu/diversity/womens-center/international-womens-coffee-hour" TargetMode="External"/><Relationship Id="rId31" Type="http://schemas.openxmlformats.org/officeDocument/2006/relationships/hyperlink" Target="https://proxy.library.ohio.edu/login?url=https://search.ebscohost.com/login.aspx?direct=true&amp;db=mnh&amp;AN=21381851&amp;site=eds-live&amp;scope=site" TargetMode="External"/><Relationship Id="rId44" Type="http://schemas.openxmlformats.org/officeDocument/2006/relationships/hyperlink" Target="https://search-ebscohost-com.proxy.library.ohio.edu/login.aspx?direct=true&amp;db=cat00572a&amp;AN=alice.b5726592&amp;site=eds-live&amp;scope=site" TargetMode="External"/><Relationship Id="rId52" Type="http://schemas.openxmlformats.org/officeDocument/2006/relationships/hyperlink" Target="https://artandfeminism.org/about/" TargetMode="External"/><Relationship Id="rId60" Type="http://schemas.openxmlformats.org/officeDocument/2006/relationships/hyperlink" Target="https://iwpr.org/issue/employment-education-economic-change/pay-equity-discrimination/" TargetMode="External"/><Relationship Id="rId65" Type="http://schemas.openxmlformats.org/officeDocument/2006/relationships/hyperlink" Target="https://ohio.qualtrics.com/jfe/form/SV_byJLZIIBUMO4KAC" TargetMode="External"/><Relationship Id="rId73" Type="http://schemas.openxmlformats.org/officeDocument/2006/relationships/hyperlink" Target="https://www.nytimes.com/2020/06/27/us/politics/black-trans-lives-matter.html" TargetMode="External"/><Relationship Id="rId78" Type="http://schemas.openxmlformats.org/officeDocument/2006/relationships/hyperlink" Target="https://www.ohio.edu/diversity/womens-center/awlc" TargetMode="External"/><Relationship Id="rId81" Type="http://schemas.openxmlformats.org/officeDocument/2006/relationships/hyperlink" Target="https://www.ohio.edu/womens-center/womens-mentoring-progra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hio.edu/hr/professional-development/courses" TargetMode="External"/><Relationship Id="rId18" Type="http://schemas.openxmlformats.org/officeDocument/2006/relationships/hyperlink" Target="https://www.ohio.edu/diversity/womens-center/say-her-name" TargetMode="External"/><Relationship Id="rId39" Type="http://schemas.openxmlformats.org/officeDocument/2006/relationships/hyperlink" Target="https://www.artsy.net/article/artsy-editorial-overlooked-black-women-altered-course-feminist-art" TargetMode="External"/><Relationship Id="rId34" Type="http://schemas.openxmlformats.org/officeDocument/2006/relationships/hyperlink" Target="https://www.forbes.com/sites/ruchikatulshyan/2015/02/10/speaking-up-as-a-woman-of-color-at-work/" TargetMode="External"/><Relationship Id="rId50" Type="http://schemas.openxmlformats.org/officeDocument/2006/relationships/hyperlink" Target="mailto:mljennin@ohio.edu" TargetMode="External"/><Relationship Id="rId55" Type="http://schemas.openxmlformats.org/officeDocument/2006/relationships/hyperlink" Target="https://ohio.qualtrics.com/jfe/form/SV_byJLZIIBUMO4KAC" TargetMode="External"/><Relationship Id="rId76" Type="http://schemas.openxmlformats.org/officeDocument/2006/relationships/hyperlink" Target="https://www.c-span.org/video/?c4844082/user-clip-ally-vs-conspirator-means-abolitionist-teacher" TargetMode="External"/><Relationship Id="rId7" Type="http://schemas.openxmlformats.org/officeDocument/2006/relationships/webSettings" Target="webSettings.xml"/><Relationship Id="rId71" Type="http://schemas.openxmlformats.org/officeDocument/2006/relationships/hyperlink" Target="https://www.psychologytoday.com/us/blog/healing-through-social-justice/201911/radical-self-care-in-the-face-mounting-racial-stress" TargetMode="External"/><Relationship Id="rId2" Type="http://schemas.openxmlformats.org/officeDocument/2006/relationships/customXml" Target="../customXml/item2.xml"/><Relationship Id="rId29" Type="http://schemas.openxmlformats.org/officeDocument/2006/relationships/hyperlink" Target="https://www.ohio.edu/hr/professional-development/courses" TargetMode="External"/><Relationship Id="rId24" Type="http://schemas.openxmlformats.org/officeDocument/2006/relationships/hyperlink" Target="https://www.today.com/video/kimberle-crenshaw-shares-importance-of-the-say-her-name-movement-85807685887" TargetMode="External"/><Relationship Id="rId40" Type="http://schemas.openxmlformats.org/officeDocument/2006/relationships/hyperlink" Target="https://www.bustle.com/p/17-black-women-in-history-you-probably-didnt-see-in-your-history-textbook-8092603" TargetMode="External"/><Relationship Id="rId45" Type="http://schemas.openxmlformats.org/officeDocument/2006/relationships/hyperlink" Target="https://www.ohio.edu/diversity/womens-center/international-womens-coffee-hour" TargetMode="External"/><Relationship Id="rId66" Type="http://schemas.openxmlformats.org/officeDocument/2006/relationships/hyperlink" Target="https://www.aauw.org/issues/equity/gendered-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3" ma:contentTypeDescription="Create a new document." ma:contentTypeScope="" ma:versionID="dd86f6cfefd1fdc9e44beeb7238cd319">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020a099a923d31f4f4828b704224e08b"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d143149-b8cd-4a80-b46f-64aacf605a32">
      <UserInfo>
        <DisplayName>Binabiba, Eirene</DisplayName>
        <AccountId>1178</AccountId>
        <AccountType/>
      </UserInfo>
      <UserInfo>
        <DisplayName>Flowers-Clements, Lisa</DisplayName>
        <AccountId>193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1FB64-0842-4BFB-BF86-D994EBB74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265C1-39F1-4CCC-91B9-B4E80F459789}">
  <ds:schemaRefs>
    <ds:schemaRef ds:uri="http://schemas.microsoft.com/office/2006/metadata/properties"/>
    <ds:schemaRef ds:uri="http://schemas.microsoft.com/office/infopath/2007/PartnerControls"/>
    <ds:schemaRef ds:uri="fd143149-b8cd-4a80-b46f-64aacf605a32"/>
  </ds:schemaRefs>
</ds:datastoreItem>
</file>

<file path=customXml/itemProps3.xml><?xml version="1.0" encoding="utf-8"?>
<ds:datastoreItem xmlns:ds="http://schemas.openxmlformats.org/officeDocument/2006/customXml" ds:itemID="{97B6563E-5661-443A-AB78-6E680838F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Geneva</dc:creator>
  <cp:keywords/>
  <dc:description/>
  <cp:lastModifiedBy>Tran, MaryKathyrine</cp:lastModifiedBy>
  <cp:revision>3</cp:revision>
  <dcterms:created xsi:type="dcterms:W3CDTF">2022-02-28T21:43:00Z</dcterms:created>
  <dcterms:modified xsi:type="dcterms:W3CDTF">2022-02-28T21:44:00Z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