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5DA46D" w14:textId="2B486D88" w:rsidR="00647627" w:rsidRDefault="00647627" w:rsidP="00647627"/>
    <w:p w14:paraId="2FB13063" w14:textId="2AA00809" w:rsidR="00165C0D" w:rsidRPr="00165C0D" w:rsidRDefault="00165C0D" w:rsidP="00EC66E0">
      <w:pPr>
        <w:tabs>
          <w:tab w:val="left" w:pos="2199"/>
        </w:tabs>
      </w:pPr>
    </w:p>
    <w:p w14:paraId="2089CD1E" w14:textId="618EB543" w:rsidR="00165C0D" w:rsidRPr="00165C0D" w:rsidRDefault="00165C0D" w:rsidP="00165C0D"/>
    <w:p w14:paraId="3ACCC27A" w14:textId="5C4D94D1" w:rsidR="00165C0D" w:rsidRPr="00165C0D" w:rsidRDefault="00165C0D" w:rsidP="00165C0D"/>
    <w:p w14:paraId="2752EF3E" w14:textId="33B0E4C8" w:rsidR="00165C0D" w:rsidRPr="00165C0D" w:rsidRDefault="00165C0D" w:rsidP="00165C0D"/>
    <w:p w14:paraId="24459C88" w14:textId="1D92D903" w:rsidR="00165C0D" w:rsidRPr="00165C0D" w:rsidRDefault="00165C0D" w:rsidP="00165C0D"/>
    <w:p w14:paraId="259C0622" w14:textId="6DA4091C" w:rsidR="00165C0D" w:rsidRPr="00165C0D" w:rsidRDefault="00165C0D" w:rsidP="00165C0D"/>
    <w:p w14:paraId="48FE714E" w14:textId="644D9A2C" w:rsidR="00165C0D" w:rsidRDefault="00165C0D" w:rsidP="00165C0D"/>
    <w:p w14:paraId="102065DA" w14:textId="45F003D5" w:rsidR="00165C0D" w:rsidRDefault="00165C0D" w:rsidP="00165C0D"/>
    <w:p w14:paraId="23CFDF97" w14:textId="1AAC3E47" w:rsidR="00165C0D" w:rsidRPr="00165C0D" w:rsidRDefault="00165C0D" w:rsidP="00165C0D">
      <w:pPr>
        <w:tabs>
          <w:tab w:val="left" w:pos="3081"/>
        </w:tabs>
      </w:pPr>
      <w:r>
        <w:tab/>
      </w:r>
    </w:p>
    <w:sectPr w:rsidR="00165C0D" w:rsidRPr="00165C0D" w:rsidSect="008B2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19" w:right="1714" w:bottom="274" w:left="1008" w:header="288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3A54" w14:textId="77777777" w:rsidR="006C3933" w:rsidRDefault="006C3933" w:rsidP="00816151">
      <w:r>
        <w:separator/>
      </w:r>
    </w:p>
  </w:endnote>
  <w:endnote w:type="continuationSeparator" w:id="0">
    <w:p w14:paraId="08353144" w14:textId="77777777" w:rsidR="006C3933" w:rsidRDefault="006C3933" w:rsidP="008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22 Mackinac Pro Book">
    <w:altName w:val="P22 Mackinac Pro Book"/>
    <w:panose1 w:val="02000000000000000000"/>
    <w:charset w:val="4D"/>
    <w:family w:val="auto"/>
    <w:notTrueType/>
    <w:pitch w:val="variable"/>
    <w:sig w:usb0="A00000BF" w:usb1="5001E0FB" w:usb2="00000000" w:usb3="00000000" w:csb0="00000093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F48C" w14:textId="77777777" w:rsidR="002B2D67" w:rsidRDefault="002B2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1A2D" w14:textId="77777777" w:rsidR="00AB7ABA" w:rsidRPr="008B28DE" w:rsidRDefault="00AB7ABA" w:rsidP="00AB7ABA">
    <w:pPr>
      <w:rPr>
        <w:rFonts w:ascii="Proxima Nova" w:hAnsi="Proxima Nova"/>
        <w:b/>
        <w:color w:val="006749"/>
        <w:sz w:val="17"/>
      </w:rPr>
    </w:pPr>
  </w:p>
  <w:p w14:paraId="7F810EAE" w14:textId="2BED4875" w:rsidR="008B28DE" w:rsidRDefault="008B28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87E827" wp14:editId="6F171F57">
              <wp:simplePos x="0" y="0"/>
              <wp:positionH relativeFrom="column">
                <wp:posOffset>4402975</wp:posOffset>
              </wp:positionH>
              <wp:positionV relativeFrom="paragraph">
                <wp:posOffset>11430</wp:posOffset>
              </wp:positionV>
              <wp:extent cx="1280160" cy="660400"/>
              <wp:effectExtent l="0" t="0" r="254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006394" w14:textId="7F21B3A6" w:rsidR="008B28DE" w:rsidRDefault="006A54FC" w:rsidP="008B28DE">
                          <w:pP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</w:pPr>
                          <w: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>T: 740-</w:t>
                          </w:r>
                          <w:r w:rsidR="00B81719"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>593-1474</w:t>
                          </w:r>
                        </w:p>
                        <w:p w14:paraId="6067C678" w14:textId="7C486C0D" w:rsidR="006A54FC" w:rsidRDefault="006A54FC" w:rsidP="008B28DE">
                          <w:pP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</w:pPr>
                          <w: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 xml:space="preserve">E. </w:t>
                          </w:r>
                          <w:hyperlink r:id="rId1" w:history="1">
                            <w:r w:rsidR="00B81719" w:rsidRPr="008C49C5">
                              <w:rPr>
                                <w:rStyle w:val="Hyperlink"/>
                                <w:rFonts w:ascii="Proxima Nova" w:hAnsi="Proxima Nova"/>
                                <w:sz w:val="15"/>
                              </w:rPr>
                              <w:t>engineering@ohio.edu</w:t>
                            </w:r>
                          </w:hyperlink>
                        </w:p>
                        <w:p w14:paraId="1E8F8385" w14:textId="27FE67C7" w:rsidR="006A54FC" w:rsidRPr="008B28DE" w:rsidRDefault="006A54FC" w:rsidP="008B28DE">
                          <w:pP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</w:pPr>
                          <w: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>ohio.edu/</w:t>
                          </w:r>
                          <w:r w:rsidR="00B81719"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>engineering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7E82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346.7pt;margin-top:.9pt;width:100.8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" fillcolor="white [3201]" stroked="f" strokeweight=".5pt">
              <v:textbox>
                <w:txbxContent>
                  <w:p w14:paraId="45006394" w14:textId="7F21B3A6" w:rsidR="008B28DE" w:rsidRDefault="006A54FC" w:rsidP="008B28DE">
                    <w:pPr>
                      <w:rPr>
                        <w:rFonts w:ascii="Proxima Nova" w:hAnsi="Proxima Nova"/>
                        <w:color w:val="006749"/>
                        <w:sz w:val="15"/>
                      </w:rPr>
                    </w:pPr>
                    <w:r>
                      <w:rPr>
                        <w:rFonts w:ascii="Proxima Nova" w:hAnsi="Proxima Nova"/>
                        <w:color w:val="006749"/>
                        <w:sz w:val="15"/>
                      </w:rPr>
                      <w:t>T: 740-</w:t>
                    </w:r>
                    <w:r w:rsidR="00B81719">
                      <w:rPr>
                        <w:rFonts w:ascii="Proxima Nova" w:hAnsi="Proxima Nova"/>
                        <w:color w:val="006749"/>
                        <w:sz w:val="15"/>
                      </w:rPr>
                      <w:t>593-1474</w:t>
                    </w:r>
                  </w:p>
                  <w:p w14:paraId="6067C678" w14:textId="7C486C0D" w:rsidR="006A54FC" w:rsidRDefault="006A54FC" w:rsidP="008B28DE">
                    <w:pPr>
                      <w:rPr>
                        <w:rFonts w:ascii="Proxima Nova" w:hAnsi="Proxima Nova"/>
                        <w:color w:val="006749"/>
                        <w:sz w:val="15"/>
                      </w:rPr>
                    </w:pPr>
                    <w:r>
                      <w:rPr>
                        <w:rFonts w:ascii="Proxima Nova" w:hAnsi="Proxima Nova"/>
                        <w:color w:val="006749"/>
                        <w:sz w:val="15"/>
                      </w:rPr>
                      <w:t xml:space="preserve">E. </w:t>
                    </w:r>
                    <w:hyperlink r:id="rId2" w:history="1">
                      <w:r w:rsidR="00B81719" w:rsidRPr="008C49C5">
                        <w:rPr>
                          <w:rStyle w:val="Hyperlink"/>
                          <w:rFonts w:ascii="Proxima Nova" w:hAnsi="Proxima Nova"/>
                          <w:sz w:val="15"/>
                        </w:rPr>
                        <w:t>engineering@ohio.edu</w:t>
                      </w:r>
                    </w:hyperlink>
                  </w:p>
                  <w:p w14:paraId="1E8F8385" w14:textId="27FE67C7" w:rsidR="006A54FC" w:rsidRPr="008B28DE" w:rsidRDefault="006A54FC" w:rsidP="008B28DE">
                    <w:pPr>
                      <w:rPr>
                        <w:rFonts w:ascii="Proxima Nova" w:hAnsi="Proxima Nova"/>
                        <w:color w:val="006749"/>
                        <w:sz w:val="15"/>
                      </w:rPr>
                    </w:pPr>
                    <w:r>
                      <w:rPr>
                        <w:rFonts w:ascii="Proxima Nova" w:hAnsi="Proxima Nova"/>
                        <w:color w:val="006749"/>
                        <w:sz w:val="15"/>
                      </w:rPr>
                      <w:t>ohio.edu/</w:t>
                    </w:r>
                    <w:r w:rsidR="00B81719">
                      <w:rPr>
                        <w:rFonts w:ascii="Proxima Nova" w:hAnsi="Proxima Nova"/>
                        <w:color w:val="006749"/>
                        <w:sz w:val="15"/>
                      </w:rPr>
                      <w:t>engineering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3497C" wp14:editId="68F713A7">
              <wp:simplePos x="0" y="0"/>
              <wp:positionH relativeFrom="column">
                <wp:posOffset>2700020</wp:posOffset>
              </wp:positionH>
              <wp:positionV relativeFrom="paragraph">
                <wp:posOffset>8890</wp:posOffset>
              </wp:positionV>
              <wp:extent cx="1193800" cy="6604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8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AC1E2" w14:textId="1ACF83FB" w:rsidR="008B28DE" w:rsidRDefault="00B81719" w:rsidP="008B28DE">
                          <w:pP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</w:pPr>
                          <w: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>Stocker</w:t>
                          </w:r>
                          <w:r w:rsidR="006A54FC"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 xml:space="preserve"> Center</w:t>
                          </w:r>
                        </w:p>
                        <w:p w14:paraId="1D206A90" w14:textId="6E874692" w:rsidR="006A54FC" w:rsidRDefault="006A54FC" w:rsidP="008B28DE">
                          <w:pP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</w:pPr>
                          <w: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>1 Ohio University</w:t>
                          </w:r>
                        </w:p>
                        <w:p w14:paraId="56AB4D5E" w14:textId="3203EAD1" w:rsidR="006A54FC" w:rsidRPr="008B28DE" w:rsidRDefault="006A54FC" w:rsidP="008B28DE">
                          <w:pP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</w:pPr>
                          <w:r>
                            <w:rPr>
                              <w:rFonts w:ascii="Proxima Nova" w:hAnsi="Proxima Nova"/>
                              <w:color w:val="006749"/>
                              <w:sz w:val="15"/>
                            </w:rPr>
                            <w:t>Athens, OH 45701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13497C" id="Text Box 20" o:spid="_x0000_s1028" type="#_x0000_t202" style="position:absolute;margin-left:212.6pt;margin-top:.7pt;width:94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" fillcolor="white [3201]" stroked="f" strokeweight=".5pt">
              <v:textbox>
                <w:txbxContent>
                  <w:p w14:paraId="7BEAC1E2" w14:textId="1ACF83FB" w:rsidR="008B28DE" w:rsidRDefault="00B81719" w:rsidP="008B28DE">
                    <w:pPr>
                      <w:rPr>
                        <w:rFonts w:ascii="Proxima Nova" w:hAnsi="Proxima Nova"/>
                        <w:color w:val="006749"/>
                        <w:sz w:val="15"/>
                      </w:rPr>
                    </w:pPr>
                    <w:r>
                      <w:rPr>
                        <w:rFonts w:ascii="Proxima Nova" w:hAnsi="Proxima Nova"/>
                        <w:color w:val="006749"/>
                        <w:sz w:val="15"/>
                      </w:rPr>
                      <w:t>Stocker</w:t>
                    </w:r>
                    <w:r w:rsidR="006A54FC">
                      <w:rPr>
                        <w:rFonts w:ascii="Proxima Nova" w:hAnsi="Proxima Nova"/>
                        <w:color w:val="006749"/>
                        <w:sz w:val="15"/>
                      </w:rPr>
                      <w:t xml:space="preserve"> Center</w:t>
                    </w:r>
                  </w:p>
                  <w:p w14:paraId="1D206A90" w14:textId="6E874692" w:rsidR="006A54FC" w:rsidRDefault="006A54FC" w:rsidP="008B28DE">
                    <w:pPr>
                      <w:rPr>
                        <w:rFonts w:ascii="Proxima Nova" w:hAnsi="Proxima Nova"/>
                        <w:color w:val="006749"/>
                        <w:sz w:val="15"/>
                      </w:rPr>
                    </w:pPr>
                    <w:r>
                      <w:rPr>
                        <w:rFonts w:ascii="Proxima Nova" w:hAnsi="Proxima Nova"/>
                        <w:color w:val="006749"/>
                        <w:sz w:val="15"/>
                      </w:rPr>
                      <w:t>1 Ohio University</w:t>
                    </w:r>
                  </w:p>
                  <w:p w14:paraId="56AB4D5E" w14:textId="3203EAD1" w:rsidR="006A54FC" w:rsidRPr="008B28DE" w:rsidRDefault="006A54FC" w:rsidP="008B28DE">
                    <w:pPr>
                      <w:rPr>
                        <w:rFonts w:ascii="Proxima Nova" w:hAnsi="Proxima Nova"/>
                        <w:color w:val="006749"/>
                        <w:sz w:val="15"/>
                      </w:rPr>
                    </w:pPr>
                    <w:r>
                      <w:rPr>
                        <w:rFonts w:ascii="Proxima Nova" w:hAnsi="Proxima Nova"/>
                        <w:color w:val="006749"/>
                        <w:sz w:val="15"/>
                      </w:rPr>
                      <w:t>Athens, OH 45701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9E660" wp14:editId="1BC7E29E">
              <wp:simplePos x="0" y="0"/>
              <wp:positionH relativeFrom="column">
                <wp:posOffset>795020</wp:posOffset>
              </wp:positionH>
              <wp:positionV relativeFrom="paragraph">
                <wp:posOffset>8890</wp:posOffset>
              </wp:positionV>
              <wp:extent cx="1447800" cy="6604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9C3D7" w14:textId="4B9E48F2" w:rsidR="00AB7ABA" w:rsidRPr="009F0733" w:rsidRDefault="006A54FC">
                          <w:pPr>
                            <w:rPr>
                              <w:rFonts w:ascii="Proxima Nova" w:hAnsi="Proxima Nova"/>
                              <w:b/>
                              <w:color w:val="006043"/>
                              <w:sz w:val="17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color w:val="006043"/>
                              <w:sz w:val="17"/>
                            </w:rPr>
                            <w:t>D</w:t>
                          </w:r>
                          <w:r w:rsidR="00B81719">
                            <w:rPr>
                              <w:rFonts w:ascii="Proxima Nova" w:hAnsi="Proxima Nova"/>
                              <w:b/>
                              <w:color w:val="006043"/>
                              <w:sz w:val="17"/>
                            </w:rPr>
                            <w:t>epartment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9E660" id="Text Box 19" o:spid="_x0000_s1029" type="#_x0000_t202" style="position:absolute;margin-left:62.6pt;margin-top:.7pt;width:114pt;height:5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" fillcolor="white [3201]" stroked="f" strokeweight=".5pt">
              <v:textbox>
                <w:txbxContent>
                  <w:p w14:paraId="0C09C3D7" w14:textId="4B9E48F2" w:rsidR="00AB7ABA" w:rsidRPr="009F0733" w:rsidRDefault="006A54FC">
                    <w:pPr>
                      <w:rPr>
                        <w:rFonts w:ascii="Proxima Nova" w:hAnsi="Proxima Nova"/>
                        <w:b/>
                        <w:color w:val="006043"/>
                        <w:sz w:val="17"/>
                      </w:rPr>
                    </w:pPr>
                    <w:r>
                      <w:rPr>
                        <w:rFonts w:ascii="Proxima Nova" w:hAnsi="Proxima Nova"/>
                        <w:b/>
                        <w:color w:val="006043"/>
                        <w:sz w:val="17"/>
                      </w:rPr>
                      <w:t>D</w:t>
                    </w:r>
                    <w:r w:rsidR="00B81719">
                      <w:rPr>
                        <w:rFonts w:ascii="Proxima Nova" w:hAnsi="Proxima Nova"/>
                        <w:b/>
                        <w:color w:val="006043"/>
                        <w:sz w:val="17"/>
                      </w:rPr>
                      <w:t>epartment Name</w:t>
                    </w:r>
                  </w:p>
                </w:txbxContent>
              </v:textbox>
            </v:shape>
          </w:pict>
        </mc:Fallback>
      </mc:AlternateContent>
    </w:r>
    <w:r w:rsidR="00647627">
      <w:tab/>
    </w:r>
    <w:r w:rsidR="0064762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C8A7" w14:textId="77777777" w:rsidR="002B2D67" w:rsidRDefault="002B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82D1" w14:textId="77777777" w:rsidR="006C3933" w:rsidRDefault="006C3933" w:rsidP="00816151">
      <w:r>
        <w:separator/>
      </w:r>
    </w:p>
  </w:footnote>
  <w:footnote w:type="continuationSeparator" w:id="0">
    <w:p w14:paraId="0973081A" w14:textId="77777777" w:rsidR="006C3933" w:rsidRDefault="006C3933" w:rsidP="0081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FF07" w14:textId="77777777" w:rsidR="00816151" w:rsidRDefault="0081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EC88" w14:textId="77777777" w:rsidR="00B81719" w:rsidRDefault="00B81719"/>
  <w:p w14:paraId="039B9BC6" w14:textId="4A3417C4" w:rsidR="00B81719" w:rsidRDefault="00FF21E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0147C" wp14:editId="627EB07D">
              <wp:simplePos x="0" y="0"/>
              <wp:positionH relativeFrom="column">
                <wp:posOffset>795020</wp:posOffset>
              </wp:positionH>
              <wp:positionV relativeFrom="paragraph">
                <wp:posOffset>1633220</wp:posOffset>
              </wp:positionV>
              <wp:extent cx="4800600" cy="63627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6362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1775C1" w14:textId="498672B0" w:rsidR="00647627" w:rsidRPr="00627418" w:rsidRDefault="00627418" w:rsidP="00647627">
                          <w:pPr>
                            <w:tabs>
                              <w:tab w:val="left" w:pos="1780"/>
                            </w:tabs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  <w:t>July 4, 1865</w:t>
                          </w:r>
                        </w:p>
                        <w:p w14:paraId="650D70AF" w14:textId="77777777" w:rsidR="00647627" w:rsidRPr="00627418" w:rsidRDefault="00647627" w:rsidP="00647627">
                          <w:pPr>
                            <w:tabs>
                              <w:tab w:val="left" w:pos="1780"/>
                            </w:tabs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</w:pPr>
                        </w:p>
                        <w:p w14:paraId="4FA8E847" w14:textId="58837898" w:rsidR="00647627" w:rsidRPr="00627418" w:rsidRDefault="00627418" w:rsidP="00647627">
                          <w:pPr>
                            <w:tabs>
                              <w:tab w:val="left" w:pos="1780"/>
                            </w:tabs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  <w:t>Mr. Rufus Putnam</w:t>
                          </w:r>
                        </w:p>
                        <w:p w14:paraId="1DE3CB8E" w14:textId="06BABC94" w:rsidR="00647627" w:rsidRPr="00627418" w:rsidRDefault="00627418" w:rsidP="00647627">
                          <w:pPr>
                            <w:tabs>
                              <w:tab w:val="left" w:pos="1780"/>
                            </w:tabs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  <w:t>1804 Court St.</w:t>
                          </w:r>
                        </w:p>
                        <w:p w14:paraId="4704BF4E" w14:textId="2CDD4CA7" w:rsidR="00647627" w:rsidRPr="00627418" w:rsidRDefault="00627418" w:rsidP="00647627">
                          <w:pPr>
                            <w:tabs>
                              <w:tab w:val="left" w:pos="1780"/>
                            </w:tabs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  <w:t>Athens, OH 45701</w:t>
                          </w:r>
                        </w:p>
                        <w:p w14:paraId="1C2C006F" w14:textId="77777777" w:rsidR="00647627" w:rsidRPr="00627418" w:rsidRDefault="00647627" w:rsidP="00647627">
                          <w:pPr>
                            <w:tabs>
                              <w:tab w:val="left" w:pos="1780"/>
                            </w:tabs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</w:pPr>
                        </w:p>
                        <w:p w14:paraId="29957639" w14:textId="32EC0581" w:rsidR="00647627" w:rsidRPr="00627418" w:rsidRDefault="00647627" w:rsidP="00647627">
                          <w:pPr>
                            <w:tabs>
                              <w:tab w:val="left" w:pos="1780"/>
                            </w:tabs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</w:pPr>
                          <w:r w:rsidRPr="00627418">
                            <w:rPr>
                              <w:rFonts w:ascii="P22 Mackinac Pro Book" w:hAnsi="P22 Mackinac Pro Book"/>
                              <w:sz w:val="18"/>
                              <w:szCs w:val="18"/>
                            </w:rPr>
                            <w:t>Dear Rufus Putnam,</w:t>
                          </w:r>
                        </w:p>
                        <w:p w14:paraId="6CF0242D" w14:textId="77777777" w:rsidR="00647627" w:rsidRPr="00627418" w:rsidRDefault="00647627" w:rsidP="00647627">
                          <w:pPr>
                            <w:pStyle w:val="Defaul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14:paraId="53A8CA75" w14:textId="017E51D0" w:rsidR="00647627" w:rsidRPr="00627418" w:rsidRDefault="00647627" w:rsidP="00647627">
                          <w:pPr>
                            <w:pStyle w:val="Pa0"/>
                            <w:spacing w:line="240" w:lineRule="auto"/>
                            <w:rPr>
                              <w:rFonts w:cs="P22 Mackinac Pro Book"/>
                              <w:sz w:val="18"/>
                              <w:szCs w:val="18"/>
                            </w:rPr>
                          </w:pPr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In con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cus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repel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minctiistia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cum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dolorios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aut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et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ulparit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quibus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moloreste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sita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santotatur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?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Enim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faccae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quiam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conet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quid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utae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cuptatior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re ex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etur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cuptatur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magnihi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llest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occuptat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quate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simusa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voloreribus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imusam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aut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expero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magnatiunt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volorunt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>.</w:t>
                          </w:r>
                        </w:p>
                        <w:p w14:paraId="4D62B93A" w14:textId="77777777" w:rsidR="00647627" w:rsidRPr="00627418" w:rsidRDefault="00647627" w:rsidP="00647627">
                          <w:pPr>
                            <w:pStyle w:val="Pa0"/>
                            <w:spacing w:line="240" w:lineRule="auto"/>
                            <w:rPr>
                              <w:rStyle w:val="A2"/>
                              <w:color w:val="auto"/>
                            </w:rPr>
                          </w:pPr>
                        </w:p>
                        <w:p w14:paraId="0D6BCAF1" w14:textId="7F0712A1" w:rsidR="00647627" w:rsidRPr="00627418" w:rsidRDefault="00647627" w:rsidP="00647627">
                          <w:pPr>
                            <w:pStyle w:val="Pa0"/>
                            <w:spacing w:line="240" w:lineRule="auto"/>
                            <w:rPr>
                              <w:rFonts w:cs="P22 Mackinac Pro Book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Ucilign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ihitate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nonem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quis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re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perit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faceptatur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sunt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quaecerunto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que nit as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sandant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>.</w:t>
                          </w:r>
                        </w:p>
                        <w:p w14:paraId="50BF5D81" w14:textId="77777777" w:rsidR="00647627" w:rsidRPr="00627418" w:rsidRDefault="00647627" w:rsidP="00647627">
                          <w:pPr>
                            <w:pStyle w:val="Pa0"/>
                            <w:spacing w:line="240" w:lineRule="auto"/>
                            <w:rPr>
                              <w:rStyle w:val="A2"/>
                              <w:color w:val="auto"/>
                            </w:rPr>
                          </w:pPr>
                        </w:p>
                        <w:p w14:paraId="7B552A42" w14:textId="5F68C0F5" w:rsidR="00647627" w:rsidRPr="00627418" w:rsidRDefault="00647627" w:rsidP="00647627">
                          <w:pPr>
                            <w:pStyle w:val="Pa0"/>
                            <w:spacing w:line="240" w:lineRule="auto"/>
                            <w:rPr>
                              <w:rFonts w:cs="P22 Mackinac Pro Book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Borerumquas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ut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abo. Ut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fugiam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aces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atem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fugitat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estrum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fuga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. Nam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fuga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. Nam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repra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net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ipit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molorrunt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et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offic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totate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dolorenia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sime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laboris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hictur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et vel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di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vendae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.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Tem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quamus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ma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soluptaes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magnihi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tionsequat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>.</w:t>
                          </w:r>
                        </w:p>
                        <w:p w14:paraId="0D431459" w14:textId="77777777" w:rsidR="00647627" w:rsidRPr="00627418" w:rsidRDefault="00647627" w:rsidP="00647627">
                          <w:pPr>
                            <w:pStyle w:val="Pa0"/>
                            <w:spacing w:line="240" w:lineRule="auto"/>
                            <w:rPr>
                              <w:rFonts w:cs="P22 Mackinac Pro Book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Musdae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lautatibusa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idusa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commolore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molorrum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qui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volo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qui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odi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cum es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estibus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restionem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landam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rerum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audae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plaut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re ere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odignatio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te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quo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maio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ommod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etus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doluptis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aut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lis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sume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nosandi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omnit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ad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quatectaquos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et od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moloriam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ides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nonse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liquidebitia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cone sus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ipsus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mi,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ullit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ma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quidissed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utem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doluptam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fugia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debitatemod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quundun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derepel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iberepelit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volorest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ulluptur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?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Quisquo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te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vendit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adit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volenderum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et di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natisit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lab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corporibus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reprovidus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videl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in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porecto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tasimin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ctataquia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commod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alitasp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eribea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erum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esequae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explit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que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nos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erionsenimi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, ese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aboremporem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facepelit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inctius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rehenti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onsectium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quide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voluptas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est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mint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landam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quatecte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sume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dest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lam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denimus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amusci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dolo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exerspis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dendand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itaquibus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>.</w:t>
                          </w:r>
                        </w:p>
                        <w:p w14:paraId="6170633C" w14:textId="77777777" w:rsidR="00647627" w:rsidRPr="00627418" w:rsidRDefault="00647627" w:rsidP="00647627">
                          <w:pPr>
                            <w:pStyle w:val="Pa0"/>
                            <w:spacing w:line="240" w:lineRule="auto"/>
                            <w:rPr>
                              <w:rFonts w:cs="P22 Mackinac Pro Book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Uga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. Cim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quaecullorit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harciis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sit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doluptas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color w:val="auto"/>
                            </w:rPr>
                            <w:t>estibus</w:t>
                          </w:r>
                          <w:proofErr w:type="spellEnd"/>
                          <w:r w:rsidRPr="00627418">
                            <w:rPr>
                              <w:rStyle w:val="A2"/>
                              <w:color w:val="auto"/>
                            </w:rPr>
                            <w:t>.</w:t>
                          </w:r>
                        </w:p>
                        <w:p w14:paraId="505E65FD" w14:textId="77777777" w:rsidR="00647627" w:rsidRPr="00627418" w:rsidRDefault="00647627" w:rsidP="00647627">
                          <w:pPr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</w:pPr>
                        </w:p>
                        <w:p w14:paraId="3C6019DB" w14:textId="507B8216" w:rsidR="008B28DE" w:rsidRPr="00627418" w:rsidRDefault="00647627" w:rsidP="00647627">
                          <w:pPr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</w:pP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Aborem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adiatist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ni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ut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andent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ommo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moles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aliciis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alia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voloritia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dem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fuga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. Ut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alis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molenis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eos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quidenis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sed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moluptur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, am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lacesed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ent.Aquodipsanda</w:t>
                          </w:r>
                          <w:proofErr w:type="spellEnd"/>
                          <w:proofErr w:type="gram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volendiati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anda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quid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excesci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atiur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ullaboribus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posam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siminct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emolori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onecabo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restem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.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Velesent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autem et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atia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vel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moluptias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unt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quias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et,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videndi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officia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con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reptaquis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erition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pres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siment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et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pla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nonsedit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volorit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fugit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alibus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ea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dus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, sit, que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offic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tem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faccum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andit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inctem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ligene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nem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fuga</w:t>
                          </w:r>
                          <w:proofErr w:type="spellEnd"/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>.</w:t>
                          </w:r>
                        </w:p>
                        <w:p w14:paraId="2D3A6467" w14:textId="342A982A" w:rsidR="00647627" w:rsidRPr="00627418" w:rsidRDefault="00647627" w:rsidP="00647627">
                          <w:pPr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</w:pPr>
                        </w:p>
                        <w:p w14:paraId="611C4771" w14:textId="4C4C051E" w:rsidR="00647627" w:rsidRPr="00627418" w:rsidRDefault="00647627" w:rsidP="00647627">
                          <w:pPr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</w:pPr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  <w:t xml:space="preserve">Sincerely, </w:t>
                          </w:r>
                        </w:p>
                        <w:p w14:paraId="1B6D29AA" w14:textId="45E42976" w:rsidR="00647627" w:rsidRPr="00627418" w:rsidRDefault="00647627" w:rsidP="00647627">
                          <w:pPr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</w:pPr>
                        </w:p>
                        <w:p w14:paraId="5D177160" w14:textId="67656416" w:rsidR="00647627" w:rsidRPr="00627418" w:rsidRDefault="00647627" w:rsidP="00647627">
                          <w:pPr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</w:pPr>
                        </w:p>
                        <w:p w14:paraId="37BD95A1" w14:textId="22363FFD" w:rsidR="00647627" w:rsidRPr="00627418" w:rsidRDefault="00647627" w:rsidP="00647627">
                          <w:pPr>
                            <w:rPr>
                              <w:rStyle w:val="A2"/>
                              <w:rFonts w:ascii="P22 Mackinac Pro Book" w:hAnsi="P22 Mackinac Pro Book"/>
                              <w:color w:val="auto"/>
                            </w:rPr>
                          </w:pPr>
                        </w:p>
                        <w:p w14:paraId="1641967E" w14:textId="1842C1AB" w:rsidR="00647627" w:rsidRPr="00627418" w:rsidRDefault="00647627" w:rsidP="00647627">
                          <w:pPr>
                            <w:rPr>
                              <w:rStyle w:val="A2"/>
                              <w:rFonts w:ascii="P22 Mackinac Pro Book" w:hAnsi="P22 Mackinac Pro Book"/>
                              <w:b/>
                              <w:bCs/>
                              <w:color w:val="auto"/>
                            </w:rPr>
                          </w:pPr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b/>
                              <w:bCs/>
                              <w:color w:val="auto"/>
                            </w:rPr>
                            <w:t>Bobcat McGee</w:t>
                          </w:r>
                        </w:p>
                        <w:p w14:paraId="540C7D42" w14:textId="20C5CF89" w:rsidR="00647627" w:rsidRPr="00627418" w:rsidRDefault="00647627" w:rsidP="00647627">
                          <w:pPr>
                            <w:rPr>
                              <w:rFonts w:ascii="P22 Mackinac Pro Book" w:hAnsi="P22 Mackinac Pro Book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627418">
                            <w:rPr>
                              <w:rStyle w:val="A2"/>
                              <w:rFonts w:ascii="P22 Mackinac Pro Book" w:hAnsi="P22 Mackinac Pro Book"/>
                              <w:i/>
                              <w:iCs/>
                              <w:color w:val="auto"/>
                            </w:rPr>
                            <w:t>Program Administrator</w:t>
                          </w:r>
                          <w:r w:rsidR="00627418">
                            <w:rPr>
                              <w:rStyle w:val="A2"/>
                              <w:rFonts w:ascii="P22 Mackinac Pro Book" w:hAnsi="P22 Mackinac Pro Book"/>
                              <w:i/>
                              <w:iCs/>
                              <w:color w:val="auto"/>
                            </w:rPr>
                            <w:br/>
                            <w:t>College of Health Sciences and Professions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E0147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2.6pt;margin-top:128.6pt;width:378pt;height:5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" fillcolor="white [3201]" stroked="f" strokeweight=".5pt">
              <v:textbox>
                <w:txbxContent>
                  <w:p w14:paraId="7E1775C1" w14:textId="498672B0" w:rsidR="00647627" w:rsidRPr="00627418" w:rsidRDefault="00627418" w:rsidP="00647627">
                    <w:pPr>
                      <w:tabs>
                        <w:tab w:val="left" w:pos="1780"/>
                      </w:tabs>
                      <w:rPr>
                        <w:rFonts w:ascii="P22 Mackinac Pro Book" w:hAnsi="P22 Mackinac Pro Book"/>
                        <w:sz w:val="18"/>
                        <w:szCs w:val="18"/>
                      </w:rPr>
                    </w:pPr>
                    <w:r>
                      <w:rPr>
                        <w:rFonts w:ascii="P22 Mackinac Pro Book" w:hAnsi="P22 Mackinac Pro Book"/>
                        <w:sz w:val="18"/>
                        <w:szCs w:val="18"/>
                      </w:rPr>
                      <w:t>July 4, 1865</w:t>
                    </w:r>
                  </w:p>
                  <w:p w14:paraId="650D70AF" w14:textId="77777777" w:rsidR="00647627" w:rsidRPr="00627418" w:rsidRDefault="00647627" w:rsidP="00647627">
                    <w:pPr>
                      <w:tabs>
                        <w:tab w:val="left" w:pos="1780"/>
                      </w:tabs>
                      <w:rPr>
                        <w:rFonts w:ascii="P22 Mackinac Pro Book" w:hAnsi="P22 Mackinac Pro Book"/>
                        <w:sz w:val="18"/>
                        <w:szCs w:val="18"/>
                      </w:rPr>
                    </w:pPr>
                  </w:p>
                  <w:p w14:paraId="4FA8E847" w14:textId="58837898" w:rsidR="00647627" w:rsidRPr="00627418" w:rsidRDefault="00627418" w:rsidP="00647627">
                    <w:pPr>
                      <w:tabs>
                        <w:tab w:val="left" w:pos="1780"/>
                      </w:tabs>
                      <w:rPr>
                        <w:rFonts w:ascii="P22 Mackinac Pro Book" w:hAnsi="P22 Mackinac Pro Book"/>
                        <w:sz w:val="18"/>
                        <w:szCs w:val="18"/>
                      </w:rPr>
                    </w:pPr>
                    <w:r>
                      <w:rPr>
                        <w:rFonts w:ascii="P22 Mackinac Pro Book" w:hAnsi="P22 Mackinac Pro Book"/>
                        <w:sz w:val="18"/>
                        <w:szCs w:val="18"/>
                      </w:rPr>
                      <w:t>Mr. Rufus Putnam</w:t>
                    </w:r>
                  </w:p>
                  <w:p w14:paraId="1DE3CB8E" w14:textId="06BABC94" w:rsidR="00647627" w:rsidRPr="00627418" w:rsidRDefault="00627418" w:rsidP="00647627">
                    <w:pPr>
                      <w:tabs>
                        <w:tab w:val="left" w:pos="1780"/>
                      </w:tabs>
                      <w:rPr>
                        <w:rFonts w:ascii="P22 Mackinac Pro Book" w:hAnsi="P22 Mackinac Pro Book"/>
                        <w:sz w:val="18"/>
                        <w:szCs w:val="18"/>
                      </w:rPr>
                    </w:pPr>
                    <w:r>
                      <w:rPr>
                        <w:rFonts w:ascii="P22 Mackinac Pro Book" w:hAnsi="P22 Mackinac Pro Book"/>
                        <w:sz w:val="18"/>
                        <w:szCs w:val="18"/>
                      </w:rPr>
                      <w:t>1804 Court St.</w:t>
                    </w:r>
                  </w:p>
                  <w:p w14:paraId="4704BF4E" w14:textId="2CDD4CA7" w:rsidR="00647627" w:rsidRPr="00627418" w:rsidRDefault="00627418" w:rsidP="00647627">
                    <w:pPr>
                      <w:tabs>
                        <w:tab w:val="left" w:pos="1780"/>
                      </w:tabs>
                      <w:rPr>
                        <w:rFonts w:ascii="P22 Mackinac Pro Book" w:hAnsi="P22 Mackinac Pro Book"/>
                        <w:sz w:val="18"/>
                        <w:szCs w:val="18"/>
                      </w:rPr>
                    </w:pPr>
                    <w:r>
                      <w:rPr>
                        <w:rFonts w:ascii="P22 Mackinac Pro Book" w:hAnsi="P22 Mackinac Pro Book"/>
                        <w:sz w:val="18"/>
                        <w:szCs w:val="18"/>
                      </w:rPr>
                      <w:t>Athens, OH 45701</w:t>
                    </w:r>
                  </w:p>
                  <w:p w14:paraId="1C2C006F" w14:textId="77777777" w:rsidR="00647627" w:rsidRPr="00627418" w:rsidRDefault="00647627" w:rsidP="00647627">
                    <w:pPr>
                      <w:tabs>
                        <w:tab w:val="left" w:pos="1780"/>
                      </w:tabs>
                      <w:rPr>
                        <w:rFonts w:ascii="P22 Mackinac Pro Book" w:hAnsi="P22 Mackinac Pro Book"/>
                        <w:sz w:val="18"/>
                        <w:szCs w:val="18"/>
                      </w:rPr>
                    </w:pPr>
                  </w:p>
                  <w:p w14:paraId="29957639" w14:textId="32EC0581" w:rsidR="00647627" w:rsidRPr="00627418" w:rsidRDefault="00647627" w:rsidP="00647627">
                    <w:pPr>
                      <w:tabs>
                        <w:tab w:val="left" w:pos="1780"/>
                      </w:tabs>
                      <w:rPr>
                        <w:rFonts w:ascii="P22 Mackinac Pro Book" w:hAnsi="P22 Mackinac Pro Book"/>
                        <w:sz w:val="18"/>
                        <w:szCs w:val="18"/>
                      </w:rPr>
                    </w:pPr>
                    <w:r w:rsidRPr="00627418">
                      <w:rPr>
                        <w:rFonts w:ascii="P22 Mackinac Pro Book" w:hAnsi="P22 Mackinac Pro Book"/>
                        <w:sz w:val="18"/>
                        <w:szCs w:val="18"/>
                      </w:rPr>
                      <w:t>Dear Rufus Putnam,</w:t>
                    </w:r>
                  </w:p>
                  <w:p w14:paraId="6CF0242D" w14:textId="77777777" w:rsidR="00647627" w:rsidRPr="00627418" w:rsidRDefault="00647627" w:rsidP="00647627">
                    <w:pPr>
                      <w:pStyle w:val="Default"/>
                      <w:rPr>
                        <w:color w:val="auto"/>
                        <w:sz w:val="18"/>
                        <w:szCs w:val="18"/>
                      </w:rPr>
                    </w:pPr>
                  </w:p>
                  <w:p w14:paraId="53A8CA75" w14:textId="017E51D0" w:rsidR="00647627" w:rsidRPr="00627418" w:rsidRDefault="00647627" w:rsidP="00647627">
                    <w:pPr>
                      <w:pStyle w:val="Pa0"/>
                      <w:spacing w:line="240" w:lineRule="auto"/>
                      <w:rPr>
                        <w:rFonts w:cs="P22 Mackinac Pro Book"/>
                        <w:sz w:val="18"/>
                        <w:szCs w:val="18"/>
                      </w:rPr>
                    </w:pPr>
                    <w:r w:rsidRPr="00627418">
                      <w:rPr>
                        <w:rStyle w:val="A2"/>
                        <w:color w:val="auto"/>
                      </w:rPr>
                      <w:t xml:space="preserve">In con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cus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repel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minctiistia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cum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dolorios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aut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et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ulparit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quibus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moloreste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sita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santotatur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?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Enim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faccae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quiam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conet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quid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utae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cuptatior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re ex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etur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cuptatur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magnihi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llest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occuptat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quate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simusa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voloreribus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imusam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aut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expero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magnatiunt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volorunt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>.</w:t>
                    </w:r>
                  </w:p>
                  <w:p w14:paraId="4D62B93A" w14:textId="77777777" w:rsidR="00647627" w:rsidRPr="00627418" w:rsidRDefault="00647627" w:rsidP="00647627">
                    <w:pPr>
                      <w:pStyle w:val="Pa0"/>
                      <w:spacing w:line="240" w:lineRule="auto"/>
                      <w:rPr>
                        <w:rStyle w:val="A2"/>
                        <w:color w:val="auto"/>
                      </w:rPr>
                    </w:pPr>
                  </w:p>
                  <w:p w14:paraId="0D6BCAF1" w14:textId="7F0712A1" w:rsidR="00647627" w:rsidRPr="00627418" w:rsidRDefault="00647627" w:rsidP="00647627">
                    <w:pPr>
                      <w:pStyle w:val="Pa0"/>
                      <w:spacing w:line="240" w:lineRule="auto"/>
                      <w:rPr>
                        <w:rFonts w:cs="P22 Mackinac Pro Book"/>
                        <w:sz w:val="18"/>
                        <w:szCs w:val="18"/>
                      </w:rPr>
                    </w:pP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Ucilign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ihitate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nonem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quis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re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perit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faceptatur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sunt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quaecerunto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que nit as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sandant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>.</w:t>
                    </w:r>
                  </w:p>
                  <w:p w14:paraId="50BF5D81" w14:textId="77777777" w:rsidR="00647627" w:rsidRPr="00627418" w:rsidRDefault="00647627" w:rsidP="00647627">
                    <w:pPr>
                      <w:pStyle w:val="Pa0"/>
                      <w:spacing w:line="240" w:lineRule="auto"/>
                      <w:rPr>
                        <w:rStyle w:val="A2"/>
                        <w:color w:val="auto"/>
                      </w:rPr>
                    </w:pPr>
                  </w:p>
                  <w:p w14:paraId="7B552A42" w14:textId="5F68C0F5" w:rsidR="00647627" w:rsidRPr="00627418" w:rsidRDefault="00647627" w:rsidP="00647627">
                    <w:pPr>
                      <w:pStyle w:val="Pa0"/>
                      <w:spacing w:line="240" w:lineRule="auto"/>
                      <w:rPr>
                        <w:rFonts w:cs="P22 Mackinac Pro Book"/>
                        <w:sz w:val="18"/>
                        <w:szCs w:val="18"/>
                      </w:rPr>
                    </w:pP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Borerumquas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ut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abo. Ut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fugiam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aces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atem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fugitat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estrum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fuga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. Nam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fuga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. Nam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repra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net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ipit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molorrunt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et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offic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totate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dolorenia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sime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laboris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hictur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et vel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di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vendae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.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Tem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quamus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ma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soluptaes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magnihi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tionsequat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>.</w:t>
                    </w:r>
                  </w:p>
                  <w:p w14:paraId="0D431459" w14:textId="77777777" w:rsidR="00647627" w:rsidRPr="00627418" w:rsidRDefault="00647627" w:rsidP="00647627">
                    <w:pPr>
                      <w:pStyle w:val="Pa0"/>
                      <w:spacing w:line="240" w:lineRule="auto"/>
                      <w:rPr>
                        <w:rFonts w:cs="P22 Mackinac Pro Book"/>
                        <w:sz w:val="18"/>
                        <w:szCs w:val="18"/>
                      </w:rPr>
                    </w:pP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Musdae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lautatibusa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idusa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commolore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molorrum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qui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volo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qui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odi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cum es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estibus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restionem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landam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rerum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audae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plaut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re ere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odignatio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te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quo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maio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ommod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etus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doluptis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aut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lis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sume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nosandi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omnit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ad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quatectaquos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et od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moloriam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ides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nonse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liquidebitia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cone sus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ipsus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mi,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ullit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ma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quidissed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utem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doluptam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fugia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debitatemod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quundun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derepel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iberepelit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volorest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ulluptur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?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Quisquo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te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vendit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adit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volenderum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et di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natisit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lab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corporibus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reprovidus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videl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in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porecto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tasimin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ctataquia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commod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alitasp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eribea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erum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esequae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explit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que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nos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erionsenimi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, ese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aboremporem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facepelit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inctius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rehenti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onsectium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quide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voluptas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est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mint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landam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quatecte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sume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dest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lam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denimus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amusci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dolo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exerspis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dendand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itaquibus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>.</w:t>
                    </w:r>
                  </w:p>
                  <w:p w14:paraId="6170633C" w14:textId="77777777" w:rsidR="00647627" w:rsidRPr="00627418" w:rsidRDefault="00647627" w:rsidP="00647627">
                    <w:pPr>
                      <w:pStyle w:val="Pa0"/>
                      <w:spacing w:line="240" w:lineRule="auto"/>
                      <w:rPr>
                        <w:rFonts w:cs="P22 Mackinac Pro Book"/>
                        <w:sz w:val="18"/>
                        <w:szCs w:val="18"/>
                      </w:rPr>
                    </w:pP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Uga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. Cim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quaecullorit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harciis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sit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doluptas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color w:val="auto"/>
                      </w:rPr>
                      <w:t>estibus</w:t>
                    </w:r>
                    <w:proofErr w:type="spellEnd"/>
                    <w:r w:rsidRPr="00627418">
                      <w:rPr>
                        <w:rStyle w:val="A2"/>
                        <w:color w:val="auto"/>
                      </w:rPr>
                      <w:t>.</w:t>
                    </w:r>
                  </w:p>
                  <w:p w14:paraId="505E65FD" w14:textId="77777777" w:rsidR="00647627" w:rsidRPr="00627418" w:rsidRDefault="00647627" w:rsidP="00647627">
                    <w:pPr>
                      <w:rPr>
                        <w:rStyle w:val="A2"/>
                        <w:rFonts w:ascii="P22 Mackinac Pro Book" w:hAnsi="P22 Mackinac Pro Book"/>
                        <w:color w:val="auto"/>
                      </w:rPr>
                    </w:pPr>
                  </w:p>
                  <w:p w14:paraId="3C6019DB" w14:textId="507B8216" w:rsidR="008B28DE" w:rsidRPr="00627418" w:rsidRDefault="00647627" w:rsidP="00647627">
                    <w:pPr>
                      <w:rPr>
                        <w:rStyle w:val="A2"/>
                        <w:rFonts w:ascii="P22 Mackinac Pro Book" w:hAnsi="P22 Mackinac Pro Book"/>
                        <w:color w:val="auto"/>
                      </w:rPr>
                    </w:pP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Aborem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adiatist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ni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ut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andent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ommo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moles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aliciis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alia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voloritia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dem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fuga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. Ut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alis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molenis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eos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quidenis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sed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moluptur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, am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lacesed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proofErr w:type="gram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ent.Aquodipsanda</w:t>
                    </w:r>
                    <w:proofErr w:type="spellEnd"/>
                    <w:proofErr w:type="gram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volendiati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anda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quid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excesci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atiur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ullaboribus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posam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siminct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emolori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onecabo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restem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.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Velesent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autem et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atia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vel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moluptias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unt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quias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et,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videndi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officia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con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reptaquis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erition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pres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siment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et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pla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nonsedit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volorit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fugit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alibus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ea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dus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, sit, que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offic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tem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faccum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,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andit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inctem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ligene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nem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 </w:t>
                    </w:r>
                    <w:proofErr w:type="spellStart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fuga</w:t>
                    </w:r>
                    <w:proofErr w:type="spellEnd"/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>.</w:t>
                    </w:r>
                  </w:p>
                  <w:p w14:paraId="2D3A6467" w14:textId="342A982A" w:rsidR="00647627" w:rsidRPr="00627418" w:rsidRDefault="00647627" w:rsidP="00647627">
                    <w:pPr>
                      <w:rPr>
                        <w:rStyle w:val="A2"/>
                        <w:rFonts w:ascii="P22 Mackinac Pro Book" w:hAnsi="P22 Mackinac Pro Book"/>
                        <w:color w:val="auto"/>
                      </w:rPr>
                    </w:pPr>
                  </w:p>
                  <w:p w14:paraId="611C4771" w14:textId="4C4C051E" w:rsidR="00647627" w:rsidRPr="00627418" w:rsidRDefault="00647627" w:rsidP="00647627">
                    <w:pPr>
                      <w:rPr>
                        <w:rStyle w:val="A2"/>
                        <w:rFonts w:ascii="P22 Mackinac Pro Book" w:hAnsi="P22 Mackinac Pro Book"/>
                        <w:color w:val="auto"/>
                      </w:rPr>
                    </w:pPr>
                    <w:r w:rsidRPr="00627418">
                      <w:rPr>
                        <w:rStyle w:val="A2"/>
                        <w:rFonts w:ascii="P22 Mackinac Pro Book" w:hAnsi="P22 Mackinac Pro Book"/>
                        <w:color w:val="auto"/>
                      </w:rPr>
                      <w:t xml:space="preserve">Sincerely, </w:t>
                    </w:r>
                  </w:p>
                  <w:p w14:paraId="1B6D29AA" w14:textId="45E42976" w:rsidR="00647627" w:rsidRPr="00627418" w:rsidRDefault="00647627" w:rsidP="00647627">
                    <w:pPr>
                      <w:rPr>
                        <w:rStyle w:val="A2"/>
                        <w:rFonts w:ascii="P22 Mackinac Pro Book" w:hAnsi="P22 Mackinac Pro Book"/>
                        <w:color w:val="auto"/>
                      </w:rPr>
                    </w:pPr>
                  </w:p>
                  <w:p w14:paraId="5D177160" w14:textId="67656416" w:rsidR="00647627" w:rsidRPr="00627418" w:rsidRDefault="00647627" w:rsidP="00647627">
                    <w:pPr>
                      <w:rPr>
                        <w:rStyle w:val="A2"/>
                        <w:rFonts w:ascii="P22 Mackinac Pro Book" w:hAnsi="P22 Mackinac Pro Book"/>
                        <w:color w:val="auto"/>
                      </w:rPr>
                    </w:pPr>
                  </w:p>
                  <w:p w14:paraId="37BD95A1" w14:textId="22363FFD" w:rsidR="00647627" w:rsidRPr="00627418" w:rsidRDefault="00647627" w:rsidP="00647627">
                    <w:pPr>
                      <w:rPr>
                        <w:rStyle w:val="A2"/>
                        <w:rFonts w:ascii="P22 Mackinac Pro Book" w:hAnsi="P22 Mackinac Pro Book"/>
                        <w:color w:val="auto"/>
                      </w:rPr>
                    </w:pPr>
                  </w:p>
                  <w:p w14:paraId="1641967E" w14:textId="1842C1AB" w:rsidR="00647627" w:rsidRPr="00627418" w:rsidRDefault="00647627" w:rsidP="00647627">
                    <w:pPr>
                      <w:rPr>
                        <w:rStyle w:val="A2"/>
                        <w:rFonts w:ascii="P22 Mackinac Pro Book" w:hAnsi="P22 Mackinac Pro Book"/>
                        <w:b/>
                        <w:bCs/>
                        <w:color w:val="auto"/>
                      </w:rPr>
                    </w:pPr>
                    <w:r w:rsidRPr="00627418">
                      <w:rPr>
                        <w:rStyle w:val="A2"/>
                        <w:rFonts w:ascii="P22 Mackinac Pro Book" w:hAnsi="P22 Mackinac Pro Book"/>
                        <w:b/>
                        <w:bCs/>
                        <w:color w:val="auto"/>
                      </w:rPr>
                      <w:t>Bobcat McGee</w:t>
                    </w:r>
                  </w:p>
                  <w:p w14:paraId="540C7D42" w14:textId="20C5CF89" w:rsidR="00647627" w:rsidRPr="00627418" w:rsidRDefault="00647627" w:rsidP="00647627">
                    <w:pPr>
                      <w:rPr>
                        <w:rFonts w:ascii="P22 Mackinac Pro Book" w:hAnsi="P22 Mackinac Pro Book"/>
                        <w:i/>
                        <w:iCs/>
                        <w:sz w:val="18"/>
                        <w:szCs w:val="18"/>
                      </w:rPr>
                    </w:pPr>
                    <w:r w:rsidRPr="00627418">
                      <w:rPr>
                        <w:rStyle w:val="A2"/>
                        <w:rFonts w:ascii="P22 Mackinac Pro Book" w:hAnsi="P22 Mackinac Pro Book"/>
                        <w:i/>
                        <w:iCs/>
                        <w:color w:val="auto"/>
                      </w:rPr>
                      <w:t>Program Administrator</w:t>
                    </w:r>
                    <w:r w:rsidR="00627418">
                      <w:rPr>
                        <w:rStyle w:val="A2"/>
                        <w:rFonts w:ascii="P22 Mackinac Pro Book" w:hAnsi="P22 Mackinac Pro Book"/>
                        <w:i/>
                        <w:iCs/>
                        <w:color w:val="auto"/>
                      </w:rPr>
                      <w:br/>
                      <w:t>College of Health Sciences and Professions</w:t>
                    </w:r>
                  </w:p>
                </w:txbxContent>
              </v:textbox>
            </v:shape>
          </w:pict>
        </mc:Fallback>
      </mc:AlternateContent>
    </w:r>
    <w:r w:rsidR="00B81719">
      <w:rPr>
        <w:noProof/>
      </w:rPr>
      <w:drawing>
        <wp:inline distT="0" distB="0" distL="0" distR="0" wp14:anchorId="75CB96C9" wp14:editId="6D9FD84F">
          <wp:extent cx="3390900" cy="518355"/>
          <wp:effectExtent l="0" t="0" r="0" b="254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606" cy="55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CE27" w14:textId="77777777" w:rsidR="00816151" w:rsidRDefault="0081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27"/>
    <w:rsid w:val="00165C0D"/>
    <w:rsid w:val="00232FE0"/>
    <w:rsid w:val="002B2D67"/>
    <w:rsid w:val="003432C2"/>
    <w:rsid w:val="00381A3E"/>
    <w:rsid w:val="0052441B"/>
    <w:rsid w:val="005854EB"/>
    <w:rsid w:val="005F5658"/>
    <w:rsid w:val="00627418"/>
    <w:rsid w:val="00647627"/>
    <w:rsid w:val="006A54FC"/>
    <w:rsid w:val="006C3933"/>
    <w:rsid w:val="00751336"/>
    <w:rsid w:val="00802B09"/>
    <w:rsid w:val="0081547F"/>
    <w:rsid w:val="00816151"/>
    <w:rsid w:val="00833695"/>
    <w:rsid w:val="008B28DE"/>
    <w:rsid w:val="009F0733"/>
    <w:rsid w:val="00AB7ABA"/>
    <w:rsid w:val="00B22560"/>
    <w:rsid w:val="00B24B2B"/>
    <w:rsid w:val="00B81719"/>
    <w:rsid w:val="00C637DF"/>
    <w:rsid w:val="00D459EE"/>
    <w:rsid w:val="00E51F6E"/>
    <w:rsid w:val="00E940E4"/>
    <w:rsid w:val="00EC66E0"/>
    <w:rsid w:val="00FF0883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A8E43"/>
  <w15:docId w15:val="{A553B90E-B260-DE43-AA22-6953A162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15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151"/>
    <w:rPr>
      <w:rFonts w:ascii="Cambria" w:eastAsia="Cambria" w:hAnsi="Cambria" w:cs="Cambria"/>
    </w:rPr>
  </w:style>
  <w:style w:type="paragraph" w:customStyle="1" w:styleId="Default">
    <w:name w:val="Default"/>
    <w:rsid w:val="00647627"/>
    <w:pPr>
      <w:widowControl/>
      <w:adjustRightInd w:val="0"/>
    </w:pPr>
    <w:rPr>
      <w:rFonts w:ascii="P22 Mackinac Pro Book" w:hAnsi="P22 Mackinac Pro Book" w:cs="P22 Mackinac Pro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4762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7627"/>
    <w:rPr>
      <w:rFonts w:cs="P22 Mackinac Pro Book"/>
      <w:color w:val="57585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4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4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gineering@ohio.edu" TargetMode="External"/><Relationship Id="rId1" Type="http://schemas.openxmlformats.org/officeDocument/2006/relationships/hyperlink" Target="mailto:engineering@ohio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FE368FC754D9E556685EE92DAE0" ma:contentTypeVersion="11" ma:contentTypeDescription="Create a new document." ma:contentTypeScope="" ma:versionID="f66ec6c58832640b2af19ed228d7c3c7">
  <xsd:schema xmlns:xsd="http://www.w3.org/2001/XMLSchema" xmlns:xs="http://www.w3.org/2001/XMLSchema" xmlns:p="http://schemas.microsoft.com/office/2006/metadata/properties" xmlns:ns2="9c791fc3-2bf3-43e5-a03f-ac336f469641" targetNamespace="http://schemas.microsoft.com/office/2006/metadata/properties" ma:root="true" ma:fieldsID="941bf0d36ea56e462df8e826dfeb9811" ns2:_="">
    <xsd:import namespace="9c791fc3-2bf3-43e5-a03f-ac336f46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1fc3-2bf3-43e5-a03f-ac336f469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28745-0D03-487B-87EC-002BE7FFF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4B14D-C4E1-4570-B9D3-F1E4C3DD2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7B397-32D4-4483-9340-EBA7E129E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1fc3-2bf3-43e5-a03f-ac336f46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Musick, Chloe</cp:lastModifiedBy>
  <cp:revision>5</cp:revision>
  <dcterms:created xsi:type="dcterms:W3CDTF">2022-05-17T15:48:00Z</dcterms:created>
  <dcterms:modified xsi:type="dcterms:W3CDTF">2022-05-17T17:22:00Z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2021-07-29T10:00:00Z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2021-07-29T10:00:00Z</vt:filetime>
  </property>
  <property fmtid="{D5CDD505-2E9C-101B-9397-08002B2CF9AE}" pid="5" name="ContentTypeId">
    <vt:lpwstr>0x010100AA711FE368FC754D9E556685EE92DAE0</vt:lpwstr>
  </property>
</Properties>
</file>