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5C0A" w14:textId="4B9F8F33" w:rsidR="00997FBB" w:rsidRDefault="009A368D" w:rsidP="009A368D">
      <w:pPr>
        <w:jc w:val="center"/>
      </w:pPr>
      <w:r>
        <w:t>Draf</w:t>
      </w:r>
      <w:r w:rsidR="00E914D7">
        <w:t>t</w:t>
      </w:r>
    </w:p>
    <w:p w14:paraId="4F845BA9" w14:textId="77777777" w:rsidR="009A368D" w:rsidRPr="006056D4" w:rsidRDefault="009A368D" w:rsidP="009A368D">
      <w:pPr>
        <w:jc w:val="center"/>
        <w:rPr>
          <w:b/>
          <w:bCs/>
        </w:rPr>
      </w:pPr>
      <w:r w:rsidRPr="006056D4">
        <w:rPr>
          <w:b/>
          <w:bCs/>
        </w:rPr>
        <w:t>Undergraduate Mission</w:t>
      </w:r>
    </w:p>
    <w:p w14:paraId="0FC7E47E" w14:textId="2E2E9C58" w:rsidR="006056D4" w:rsidRPr="00E914D7" w:rsidRDefault="006056D4" w:rsidP="006056D4">
      <w:pPr>
        <w:rPr>
          <w:color w:val="000000" w:themeColor="text1"/>
        </w:rPr>
      </w:pPr>
      <w:r w:rsidRPr="00E914D7">
        <w:rPr>
          <w:color w:val="000000" w:themeColor="text1"/>
        </w:rPr>
        <w:t xml:space="preserve">This mission of the undergraduate social work program at Ohio University is to </w:t>
      </w:r>
      <w:r w:rsidRPr="00E914D7">
        <w:rPr>
          <w:b/>
          <w:bCs/>
          <w:i/>
          <w:iCs/>
          <w:color w:val="000000" w:themeColor="text1"/>
        </w:rPr>
        <w:t>prepare and inspire</w:t>
      </w:r>
      <w:r w:rsidRPr="00E914D7">
        <w:rPr>
          <w:color w:val="000000" w:themeColor="text1"/>
        </w:rPr>
        <w:t xml:space="preserve"> students to serve as competent and ethical generalist social workers and</w:t>
      </w:r>
      <w:r w:rsidR="00E914D7">
        <w:rPr>
          <w:color w:val="000000" w:themeColor="text1"/>
        </w:rPr>
        <w:t xml:space="preserve"> societal</w:t>
      </w:r>
      <w:r w:rsidRPr="00E914D7">
        <w:rPr>
          <w:color w:val="000000" w:themeColor="text1"/>
        </w:rPr>
        <w:t xml:space="preserve"> leaders.</w:t>
      </w:r>
    </w:p>
    <w:p w14:paraId="274CE866" w14:textId="3E1114CF" w:rsidR="006056D4" w:rsidRPr="00E914D7" w:rsidRDefault="006056D4" w:rsidP="006056D4">
      <w:pPr>
        <w:jc w:val="center"/>
        <w:rPr>
          <w:b/>
          <w:bCs/>
          <w:color w:val="000000" w:themeColor="text1"/>
        </w:rPr>
      </w:pPr>
      <w:r w:rsidRPr="00E914D7">
        <w:rPr>
          <w:b/>
          <w:bCs/>
          <w:color w:val="000000" w:themeColor="text1"/>
        </w:rPr>
        <w:t>Purpose</w:t>
      </w:r>
    </w:p>
    <w:p w14:paraId="6AA14F2F" w14:textId="7112289A" w:rsidR="006056D4" w:rsidRPr="00E914D7" w:rsidRDefault="006056D4" w:rsidP="006056D4">
      <w:pPr>
        <w:rPr>
          <w:color w:val="000000" w:themeColor="text1"/>
        </w:rPr>
      </w:pPr>
      <w:r w:rsidRPr="00E914D7">
        <w:rPr>
          <w:color w:val="000000" w:themeColor="text1"/>
        </w:rPr>
        <w:t>In addition to coursework, preparation includes community-based academic-focused service activities including student-centered field placements. These professionals will advocate with clients across systems and populations while using a variety of interventions that contribute to social justice and the betterment of society. The program supports the work of social service providers through collaboration with stakeholders and by providing consultation, research, and community assistance and partnerships.</w:t>
      </w:r>
    </w:p>
    <w:p w14:paraId="6644D65F" w14:textId="4D309A89" w:rsidR="5C9F1F05" w:rsidRDefault="5C9F1F05" w:rsidP="5C9F1F05">
      <w:r>
        <w:t xml:space="preserve"> </w:t>
      </w:r>
    </w:p>
    <w:sectPr w:rsidR="5C9F1F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320F" w14:textId="77777777" w:rsidR="00670A00" w:rsidRDefault="00670A00" w:rsidP="00E914D7">
      <w:pPr>
        <w:spacing w:after="0" w:line="240" w:lineRule="auto"/>
      </w:pPr>
      <w:r>
        <w:separator/>
      </w:r>
    </w:p>
  </w:endnote>
  <w:endnote w:type="continuationSeparator" w:id="0">
    <w:p w14:paraId="3AEC28AF" w14:textId="77777777" w:rsidR="00670A00" w:rsidRDefault="00670A00" w:rsidP="00E9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1C25B" w14:textId="77777777" w:rsidR="00670A00" w:rsidRDefault="00670A00" w:rsidP="00E914D7">
      <w:pPr>
        <w:spacing w:after="0" w:line="240" w:lineRule="auto"/>
      </w:pPr>
      <w:r>
        <w:separator/>
      </w:r>
    </w:p>
  </w:footnote>
  <w:footnote w:type="continuationSeparator" w:id="0">
    <w:p w14:paraId="329AC778" w14:textId="77777777" w:rsidR="00670A00" w:rsidRDefault="00670A00" w:rsidP="00E9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9515B" w14:textId="095D69AC" w:rsidR="00E914D7" w:rsidRDefault="00E914D7">
    <w:pPr>
      <w:pStyle w:val="Header"/>
    </w:pPr>
    <w:r>
      <w:t>Department of Social Work</w:t>
    </w:r>
  </w:p>
  <w:p w14:paraId="504A0258" w14:textId="020F84E1" w:rsidR="00E914D7" w:rsidRDefault="00E914D7">
    <w:pPr>
      <w:pStyle w:val="Header"/>
    </w:pPr>
    <w:r>
      <w:t>4/13/20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8D"/>
    <w:rsid w:val="006056D4"/>
    <w:rsid w:val="006362E6"/>
    <w:rsid w:val="00670A00"/>
    <w:rsid w:val="008D3074"/>
    <w:rsid w:val="009A326C"/>
    <w:rsid w:val="009A368D"/>
    <w:rsid w:val="00C15385"/>
    <w:rsid w:val="00E914D7"/>
    <w:rsid w:val="5C9F1F05"/>
    <w:rsid w:val="5ED79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83CD"/>
  <w15:chartTrackingRefBased/>
  <w15:docId w15:val="{AA39D26A-9C94-4E6A-B9EF-8E49468B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56D4"/>
    <w:rPr>
      <w:sz w:val="16"/>
      <w:szCs w:val="16"/>
    </w:rPr>
  </w:style>
  <w:style w:type="paragraph" w:styleId="CommentText">
    <w:name w:val="annotation text"/>
    <w:basedOn w:val="Normal"/>
    <w:link w:val="CommentTextChar"/>
    <w:uiPriority w:val="99"/>
    <w:semiHidden/>
    <w:unhideWhenUsed/>
    <w:rsid w:val="006056D4"/>
    <w:pPr>
      <w:spacing w:line="240" w:lineRule="auto"/>
    </w:pPr>
    <w:rPr>
      <w:sz w:val="20"/>
      <w:szCs w:val="20"/>
    </w:rPr>
  </w:style>
  <w:style w:type="character" w:customStyle="1" w:styleId="CommentTextChar">
    <w:name w:val="Comment Text Char"/>
    <w:basedOn w:val="DefaultParagraphFont"/>
    <w:link w:val="CommentText"/>
    <w:uiPriority w:val="99"/>
    <w:semiHidden/>
    <w:rsid w:val="006056D4"/>
    <w:rPr>
      <w:sz w:val="20"/>
      <w:szCs w:val="20"/>
    </w:rPr>
  </w:style>
  <w:style w:type="paragraph" w:styleId="CommentSubject">
    <w:name w:val="annotation subject"/>
    <w:basedOn w:val="CommentText"/>
    <w:next w:val="CommentText"/>
    <w:link w:val="CommentSubjectChar"/>
    <w:uiPriority w:val="99"/>
    <w:semiHidden/>
    <w:unhideWhenUsed/>
    <w:rsid w:val="006056D4"/>
    <w:rPr>
      <w:b/>
      <w:bCs/>
    </w:rPr>
  </w:style>
  <w:style w:type="character" w:customStyle="1" w:styleId="CommentSubjectChar">
    <w:name w:val="Comment Subject Char"/>
    <w:basedOn w:val="CommentTextChar"/>
    <w:link w:val="CommentSubject"/>
    <w:uiPriority w:val="99"/>
    <w:semiHidden/>
    <w:rsid w:val="006056D4"/>
    <w:rPr>
      <w:b/>
      <w:bCs/>
      <w:sz w:val="20"/>
      <w:szCs w:val="20"/>
    </w:rPr>
  </w:style>
  <w:style w:type="paragraph" w:styleId="BalloonText">
    <w:name w:val="Balloon Text"/>
    <w:basedOn w:val="Normal"/>
    <w:link w:val="BalloonTextChar"/>
    <w:uiPriority w:val="99"/>
    <w:semiHidden/>
    <w:unhideWhenUsed/>
    <w:rsid w:val="006056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6D4"/>
    <w:rPr>
      <w:rFonts w:ascii="Times New Roman" w:hAnsi="Times New Roman" w:cs="Times New Roman"/>
      <w:sz w:val="18"/>
      <w:szCs w:val="18"/>
    </w:rPr>
  </w:style>
  <w:style w:type="paragraph" w:styleId="Header">
    <w:name w:val="header"/>
    <w:basedOn w:val="Normal"/>
    <w:link w:val="HeaderChar"/>
    <w:uiPriority w:val="99"/>
    <w:unhideWhenUsed/>
    <w:rsid w:val="00E9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D7"/>
  </w:style>
  <w:style w:type="paragraph" w:styleId="Footer">
    <w:name w:val="footer"/>
    <w:basedOn w:val="Normal"/>
    <w:link w:val="FooterChar"/>
    <w:uiPriority w:val="99"/>
    <w:unhideWhenUsed/>
    <w:rsid w:val="00E9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110</Words>
  <Characters>627</Characters>
  <Application>Microsoft Office Word</Application>
  <DocSecurity>0</DocSecurity>
  <Lines>5</Lines>
  <Paragraphs>1</Paragraphs>
  <ScaleCrop>false</ScaleCrop>
  <Company>Ohio University</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Galbreath, Warren</dc:creator>
  <cp:keywords/>
  <dc:description/>
  <cp:lastModifiedBy>Spjeldnes, Solveig</cp:lastModifiedBy>
  <cp:revision>5</cp:revision>
  <dcterms:created xsi:type="dcterms:W3CDTF">2020-04-02T00:29:00Z</dcterms:created>
  <dcterms:modified xsi:type="dcterms:W3CDTF">2020-04-13T14:30:00Z</dcterms:modified>
</cp:coreProperties>
</file>