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18AA2" w14:textId="0DF5CC8C" w:rsidR="0006469C" w:rsidRPr="0006469C" w:rsidRDefault="0006469C" w:rsidP="0006469C">
      <w:pPr>
        <w:pBdr>
          <w:bottom w:val="single" w:sz="6" w:space="11" w:color="746D64"/>
        </w:pBdr>
        <w:shd w:val="clear" w:color="auto" w:fill="FFFFFF"/>
        <w:spacing w:after="0" w:line="300" w:lineRule="atLeast"/>
        <w:outlineLvl w:val="0"/>
        <w:rPr>
          <w:rFonts w:ascii="Arial" w:eastAsia="Times New Roman" w:hAnsi="Arial" w:cs="Arial"/>
          <w:b/>
          <w:bCs/>
          <w:color w:val="00694E"/>
          <w:kern w:val="36"/>
          <w:sz w:val="75"/>
          <w:szCs w:val="75"/>
        </w:rPr>
      </w:pPr>
      <w:r w:rsidRPr="0006469C">
        <w:rPr>
          <w:rFonts w:ascii="Arial" w:eastAsia="Times New Roman" w:hAnsi="Arial" w:cs="Arial"/>
          <w:color w:val="00694E"/>
          <w:kern w:val="36"/>
          <w:sz w:val="75"/>
          <w:szCs w:val="75"/>
        </w:rPr>
        <w:t>International Student FAQ</w:t>
      </w:r>
    </w:p>
    <w:p w14:paraId="25237F98" w14:textId="70C638AB" w:rsidR="0006469C" w:rsidRPr="009F272B" w:rsidRDefault="0006469C" w:rsidP="0006469C">
      <w:pPr>
        <w:spacing w:before="225" w:after="0" w:line="240" w:lineRule="auto"/>
        <w:rPr>
          <w:rFonts w:ascii="Trebuchet MS" w:eastAsia="Times New Roman" w:hAnsi="Trebuchet MS" w:cs="Times New Roman"/>
          <w:color w:val="000000"/>
          <w:sz w:val="48"/>
          <w:szCs w:val="48"/>
        </w:rPr>
      </w:pPr>
      <w:r w:rsidRPr="0006469C">
        <w:rPr>
          <w:rFonts w:ascii="Trebuchet MS" w:eastAsia="Times New Roman" w:hAnsi="Trebuchet MS" w:cs="Times New Roman"/>
          <w:color w:val="000000"/>
          <w:sz w:val="27"/>
          <w:szCs w:val="27"/>
        </w:rPr>
        <w:t> </w:t>
      </w:r>
      <w:r w:rsidR="009F272B" w:rsidRPr="009F272B">
        <w:rPr>
          <w:rFonts w:ascii="Arial" w:eastAsia="Times New Roman" w:hAnsi="Arial" w:cs="Arial"/>
          <w:color w:val="00694E"/>
          <w:kern w:val="36"/>
          <w:sz w:val="48"/>
          <w:szCs w:val="48"/>
        </w:rPr>
        <w:t>TAXATION</w:t>
      </w:r>
    </w:p>
    <w:p w14:paraId="5DE2C0D6" w14:textId="77777777" w:rsidR="0006469C" w:rsidRPr="002C3D46" w:rsidRDefault="0006469C" w:rsidP="0006469C">
      <w:pPr>
        <w:pStyle w:val="ListParagraph"/>
        <w:numPr>
          <w:ilvl w:val="0"/>
          <w:numId w:val="2"/>
        </w:numPr>
        <w:spacing w:after="0" w:line="240" w:lineRule="auto"/>
        <w:rPr>
          <w:rFonts w:ascii="Trebuchet MS" w:hAnsi="Trebuchet MS"/>
          <w:color w:val="000000"/>
          <w:sz w:val="27"/>
          <w:szCs w:val="27"/>
          <w:shd w:val="clear" w:color="auto" w:fill="FFFFFF"/>
        </w:rPr>
      </w:pPr>
      <w:r w:rsidRPr="002C3D46">
        <w:rPr>
          <w:rFonts w:ascii="Trebuchet MS" w:hAnsi="Trebuchet MS"/>
          <w:color w:val="000000"/>
          <w:sz w:val="27"/>
          <w:szCs w:val="27"/>
          <w:shd w:val="clear" w:color="auto" w:fill="FFFFFF"/>
        </w:rPr>
        <w:t>Am I Subject to U.S. Taxation?</w:t>
      </w:r>
    </w:p>
    <w:p w14:paraId="5F0CAAAE" w14:textId="1E3F90D4" w:rsidR="0006469C" w:rsidRPr="0006469C" w:rsidRDefault="00C16435" w:rsidP="0006469C">
      <w:pPr>
        <w:pStyle w:val="ListParagraph"/>
        <w:numPr>
          <w:ilvl w:val="1"/>
          <w:numId w:val="2"/>
        </w:numPr>
        <w:spacing w:after="0" w:line="240" w:lineRule="auto"/>
        <w:rPr>
          <w:rFonts w:ascii="Times New Roman" w:eastAsia="Times New Roman" w:hAnsi="Times New Roman" w:cs="Times New Roman"/>
          <w:color w:val="000000"/>
          <w:sz w:val="27"/>
          <w:szCs w:val="27"/>
        </w:rPr>
      </w:pPr>
      <w:r>
        <w:rPr>
          <w:rFonts w:ascii="Trebuchet MS" w:hAnsi="Trebuchet MS"/>
          <w:color w:val="000000"/>
          <w:sz w:val="27"/>
          <w:szCs w:val="27"/>
          <w:shd w:val="clear" w:color="auto" w:fill="FFFFFF"/>
        </w:rPr>
        <w:t>Yes, a</w:t>
      </w:r>
      <w:r w:rsidR="0006469C">
        <w:rPr>
          <w:rFonts w:ascii="Trebuchet MS" w:hAnsi="Trebuchet MS"/>
          <w:color w:val="000000"/>
          <w:sz w:val="27"/>
          <w:szCs w:val="27"/>
          <w:shd w:val="clear" w:color="auto" w:fill="FFFFFF"/>
        </w:rPr>
        <w:t xml:space="preserve">nyone receiving payments from a U.S. source (Ohio University), whether they are U.S. residents or </w:t>
      </w:r>
      <w:r w:rsidR="00DF28BA">
        <w:rPr>
          <w:rFonts w:ascii="Trebuchet MS" w:hAnsi="Trebuchet MS"/>
          <w:color w:val="000000"/>
          <w:sz w:val="27"/>
          <w:szCs w:val="27"/>
          <w:shd w:val="clear" w:color="auto" w:fill="FFFFFF"/>
        </w:rPr>
        <w:t>a foreign national they</w:t>
      </w:r>
      <w:r w:rsidR="0006469C">
        <w:rPr>
          <w:rFonts w:ascii="Trebuchet MS" w:hAnsi="Trebuchet MS"/>
          <w:color w:val="000000"/>
          <w:sz w:val="27"/>
          <w:szCs w:val="27"/>
          <w:shd w:val="clear" w:color="auto" w:fill="FFFFFF"/>
        </w:rPr>
        <w:t xml:space="preserve"> are subject to U.S. taxation.</w:t>
      </w:r>
      <w:r w:rsidR="002C3D46">
        <w:rPr>
          <w:rFonts w:ascii="Trebuchet MS" w:hAnsi="Trebuchet MS"/>
          <w:color w:val="000000"/>
          <w:sz w:val="27"/>
          <w:szCs w:val="27"/>
          <w:shd w:val="clear" w:color="auto" w:fill="FFFFFF"/>
        </w:rPr>
        <w:t xml:space="preserve">  The payer (Ohio University) is required to withhold taxes</w:t>
      </w:r>
      <w:r>
        <w:rPr>
          <w:rFonts w:ascii="Trebuchet MS" w:hAnsi="Trebuchet MS"/>
          <w:color w:val="000000"/>
          <w:sz w:val="27"/>
          <w:szCs w:val="27"/>
          <w:shd w:val="clear" w:color="auto" w:fill="FFFFFF"/>
        </w:rPr>
        <w:t xml:space="preserve"> from all payments unless a tax treaty exemption exists</w:t>
      </w:r>
      <w:r w:rsidR="002C3D46">
        <w:rPr>
          <w:rFonts w:ascii="Trebuchet MS" w:hAnsi="Trebuchet MS"/>
          <w:color w:val="000000"/>
          <w:sz w:val="27"/>
          <w:szCs w:val="27"/>
          <w:shd w:val="clear" w:color="auto" w:fill="FFFFFF"/>
        </w:rPr>
        <w:t>. The taxpayer must</w:t>
      </w:r>
      <w:r w:rsidR="00E344A3">
        <w:rPr>
          <w:rFonts w:ascii="Trebuchet MS" w:hAnsi="Trebuchet MS"/>
          <w:color w:val="000000"/>
          <w:sz w:val="27"/>
          <w:szCs w:val="27"/>
          <w:shd w:val="clear" w:color="auto" w:fill="FFFFFF"/>
        </w:rPr>
        <w:t xml:space="preserve"> choose to</w:t>
      </w:r>
      <w:r>
        <w:rPr>
          <w:rFonts w:ascii="Trebuchet MS" w:hAnsi="Trebuchet MS"/>
          <w:color w:val="000000"/>
          <w:sz w:val="27"/>
          <w:szCs w:val="27"/>
          <w:shd w:val="clear" w:color="auto" w:fill="FFFFFF"/>
        </w:rPr>
        <w:t xml:space="preserve"> </w:t>
      </w:r>
      <w:r w:rsidR="002C3D46">
        <w:rPr>
          <w:rFonts w:ascii="Trebuchet MS" w:hAnsi="Trebuchet MS"/>
          <w:color w:val="000000"/>
          <w:sz w:val="27"/>
          <w:szCs w:val="27"/>
          <w:shd w:val="clear" w:color="auto" w:fill="FFFFFF"/>
        </w:rPr>
        <w:t>elect</w:t>
      </w:r>
      <w:r w:rsidR="00E344A3">
        <w:rPr>
          <w:rFonts w:ascii="Trebuchet MS" w:hAnsi="Trebuchet MS"/>
          <w:color w:val="000000"/>
          <w:sz w:val="27"/>
          <w:szCs w:val="27"/>
          <w:shd w:val="clear" w:color="auto" w:fill="FFFFFF"/>
        </w:rPr>
        <w:t xml:space="preserve"> the tax treaty in GLACIER and submit all required forms before an exemption maybe granted</w:t>
      </w:r>
      <w:r>
        <w:rPr>
          <w:rFonts w:ascii="Trebuchet MS" w:hAnsi="Trebuchet MS"/>
          <w:color w:val="000000"/>
          <w:sz w:val="27"/>
          <w:szCs w:val="27"/>
          <w:shd w:val="clear" w:color="auto" w:fill="FFFFFF"/>
        </w:rPr>
        <w:t xml:space="preserve">. </w:t>
      </w:r>
    </w:p>
    <w:p w14:paraId="03FCC65B" w14:textId="77777777" w:rsidR="0006469C" w:rsidRPr="002C3D46" w:rsidRDefault="0006469C" w:rsidP="0006469C">
      <w:pPr>
        <w:pStyle w:val="ListParagraph"/>
        <w:numPr>
          <w:ilvl w:val="0"/>
          <w:numId w:val="2"/>
        </w:numPr>
        <w:spacing w:after="0" w:line="240" w:lineRule="auto"/>
        <w:rPr>
          <w:rFonts w:ascii="Trebuchet MS" w:hAnsi="Trebuchet MS"/>
          <w:color w:val="000000"/>
          <w:sz w:val="27"/>
          <w:szCs w:val="27"/>
          <w:shd w:val="clear" w:color="auto" w:fill="FFFFFF"/>
        </w:rPr>
      </w:pPr>
      <w:r w:rsidRPr="002C3D46">
        <w:rPr>
          <w:rFonts w:ascii="Trebuchet MS" w:hAnsi="Trebuchet MS"/>
          <w:color w:val="000000"/>
          <w:sz w:val="27"/>
          <w:szCs w:val="27"/>
          <w:shd w:val="clear" w:color="auto" w:fill="FFFFFF"/>
        </w:rPr>
        <w:t>How much am I required to pay in taxes?</w:t>
      </w:r>
    </w:p>
    <w:p w14:paraId="6C316E61" w14:textId="77777777" w:rsidR="009F272B" w:rsidRPr="009F272B" w:rsidRDefault="0006469C" w:rsidP="002C3D46">
      <w:pPr>
        <w:numPr>
          <w:ilvl w:val="1"/>
          <w:numId w:val="2"/>
        </w:numPr>
        <w:shd w:val="clear" w:color="auto" w:fill="FFFFFF"/>
        <w:spacing w:after="0" w:line="240" w:lineRule="auto"/>
        <w:rPr>
          <w:rFonts w:ascii="Trebuchet MS" w:eastAsia="Times New Roman" w:hAnsi="Trebuchet MS" w:cs="Times New Roman"/>
          <w:color w:val="000000"/>
          <w:sz w:val="27"/>
          <w:szCs w:val="27"/>
        </w:rPr>
      </w:pPr>
      <w:r>
        <w:rPr>
          <w:rFonts w:ascii="Trebuchet MS" w:hAnsi="Trebuchet MS"/>
          <w:color w:val="000000"/>
          <w:sz w:val="27"/>
          <w:szCs w:val="27"/>
        </w:rPr>
        <w:t>There are specific regulations and processes required for determining the tax withholdings for all international persons. In certain situations, there could be a tax treaty that may exist to exempt an international person from taxes or there may be regulations that allow a reduction in taxes. For information about current tax treaties available see </w:t>
      </w:r>
      <w:hyperlink r:id="rId8" w:anchor="en_US_2013_publink1000219371" w:tgtFrame="_blank" w:history="1">
        <w:r>
          <w:rPr>
            <w:rStyle w:val="Hyperlink"/>
            <w:rFonts w:ascii="Trebuchet MS" w:hAnsi="Trebuchet MS"/>
            <w:color w:val="00694E"/>
            <w:sz w:val="27"/>
            <w:szCs w:val="27"/>
          </w:rPr>
          <w:t>IRS Publication 901</w:t>
        </w:r>
        <w:r>
          <w:rPr>
            <w:rStyle w:val="sr-only"/>
            <w:rFonts w:ascii="Trebuchet MS" w:hAnsi="Trebuchet MS"/>
            <w:color w:val="00694E"/>
            <w:sz w:val="27"/>
            <w:szCs w:val="27"/>
            <w:u w:val="single"/>
            <w:bdr w:val="none" w:sz="0" w:space="0" w:color="auto" w:frame="1"/>
          </w:rPr>
          <w:t>(opens in a new window)</w:t>
        </w:r>
      </w:hyperlink>
      <w:r>
        <w:rPr>
          <w:rFonts w:ascii="Trebuchet MS" w:hAnsi="Trebuchet MS"/>
          <w:color w:val="000000"/>
          <w:sz w:val="27"/>
          <w:szCs w:val="27"/>
        </w:rPr>
        <w:t xml:space="preserve">.  Completing a Glacier record will help determine your </w:t>
      </w:r>
      <w:r w:rsidR="00DF28BA">
        <w:rPr>
          <w:rFonts w:ascii="Trebuchet MS" w:hAnsi="Trebuchet MS"/>
          <w:color w:val="000000"/>
          <w:sz w:val="27"/>
          <w:szCs w:val="27"/>
        </w:rPr>
        <w:t>tax-withholding</w:t>
      </w:r>
      <w:r>
        <w:rPr>
          <w:rFonts w:ascii="Trebuchet MS" w:hAnsi="Trebuchet MS"/>
          <w:color w:val="000000"/>
          <w:sz w:val="27"/>
          <w:szCs w:val="27"/>
        </w:rPr>
        <w:t xml:space="preserve"> rate and determine if any treaty exemptions exist</w:t>
      </w:r>
      <w:r w:rsidR="00DF28BA">
        <w:rPr>
          <w:rFonts w:ascii="Trebuchet MS" w:hAnsi="Trebuchet MS"/>
          <w:color w:val="000000"/>
          <w:sz w:val="27"/>
          <w:szCs w:val="27"/>
        </w:rPr>
        <w:t xml:space="preserve"> to reduce or exempt federal tax withholding</w:t>
      </w:r>
      <w:r>
        <w:rPr>
          <w:rFonts w:ascii="Trebuchet MS" w:hAnsi="Trebuchet MS"/>
          <w:color w:val="000000"/>
          <w:sz w:val="27"/>
          <w:szCs w:val="27"/>
        </w:rPr>
        <w:t>.</w:t>
      </w:r>
    </w:p>
    <w:p w14:paraId="231AE2EF" w14:textId="4F077572" w:rsidR="009F272B" w:rsidRDefault="009F272B" w:rsidP="009F272B">
      <w:pPr>
        <w:numPr>
          <w:ilvl w:val="0"/>
          <w:numId w:val="2"/>
        </w:numPr>
        <w:shd w:val="clear" w:color="auto" w:fill="FFFFFF"/>
        <w:spacing w:after="0" w:line="240" w:lineRule="auto"/>
        <w:rPr>
          <w:rFonts w:ascii="Trebuchet MS" w:eastAsia="Times New Roman" w:hAnsi="Trebuchet MS" w:cs="Times New Roman"/>
          <w:color w:val="000000"/>
          <w:sz w:val="27"/>
          <w:szCs w:val="27"/>
        </w:rPr>
      </w:pPr>
      <w:r w:rsidRPr="009F272B">
        <w:rPr>
          <w:rFonts w:ascii="Trebuchet MS" w:eastAsia="Times New Roman" w:hAnsi="Trebuchet MS" w:cs="Times New Roman"/>
          <w:color w:val="000000"/>
          <w:sz w:val="27"/>
          <w:szCs w:val="27"/>
        </w:rPr>
        <w:t xml:space="preserve"> </w:t>
      </w:r>
      <w:r>
        <w:rPr>
          <w:rFonts w:ascii="Trebuchet MS" w:eastAsia="Times New Roman" w:hAnsi="Trebuchet MS" w:cs="Times New Roman"/>
          <w:color w:val="000000"/>
          <w:sz w:val="27"/>
          <w:szCs w:val="27"/>
        </w:rPr>
        <w:t>I am an international student and would like to be exempt from taxes.</w:t>
      </w:r>
    </w:p>
    <w:p w14:paraId="5980A21F" w14:textId="3F646285" w:rsidR="009F272B" w:rsidRDefault="009F272B" w:rsidP="009F272B">
      <w:pPr>
        <w:numPr>
          <w:ilvl w:val="1"/>
          <w:numId w:val="2"/>
        </w:numPr>
        <w:shd w:val="clear" w:color="auto" w:fill="FFFFFF"/>
        <w:spacing w:after="0" w:line="240" w:lineRule="auto"/>
        <w:rPr>
          <w:rFonts w:ascii="Trebuchet MS" w:eastAsia="Times New Roman" w:hAnsi="Trebuchet MS" w:cs="Times New Roman"/>
          <w:color w:val="000000"/>
          <w:sz w:val="27"/>
          <w:szCs w:val="27"/>
        </w:rPr>
      </w:pPr>
      <w:r>
        <w:rPr>
          <w:rFonts w:ascii="Trebuchet MS" w:eastAsia="Times New Roman" w:hAnsi="Trebuchet MS" w:cs="Times New Roman"/>
          <w:color w:val="000000"/>
          <w:sz w:val="27"/>
          <w:szCs w:val="27"/>
        </w:rPr>
        <w:t>Completing a GLACIER record will determine your eligibility to be exempt from federal taxes based on your set of facts and circumstances.  GLACIER will provide any forms required to exercise your tax treaty.  GLACIER will provide instructions on how to turn in your forms.</w:t>
      </w:r>
    </w:p>
    <w:p w14:paraId="4DFE4E50" w14:textId="77777777" w:rsidR="009F272B" w:rsidRDefault="009F272B" w:rsidP="009F272B">
      <w:pPr>
        <w:numPr>
          <w:ilvl w:val="0"/>
          <w:numId w:val="2"/>
        </w:numPr>
        <w:shd w:val="clear" w:color="auto" w:fill="FFFFFF"/>
        <w:spacing w:after="0" w:line="240" w:lineRule="auto"/>
        <w:rPr>
          <w:rFonts w:ascii="Trebuchet MS" w:eastAsia="Times New Roman" w:hAnsi="Trebuchet MS" w:cs="Times New Roman"/>
          <w:color w:val="000000"/>
          <w:sz w:val="27"/>
          <w:szCs w:val="27"/>
        </w:rPr>
      </w:pPr>
      <w:r>
        <w:rPr>
          <w:rFonts w:ascii="Trebuchet MS" w:eastAsia="Times New Roman" w:hAnsi="Trebuchet MS" w:cs="Times New Roman"/>
          <w:color w:val="000000"/>
          <w:sz w:val="27"/>
          <w:szCs w:val="27"/>
        </w:rPr>
        <w:t>Is there more information available in regards to U.S. taxes?</w:t>
      </w:r>
    </w:p>
    <w:p w14:paraId="300F2D5A" w14:textId="77777777" w:rsidR="009F272B" w:rsidRPr="002C3D46" w:rsidRDefault="009F272B" w:rsidP="009F272B">
      <w:pPr>
        <w:numPr>
          <w:ilvl w:val="1"/>
          <w:numId w:val="2"/>
        </w:numPr>
        <w:shd w:val="clear" w:color="auto" w:fill="FFFFFF"/>
        <w:spacing w:after="0" w:line="240" w:lineRule="auto"/>
        <w:rPr>
          <w:rStyle w:val="Hyperlink"/>
          <w:color w:val="00694E"/>
        </w:rPr>
      </w:pPr>
      <w:r w:rsidRPr="002C3D46">
        <w:rPr>
          <w:rFonts w:ascii="Trebuchet MS" w:eastAsia="Times New Roman" w:hAnsi="Trebuchet MS" w:cs="Times New Roman"/>
          <w:color w:val="000000"/>
          <w:sz w:val="27"/>
          <w:szCs w:val="27"/>
        </w:rPr>
        <w:t>Additional information regarding U.S. taxes can be found here:</w:t>
      </w:r>
      <w:r>
        <w:t xml:space="preserve"> </w:t>
      </w:r>
      <w:hyperlink r:id="rId9" w:history="1">
        <w:r w:rsidRPr="002C3D46">
          <w:rPr>
            <w:rStyle w:val="Hyperlink"/>
            <w:rFonts w:ascii="Trebuchet MS" w:hAnsi="Trebuchet MS"/>
            <w:color w:val="00694E"/>
            <w:sz w:val="27"/>
            <w:szCs w:val="27"/>
          </w:rPr>
          <w:t>https://webcms.ohio.edu/isfs/international-student-tax-faq</w:t>
        </w:r>
      </w:hyperlink>
    </w:p>
    <w:p w14:paraId="092455B9" w14:textId="77777777" w:rsidR="009F272B" w:rsidRDefault="009F272B" w:rsidP="009F272B">
      <w:pPr>
        <w:shd w:val="clear" w:color="auto" w:fill="FFFFFF"/>
        <w:spacing w:after="0" w:line="240" w:lineRule="auto"/>
        <w:ind w:left="1080"/>
        <w:rPr>
          <w:rFonts w:ascii="Trebuchet MS" w:eastAsia="Times New Roman" w:hAnsi="Trebuchet MS" w:cs="Times New Roman"/>
          <w:color w:val="000000"/>
          <w:sz w:val="27"/>
          <w:szCs w:val="27"/>
        </w:rPr>
      </w:pPr>
    </w:p>
    <w:p w14:paraId="0E02A89E" w14:textId="77777777" w:rsidR="002C3D46" w:rsidRPr="006313C6" w:rsidRDefault="002C3D46" w:rsidP="002C3D46">
      <w:pPr>
        <w:numPr>
          <w:ilvl w:val="0"/>
          <w:numId w:val="2"/>
        </w:numPr>
        <w:shd w:val="clear" w:color="auto" w:fill="FFFFFF"/>
        <w:spacing w:after="0" w:line="240" w:lineRule="auto"/>
        <w:rPr>
          <w:rFonts w:ascii="Trebuchet MS" w:eastAsia="Times New Roman" w:hAnsi="Trebuchet MS" w:cs="Times New Roman"/>
          <w:color w:val="000000"/>
          <w:sz w:val="27"/>
          <w:szCs w:val="27"/>
        </w:rPr>
      </w:pPr>
      <w:r w:rsidRPr="008465F0">
        <w:rPr>
          <w:b/>
          <w:bCs/>
          <w:sz w:val="24"/>
          <w:szCs w:val="24"/>
        </w:rPr>
        <w:t>What is the difference between a Resident Alien for US tax purposes and a Non-Resident Alien for US tax purposes?</w:t>
      </w:r>
    </w:p>
    <w:p w14:paraId="170B6F19" w14:textId="77777777" w:rsidR="002C3D46" w:rsidRPr="0073470E" w:rsidRDefault="002C3D46" w:rsidP="002C3D46">
      <w:pPr>
        <w:numPr>
          <w:ilvl w:val="1"/>
          <w:numId w:val="2"/>
        </w:numPr>
        <w:shd w:val="clear" w:color="auto" w:fill="FFFFFF"/>
        <w:spacing w:after="0" w:line="240" w:lineRule="auto"/>
        <w:rPr>
          <w:rFonts w:ascii="Trebuchet MS" w:eastAsia="Times New Roman" w:hAnsi="Trebuchet MS" w:cs="Times New Roman"/>
          <w:color w:val="000000"/>
          <w:sz w:val="27"/>
          <w:szCs w:val="27"/>
        </w:rPr>
      </w:pPr>
      <w:r>
        <w:rPr>
          <w:rFonts w:ascii="Trebuchet MS" w:hAnsi="Trebuchet MS"/>
          <w:color w:val="000000"/>
          <w:sz w:val="27"/>
          <w:szCs w:val="27"/>
          <w:shd w:val="clear" w:color="auto" w:fill="FFFFFF"/>
        </w:rPr>
        <w:t xml:space="preserve">U.S. tax law categorizes foreign nationals as resident aliens or nonresident aliens for tax purposes only, which is not necessarily the same as residency according to immigration law. Resident </w:t>
      </w:r>
      <w:r>
        <w:rPr>
          <w:rFonts w:ascii="Trebuchet MS" w:hAnsi="Trebuchet MS"/>
          <w:color w:val="000000"/>
          <w:sz w:val="27"/>
          <w:szCs w:val="27"/>
          <w:shd w:val="clear" w:color="auto" w:fill="FFFFFF"/>
        </w:rPr>
        <w:lastRenderedPageBreak/>
        <w:t>aliens for tax purposes will follow the same rules as U.S. citizens for tax purposes. Special taxation rules apply for a nonresident alien for tax purposes. There are also special rules that apply specifically to F-1 students, J-1 students and scholars and H-1B employees who are nonresident aliens for tax purposes. These tax statuses are the most common here at Ohio University and are significant because filing under the incorrect tax designation may result in additional taxes owed to the government.</w:t>
      </w:r>
    </w:p>
    <w:p w14:paraId="2CB1C050" w14:textId="3F83CA39" w:rsidR="002C3D46" w:rsidRDefault="002C3D46" w:rsidP="002C3D46">
      <w:pPr>
        <w:numPr>
          <w:ilvl w:val="1"/>
          <w:numId w:val="2"/>
        </w:numPr>
        <w:shd w:val="clear" w:color="auto" w:fill="FFFFFF"/>
        <w:spacing w:after="0" w:line="240" w:lineRule="auto"/>
        <w:rPr>
          <w:rFonts w:ascii="Trebuchet MS" w:eastAsia="Times New Roman" w:hAnsi="Trebuchet MS" w:cs="Times New Roman"/>
          <w:color w:val="000000"/>
          <w:sz w:val="27"/>
          <w:szCs w:val="27"/>
        </w:rPr>
      </w:pPr>
      <w:r>
        <w:rPr>
          <w:rFonts w:ascii="Trebuchet MS" w:hAnsi="Trebuchet MS"/>
          <w:color w:val="000000"/>
          <w:sz w:val="27"/>
          <w:szCs w:val="27"/>
          <w:shd w:val="clear" w:color="auto" w:fill="FFFFFF"/>
        </w:rPr>
        <w:t>GLACIER will assist in determining your tax residency status and track when the change from nonresident alien to resident alien for tax purposes will occur.</w:t>
      </w:r>
    </w:p>
    <w:p w14:paraId="13524F2D" w14:textId="6CD5E8E2" w:rsidR="0006469C" w:rsidRDefault="0006469C" w:rsidP="0006469C">
      <w:pPr>
        <w:pStyle w:val="NormalWeb"/>
        <w:numPr>
          <w:ilvl w:val="1"/>
          <w:numId w:val="2"/>
        </w:numPr>
        <w:shd w:val="clear" w:color="auto" w:fill="FFFFFF"/>
        <w:spacing w:before="0" w:beforeAutospacing="0" w:after="0" w:afterAutospacing="0"/>
        <w:rPr>
          <w:rFonts w:ascii="Trebuchet MS" w:hAnsi="Trebuchet MS"/>
          <w:color w:val="000000"/>
          <w:sz w:val="27"/>
          <w:szCs w:val="27"/>
        </w:rPr>
      </w:pPr>
    </w:p>
    <w:p w14:paraId="5AD36840" w14:textId="471CF9E0" w:rsidR="009F272B" w:rsidRPr="009F272B" w:rsidRDefault="009F272B" w:rsidP="009F272B">
      <w:pPr>
        <w:spacing w:before="225" w:after="0" w:line="240" w:lineRule="auto"/>
        <w:rPr>
          <w:rFonts w:ascii="Arial" w:eastAsia="Times New Roman" w:hAnsi="Arial" w:cs="Arial"/>
          <w:color w:val="00694E"/>
          <w:kern w:val="36"/>
          <w:sz w:val="48"/>
          <w:szCs w:val="48"/>
        </w:rPr>
      </w:pPr>
      <w:r w:rsidRPr="009F272B">
        <w:rPr>
          <w:rFonts w:ascii="Arial" w:eastAsia="Times New Roman" w:hAnsi="Arial" w:cs="Arial"/>
          <w:color w:val="00694E"/>
          <w:kern w:val="36"/>
          <w:sz w:val="48"/>
          <w:szCs w:val="48"/>
        </w:rPr>
        <w:t>GLACIER</w:t>
      </w:r>
    </w:p>
    <w:p w14:paraId="57B43B13" w14:textId="7F78DD6C" w:rsidR="0006469C" w:rsidRDefault="0006469C" w:rsidP="0006469C">
      <w:pPr>
        <w:pStyle w:val="NormalWeb"/>
        <w:numPr>
          <w:ilvl w:val="0"/>
          <w:numId w:val="2"/>
        </w:numPr>
        <w:shd w:val="clear" w:color="auto" w:fill="FFFFFF"/>
        <w:spacing w:before="0" w:beforeAutospacing="0" w:after="0" w:afterAutospacing="0"/>
        <w:rPr>
          <w:rFonts w:ascii="Trebuchet MS" w:hAnsi="Trebuchet MS"/>
          <w:color w:val="000000"/>
          <w:sz w:val="27"/>
          <w:szCs w:val="27"/>
        </w:rPr>
      </w:pPr>
      <w:r>
        <w:rPr>
          <w:rFonts w:ascii="Trebuchet MS" w:hAnsi="Trebuchet MS"/>
          <w:color w:val="000000"/>
          <w:sz w:val="27"/>
          <w:szCs w:val="27"/>
        </w:rPr>
        <w:t>What is Glacier?</w:t>
      </w:r>
    </w:p>
    <w:p w14:paraId="384B3DEA" w14:textId="70FAFC41" w:rsidR="0006469C" w:rsidRPr="004755F5" w:rsidRDefault="0006469C" w:rsidP="0006469C">
      <w:pPr>
        <w:pStyle w:val="NormalWeb"/>
        <w:numPr>
          <w:ilvl w:val="1"/>
          <w:numId w:val="2"/>
        </w:numPr>
        <w:shd w:val="clear" w:color="auto" w:fill="FFFFFF"/>
        <w:spacing w:before="0" w:beforeAutospacing="0" w:after="0" w:afterAutospacing="0"/>
        <w:rPr>
          <w:rFonts w:ascii="Trebuchet MS" w:hAnsi="Trebuchet MS"/>
          <w:color w:val="000000"/>
          <w:sz w:val="27"/>
          <w:szCs w:val="27"/>
        </w:rPr>
      </w:pPr>
      <w:r>
        <w:rPr>
          <w:rFonts w:ascii="Trebuchet MS" w:hAnsi="Trebuchet MS"/>
          <w:color w:val="000000"/>
          <w:sz w:val="27"/>
          <w:szCs w:val="27"/>
          <w:shd w:val="clear" w:color="auto" w:fill="FFFFFF"/>
        </w:rPr>
        <w:t xml:space="preserve">Glacier is tax compliance software that will capture </w:t>
      </w:r>
      <w:r w:rsidR="00E344A3">
        <w:rPr>
          <w:rFonts w:ascii="Trebuchet MS" w:hAnsi="Trebuchet MS"/>
          <w:color w:val="000000"/>
          <w:sz w:val="27"/>
          <w:szCs w:val="27"/>
          <w:shd w:val="clear" w:color="auto" w:fill="FFFFFF"/>
        </w:rPr>
        <w:t xml:space="preserve">individual </w:t>
      </w:r>
      <w:r>
        <w:rPr>
          <w:rFonts w:ascii="Trebuchet MS" w:hAnsi="Trebuchet MS"/>
          <w:color w:val="000000"/>
          <w:sz w:val="27"/>
          <w:szCs w:val="27"/>
          <w:shd w:val="clear" w:color="auto" w:fill="FFFFFF"/>
        </w:rPr>
        <w:t xml:space="preserve">information to </w:t>
      </w:r>
      <w:r w:rsidR="00E344A3">
        <w:rPr>
          <w:rFonts w:ascii="Trebuchet MS" w:hAnsi="Trebuchet MS"/>
          <w:color w:val="000000"/>
          <w:sz w:val="27"/>
          <w:szCs w:val="27"/>
          <w:shd w:val="clear" w:color="auto" w:fill="FFFFFF"/>
        </w:rPr>
        <w:t>help determine the</w:t>
      </w:r>
      <w:r>
        <w:rPr>
          <w:rFonts w:ascii="Trebuchet MS" w:hAnsi="Trebuchet MS"/>
          <w:color w:val="000000"/>
          <w:sz w:val="27"/>
          <w:szCs w:val="27"/>
          <w:shd w:val="clear" w:color="auto" w:fill="FFFFFF"/>
        </w:rPr>
        <w:t xml:space="preserve"> tax </w:t>
      </w:r>
      <w:r w:rsidR="009F1FCA">
        <w:rPr>
          <w:rFonts w:ascii="Trebuchet MS" w:hAnsi="Trebuchet MS"/>
          <w:color w:val="000000"/>
          <w:sz w:val="27"/>
          <w:szCs w:val="27"/>
          <w:shd w:val="clear" w:color="auto" w:fill="FFFFFF"/>
        </w:rPr>
        <w:t xml:space="preserve">residency </w:t>
      </w:r>
      <w:r>
        <w:rPr>
          <w:rFonts w:ascii="Trebuchet MS" w:hAnsi="Trebuchet MS"/>
          <w:color w:val="000000"/>
          <w:sz w:val="27"/>
          <w:szCs w:val="27"/>
          <w:shd w:val="clear" w:color="auto" w:fill="FFFFFF"/>
        </w:rPr>
        <w:t>status</w:t>
      </w:r>
      <w:r w:rsidR="004755F5">
        <w:rPr>
          <w:rFonts w:ascii="Trebuchet MS" w:hAnsi="Trebuchet MS"/>
          <w:color w:val="000000"/>
          <w:sz w:val="27"/>
          <w:szCs w:val="27"/>
          <w:shd w:val="clear" w:color="auto" w:fill="FFFFFF"/>
        </w:rPr>
        <w:t xml:space="preserve"> and tax rate</w:t>
      </w:r>
      <w:r>
        <w:rPr>
          <w:rFonts w:ascii="Trebuchet MS" w:hAnsi="Trebuchet MS"/>
          <w:color w:val="000000"/>
          <w:sz w:val="27"/>
          <w:szCs w:val="27"/>
          <w:shd w:val="clear" w:color="auto" w:fill="FFFFFF"/>
        </w:rPr>
        <w:t xml:space="preserve"> of an international person.</w:t>
      </w:r>
    </w:p>
    <w:p w14:paraId="39931712" w14:textId="77777777" w:rsidR="004755F5" w:rsidRPr="004755F5" w:rsidRDefault="004755F5" w:rsidP="004755F5">
      <w:pPr>
        <w:pStyle w:val="NormalWeb"/>
        <w:numPr>
          <w:ilvl w:val="0"/>
          <w:numId w:val="2"/>
        </w:numPr>
        <w:shd w:val="clear" w:color="auto" w:fill="FFFFFF"/>
        <w:spacing w:before="0" w:beforeAutospacing="0" w:after="0" w:afterAutospacing="0"/>
        <w:rPr>
          <w:rFonts w:ascii="Trebuchet MS" w:hAnsi="Trebuchet MS"/>
          <w:color w:val="000000"/>
          <w:sz w:val="27"/>
          <w:szCs w:val="27"/>
        </w:rPr>
      </w:pPr>
      <w:r>
        <w:rPr>
          <w:rFonts w:ascii="Trebuchet MS" w:hAnsi="Trebuchet MS"/>
          <w:color w:val="000000"/>
          <w:sz w:val="27"/>
          <w:szCs w:val="27"/>
          <w:shd w:val="clear" w:color="auto" w:fill="FFFFFF"/>
        </w:rPr>
        <w:t>How do I access Glacier?</w:t>
      </w:r>
    </w:p>
    <w:p w14:paraId="5AE8D7F1" w14:textId="77777777" w:rsidR="004755F5" w:rsidRPr="002C3D46" w:rsidRDefault="004755F5" w:rsidP="004755F5">
      <w:pPr>
        <w:pStyle w:val="NormalWeb"/>
        <w:numPr>
          <w:ilvl w:val="1"/>
          <w:numId w:val="2"/>
        </w:numPr>
        <w:shd w:val="clear" w:color="auto" w:fill="FFFFFF"/>
        <w:spacing w:before="0" w:beforeAutospacing="0" w:after="0" w:afterAutospacing="0"/>
        <w:rPr>
          <w:rStyle w:val="Hyperlink"/>
          <w:rFonts w:eastAsiaTheme="minorHAnsi" w:cstheme="minorBidi"/>
          <w:color w:val="00694E"/>
        </w:rPr>
      </w:pPr>
      <w:r>
        <w:rPr>
          <w:rFonts w:ascii="Trebuchet MS" w:hAnsi="Trebuchet MS"/>
          <w:color w:val="000000"/>
          <w:sz w:val="27"/>
          <w:szCs w:val="27"/>
          <w:shd w:val="clear" w:color="auto" w:fill="FFFFFF"/>
        </w:rPr>
        <w:t xml:space="preserve">Once it is determined, you will receive a taxable payment from Ohio University you will receive an email from </w:t>
      </w:r>
      <w:hyperlink r:id="rId10" w:history="1">
        <w:r w:rsidRPr="002C3D46">
          <w:rPr>
            <w:rStyle w:val="Hyperlink"/>
            <w:rFonts w:ascii="Trebuchet MS" w:eastAsiaTheme="minorHAnsi" w:hAnsi="Trebuchet MS" w:cstheme="minorBidi"/>
            <w:color w:val="00694E"/>
            <w:sz w:val="27"/>
            <w:szCs w:val="27"/>
          </w:rPr>
          <w:t>support@online-tax.net</w:t>
        </w:r>
      </w:hyperlink>
      <w:r>
        <w:rPr>
          <w:rFonts w:ascii="Trebuchet MS" w:hAnsi="Trebuchet MS"/>
          <w:color w:val="000000"/>
          <w:sz w:val="27"/>
          <w:szCs w:val="27"/>
          <w:shd w:val="clear" w:color="auto" w:fill="FFFFFF"/>
        </w:rPr>
        <w:t xml:space="preserve"> with a temporary user ID and password that will grant you access to Glacier. Glacier can be found at:</w:t>
      </w:r>
      <w:r>
        <w:t xml:space="preserve"> </w:t>
      </w:r>
      <w:hyperlink r:id="rId11" w:history="1">
        <w:r w:rsidRPr="002C3D46">
          <w:rPr>
            <w:rStyle w:val="Hyperlink"/>
            <w:rFonts w:ascii="Trebuchet MS" w:eastAsiaTheme="minorHAnsi" w:hAnsi="Trebuchet MS" w:cstheme="minorBidi"/>
            <w:color w:val="00694E"/>
            <w:sz w:val="27"/>
            <w:szCs w:val="27"/>
          </w:rPr>
          <w:t>http://www.online-tax.net/</w:t>
        </w:r>
      </w:hyperlink>
    </w:p>
    <w:p w14:paraId="31B1208D" w14:textId="77777777" w:rsidR="004755F5" w:rsidRDefault="004755F5" w:rsidP="004755F5">
      <w:pPr>
        <w:pStyle w:val="NormalWeb"/>
        <w:numPr>
          <w:ilvl w:val="0"/>
          <w:numId w:val="2"/>
        </w:numPr>
        <w:shd w:val="clear" w:color="auto" w:fill="FFFFFF"/>
        <w:spacing w:before="0" w:beforeAutospacing="0" w:after="0" w:afterAutospacing="0"/>
        <w:rPr>
          <w:rFonts w:ascii="Trebuchet MS" w:hAnsi="Trebuchet MS"/>
          <w:color w:val="000000"/>
          <w:sz w:val="27"/>
          <w:szCs w:val="27"/>
        </w:rPr>
      </w:pPr>
      <w:r>
        <w:rPr>
          <w:rFonts w:ascii="Trebuchet MS" w:hAnsi="Trebuchet MS"/>
          <w:color w:val="000000"/>
          <w:sz w:val="27"/>
          <w:szCs w:val="27"/>
        </w:rPr>
        <w:t>I would like more information on Glacier and tax withholding for international students.</w:t>
      </w:r>
    </w:p>
    <w:p w14:paraId="733A9F8E" w14:textId="77777777" w:rsidR="00EC0B37" w:rsidRPr="002C3D46" w:rsidRDefault="004755F5" w:rsidP="004755F5">
      <w:pPr>
        <w:pStyle w:val="NormalWeb"/>
        <w:numPr>
          <w:ilvl w:val="1"/>
          <w:numId w:val="2"/>
        </w:numPr>
        <w:shd w:val="clear" w:color="auto" w:fill="FFFFFF"/>
        <w:spacing w:before="0" w:beforeAutospacing="0" w:after="0" w:afterAutospacing="0"/>
        <w:rPr>
          <w:rStyle w:val="Hyperlink"/>
          <w:rFonts w:eastAsiaTheme="minorHAnsi" w:cstheme="minorBidi"/>
          <w:color w:val="00694E"/>
        </w:rPr>
      </w:pPr>
      <w:r w:rsidRPr="002C3D46">
        <w:rPr>
          <w:rFonts w:ascii="Trebuchet MS" w:hAnsi="Trebuchet MS"/>
          <w:color w:val="000000"/>
          <w:sz w:val="27"/>
          <w:szCs w:val="27"/>
          <w:shd w:val="clear" w:color="auto" w:fill="FFFFFF"/>
        </w:rPr>
        <w:t>Additional information regarding glacier</w:t>
      </w:r>
      <w:r w:rsidR="00400B23" w:rsidRPr="002C3D46">
        <w:rPr>
          <w:rFonts w:ascii="Trebuchet MS" w:hAnsi="Trebuchet MS"/>
          <w:color w:val="000000"/>
          <w:sz w:val="27"/>
          <w:szCs w:val="27"/>
          <w:shd w:val="clear" w:color="auto" w:fill="FFFFFF"/>
        </w:rPr>
        <w:t xml:space="preserve"> and general tax information</w:t>
      </w:r>
      <w:r w:rsidRPr="002C3D46">
        <w:rPr>
          <w:rFonts w:ascii="Trebuchet MS" w:hAnsi="Trebuchet MS"/>
          <w:color w:val="000000"/>
          <w:sz w:val="27"/>
          <w:szCs w:val="27"/>
          <w:shd w:val="clear" w:color="auto" w:fill="FFFFFF"/>
        </w:rPr>
        <w:t xml:space="preserve"> can be found here:</w:t>
      </w:r>
      <w:r>
        <w:t xml:space="preserve"> </w:t>
      </w:r>
      <w:hyperlink r:id="rId12" w:history="1">
        <w:r w:rsidRPr="002C3D46">
          <w:rPr>
            <w:rStyle w:val="Hyperlink"/>
            <w:rFonts w:ascii="Trebuchet MS" w:eastAsiaTheme="minorHAnsi" w:hAnsi="Trebuchet MS" w:cstheme="minorBidi"/>
            <w:color w:val="00694E"/>
            <w:sz w:val="27"/>
            <w:szCs w:val="27"/>
          </w:rPr>
          <w:t>https://www.ohio.edu/hr/compensation-pay/hr/payroll-services/tax-information-international-employees</w:t>
        </w:r>
      </w:hyperlink>
    </w:p>
    <w:p w14:paraId="2B07FEBA" w14:textId="18B5FF6B" w:rsidR="004755F5" w:rsidRDefault="00DF28BA" w:rsidP="004755F5">
      <w:pPr>
        <w:pStyle w:val="NormalWeb"/>
        <w:numPr>
          <w:ilvl w:val="0"/>
          <w:numId w:val="2"/>
        </w:numPr>
        <w:shd w:val="clear" w:color="auto" w:fill="FFFFFF"/>
        <w:spacing w:before="0" w:beforeAutospacing="0" w:after="0" w:afterAutospacing="0"/>
        <w:rPr>
          <w:rFonts w:ascii="Trebuchet MS" w:hAnsi="Trebuchet MS"/>
          <w:color w:val="000000"/>
          <w:sz w:val="27"/>
          <w:szCs w:val="27"/>
        </w:rPr>
      </w:pPr>
      <w:r>
        <w:rPr>
          <w:rFonts w:ascii="Trebuchet MS" w:hAnsi="Trebuchet MS"/>
          <w:color w:val="000000"/>
          <w:sz w:val="27"/>
          <w:szCs w:val="27"/>
        </w:rPr>
        <w:t>Why do I have to complete GLACIER?</w:t>
      </w:r>
    </w:p>
    <w:p w14:paraId="44BBF012" w14:textId="5088BCB3" w:rsidR="00DF28BA" w:rsidRDefault="00DF28BA" w:rsidP="00DF28BA">
      <w:pPr>
        <w:pStyle w:val="NormalWeb"/>
        <w:numPr>
          <w:ilvl w:val="1"/>
          <w:numId w:val="2"/>
        </w:numPr>
        <w:shd w:val="clear" w:color="auto" w:fill="FFFFFF"/>
        <w:spacing w:before="0" w:beforeAutospacing="0" w:after="0" w:afterAutospacing="0"/>
        <w:rPr>
          <w:rFonts w:ascii="Trebuchet MS" w:hAnsi="Trebuchet MS"/>
          <w:color w:val="000000"/>
          <w:sz w:val="27"/>
          <w:szCs w:val="27"/>
        </w:rPr>
      </w:pPr>
      <w:r>
        <w:rPr>
          <w:rFonts w:ascii="Trebuchet MS" w:hAnsi="Trebuchet MS"/>
          <w:color w:val="000000"/>
          <w:sz w:val="27"/>
          <w:szCs w:val="27"/>
        </w:rPr>
        <w:t>Completing a GLACIER record is required for anyone receiving a payment from Ohio University.  GLACIER will help determine your tax rate and if there is a tax treaty to help reduce or exempt your income from federal taxes. GLACIER tax preparation software</w:t>
      </w:r>
      <w:r w:rsidR="00E344A3">
        <w:rPr>
          <w:rFonts w:ascii="Trebuchet MS" w:hAnsi="Trebuchet MS"/>
          <w:color w:val="000000"/>
          <w:sz w:val="27"/>
          <w:szCs w:val="27"/>
        </w:rPr>
        <w:t xml:space="preserve"> (GTP)</w:t>
      </w:r>
      <w:r>
        <w:rPr>
          <w:rFonts w:ascii="Trebuchet MS" w:hAnsi="Trebuchet MS"/>
          <w:color w:val="000000"/>
          <w:sz w:val="27"/>
          <w:szCs w:val="27"/>
        </w:rPr>
        <w:t xml:space="preserve"> will be available through your GLACIER account to assist in completing your federal tax return free of charge.</w:t>
      </w:r>
    </w:p>
    <w:p w14:paraId="7ACBC207" w14:textId="7AE8B78E" w:rsidR="00DF28BA" w:rsidRPr="00DF28BA" w:rsidRDefault="00E344A3" w:rsidP="00DF28BA">
      <w:pPr>
        <w:pStyle w:val="NormalWeb"/>
        <w:numPr>
          <w:ilvl w:val="0"/>
          <w:numId w:val="2"/>
        </w:numPr>
        <w:shd w:val="clear" w:color="auto" w:fill="FFFFFF"/>
        <w:spacing w:before="0" w:beforeAutospacing="0" w:after="0" w:afterAutospacing="0"/>
        <w:rPr>
          <w:rFonts w:ascii="Trebuchet MS" w:hAnsi="Trebuchet MS"/>
          <w:color w:val="000000"/>
          <w:sz w:val="27"/>
          <w:szCs w:val="27"/>
        </w:rPr>
      </w:pPr>
      <w:r>
        <w:rPr>
          <w:b/>
          <w:bCs/>
        </w:rPr>
        <w:t>My documents were reviewed during the I-9 process; d</w:t>
      </w:r>
      <w:r w:rsidR="00DF28BA">
        <w:rPr>
          <w:b/>
          <w:bCs/>
        </w:rPr>
        <w:t>o I need</w:t>
      </w:r>
      <w:r w:rsidR="00C16435">
        <w:rPr>
          <w:b/>
          <w:bCs/>
        </w:rPr>
        <w:t xml:space="preserve"> to present my </w:t>
      </w:r>
      <w:r w:rsidR="00DF28BA">
        <w:rPr>
          <w:b/>
          <w:bCs/>
        </w:rPr>
        <w:t>i</w:t>
      </w:r>
      <w:r w:rsidR="00DF28BA" w:rsidRPr="00DF28BA">
        <w:rPr>
          <w:b/>
          <w:bCs/>
        </w:rPr>
        <w:t>mmigration document</w:t>
      </w:r>
      <w:r w:rsidR="00DF28BA">
        <w:rPr>
          <w:b/>
          <w:bCs/>
        </w:rPr>
        <w:t xml:space="preserve">s </w:t>
      </w:r>
      <w:r>
        <w:rPr>
          <w:b/>
          <w:bCs/>
        </w:rPr>
        <w:t>again for GLACIER?</w:t>
      </w:r>
    </w:p>
    <w:p w14:paraId="1B3E3F57" w14:textId="2C5104FD" w:rsidR="00DF28BA" w:rsidRPr="002C3D46" w:rsidRDefault="00C16435" w:rsidP="00D02EF9">
      <w:pPr>
        <w:pStyle w:val="ListParagraph"/>
        <w:numPr>
          <w:ilvl w:val="1"/>
          <w:numId w:val="2"/>
        </w:numPr>
        <w:rPr>
          <w:rFonts w:ascii="Trebuchet MS" w:eastAsia="Times New Roman" w:hAnsi="Trebuchet MS" w:cs="Times New Roman"/>
          <w:color w:val="000000"/>
          <w:sz w:val="27"/>
          <w:szCs w:val="27"/>
        </w:rPr>
      </w:pPr>
      <w:r w:rsidRPr="002C3D46">
        <w:rPr>
          <w:rFonts w:ascii="Trebuchet MS" w:eastAsia="Times New Roman" w:hAnsi="Trebuchet MS" w:cs="Times New Roman"/>
          <w:color w:val="000000"/>
          <w:sz w:val="27"/>
          <w:szCs w:val="27"/>
        </w:rPr>
        <w:lastRenderedPageBreak/>
        <w:t>Yes, copies of your immigration documents are required to verify the information submitted in GLACIER.  The I-9 process only requires the viewing of original documents.</w:t>
      </w:r>
    </w:p>
    <w:p w14:paraId="3B3928EA" w14:textId="70A4528C" w:rsidR="00C16435" w:rsidRPr="002C3D46" w:rsidRDefault="00482064" w:rsidP="00C16435">
      <w:pPr>
        <w:pStyle w:val="ListParagraph"/>
        <w:numPr>
          <w:ilvl w:val="0"/>
          <w:numId w:val="2"/>
        </w:numPr>
        <w:rPr>
          <w:rFonts w:ascii="Trebuchet MS" w:eastAsia="Times New Roman" w:hAnsi="Trebuchet MS" w:cs="Times New Roman"/>
          <w:color w:val="000000"/>
          <w:sz w:val="27"/>
          <w:szCs w:val="27"/>
        </w:rPr>
      </w:pPr>
      <w:r w:rsidRPr="002C3D46">
        <w:rPr>
          <w:rFonts w:ascii="Trebuchet MS" w:eastAsia="Times New Roman" w:hAnsi="Trebuchet MS" w:cs="Times New Roman"/>
          <w:color w:val="000000"/>
          <w:sz w:val="27"/>
          <w:szCs w:val="27"/>
        </w:rPr>
        <w:t>What documents will be required with GLACIER?</w:t>
      </w:r>
    </w:p>
    <w:p w14:paraId="24E154BB" w14:textId="77777777" w:rsidR="00482064" w:rsidRPr="00482064" w:rsidRDefault="00482064" w:rsidP="00482064">
      <w:pPr>
        <w:numPr>
          <w:ilvl w:val="1"/>
          <w:numId w:val="2"/>
        </w:numPr>
        <w:shd w:val="clear" w:color="auto" w:fill="FFFFFF"/>
        <w:spacing w:after="225" w:line="240" w:lineRule="auto"/>
        <w:rPr>
          <w:rFonts w:ascii="Trebuchet MS" w:eastAsia="Times New Roman" w:hAnsi="Trebuchet MS" w:cs="Times New Roman"/>
          <w:color w:val="000000"/>
          <w:sz w:val="27"/>
          <w:szCs w:val="27"/>
        </w:rPr>
      </w:pPr>
      <w:r w:rsidRPr="00482064">
        <w:rPr>
          <w:rFonts w:ascii="Trebuchet MS" w:eastAsia="Times New Roman" w:hAnsi="Trebuchet MS" w:cs="Times New Roman"/>
          <w:color w:val="000000"/>
          <w:sz w:val="27"/>
          <w:szCs w:val="27"/>
        </w:rPr>
        <w:t>Passport page and expiration date</w:t>
      </w:r>
    </w:p>
    <w:p w14:paraId="737C55C2" w14:textId="21F9070F" w:rsidR="00482064" w:rsidRPr="00482064" w:rsidRDefault="00482064" w:rsidP="00482064">
      <w:pPr>
        <w:numPr>
          <w:ilvl w:val="1"/>
          <w:numId w:val="2"/>
        </w:numPr>
        <w:shd w:val="clear" w:color="auto" w:fill="FFFFFF"/>
        <w:spacing w:after="225" w:line="240" w:lineRule="auto"/>
        <w:rPr>
          <w:rFonts w:ascii="Trebuchet MS" w:eastAsia="Times New Roman" w:hAnsi="Trebuchet MS" w:cs="Times New Roman"/>
          <w:color w:val="000000"/>
          <w:sz w:val="27"/>
          <w:szCs w:val="27"/>
        </w:rPr>
      </w:pPr>
      <w:r w:rsidRPr="00482064">
        <w:rPr>
          <w:rFonts w:ascii="Trebuchet MS" w:eastAsia="Times New Roman" w:hAnsi="Trebuchet MS" w:cs="Times New Roman"/>
          <w:color w:val="000000"/>
          <w:sz w:val="27"/>
          <w:szCs w:val="27"/>
        </w:rPr>
        <w:t xml:space="preserve">Visa </w:t>
      </w:r>
      <w:r>
        <w:rPr>
          <w:rFonts w:ascii="Trebuchet MS" w:eastAsia="Times New Roman" w:hAnsi="Trebuchet MS" w:cs="Times New Roman"/>
          <w:color w:val="000000"/>
          <w:sz w:val="27"/>
          <w:szCs w:val="27"/>
        </w:rPr>
        <w:t xml:space="preserve">with </w:t>
      </w:r>
      <w:r w:rsidRPr="00482064">
        <w:rPr>
          <w:rFonts w:ascii="Trebuchet MS" w:eastAsia="Times New Roman" w:hAnsi="Trebuchet MS" w:cs="Times New Roman"/>
          <w:color w:val="000000"/>
          <w:sz w:val="27"/>
          <w:szCs w:val="27"/>
        </w:rPr>
        <w:t>stamp</w:t>
      </w:r>
    </w:p>
    <w:p w14:paraId="03F2ECCA" w14:textId="77777777" w:rsidR="00482064" w:rsidRPr="00482064" w:rsidRDefault="00482064" w:rsidP="00482064">
      <w:pPr>
        <w:numPr>
          <w:ilvl w:val="1"/>
          <w:numId w:val="2"/>
        </w:numPr>
        <w:shd w:val="clear" w:color="auto" w:fill="FFFFFF"/>
        <w:spacing w:after="225" w:line="240" w:lineRule="auto"/>
        <w:rPr>
          <w:rFonts w:ascii="Trebuchet MS" w:eastAsia="Times New Roman" w:hAnsi="Trebuchet MS" w:cs="Times New Roman"/>
          <w:color w:val="000000"/>
          <w:sz w:val="27"/>
          <w:szCs w:val="27"/>
        </w:rPr>
      </w:pPr>
      <w:r w:rsidRPr="00482064">
        <w:rPr>
          <w:rFonts w:ascii="Trebuchet MS" w:eastAsia="Times New Roman" w:hAnsi="Trebuchet MS" w:cs="Times New Roman"/>
          <w:color w:val="000000"/>
          <w:sz w:val="27"/>
          <w:szCs w:val="27"/>
        </w:rPr>
        <w:t>I-94</w:t>
      </w:r>
    </w:p>
    <w:p w14:paraId="1972B7DC" w14:textId="77777777" w:rsidR="00482064" w:rsidRPr="00482064" w:rsidRDefault="00482064" w:rsidP="00482064">
      <w:pPr>
        <w:numPr>
          <w:ilvl w:val="1"/>
          <w:numId w:val="2"/>
        </w:numPr>
        <w:shd w:val="clear" w:color="auto" w:fill="FFFFFF"/>
        <w:spacing w:after="225" w:line="240" w:lineRule="auto"/>
        <w:rPr>
          <w:rFonts w:ascii="Trebuchet MS" w:eastAsia="Times New Roman" w:hAnsi="Trebuchet MS" w:cs="Times New Roman"/>
          <w:color w:val="000000"/>
          <w:sz w:val="27"/>
          <w:szCs w:val="27"/>
        </w:rPr>
      </w:pPr>
      <w:r w:rsidRPr="00482064">
        <w:rPr>
          <w:rFonts w:ascii="Trebuchet MS" w:eastAsia="Times New Roman" w:hAnsi="Trebuchet MS" w:cs="Times New Roman"/>
          <w:color w:val="000000"/>
          <w:sz w:val="27"/>
          <w:szCs w:val="27"/>
        </w:rPr>
        <w:t>I-20, I-797, DS-2019, or other employment authorization documents</w:t>
      </w:r>
    </w:p>
    <w:p w14:paraId="6104286B" w14:textId="699094DA" w:rsidR="00482064" w:rsidRDefault="00482064" w:rsidP="00482064">
      <w:pPr>
        <w:numPr>
          <w:ilvl w:val="1"/>
          <w:numId w:val="2"/>
        </w:numPr>
        <w:shd w:val="clear" w:color="auto" w:fill="FFFFFF"/>
        <w:spacing w:after="0" w:line="240" w:lineRule="auto"/>
        <w:rPr>
          <w:rFonts w:ascii="Trebuchet MS" w:eastAsia="Times New Roman" w:hAnsi="Trebuchet MS" w:cs="Times New Roman"/>
          <w:color w:val="000000"/>
          <w:sz w:val="27"/>
          <w:szCs w:val="27"/>
        </w:rPr>
      </w:pPr>
      <w:r w:rsidRPr="00482064">
        <w:rPr>
          <w:rFonts w:ascii="Trebuchet MS" w:eastAsia="Times New Roman" w:hAnsi="Trebuchet MS" w:cs="Times New Roman"/>
          <w:color w:val="000000"/>
          <w:sz w:val="27"/>
          <w:szCs w:val="27"/>
        </w:rPr>
        <w:t>Social Security card</w:t>
      </w:r>
    </w:p>
    <w:p w14:paraId="6477B77D" w14:textId="1B9555E8" w:rsidR="009F272B" w:rsidRPr="009F272B" w:rsidRDefault="009F272B" w:rsidP="009F272B">
      <w:pPr>
        <w:spacing w:before="225" w:after="0" w:line="240" w:lineRule="auto"/>
        <w:rPr>
          <w:rFonts w:ascii="Arial" w:eastAsia="Times New Roman" w:hAnsi="Arial" w:cs="Arial"/>
          <w:color w:val="00694E"/>
          <w:kern w:val="36"/>
          <w:sz w:val="48"/>
          <w:szCs w:val="48"/>
        </w:rPr>
      </w:pPr>
      <w:r>
        <w:rPr>
          <w:rFonts w:ascii="Arial" w:eastAsia="Times New Roman" w:hAnsi="Arial" w:cs="Arial"/>
          <w:color w:val="00694E"/>
          <w:kern w:val="36"/>
          <w:sz w:val="48"/>
          <w:szCs w:val="48"/>
        </w:rPr>
        <w:t>SOCIAL SECURITY NUMBER</w:t>
      </w:r>
    </w:p>
    <w:p w14:paraId="7876B8E6" w14:textId="77777777" w:rsidR="009F272B" w:rsidRDefault="009F272B" w:rsidP="009F272B">
      <w:pPr>
        <w:shd w:val="clear" w:color="auto" w:fill="FFFFFF"/>
        <w:spacing w:after="0" w:line="240" w:lineRule="auto"/>
        <w:rPr>
          <w:rFonts w:ascii="Trebuchet MS" w:eastAsia="Times New Roman" w:hAnsi="Trebuchet MS" w:cs="Times New Roman"/>
          <w:color w:val="000000"/>
          <w:sz w:val="27"/>
          <w:szCs w:val="27"/>
        </w:rPr>
      </w:pPr>
    </w:p>
    <w:p w14:paraId="3D29F488" w14:textId="159B0E0D" w:rsidR="00482064" w:rsidRDefault="00634816" w:rsidP="00482064">
      <w:pPr>
        <w:numPr>
          <w:ilvl w:val="0"/>
          <w:numId w:val="2"/>
        </w:numPr>
        <w:shd w:val="clear" w:color="auto" w:fill="FFFFFF"/>
        <w:spacing w:after="0" w:line="240" w:lineRule="auto"/>
        <w:rPr>
          <w:rFonts w:ascii="Trebuchet MS" w:eastAsia="Times New Roman" w:hAnsi="Trebuchet MS" w:cs="Times New Roman"/>
          <w:color w:val="000000"/>
          <w:sz w:val="27"/>
          <w:szCs w:val="27"/>
        </w:rPr>
      </w:pPr>
      <w:r>
        <w:rPr>
          <w:rFonts w:ascii="Trebuchet MS" w:eastAsia="Times New Roman" w:hAnsi="Trebuchet MS" w:cs="Times New Roman"/>
          <w:color w:val="000000"/>
          <w:sz w:val="27"/>
          <w:szCs w:val="27"/>
        </w:rPr>
        <w:t>Am I required to get a social security number (SSN)?</w:t>
      </w:r>
    </w:p>
    <w:p w14:paraId="7F81B789" w14:textId="722D4C05" w:rsidR="00634816" w:rsidRDefault="00634816" w:rsidP="00634816">
      <w:pPr>
        <w:numPr>
          <w:ilvl w:val="1"/>
          <w:numId w:val="2"/>
        </w:numPr>
        <w:shd w:val="clear" w:color="auto" w:fill="FFFFFF"/>
        <w:spacing w:after="0" w:line="240" w:lineRule="auto"/>
        <w:rPr>
          <w:rFonts w:ascii="Trebuchet MS" w:eastAsia="Times New Roman" w:hAnsi="Trebuchet MS" w:cs="Times New Roman"/>
          <w:color w:val="000000"/>
          <w:sz w:val="27"/>
          <w:szCs w:val="27"/>
        </w:rPr>
      </w:pPr>
      <w:r>
        <w:rPr>
          <w:rFonts w:ascii="Trebuchet MS" w:eastAsia="Times New Roman" w:hAnsi="Trebuchet MS" w:cs="Times New Roman"/>
          <w:color w:val="000000"/>
          <w:sz w:val="27"/>
          <w:szCs w:val="27"/>
        </w:rPr>
        <w:t xml:space="preserve">Yes, all individuals that receive payments through payroll are required to obtain a social security number.  Once received </w:t>
      </w:r>
      <w:r w:rsidR="004919D9">
        <w:rPr>
          <w:rFonts w:ascii="Trebuchet MS" w:eastAsia="Times New Roman" w:hAnsi="Trebuchet MS" w:cs="Times New Roman"/>
          <w:color w:val="000000"/>
          <w:sz w:val="27"/>
          <w:szCs w:val="27"/>
        </w:rPr>
        <w:t xml:space="preserve">update your GLACIER record and present </w:t>
      </w:r>
      <w:r>
        <w:rPr>
          <w:rFonts w:ascii="Trebuchet MS" w:eastAsia="Times New Roman" w:hAnsi="Trebuchet MS" w:cs="Times New Roman"/>
          <w:color w:val="000000"/>
          <w:sz w:val="27"/>
          <w:szCs w:val="27"/>
        </w:rPr>
        <w:t>the original social security card to HR located at 160 W. Union St, Suite 276.</w:t>
      </w:r>
    </w:p>
    <w:p w14:paraId="2BA8425B" w14:textId="77777777" w:rsidR="00634816" w:rsidRDefault="00634816" w:rsidP="00634816">
      <w:pPr>
        <w:shd w:val="clear" w:color="auto" w:fill="FFFFFF"/>
        <w:spacing w:after="0" w:line="240" w:lineRule="auto"/>
        <w:ind w:left="720"/>
        <w:rPr>
          <w:rFonts w:ascii="Trebuchet MS" w:eastAsia="Times New Roman" w:hAnsi="Trebuchet MS" w:cs="Times New Roman"/>
          <w:color w:val="000000"/>
          <w:sz w:val="27"/>
          <w:szCs w:val="27"/>
        </w:rPr>
      </w:pPr>
    </w:p>
    <w:p w14:paraId="3AEAAC43" w14:textId="57DF46B4" w:rsidR="00634816" w:rsidRDefault="00634816" w:rsidP="00634816">
      <w:pPr>
        <w:numPr>
          <w:ilvl w:val="0"/>
          <w:numId w:val="2"/>
        </w:numPr>
        <w:shd w:val="clear" w:color="auto" w:fill="FFFFFF"/>
        <w:spacing w:after="0" w:line="240" w:lineRule="auto"/>
        <w:rPr>
          <w:rFonts w:ascii="Trebuchet MS" w:eastAsia="Times New Roman" w:hAnsi="Trebuchet MS" w:cs="Times New Roman"/>
          <w:color w:val="000000"/>
          <w:sz w:val="27"/>
          <w:szCs w:val="27"/>
        </w:rPr>
      </w:pPr>
      <w:r>
        <w:rPr>
          <w:rFonts w:ascii="Trebuchet MS" w:eastAsia="Times New Roman" w:hAnsi="Trebuchet MS" w:cs="Times New Roman"/>
          <w:color w:val="000000"/>
          <w:sz w:val="27"/>
          <w:szCs w:val="27"/>
        </w:rPr>
        <w:t>How do I apply for a social security number?</w:t>
      </w:r>
    </w:p>
    <w:p w14:paraId="249681A9" w14:textId="77777777" w:rsidR="002C3D46" w:rsidRPr="002C3D46" w:rsidRDefault="00634816" w:rsidP="002C3D46">
      <w:pPr>
        <w:pStyle w:val="ListParagraph"/>
        <w:numPr>
          <w:ilvl w:val="0"/>
          <w:numId w:val="2"/>
        </w:numPr>
        <w:rPr>
          <w:b/>
          <w:bCs/>
        </w:rPr>
      </w:pPr>
      <w:r w:rsidRPr="00634816">
        <w:rPr>
          <w:rFonts w:ascii="Trebuchet MS" w:eastAsia="Times New Roman" w:hAnsi="Trebuchet MS" w:cs="Times New Roman"/>
          <w:color w:val="000000"/>
          <w:sz w:val="27"/>
          <w:szCs w:val="27"/>
        </w:rPr>
        <w:t xml:space="preserve">You can work directly with your ISFS advisor to get the required documents to apply.  Individuals can apply for a SSN in person at </w:t>
      </w:r>
      <w:r w:rsidRPr="00634816">
        <w:rPr>
          <w:rFonts w:ascii="Trebuchet MS" w:hAnsi="Trebuchet MS"/>
          <w:color w:val="000000"/>
          <w:sz w:val="27"/>
          <w:szCs w:val="27"/>
        </w:rPr>
        <w:t xml:space="preserve">743A East State Street </w:t>
      </w:r>
      <w:r w:rsidRPr="00634816">
        <w:rPr>
          <w:rFonts w:ascii="Trebuchet MS" w:eastAsia="Times New Roman" w:hAnsi="Trebuchet MS" w:cs="Times New Roman"/>
          <w:color w:val="000000"/>
          <w:sz w:val="27"/>
          <w:szCs w:val="27"/>
        </w:rPr>
        <w:t>Athens, Ohio 45701</w:t>
      </w:r>
      <w:r w:rsidRPr="00634816">
        <w:rPr>
          <w:rFonts w:ascii="Trebuchet MS" w:hAnsi="Trebuchet MS"/>
          <w:color w:val="000000"/>
          <w:sz w:val="27"/>
          <w:szCs w:val="27"/>
        </w:rPr>
        <w:t xml:space="preserve"> Phone 877-840-7683.</w:t>
      </w:r>
      <w:r w:rsidR="002C3D46" w:rsidRPr="002C3D46">
        <w:rPr>
          <w:b/>
          <w:bCs/>
          <w:sz w:val="24"/>
          <w:szCs w:val="24"/>
        </w:rPr>
        <w:t xml:space="preserve"> </w:t>
      </w:r>
    </w:p>
    <w:p w14:paraId="178312FC" w14:textId="00FA7CE8" w:rsidR="002C3D46" w:rsidRPr="0097430F" w:rsidRDefault="002C3D46" w:rsidP="002C3D46">
      <w:pPr>
        <w:pStyle w:val="ListParagraph"/>
        <w:numPr>
          <w:ilvl w:val="0"/>
          <w:numId w:val="2"/>
        </w:numPr>
        <w:rPr>
          <w:b/>
          <w:bCs/>
        </w:rPr>
      </w:pPr>
      <w:r>
        <w:rPr>
          <w:b/>
          <w:bCs/>
          <w:sz w:val="24"/>
          <w:szCs w:val="24"/>
        </w:rPr>
        <w:t>What is the difference between an Individual Taxpayer Identification Number (ITIN) and a Social Security Number (SSN)</w:t>
      </w:r>
      <w:r w:rsidRPr="0097430F">
        <w:rPr>
          <w:b/>
          <w:bCs/>
          <w:sz w:val="24"/>
          <w:szCs w:val="24"/>
        </w:rPr>
        <w:t>?</w:t>
      </w:r>
    </w:p>
    <w:p w14:paraId="1A7C0CB7" w14:textId="77777777" w:rsidR="002C3D46" w:rsidRPr="002C3D46" w:rsidRDefault="002C3D46" w:rsidP="002C3D46">
      <w:pPr>
        <w:pStyle w:val="ListParagraph"/>
        <w:numPr>
          <w:ilvl w:val="1"/>
          <w:numId w:val="2"/>
        </w:numPr>
        <w:rPr>
          <w:rFonts w:ascii="Trebuchet MS" w:eastAsia="Times New Roman" w:hAnsi="Trebuchet MS" w:cs="Times New Roman"/>
          <w:color w:val="000000"/>
          <w:sz w:val="27"/>
          <w:szCs w:val="27"/>
        </w:rPr>
      </w:pPr>
      <w:r w:rsidRPr="002C3D46">
        <w:rPr>
          <w:rFonts w:ascii="Trebuchet MS" w:eastAsia="Times New Roman" w:hAnsi="Trebuchet MS" w:cs="Times New Roman"/>
          <w:color w:val="000000"/>
          <w:sz w:val="27"/>
          <w:szCs w:val="27"/>
        </w:rPr>
        <w:t xml:space="preserve">Under US federal law, any person working in the USA for compensation (wages, salary, etc.) is required to obtain an SSN.   Social Security numbers are required to work, collect Social Security benefits and pensions, and are required in order to be eligible for other social services. </w:t>
      </w:r>
    </w:p>
    <w:p w14:paraId="240080AE" w14:textId="77777777" w:rsidR="002C3D46" w:rsidRPr="002C3D46" w:rsidRDefault="002C3D46" w:rsidP="002C3D46">
      <w:pPr>
        <w:pStyle w:val="ListParagraph"/>
        <w:numPr>
          <w:ilvl w:val="1"/>
          <w:numId w:val="2"/>
        </w:numPr>
        <w:rPr>
          <w:rFonts w:ascii="Trebuchet MS" w:eastAsia="Times New Roman" w:hAnsi="Trebuchet MS" w:cs="Times New Roman"/>
          <w:color w:val="000000"/>
          <w:sz w:val="27"/>
          <w:szCs w:val="27"/>
        </w:rPr>
      </w:pPr>
      <w:r w:rsidRPr="002C3D46">
        <w:rPr>
          <w:rFonts w:ascii="Trebuchet MS" w:eastAsia="Times New Roman" w:hAnsi="Trebuchet MS" w:cs="Times New Roman"/>
          <w:color w:val="000000"/>
          <w:sz w:val="27"/>
          <w:szCs w:val="27"/>
        </w:rPr>
        <w:t xml:space="preserve">An ITIN is a tax-processing number issued by the Internal Revenue Service (IRS) to ensure that people—including undocumented immigrants—pay taxes even if they are not eligible to receive a Social Security number.  </w:t>
      </w:r>
    </w:p>
    <w:p w14:paraId="42554F87" w14:textId="77777777" w:rsidR="002C3D46" w:rsidRPr="00CA6FEF" w:rsidRDefault="002C3D46" w:rsidP="002C3D46">
      <w:pPr>
        <w:numPr>
          <w:ilvl w:val="0"/>
          <w:numId w:val="2"/>
        </w:numPr>
        <w:shd w:val="clear" w:color="auto" w:fill="FFFFFF"/>
        <w:spacing w:after="0" w:line="240" w:lineRule="auto"/>
        <w:rPr>
          <w:rFonts w:ascii="Trebuchet MS" w:eastAsia="Times New Roman" w:hAnsi="Trebuchet MS" w:cs="Times New Roman"/>
          <w:color w:val="000000"/>
          <w:sz w:val="27"/>
          <w:szCs w:val="27"/>
        </w:rPr>
      </w:pPr>
      <w:r>
        <w:rPr>
          <w:rFonts w:ascii="Trebuchet MS" w:eastAsia="Times New Roman" w:hAnsi="Trebuchet MS" w:cs="Times New Roman"/>
          <w:color w:val="000000"/>
          <w:sz w:val="27"/>
          <w:szCs w:val="27"/>
        </w:rPr>
        <w:lastRenderedPageBreak/>
        <w:t xml:space="preserve">I am not working at Ohio University but I receive a fellowship or I am on an athletic scholarship do I need a </w:t>
      </w:r>
      <w:r>
        <w:rPr>
          <w:b/>
          <w:bCs/>
          <w:sz w:val="24"/>
          <w:szCs w:val="24"/>
        </w:rPr>
        <w:t>Social Security Number (SSN)</w:t>
      </w:r>
      <w:r w:rsidRPr="0097430F">
        <w:rPr>
          <w:b/>
          <w:bCs/>
          <w:sz w:val="24"/>
          <w:szCs w:val="24"/>
        </w:rPr>
        <w:t>?</w:t>
      </w:r>
    </w:p>
    <w:p w14:paraId="5DD8D059" w14:textId="77777777" w:rsidR="002C3D46" w:rsidRDefault="002C3D46" w:rsidP="002C3D46">
      <w:pPr>
        <w:numPr>
          <w:ilvl w:val="1"/>
          <w:numId w:val="2"/>
        </w:numPr>
        <w:shd w:val="clear" w:color="auto" w:fill="FFFFFF"/>
        <w:spacing w:after="0" w:line="240" w:lineRule="auto"/>
        <w:rPr>
          <w:rFonts w:ascii="Trebuchet MS" w:eastAsia="Times New Roman" w:hAnsi="Trebuchet MS" w:cs="Times New Roman"/>
          <w:color w:val="000000"/>
          <w:sz w:val="27"/>
          <w:szCs w:val="27"/>
        </w:rPr>
      </w:pPr>
      <w:r>
        <w:rPr>
          <w:rFonts w:ascii="Trebuchet MS" w:eastAsia="Times New Roman" w:hAnsi="Trebuchet MS" w:cs="Times New Roman"/>
          <w:color w:val="000000"/>
          <w:sz w:val="27"/>
          <w:szCs w:val="27"/>
        </w:rPr>
        <w:t xml:space="preserve">Only individuals authorized to work and are receiving wages are eligible for a SSN. </w:t>
      </w:r>
    </w:p>
    <w:p w14:paraId="61BDCC28" w14:textId="77777777" w:rsidR="002C3D46" w:rsidRPr="009F272B" w:rsidRDefault="002C3D46" w:rsidP="002C3D46">
      <w:pPr>
        <w:numPr>
          <w:ilvl w:val="1"/>
          <w:numId w:val="2"/>
        </w:numPr>
        <w:shd w:val="clear" w:color="auto" w:fill="FFFFFF"/>
        <w:spacing w:after="0" w:line="240" w:lineRule="auto"/>
        <w:rPr>
          <w:rFonts w:ascii="Trebuchet MS" w:eastAsia="Times New Roman" w:hAnsi="Trebuchet MS" w:cs="Times New Roman"/>
          <w:color w:val="000000"/>
          <w:sz w:val="27"/>
          <w:szCs w:val="27"/>
        </w:rPr>
      </w:pPr>
      <w:r>
        <w:rPr>
          <w:rFonts w:ascii="Trebuchet MS" w:eastAsia="Times New Roman" w:hAnsi="Trebuchet MS" w:cs="Times New Roman"/>
          <w:color w:val="000000"/>
          <w:sz w:val="27"/>
          <w:szCs w:val="27"/>
        </w:rPr>
        <w:t>Individuals receiving taxable U.S. payments such as royalties, nonqualified scholarships, fellowships, awards and prizes would apply for Individual</w:t>
      </w:r>
      <w:r>
        <w:rPr>
          <w:b/>
          <w:bCs/>
          <w:sz w:val="24"/>
          <w:szCs w:val="24"/>
        </w:rPr>
        <w:t xml:space="preserve"> Taxpayer Identification Number (ITIN).</w:t>
      </w:r>
    </w:p>
    <w:p w14:paraId="52D324EF" w14:textId="6525C40E" w:rsidR="00634816" w:rsidRPr="002C3D46" w:rsidRDefault="002C3D46" w:rsidP="002C3D46">
      <w:pPr>
        <w:numPr>
          <w:ilvl w:val="1"/>
          <w:numId w:val="2"/>
        </w:numPr>
        <w:shd w:val="clear" w:color="auto" w:fill="FFFFFF"/>
        <w:spacing w:after="0" w:line="240" w:lineRule="auto"/>
        <w:rPr>
          <w:rFonts w:ascii="Trebuchet MS" w:eastAsia="Times New Roman" w:hAnsi="Trebuchet MS" w:cs="Times New Roman"/>
          <w:color w:val="000000"/>
          <w:sz w:val="27"/>
          <w:szCs w:val="27"/>
        </w:rPr>
      </w:pPr>
      <w:r>
        <w:rPr>
          <w:b/>
          <w:bCs/>
          <w:sz w:val="24"/>
          <w:szCs w:val="24"/>
        </w:rPr>
        <w:t>ITIN’s can be applied for using the W-7 application and can be filed using GLACIER along with your first federal tax return.</w:t>
      </w:r>
    </w:p>
    <w:p w14:paraId="5AE1D2D6" w14:textId="7F8DD4E7" w:rsidR="009F272B" w:rsidRPr="009F272B" w:rsidRDefault="009F272B" w:rsidP="009F272B">
      <w:pPr>
        <w:spacing w:before="225" w:after="0" w:line="240" w:lineRule="auto"/>
        <w:rPr>
          <w:rFonts w:ascii="Arial" w:eastAsia="Times New Roman" w:hAnsi="Arial" w:cs="Arial"/>
          <w:color w:val="00694E"/>
          <w:kern w:val="36"/>
          <w:sz w:val="48"/>
          <w:szCs w:val="48"/>
        </w:rPr>
      </w:pPr>
      <w:r w:rsidRPr="009F272B">
        <w:rPr>
          <w:rFonts w:ascii="Arial" w:eastAsia="Times New Roman" w:hAnsi="Arial" w:cs="Arial"/>
          <w:color w:val="00694E"/>
          <w:kern w:val="36"/>
          <w:sz w:val="48"/>
          <w:szCs w:val="48"/>
        </w:rPr>
        <w:t>LIMITS TO WORK HOURS</w:t>
      </w:r>
    </w:p>
    <w:p w14:paraId="321DCD3A" w14:textId="6DE743B4" w:rsidR="00FC5EB8" w:rsidRPr="00FC5EB8" w:rsidRDefault="002C3D46" w:rsidP="00FC5EB8">
      <w:pPr>
        <w:pStyle w:val="ListParagraph"/>
        <w:numPr>
          <w:ilvl w:val="0"/>
          <w:numId w:val="2"/>
        </w:numPr>
        <w:rPr>
          <w:rFonts w:cstheme="minorHAnsi"/>
          <w:b/>
          <w:bCs/>
          <w:sz w:val="24"/>
          <w:szCs w:val="24"/>
        </w:rPr>
      </w:pPr>
      <w:r>
        <w:rPr>
          <w:rFonts w:cstheme="minorHAnsi"/>
          <w:b/>
          <w:bCs/>
          <w:sz w:val="24"/>
          <w:szCs w:val="24"/>
        </w:rPr>
        <w:t xml:space="preserve">Is there a limit to the number of hours I </w:t>
      </w:r>
      <w:r w:rsidR="00FC5EB8" w:rsidRPr="00FC5EB8">
        <w:rPr>
          <w:rFonts w:cstheme="minorHAnsi"/>
          <w:b/>
          <w:bCs/>
          <w:sz w:val="24"/>
          <w:szCs w:val="24"/>
        </w:rPr>
        <w:t>work?</w:t>
      </w:r>
    </w:p>
    <w:p w14:paraId="707579CA" w14:textId="55093D9F" w:rsidR="00634816" w:rsidRPr="006313C6" w:rsidRDefault="002C3D46" w:rsidP="00FC5EB8">
      <w:pPr>
        <w:numPr>
          <w:ilvl w:val="1"/>
          <w:numId w:val="2"/>
        </w:numPr>
        <w:shd w:val="clear" w:color="auto" w:fill="FFFFFF"/>
        <w:spacing w:after="0" w:line="240" w:lineRule="auto"/>
        <w:rPr>
          <w:rFonts w:ascii="Trebuchet MS" w:eastAsia="Times New Roman" w:hAnsi="Trebuchet MS" w:cs="Times New Roman"/>
          <w:color w:val="000000"/>
          <w:sz w:val="27"/>
          <w:szCs w:val="27"/>
        </w:rPr>
      </w:pPr>
      <w:r>
        <w:rPr>
          <w:rFonts w:ascii="Trebuchet MS" w:eastAsia="Times New Roman" w:hAnsi="Trebuchet MS" w:cs="Times New Roman"/>
          <w:color w:val="000000"/>
          <w:sz w:val="27"/>
          <w:szCs w:val="27"/>
        </w:rPr>
        <w:t xml:space="preserve">Yes, there are limits per week work limits for all Ohio University student employees along with visa restrictions. </w:t>
      </w:r>
      <w:r w:rsidR="006313C6">
        <w:rPr>
          <w:rFonts w:ascii="Trebuchet MS" w:eastAsia="Times New Roman" w:hAnsi="Trebuchet MS" w:cs="Times New Roman"/>
          <w:color w:val="000000"/>
          <w:sz w:val="27"/>
          <w:szCs w:val="27"/>
        </w:rPr>
        <w:t xml:space="preserve">Student employment limitations can be found here: </w:t>
      </w:r>
      <w:hyperlink r:id="rId13" w:history="1">
        <w:r w:rsidR="006313C6" w:rsidRPr="002C3D46">
          <w:rPr>
            <w:rStyle w:val="Hyperlink"/>
            <w:rFonts w:ascii="Trebuchet MS" w:hAnsi="Trebuchet MS"/>
            <w:color w:val="00694E"/>
            <w:sz w:val="27"/>
            <w:szCs w:val="27"/>
          </w:rPr>
          <w:t>https://www.ohio.edu/hr/jobs/student-employment</w:t>
        </w:r>
      </w:hyperlink>
    </w:p>
    <w:p w14:paraId="42D8D586" w14:textId="7F2D8F89" w:rsidR="006313C6" w:rsidRPr="009F272B" w:rsidRDefault="006313C6" w:rsidP="002C3D46">
      <w:pPr>
        <w:pStyle w:val="ListParagraph"/>
        <w:numPr>
          <w:ilvl w:val="1"/>
          <w:numId w:val="2"/>
        </w:numPr>
        <w:rPr>
          <w:rFonts w:ascii="Trebuchet MS" w:eastAsia="Times New Roman" w:hAnsi="Trebuchet MS" w:cs="Times New Roman"/>
          <w:color w:val="000000"/>
          <w:sz w:val="27"/>
          <w:szCs w:val="27"/>
        </w:rPr>
      </w:pPr>
      <w:r w:rsidRPr="002C3D46">
        <w:rPr>
          <w:rFonts w:ascii="Trebuchet MS" w:eastAsia="Times New Roman" w:hAnsi="Trebuchet MS" w:cs="Times New Roman"/>
          <w:color w:val="000000"/>
          <w:sz w:val="27"/>
          <w:szCs w:val="27"/>
        </w:rPr>
        <w:t>Limits apply to all hours combined from all on campus working including graduate appointments and hourly campus jobs.</w:t>
      </w:r>
    </w:p>
    <w:p w14:paraId="11E87116" w14:textId="1BB39F6A" w:rsidR="009F272B" w:rsidRDefault="009F272B" w:rsidP="009F272B">
      <w:pPr>
        <w:shd w:val="clear" w:color="auto" w:fill="FFFFFF"/>
        <w:spacing w:after="0" w:line="240" w:lineRule="auto"/>
        <w:rPr>
          <w:rFonts w:ascii="Trebuchet MS" w:eastAsia="Times New Roman" w:hAnsi="Trebuchet MS" w:cs="Times New Roman"/>
          <w:color w:val="000000"/>
          <w:sz w:val="27"/>
          <w:szCs w:val="27"/>
        </w:rPr>
      </w:pPr>
      <w:r w:rsidRPr="009F272B">
        <w:rPr>
          <w:rFonts w:ascii="Arial" w:eastAsia="Times New Roman" w:hAnsi="Arial" w:cs="Arial"/>
          <w:color w:val="00694E"/>
          <w:kern w:val="36"/>
          <w:sz w:val="48"/>
          <w:szCs w:val="48"/>
        </w:rPr>
        <w:t>I-9 FORM AND WORK AUTHORIZATION</w:t>
      </w:r>
    </w:p>
    <w:p w14:paraId="271142B1" w14:textId="435F875D" w:rsidR="006313C6" w:rsidRPr="009F272B" w:rsidRDefault="006313C6" w:rsidP="006313C6">
      <w:pPr>
        <w:numPr>
          <w:ilvl w:val="0"/>
          <w:numId w:val="2"/>
        </w:numPr>
        <w:shd w:val="clear" w:color="auto" w:fill="FFFFFF"/>
        <w:spacing w:after="0" w:line="240" w:lineRule="auto"/>
        <w:rPr>
          <w:rFonts w:ascii="Trebuchet MS" w:eastAsia="Times New Roman" w:hAnsi="Trebuchet MS" w:cs="Times New Roman"/>
          <w:color w:val="000000"/>
          <w:sz w:val="27"/>
          <w:szCs w:val="27"/>
        </w:rPr>
      </w:pPr>
      <w:r w:rsidRPr="009F272B">
        <w:rPr>
          <w:b/>
          <w:bCs/>
          <w:sz w:val="24"/>
          <w:szCs w:val="24"/>
        </w:rPr>
        <w:t>What is the Form I-9?</w:t>
      </w:r>
    </w:p>
    <w:p w14:paraId="3C40C796" w14:textId="77777777" w:rsidR="0073470E" w:rsidRPr="0073470E" w:rsidRDefault="0073470E" w:rsidP="00E37A06">
      <w:pPr>
        <w:pStyle w:val="ListParagraph"/>
        <w:numPr>
          <w:ilvl w:val="1"/>
          <w:numId w:val="2"/>
        </w:numPr>
        <w:shd w:val="clear" w:color="auto" w:fill="FFFFFF"/>
        <w:spacing w:after="0" w:line="240" w:lineRule="auto"/>
        <w:rPr>
          <w:rFonts w:ascii="Trebuchet MS" w:eastAsia="Times New Roman" w:hAnsi="Trebuchet MS" w:cs="Times New Roman"/>
          <w:color w:val="000000"/>
          <w:sz w:val="27"/>
          <w:szCs w:val="27"/>
        </w:rPr>
      </w:pPr>
      <w:r w:rsidRPr="002C3D46">
        <w:rPr>
          <w:rFonts w:ascii="Trebuchet MS" w:eastAsia="Times New Roman" w:hAnsi="Trebuchet MS" w:cs="Times New Roman"/>
          <w:color w:val="000000"/>
          <w:sz w:val="27"/>
          <w:szCs w:val="27"/>
        </w:rPr>
        <w:t>Form I-9, officially the Employment Eligibility Verification, is a United States Citizenship and Immigration Services form. Mandated by the Immigration Reform and Control Act of 1986, it is used to verify the identity and legal authorization to work of all paid employees in the United States</w:t>
      </w:r>
    </w:p>
    <w:p w14:paraId="03CD95A3" w14:textId="48A73DC0" w:rsidR="0097430F" w:rsidRPr="0097430F" w:rsidRDefault="00E344A3" w:rsidP="00E37A06">
      <w:pPr>
        <w:pStyle w:val="ListParagraph"/>
        <w:numPr>
          <w:ilvl w:val="1"/>
          <w:numId w:val="2"/>
        </w:numPr>
        <w:shd w:val="clear" w:color="auto" w:fill="FFFFFF"/>
        <w:spacing w:after="0" w:line="240" w:lineRule="auto"/>
        <w:rPr>
          <w:rFonts w:ascii="Trebuchet MS" w:eastAsia="Times New Roman" w:hAnsi="Trebuchet MS" w:cs="Times New Roman"/>
          <w:color w:val="000000"/>
          <w:sz w:val="27"/>
          <w:szCs w:val="27"/>
        </w:rPr>
      </w:pPr>
      <w:r>
        <w:rPr>
          <w:rFonts w:ascii="Trebuchet MS" w:eastAsia="Times New Roman" w:hAnsi="Trebuchet MS" w:cs="Times New Roman"/>
          <w:color w:val="000000"/>
          <w:sz w:val="27"/>
          <w:szCs w:val="27"/>
        </w:rPr>
        <w:t xml:space="preserve">After an </w:t>
      </w:r>
      <w:r w:rsidRPr="002C3D46">
        <w:rPr>
          <w:rFonts w:ascii="Trebuchet MS" w:eastAsia="Times New Roman" w:hAnsi="Trebuchet MS" w:cs="Times New Roman"/>
          <w:color w:val="000000"/>
          <w:sz w:val="27"/>
          <w:szCs w:val="27"/>
        </w:rPr>
        <w:t xml:space="preserve">offer and acceptance of employment has occurred, </w:t>
      </w:r>
      <w:r>
        <w:rPr>
          <w:rFonts w:ascii="Trebuchet MS" w:eastAsia="Times New Roman" w:hAnsi="Trebuchet MS" w:cs="Times New Roman"/>
          <w:color w:val="000000"/>
          <w:sz w:val="27"/>
          <w:szCs w:val="27"/>
        </w:rPr>
        <w:t>the individuals are eligible to complete the form</w:t>
      </w:r>
      <w:r w:rsidR="006313C6" w:rsidRPr="002C3D46">
        <w:rPr>
          <w:rFonts w:ascii="Trebuchet MS" w:eastAsia="Times New Roman" w:hAnsi="Trebuchet MS" w:cs="Times New Roman"/>
          <w:color w:val="000000"/>
          <w:sz w:val="27"/>
          <w:szCs w:val="27"/>
        </w:rPr>
        <w:t xml:space="preserve"> I-9</w:t>
      </w:r>
      <w:r>
        <w:rPr>
          <w:rFonts w:ascii="Trebuchet MS" w:eastAsia="Times New Roman" w:hAnsi="Trebuchet MS" w:cs="Times New Roman"/>
          <w:color w:val="000000"/>
          <w:sz w:val="27"/>
          <w:szCs w:val="27"/>
        </w:rPr>
        <w:t>.</w:t>
      </w:r>
      <w:r w:rsidR="006313C6" w:rsidRPr="002C3D46">
        <w:rPr>
          <w:rFonts w:ascii="Trebuchet MS" w:eastAsia="Times New Roman" w:hAnsi="Trebuchet MS" w:cs="Times New Roman"/>
          <w:color w:val="000000"/>
          <w:sz w:val="27"/>
          <w:szCs w:val="27"/>
        </w:rPr>
        <w:t xml:space="preserve"> Each employee must complete and sign Section 1 of Form I-9 no later than his or her first day of employment and must present work authorization documents within 3 days of your first day working.</w:t>
      </w:r>
    </w:p>
    <w:p w14:paraId="1BA8F029" w14:textId="77777777" w:rsidR="00E344A3" w:rsidRPr="00E344A3" w:rsidRDefault="006313C6" w:rsidP="00E344A3">
      <w:pPr>
        <w:pStyle w:val="ListParagraph"/>
        <w:numPr>
          <w:ilvl w:val="1"/>
          <w:numId w:val="2"/>
        </w:numPr>
        <w:shd w:val="clear" w:color="auto" w:fill="FFFFFF"/>
        <w:spacing w:after="0" w:line="240" w:lineRule="auto"/>
        <w:rPr>
          <w:rStyle w:val="Hyperlink"/>
          <w:rFonts w:ascii="Trebuchet MS" w:eastAsia="Times New Roman" w:hAnsi="Trebuchet MS" w:cs="Times New Roman"/>
          <w:color w:val="000000"/>
          <w:sz w:val="27"/>
          <w:szCs w:val="27"/>
          <w:u w:val="none"/>
        </w:rPr>
      </w:pPr>
      <w:r w:rsidRPr="002C3D46">
        <w:rPr>
          <w:rFonts w:ascii="Trebuchet MS" w:eastAsia="Times New Roman" w:hAnsi="Trebuchet MS" w:cs="Times New Roman"/>
          <w:color w:val="000000"/>
          <w:sz w:val="27"/>
          <w:szCs w:val="27"/>
        </w:rPr>
        <w:t>Documents typically used to verify identity and employment are the I-20, I-94, DS-2019, Passport, etc.  The complete list of acceptable documents can be found on the last page of the  I-9 form or at</w:t>
      </w:r>
      <w:r w:rsidRPr="0097430F">
        <w:rPr>
          <w:rFonts w:cstheme="minorHAnsi"/>
          <w:color w:val="000000"/>
          <w:shd w:val="clear" w:color="auto" w:fill="FFFFFF"/>
        </w:rPr>
        <w:t xml:space="preserve"> </w:t>
      </w:r>
      <w:hyperlink r:id="rId14" w:history="1">
        <w:r w:rsidRPr="002C3D46">
          <w:rPr>
            <w:rStyle w:val="Hyperlink"/>
            <w:rFonts w:ascii="Trebuchet MS" w:hAnsi="Trebuchet MS"/>
            <w:color w:val="00694E"/>
            <w:sz w:val="27"/>
            <w:szCs w:val="27"/>
          </w:rPr>
          <w:t>www.uscis.gov</w:t>
        </w:r>
      </w:hyperlink>
    </w:p>
    <w:p w14:paraId="789B8C1C" w14:textId="16D244E0" w:rsidR="0097430F" w:rsidRPr="00E344A3" w:rsidRDefault="0097430F" w:rsidP="00E344A3">
      <w:pPr>
        <w:pStyle w:val="ListParagraph"/>
        <w:numPr>
          <w:ilvl w:val="0"/>
          <w:numId w:val="2"/>
        </w:numPr>
        <w:shd w:val="clear" w:color="auto" w:fill="FFFFFF"/>
        <w:spacing w:after="0" w:line="240" w:lineRule="auto"/>
        <w:rPr>
          <w:rFonts w:ascii="Trebuchet MS" w:eastAsia="Times New Roman" w:hAnsi="Trebuchet MS" w:cs="Times New Roman"/>
          <w:color w:val="000000"/>
          <w:sz w:val="27"/>
          <w:szCs w:val="27"/>
        </w:rPr>
      </w:pPr>
      <w:r w:rsidRPr="00E344A3">
        <w:rPr>
          <w:rFonts w:ascii="Trebuchet MS" w:eastAsia="Times New Roman" w:hAnsi="Trebuchet MS" w:cs="Times New Roman"/>
          <w:color w:val="000000"/>
          <w:sz w:val="27"/>
          <w:szCs w:val="27"/>
        </w:rPr>
        <w:t>Is it okay to use electronic (soft) copies of my I-94, I-20 or DS-2019 for I-9 purposes?</w:t>
      </w:r>
    </w:p>
    <w:p w14:paraId="025B05E9" w14:textId="48736363" w:rsidR="0097430F" w:rsidRPr="00E344A3" w:rsidRDefault="0097430F" w:rsidP="00E344A3">
      <w:pPr>
        <w:pStyle w:val="ListParagraph"/>
        <w:numPr>
          <w:ilvl w:val="1"/>
          <w:numId w:val="2"/>
        </w:numPr>
        <w:shd w:val="clear" w:color="auto" w:fill="FFFFFF"/>
        <w:spacing w:after="0" w:line="240" w:lineRule="auto"/>
        <w:rPr>
          <w:rFonts w:ascii="Trebuchet MS" w:eastAsia="Times New Roman" w:hAnsi="Trebuchet MS" w:cs="Times New Roman"/>
          <w:color w:val="000000"/>
          <w:sz w:val="27"/>
          <w:szCs w:val="27"/>
        </w:rPr>
      </w:pPr>
      <w:r w:rsidRPr="00E344A3">
        <w:rPr>
          <w:rFonts w:ascii="Trebuchet MS" w:eastAsia="Times New Roman" w:hAnsi="Trebuchet MS" w:cs="Times New Roman"/>
          <w:color w:val="000000"/>
          <w:sz w:val="27"/>
          <w:szCs w:val="27"/>
        </w:rPr>
        <w:t xml:space="preserve">No, federal law requires you present original documents for I-9 purposes.  </w:t>
      </w:r>
    </w:p>
    <w:p w14:paraId="0E554743" w14:textId="77777777" w:rsidR="0097430F" w:rsidRPr="00E344A3" w:rsidRDefault="0097430F" w:rsidP="00E344A3">
      <w:pPr>
        <w:pStyle w:val="ListParagraph"/>
        <w:shd w:val="clear" w:color="auto" w:fill="FFFFFF"/>
        <w:spacing w:after="0" w:line="240" w:lineRule="auto"/>
        <w:ind w:left="1440"/>
      </w:pPr>
    </w:p>
    <w:p w14:paraId="6573ABB7" w14:textId="422AE03B" w:rsidR="0097430F" w:rsidRPr="00460BA0" w:rsidRDefault="00460BA0" w:rsidP="00E344A3">
      <w:pPr>
        <w:pStyle w:val="ListParagraph"/>
        <w:numPr>
          <w:ilvl w:val="0"/>
          <w:numId w:val="2"/>
        </w:numPr>
        <w:shd w:val="clear" w:color="auto" w:fill="FFFFFF"/>
        <w:spacing w:after="0" w:line="240" w:lineRule="auto"/>
        <w:rPr>
          <w:rFonts w:ascii="Trebuchet MS" w:eastAsia="Times New Roman" w:hAnsi="Trebuchet MS" w:cs="Times New Roman"/>
          <w:color w:val="000000"/>
          <w:sz w:val="27"/>
          <w:szCs w:val="27"/>
        </w:rPr>
      </w:pPr>
      <w:r>
        <w:rPr>
          <w:rFonts w:ascii="Trebuchet MS" w:eastAsia="Times New Roman" w:hAnsi="Trebuchet MS" w:cs="Times New Roman"/>
          <w:color w:val="000000"/>
          <w:sz w:val="27"/>
          <w:szCs w:val="27"/>
        </w:rPr>
        <w:lastRenderedPageBreak/>
        <w:t>My program and visa (I-20or DS-2019) have been extended do I need to notify HR</w:t>
      </w:r>
      <w:r w:rsidR="0097430F" w:rsidRPr="00E344A3">
        <w:rPr>
          <w:rFonts w:ascii="Trebuchet MS" w:eastAsia="Times New Roman" w:hAnsi="Trebuchet MS" w:cs="Times New Roman"/>
          <w:color w:val="000000"/>
          <w:sz w:val="27"/>
          <w:szCs w:val="27"/>
        </w:rPr>
        <w:t>?</w:t>
      </w:r>
    </w:p>
    <w:p w14:paraId="218F7B0D" w14:textId="716BAFCF" w:rsidR="0097430F" w:rsidRPr="002C3D46" w:rsidRDefault="00460BA0" w:rsidP="0097430F">
      <w:pPr>
        <w:pStyle w:val="ListParagraph"/>
        <w:numPr>
          <w:ilvl w:val="1"/>
          <w:numId w:val="2"/>
        </w:numPr>
        <w:rPr>
          <w:rFonts w:ascii="Trebuchet MS" w:eastAsia="Times New Roman" w:hAnsi="Trebuchet MS" w:cs="Times New Roman"/>
          <w:color w:val="000000"/>
          <w:sz w:val="27"/>
          <w:szCs w:val="27"/>
        </w:rPr>
      </w:pPr>
      <w:r w:rsidRPr="002C3D46">
        <w:rPr>
          <w:rFonts w:ascii="Trebuchet MS" w:eastAsia="Times New Roman" w:hAnsi="Trebuchet MS" w:cs="Times New Roman"/>
          <w:color w:val="000000"/>
          <w:sz w:val="27"/>
          <w:szCs w:val="27"/>
        </w:rPr>
        <w:t>Yes, y</w:t>
      </w:r>
      <w:r w:rsidR="00E9199A" w:rsidRPr="002C3D46">
        <w:rPr>
          <w:rFonts w:ascii="Trebuchet MS" w:eastAsia="Times New Roman" w:hAnsi="Trebuchet MS" w:cs="Times New Roman"/>
          <w:color w:val="000000"/>
          <w:sz w:val="27"/>
          <w:szCs w:val="27"/>
        </w:rPr>
        <w:t xml:space="preserve">our GLACIER account must be update with your new expiration date and any other changes and then follow the directions in GLACIER to submit </w:t>
      </w:r>
      <w:r w:rsidR="00E344A3">
        <w:rPr>
          <w:rFonts w:ascii="Trebuchet MS" w:eastAsia="Times New Roman" w:hAnsi="Trebuchet MS" w:cs="Times New Roman"/>
          <w:color w:val="000000"/>
          <w:sz w:val="27"/>
          <w:szCs w:val="27"/>
        </w:rPr>
        <w:t>the</w:t>
      </w:r>
      <w:r w:rsidR="00E9199A" w:rsidRPr="002C3D46">
        <w:rPr>
          <w:rFonts w:ascii="Trebuchet MS" w:eastAsia="Times New Roman" w:hAnsi="Trebuchet MS" w:cs="Times New Roman"/>
          <w:color w:val="000000"/>
          <w:sz w:val="27"/>
          <w:szCs w:val="27"/>
        </w:rPr>
        <w:t xml:space="preserve"> signed and dated GLACIER documents. </w:t>
      </w:r>
      <w:r w:rsidR="00E344A3">
        <w:rPr>
          <w:rFonts w:ascii="Trebuchet MS" w:eastAsia="Times New Roman" w:hAnsi="Trebuchet MS" w:cs="Times New Roman"/>
          <w:color w:val="000000"/>
          <w:sz w:val="27"/>
          <w:szCs w:val="27"/>
        </w:rPr>
        <w:t>Individuals must update the I-9</w:t>
      </w:r>
      <w:r w:rsidR="00E9199A" w:rsidRPr="002C3D46">
        <w:rPr>
          <w:rFonts w:ascii="Trebuchet MS" w:eastAsia="Times New Roman" w:hAnsi="Trebuchet MS" w:cs="Times New Roman"/>
          <w:color w:val="000000"/>
          <w:sz w:val="27"/>
          <w:szCs w:val="27"/>
        </w:rPr>
        <w:t xml:space="preserve"> </w:t>
      </w:r>
      <w:r w:rsidRPr="002C3D46">
        <w:rPr>
          <w:rFonts w:ascii="Trebuchet MS" w:eastAsia="Times New Roman" w:hAnsi="Trebuchet MS" w:cs="Times New Roman"/>
          <w:color w:val="000000"/>
          <w:sz w:val="27"/>
          <w:szCs w:val="27"/>
        </w:rPr>
        <w:t xml:space="preserve">before the expiration date </w:t>
      </w:r>
      <w:r w:rsidR="00E9199A" w:rsidRPr="002C3D46">
        <w:rPr>
          <w:rFonts w:ascii="Trebuchet MS" w:eastAsia="Times New Roman" w:hAnsi="Trebuchet MS" w:cs="Times New Roman"/>
          <w:color w:val="000000"/>
          <w:sz w:val="27"/>
          <w:szCs w:val="27"/>
        </w:rPr>
        <w:t>at</w:t>
      </w:r>
      <w:r w:rsidR="0097430F" w:rsidRPr="002C3D46">
        <w:rPr>
          <w:rFonts w:ascii="Trebuchet MS" w:eastAsia="Times New Roman" w:hAnsi="Trebuchet MS" w:cs="Times New Roman"/>
          <w:color w:val="000000"/>
          <w:sz w:val="27"/>
          <w:szCs w:val="27"/>
        </w:rPr>
        <w:t xml:space="preserve"> </w:t>
      </w:r>
      <w:r w:rsidR="00E9199A">
        <w:rPr>
          <w:rFonts w:ascii="Trebuchet MS" w:eastAsia="Times New Roman" w:hAnsi="Trebuchet MS" w:cs="Times New Roman"/>
          <w:color w:val="000000"/>
          <w:sz w:val="27"/>
          <w:szCs w:val="27"/>
        </w:rPr>
        <w:t>HR, located at 160 W. Union St, Suite 276</w:t>
      </w:r>
      <w:r>
        <w:rPr>
          <w:rFonts w:ascii="Trebuchet MS" w:eastAsia="Times New Roman" w:hAnsi="Trebuchet MS" w:cs="Times New Roman"/>
          <w:color w:val="000000"/>
          <w:sz w:val="27"/>
          <w:szCs w:val="27"/>
        </w:rPr>
        <w:t xml:space="preserve"> to continue working</w:t>
      </w:r>
      <w:r w:rsidR="0097430F" w:rsidRPr="002C3D46">
        <w:rPr>
          <w:rFonts w:ascii="Trebuchet MS" w:eastAsia="Times New Roman" w:hAnsi="Trebuchet MS" w:cs="Times New Roman"/>
          <w:color w:val="000000"/>
          <w:sz w:val="27"/>
          <w:szCs w:val="27"/>
        </w:rPr>
        <w:t xml:space="preserve">.  </w:t>
      </w:r>
      <w:r w:rsidR="00E344A3">
        <w:rPr>
          <w:rFonts w:ascii="Trebuchet MS" w:eastAsia="Times New Roman" w:hAnsi="Trebuchet MS" w:cs="Times New Roman"/>
          <w:color w:val="000000"/>
          <w:sz w:val="27"/>
          <w:szCs w:val="27"/>
        </w:rPr>
        <w:t>After the I-9 expires, a notification will be given to you and your department to stop working</w:t>
      </w:r>
      <w:r w:rsidRPr="002C3D46">
        <w:rPr>
          <w:rFonts w:ascii="Trebuchet MS" w:eastAsia="Times New Roman" w:hAnsi="Trebuchet MS" w:cs="Times New Roman"/>
          <w:color w:val="000000"/>
          <w:sz w:val="27"/>
          <w:szCs w:val="27"/>
        </w:rPr>
        <w:t xml:space="preserve">. </w:t>
      </w:r>
      <w:r w:rsidR="00E344A3">
        <w:rPr>
          <w:rFonts w:ascii="Trebuchet MS" w:eastAsia="Times New Roman" w:hAnsi="Trebuchet MS" w:cs="Times New Roman"/>
          <w:color w:val="000000"/>
          <w:sz w:val="27"/>
          <w:szCs w:val="27"/>
        </w:rPr>
        <w:t>Individuals are notified starting 45 days before the expiration of the I-9 and should update their information as soon as they receive an updated I-20 or DS-2019.</w:t>
      </w:r>
      <w:r w:rsidRPr="002C3D46">
        <w:rPr>
          <w:rFonts w:ascii="Trebuchet MS" w:eastAsia="Times New Roman" w:hAnsi="Trebuchet MS" w:cs="Times New Roman"/>
          <w:color w:val="000000"/>
          <w:sz w:val="27"/>
          <w:szCs w:val="27"/>
        </w:rPr>
        <w:t xml:space="preserve"> </w:t>
      </w:r>
    </w:p>
    <w:p w14:paraId="504AA5C5" w14:textId="05B97E48" w:rsidR="0097430F" w:rsidRPr="002C3D46" w:rsidRDefault="0097430F" w:rsidP="00E344A3">
      <w:pPr>
        <w:pStyle w:val="ListParagraph"/>
        <w:numPr>
          <w:ilvl w:val="0"/>
          <w:numId w:val="2"/>
        </w:numPr>
        <w:rPr>
          <w:rFonts w:ascii="Trebuchet MS" w:eastAsia="Times New Roman" w:hAnsi="Trebuchet MS" w:cs="Times New Roman"/>
          <w:color w:val="000000"/>
          <w:sz w:val="27"/>
          <w:szCs w:val="27"/>
        </w:rPr>
      </w:pPr>
      <w:r w:rsidRPr="002C3D46">
        <w:rPr>
          <w:rFonts w:ascii="Trebuchet MS" w:eastAsia="Times New Roman" w:hAnsi="Trebuchet MS" w:cs="Times New Roman"/>
          <w:color w:val="000000"/>
          <w:sz w:val="27"/>
          <w:szCs w:val="27"/>
        </w:rPr>
        <w:t xml:space="preserve">I am on OPT, what documents do I need to submit to Payroll?  </w:t>
      </w:r>
    </w:p>
    <w:p w14:paraId="5AC659FF" w14:textId="4CDC4F4E" w:rsidR="0097430F" w:rsidRPr="002C3D46" w:rsidRDefault="0097430F" w:rsidP="0097430F">
      <w:pPr>
        <w:pStyle w:val="ListParagraph"/>
        <w:numPr>
          <w:ilvl w:val="1"/>
          <w:numId w:val="2"/>
        </w:numPr>
        <w:rPr>
          <w:rFonts w:ascii="Trebuchet MS" w:eastAsia="Times New Roman" w:hAnsi="Trebuchet MS" w:cs="Times New Roman"/>
          <w:color w:val="000000"/>
          <w:sz w:val="27"/>
          <w:szCs w:val="27"/>
        </w:rPr>
      </w:pPr>
      <w:r w:rsidRPr="002C3D46">
        <w:rPr>
          <w:rFonts w:ascii="Trebuchet MS" w:eastAsia="Times New Roman" w:hAnsi="Trebuchet MS" w:cs="Times New Roman"/>
          <w:color w:val="000000"/>
          <w:sz w:val="27"/>
          <w:szCs w:val="27"/>
        </w:rPr>
        <w:t xml:space="preserve">You MUST have an EAD card to work while on OPT.  </w:t>
      </w:r>
      <w:r w:rsidR="00E344A3">
        <w:rPr>
          <w:rFonts w:ascii="Trebuchet MS" w:eastAsia="Times New Roman" w:hAnsi="Trebuchet MS" w:cs="Times New Roman"/>
          <w:color w:val="000000"/>
          <w:sz w:val="27"/>
          <w:szCs w:val="27"/>
        </w:rPr>
        <w:t xml:space="preserve">The form </w:t>
      </w:r>
      <w:r w:rsidRPr="002C3D46">
        <w:rPr>
          <w:rFonts w:ascii="Trebuchet MS" w:eastAsia="Times New Roman" w:hAnsi="Trebuchet MS" w:cs="Times New Roman"/>
          <w:color w:val="000000"/>
          <w:sz w:val="27"/>
          <w:szCs w:val="27"/>
        </w:rPr>
        <w:t xml:space="preserve">I-20 </w:t>
      </w:r>
      <w:r w:rsidR="00E344A3">
        <w:rPr>
          <w:rFonts w:ascii="Trebuchet MS" w:eastAsia="Times New Roman" w:hAnsi="Trebuchet MS" w:cs="Times New Roman"/>
          <w:color w:val="000000"/>
          <w:sz w:val="27"/>
          <w:szCs w:val="27"/>
        </w:rPr>
        <w:t xml:space="preserve">is not a </w:t>
      </w:r>
      <w:r w:rsidRPr="002C3D46">
        <w:rPr>
          <w:rFonts w:ascii="Trebuchet MS" w:eastAsia="Times New Roman" w:hAnsi="Trebuchet MS" w:cs="Times New Roman"/>
          <w:color w:val="000000"/>
          <w:sz w:val="27"/>
          <w:szCs w:val="27"/>
        </w:rPr>
        <w:t xml:space="preserve">valid work authorization while on OPT.  </w:t>
      </w:r>
    </w:p>
    <w:p w14:paraId="067766E7" w14:textId="789BD9E5" w:rsidR="0097430F" w:rsidRPr="002C3D46" w:rsidRDefault="00460BA0" w:rsidP="0097430F">
      <w:pPr>
        <w:pStyle w:val="ListParagraph"/>
        <w:numPr>
          <w:ilvl w:val="1"/>
          <w:numId w:val="2"/>
        </w:numPr>
        <w:rPr>
          <w:rFonts w:ascii="Trebuchet MS" w:eastAsia="Times New Roman" w:hAnsi="Trebuchet MS" w:cs="Times New Roman"/>
          <w:color w:val="000000"/>
          <w:sz w:val="27"/>
          <w:szCs w:val="27"/>
        </w:rPr>
      </w:pPr>
      <w:r w:rsidRPr="002C3D46">
        <w:rPr>
          <w:rFonts w:ascii="Trebuchet MS" w:eastAsia="Times New Roman" w:hAnsi="Trebuchet MS" w:cs="Times New Roman"/>
          <w:color w:val="000000"/>
          <w:sz w:val="27"/>
          <w:szCs w:val="27"/>
        </w:rPr>
        <w:t>If your OPT is at</w:t>
      </w:r>
      <w:r w:rsidR="0097430F" w:rsidRPr="002C3D46">
        <w:rPr>
          <w:rFonts w:ascii="Trebuchet MS" w:eastAsia="Times New Roman" w:hAnsi="Trebuchet MS" w:cs="Times New Roman"/>
          <w:color w:val="000000"/>
          <w:sz w:val="27"/>
          <w:szCs w:val="27"/>
        </w:rPr>
        <w:t xml:space="preserve"> Ohio University, you will need to bring your EAD card to </w:t>
      </w:r>
      <w:r>
        <w:rPr>
          <w:rFonts w:ascii="Trebuchet MS" w:eastAsia="Times New Roman" w:hAnsi="Trebuchet MS" w:cs="Times New Roman"/>
          <w:color w:val="000000"/>
          <w:sz w:val="27"/>
          <w:szCs w:val="27"/>
        </w:rPr>
        <w:t xml:space="preserve">HR, located at 160 W. Union St, Suite 276 </w:t>
      </w:r>
      <w:r w:rsidR="0097430F" w:rsidRPr="002C3D46">
        <w:rPr>
          <w:rFonts w:ascii="Trebuchet MS" w:eastAsia="Times New Roman" w:hAnsi="Trebuchet MS" w:cs="Times New Roman"/>
          <w:color w:val="000000"/>
          <w:sz w:val="27"/>
          <w:szCs w:val="27"/>
        </w:rPr>
        <w:t xml:space="preserve">building to have your I-9 information updated before you can begin working on OPT. </w:t>
      </w:r>
    </w:p>
    <w:p w14:paraId="0B74CADF" w14:textId="77777777" w:rsidR="0097430F" w:rsidRPr="002C3D46" w:rsidRDefault="0097430F" w:rsidP="0097430F">
      <w:pPr>
        <w:pStyle w:val="ListParagraph"/>
        <w:numPr>
          <w:ilvl w:val="1"/>
          <w:numId w:val="2"/>
        </w:numPr>
        <w:rPr>
          <w:rFonts w:ascii="Trebuchet MS" w:eastAsia="Times New Roman" w:hAnsi="Trebuchet MS" w:cs="Times New Roman"/>
          <w:color w:val="000000"/>
          <w:sz w:val="27"/>
          <w:szCs w:val="27"/>
        </w:rPr>
      </w:pPr>
      <w:r w:rsidRPr="002C3D46">
        <w:rPr>
          <w:rFonts w:ascii="Trebuchet MS" w:eastAsia="Times New Roman" w:hAnsi="Trebuchet MS" w:cs="Times New Roman"/>
          <w:color w:val="000000"/>
          <w:sz w:val="27"/>
          <w:szCs w:val="27"/>
        </w:rPr>
        <w:t>You will also need to update your Glacier record with your EAD information and print, sign and submit the Glacier documents along with a copy of your EAD card.</w:t>
      </w:r>
    </w:p>
    <w:p w14:paraId="1CF1F8AD" w14:textId="77777777" w:rsidR="0097430F" w:rsidRPr="002C3D46" w:rsidRDefault="0097430F" w:rsidP="00E344A3">
      <w:pPr>
        <w:pStyle w:val="ListParagraph"/>
        <w:numPr>
          <w:ilvl w:val="0"/>
          <w:numId w:val="2"/>
        </w:numPr>
        <w:rPr>
          <w:rFonts w:ascii="Trebuchet MS" w:eastAsia="Times New Roman" w:hAnsi="Trebuchet MS" w:cs="Times New Roman"/>
          <w:color w:val="000000"/>
          <w:sz w:val="27"/>
          <w:szCs w:val="27"/>
        </w:rPr>
      </w:pPr>
      <w:r w:rsidRPr="002C3D46">
        <w:rPr>
          <w:rFonts w:ascii="Trebuchet MS" w:eastAsia="Times New Roman" w:hAnsi="Trebuchet MS" w:cs="Times New Roman"/>
          <w:color w:val="000000"/>
          <w:sz w:val="27"/>
          <w:szCs w:val="27"/>
        </w:rPr>
        <w:t>I have received my H1B; what do I need to do?</w:t>
      </w:r>
    </w:p>
    <w:p w14:paraId="08F7AA78" w14:textId="1EF4FD61" w:rsidR="0097430F" w:rsidRPr="002C3D46" w:rsidRDefault="0097430F" w:rsidP="0097430F">
      <w:pPr>
        <w:pStyle w:val="ListParagraph"/>
        <w:numPr>
          <w:ilvl w:val="1"/>
          <w:numId w:val="2"/>
        </w:numPr>
        <w:rPr>
          <w:rFonts w:ascii="Trebuchet MS" w:eastAsia="Times New Roman" w:hAnsi="Trebuchet MS" w:cs="Times New Roman"/>
          <w:color w:val="000000"/>
          <w:sz w:val="27"/>
          <w:szCs w:val="27"/>
        </w:rPr>
      </w:pPr>
      <w:r w:rsidRPr="002C3D46">
        <w:rPr>
          <w:rFonts w:ascii="Trebuchet MS" w:eastAsia="Times New Roman" w:hAnsi="Trebuchet MS" w:cs="Times New Roman"/>
          <w:color w:val="000000"/>
          <w:sz w:val="27"/>
          <w:szCs w:val="27"/>
        </w:rPr>
        <w:t xml:space="preserve">You will need to bring the original I-797, with the I94 portion, to </w:t>
      </w:r>
      <w:r w:rsidR="00460BA0">
        <w:rPr>
          <w:rFonts w:ascii="Trebuchet MS" w:eastAsia="Times New Roman" w:hAnsi="Trebuchet MS" w:cs="Times New Roman"/>
          <w:color w:val="000000"/>
          <w:sz w:val="27"/>
          <w:szCs w:val="27"/>
        </w:rPr>
        <w:t>HR, located at 160 W. Union St, Suite 276</w:t>
      </w:r>
      <w:r w:rsidRPr="002C3D46">
        <w:rPr>
          <w:rFonts w:ascii="Trebuchet MS" w:eastAsia="Times New Roman" w:hAnsi="Trebuchet MS" w:cs="Times New Roman"/>
          <w:color w:val="000000"/>
          <w:sz w:val="27"/>
          <w:szCs w:val="27"/>
        </w:rPr>
        <w:t xml:space="preserve"> to have your I-9 information updated.</w:t>
      </w:r>
    </w:p>
    <w:p w14:paraId="02D34B2D" w14:textId="6EEF2855" w:rsidR="0097430F" w:rsidRPr="002C3D46" w:rsidRDefault="0097430F" w:rsidP="00E344A3">
      <w:pPr>
        <w:pStyle w:val="ListParagraph"/>
        <w:numPr>
          <w:ilvl w:val="0"/>
          <w:numId w:val="2"/>
        </w:numPr>
        <w:rPr>
          <w:rFonts w:ascii="Trebuchet MS" w:eastAsia="Times New Roman" w:hAnsi="Trebuchet MS" w:cs="Times New Roman"/>
          <w:color w:val="000000"/>
          <w:sz w:val="27"/>
          <w:szCs w:val="27"/>
        </w:rPr>
      </w:pPr>
      <w:r w:rsidRPr="002C3D46">
        <w:rPr>
          <w:rFonts w:ascii="Trebuchet MS" w:eastAsia="Times New Roman" w:hAnsi="Trebuchet MS" w:cs="Times New Roman"/>
          <w:color w:val="000000"/>
          <w:sz w:val="27"/>
          <w:szCs w:val="27"/>
        </w:rPr>
        <w:t>I have received my Permanent Resident Card (Green Card); what do I need to do?</w:t>
      </w:r>
    </w:p>
    <w:p w14:paraId="2E239BE3" w14:textId="64B42F14" w:rsidR="0097430F" w:rsidRPr="002C3D46" w:rsidRDefault="0097430F" w:rsidP="0097430F">
      <w:pPr>
        <w:pStyle w:val="ListParagraph"/>
        <w:numPr>
          <w:ilvl w:val="1"/>
          <w:numId w:val="2"/>
        </w:numPr>
        <w:rPr>
          <w:rFonts w:ascii="Trebuchet MS" w:eastAsia="Times New Roman" w:hAnsi="Trebuchet MS" w:cs="Times New Roman"/>
          <w:color w:val="000000"/>
          <w:sz w:val="27"/>
          <w:szCs w:val="27"/>
        </w:rPr>
      </w:pPr>
      <w:r w:rsidRPr="002C3D46">
        <w:rPr>
          <w:rFonts w:ascii="Trebuchet MS" w:eastAsia="Times New Roman" w:hAnsi="Trebuchet MS" w:cs="Times New Roman"/>
          <w:color w:val="000000"/>
          <w:sz w:val="27"/>
          <w:szCs w:val="27"/>
        </w:rPr>
        <w:t xml:space="preserve">You will need to bring your Permanent Resident Card to </w:t>
      </w:r>
      <w:r w:rsidR="00460BA0">
        <w:rPr>
          <w:rFonts w:ascii="Trebuchet MS" w:eastAsia="Times New Roman" w:hAnsi="Trebuchet MS" w:cs="Times New Roman"/>
          <w:color w:val="000000"/>
          <w:sz w:val="27"/>
          <w:szCs w:val="27"/>
        </w:rPr>
        <w:t>HR, located at 160 W. Union St, Suite 276</w:t>
      </w:r>
      <w:r w:rsidRPr="002C3D46">
        <w:rPr>
          <w:rFonts w:ascii="Trebuchet MS" w:eastAsia="Times New Roman" w:hAnsi="Trebuchet MS" w:cs="Times New Roman"/>
          <w:color w:val="000000"/>
          <w:sz w:val="27"/>
          <w:szCs w:val="27"/>
        </w:rPr>
        <w:t xml:space="preserve"> to have your I-9 information updated.  </w:t>
      </w:r>
    </w:p>
    <w:p w14:paraId="3821E709" w14:textId="14842F9F" w:rsidR="0097430F" w:rsidRPr="002C3D46" w:rsidRDefault="0097430F" w:rsidP="00E344A3">
      <w:pPr>
        <w:pStyle w:val="ListParagraph"/>
        <w:numPr>
          <w:ilvl w:val="0"/>
          <w:numId w:val="2"/>
        </w:numPr>
        <w:rPr>
          <w:rFonts w:ascii="Trebuchet MS" w:eastAsia="Times New Roman" w:hAnsi="Trebuchet MS" w:cs="Times New Roman"/>
          <w:color w:val="000000"/>
          <w:sz w:val="27"/>
          <w:szCs w:val="27"/>
        </w:rPr>
      </w:pPr>
      <w:r w:rsidRPr="002C3D46">
        <w:rPr>
          <w:rFonts w:ascii="Trebuchet MS" w:eastAsia="Times New Roman" w:hAnsi="Trebuchet MS" w:cs="Times New Roman"/>
          <w:color w:val="000000"/>
          <w:sz w:val="27"/>
          <w:szCs w:val="27"/>
        </w:rPr>
        <w:t>I will no longer be working for Ohio University; do I still need to update my Glacier account and the I-9?</w:t>
      </w:r>
    </w:p>
    <w:p w14:paraId="1D12B394" w14:textId="0FA1D103" w:rsidR="0097430F" w:rsidRPr="002C3D46" w:rsidRDefault="0097430F" w:rsidP="0097430F">
      <w:pPr>
        <w:pStyle w:val="ListParagraph"/>
        <w:numPr>
          <w:ilvl w:val="1"/>
          <w:numId w:val="2"/>
        </w:numPr>
        <w:rPr>
          <w:rFonts w:ascii="Trebuchet MS" w:eastAsia="Times New Roman" w:hAnsi="Trebuchet MS" w:cs="Times New Roman"/>
          <w:color w:val="000000"/>
          <w:sz w:val="27"/>
          <w:szCs w:val="27"/>
        </w:rPr>
      </w:pPr>
      <w:r w:rsidRPr="002C3D46">
        <w:rPr>
          <w:rFonts w:ascii="Trebuchet MS" w:eastAsia="Times New Roman" w:hAnsi="Trebuchet MS" w:cs="Times New Roman"/>
          <w:color w:val="000000"/>
          <w:sz w:val="27"/>
          <w:szCs w:val="27"/>
        </w:rPr>
        <w:t>No, if you will not be working for Ohio University, you do not need to update your I-9</w:t>
      </w:r>
      <w:r w:rsidR="00460BA0" w:rsidRPr="002C3D46">
        <w:rPr>
          <w:rFonts w:ascii="Trebuchet MS" w:eastAsia="Times New Roman" w:hAnsi="Trebuchet MS" w:cs="Times New Roman"/>
          <w:color w:val="000000"/>
          <w:sz w:val="27"/>
          <w:szCs w:val="27"/>
        </w:rPr>
        <w:t>.</w:t>
      </w:r>
      <w:r w:rsidRPr="002C3D46">
        <w:rPr>
          <w:rFonts w:ascii="Trebuchet MS" w:eastAsia="Times New Roman" w:hAnsi="Trebuchet MS" w:cs="Times New Roman"/>
          <w:color w:val="000000"/>
          <w:sz w:val="27"/>
          <w:szCs w:val="27"/>
        </w:rPr>
        <w:t xml:space="preserve">  Please notify us that you are no longer working, and we will update your record accordingly.</w:t>
      </w:r>
    </w:p>
    <w:p w14:paraId="4DDC2B3E" w14:textId="4215FF3B" w:rsidR="002C3D46" w:rsidRPr="002C3D46" w:rsidRDefault="002C3D46" w:rsidP="002C3D46">
      <w:pPr>
        <w:rPr>
          <w:b/>
          <w:bCs/>
        </w:rPr>
      </w:pPr>
      <w:r>
        <w:rPr>
          <w:rFonts w:ascii="Arial" w:eastAsia="Times New Roman" w:hAnsi="Arial" w:cs="Arial"/>
          <w:color w:val="00694E"/>
          <w:kern w:val="36"/>
          <w:sz w:val="48"/>
          <w:szCs w:val="48"/>
        </w:rPr>
        <w:t>Contact Information</w:t>
      </w:r>
    </w:p>
    <w:p w14:paraId="218416C0" w14:textId="0C90DAD6" w:rsidR="009F272B" w:rsidRPr="009F272B" w:rsidRDefault="009F272B" w:rsidP="009F272B">
      <w:pPr>
        <w:numPr>
          <w:ilvl w:val="0"/>
          <w:numId w:val="2"/>
        </w:numPr>
        <w:shd w:val="clear" w:color="auto" w:fill="FFFFFF"/>
        <w:spacing w:after="0" w:line="240" w:lineRule="auto"/>
        <w:rPr>
          <w:rFonts w:ascii="Trebuchet MS" w:eastAsia="Times New Roman" w:hAnsi="Trebuchet MS" w:cs="Times New Roman"/>
          <w:color w:val="000000"/>
          <w:sz w:val="27"/>
          <w:szCs w:val="27"/>
        </w:rPr>
      </w:pPr>
      <w:r>
        <w:rPr>
          <w:b/>
          <w:bCs/>
          <w:sz w:val="24"/>
          <w:szCs w:val="24"/>
        </w:rPr>
        <w:lastRenderedPageBreak/>
        <w:t>I have additional tax questions who can I contact?</w:t>
      </w:r>
    </w:p>
    <w:p w14:paraId="2C27F545" w14:textId="39F336E2" w:rsidR="009F272B" w:rsidRPr="009F272B" w:rsidRDefault="009F272B" w:rsidP="009F272B">
      <w:pPr>
        <w:numPr>
          <w:ilvl w:val="1"/>
          <w:numId w:val="2"/>
        </w:numPr>
        <w:shd w:val="clear" w:color="auto" w:fill="FFFFFF"/>
        <w:spacing w:after="0" w:line="240" w:lineRule="auto"/>
        <w:rPr>
          <w:rFonts w:ascii="Trebuchet MS" w:eastAsia="Times New Roman" w:hAnsi="Trebuchet MS" w:cs="Times New Roman"/>
          <w:color w:val="000000"/>
          <w:sz w:val="27"/>
          <w:szCs w:val="27"/>
        </w:rPr>
      </w:pPr>
      <w:r>
        <w:rPr>
          <w:b/>
          <w:bCs/>
          <w:sz w:val="24"/>
          <w:szCs w:val="24"/>
        </w:rPr>
        <w:t xml:space="preserve">Tax related questions: </w:t>
      </w:r>
      <w:r w:rsidR="003F4B06">
        <w:rPr>
          <w:b/>
          <w:bCs/>
          <w:sz w:val="24"/>
          <w:szCs w:val="24"/>
        </w:rPr>
        <w:t>payrolltax@ohio.edu</w:t>
      </w:r>
    </w:p>
    <w:p w14:paraId="57320C7E" w14:textId="61975EE2" w:rsidR="009F272B" w:rsidRPr="009F272B" w:rsidRDefault="009F272B" w:rsidP="009F272B">
      <w:pPr>
        <w:numPr>
          <w:ilvl w:val="1"/>
          <w:numId w:val="2"/>
        </w:numPr>
        <w:shd w:val="clear" w:color="auto" w:fill="FFFFFF"/>
        <w:spacing w:after="0" w:line="240" w:lineRule="auto"/>
        <w:rPr>
          <w:rFonts w:ascii="Trebuchet MS" w:eastAsia="Times New Roman" w:hAnsi="Trebuchet MS" w:cs="Times New Roman"/>
          <w:color w:val="000000"/>
          <w:sz w:val="27"/>
          <w:szCs w:val="27"/>
        </w:rPr>
      </w:pPr>
      <w:r>
        <w:rPr>
          <w:b/>
          <w:bCs/>
          <w:sz w:val="24"/>
          <w:szCs w:val="24"/>
        </w:rPr>
        <w:t xml:space="preserve">Questions related to completing GLACIER: </w:t>
      </w:r>
      <w:r w:rsidR="003F4B06">
        <w:rPr>
          <w:b/>
          <w:bCs/>
          <w:sz w:val="24"/>
          <w:szCs w:val="24"/>
        </w:rPr>
        <w:t>payroll@ohio.edu</w:t>
      </w:r>
      <w:bookmarkStart w:id="0" w:name="_GoBack"/>
      <w:bookmarkEnd w:id="0"/>
    </w:p>
    <w:sectPr w:rsidR="009F272B" w:rsidRPr="009F2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C55FD"/>
    <w:multiLevelType w:val="hybridMultilevel"/>
    <w:tmpl w:val="298671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B32405"/>
    <w:multiLevelType w:val="hybridMultilevel"/>
    <w:tmpl w:val="9C3C2EFC"/>
    <w:lvl w:ilvl="0" w:tplc="6FCC770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64305B"/>
    <w:multiLevelType w:val="hybridMultilevel"/>
    <w:tmpl w:val="B644D57E"/>
    <w:lvl w:ilvl="0" w:tplc="F0BAD9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D38F5"/>
    <w:multiLevelType w:val="multilevel"/>
    <w:tmpl w:val="7A02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FE1B7A"/>
    <w:multiLevelType w:val="hybridMultilevel"/>
    <w:tmpl w:val="AD5E96A6"/>
    <w:lvl w:ilvl="0" w:tplc="FF6C8C26">
      <w:start w:val="1"/>
      <w:numFmt w:val="bullet"/>
      <w:lvlText w:val="Q"/>
      <w:lvlJc w:val="left"/>
      <w:pPr>
        <w:ind w:left="720" w:hanging="360"/>
      </w:pPr>
      <w:rPr>
        <w:rFonts w:ascii="Old English Text MT" w:hAnsi="Old English Text 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69C"/>
    <w:rsid w:val="0006469C"/>
    <w:rsid w:val="002C3D46"/>
    <w:rsid w:val="003F4B06"/>
    <w:rsid w:val="00400B23"/>
    <w:rsid w:val="00460BA0"/>
    <w:rsid w:val="004755F5"/>
    <w:rsid w:val="00482064"/>
    <w:rsid w:val="004919D9"/>
    <w:rsid w:val="006313C6"/>
    <w:rsid w:val="00634816"/>
    <w:rsid w:val="0073470E"/>
    <w:rsid w:val="0097430F"/>
    <w:rsid w:val="00984999"/>
    <w:rsid w:val="009F1FCA"/>
    <w:rsid w:val="009F272B"/>
    <w:rsid w:val="00B02117"/>
    <w:rsid w:val="00C16435"/>
    <w:rsid w:val="00CA6FEF"/>
    <w:rsid w:val="00DF28BA"/>
    <w:rsid w:val="00E344A3"/>
    <w:rsid w:val="00E9199A"/>
    <w:rsid w:val="00FA2CDB"/>
    <w:rsid w:val="00FC5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EB44E"/>
  <w15:chartTrackingRefBased/>
  <w15:docId w15:val="{DCF9822B-2D96-4A2D-A83A-5FF26553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46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69C"/>
    <w:rPr>
      <w:rFonts w:ascii="Times New Roman" w:eastAsia="Times New Roman" w:hAnsi="Times New Roman" w:cs="Times New Roman"/>
      <w:b/>
      <w:bCs/>
      <w:kern w:val="36"/>
      <w:sz w:val="48"/>
      <w:szCs w:val="48"/>
    </w:rPr>
  </w:style>
  <w:style w:type="character" w:customStyle="1" w:styleId="field">
    <w:name w:val="field"/>
    <w:basedOn w:val="DefaultParagraphFont"/>
    <w:rsid w:val="0006469C"/>
  </w:style>
  <w:style w:type="paragraph" w:styleId="NormalWeb">
    <w:name w:val="Normal (Web)"/>
    <w:basedOn w:val="Normal"/>
    <w:uiPriority w:val="99"/>
    <w:unhideWhenUsed/>
    <w:rsid w:val="000646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469C"/>
    <w:rPr>
      <w:color w:val="0000FF"/>
      <w:u w:val="single"/>
    </w:rPr>
  </w:style>
  <w:style w:type="paragraph" w:styleId="ListParagraph">
    <w:name w:val="List Paragraph"/>
    <w:basedOn w:val="Normal"/>
    <w:uiPriority w:val="34"/>
    <w:qFormat/>
    <w:rsid w:val="0006469C"/>
    <w:pPr>
      <w:ind w:left="720"/>
      <w:contextualSpacing/>
    </w:pPr>
  </w:style>
  <w:style w:type="character" w:customStyle="1" w:styleId="sr-only">
    <w:name w:val="sr-only"/>
    <w:basedOn w:val="DefaultParagraphFont"/>
    <w:rsid w:val="00064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600966">
      <w:bodyDiv w:val="1"/>
      <w:marLeft w:val="0"/>
      <w:marRight w:val="0"/>
      <w:marTop w:val="0"/>
      <w:marBottom w:val="0"/>
      <w:divBdr>
        <w:top w:val="none" w:sz="0" w:space="0" w:color="auto"/>
        <w:left w:val="none" w:sz="0" w:space="0" w:color="auto"/>
        <w:bottom w:val="none" w:sz="0" w:space="0" w:color="auto"/>
        <w:right w:val="none" w:sz="0" w:space="0" w:color="auto"/>
      </w:divBdr>
      <w:divsChild>
        <w:div w:id="1235624816">
          <w:marLeft w:val="0"/>
          <w:marRight w:val="0"/>
          <w:marTop w:val="0"/>
          <w:marBottom w:val="0"/>
          <w:divBdr>
            <w:top w:val="none" w:sz="0" w:space="0" w:color="auto"/>
            <w:left w:val="none" w:sz="0" w:space="0" w:color="auto"/>
            <w:bottom w:val="none" w:sz="0" w:space="0" w:color="auto"/>
            <w:right w:val="none" w:sz="0" w:space="0" w:color="auto"/>
          </w:divBdr>
          <w:divsChild>
            <w:div w:id="1260526245">
              <w:marLeft w:val="0"/>
              <w:marRight w:val="0"/>
              <w:marTop w:val="0"/>
              <w:marBottom w:val="0"/>
              <w:divBdr>
                <w:top w:val="none" w:sz="0" w:space="0" w:color="auto"/>
                <w:left w:val="none" w:sz="0" w:space="0" w:color="auto"/>
                <w:bottom w:val="none" w:sz="0" w:space="0" w:color="auto"/>
                <w:right w:val="none" w:sz="0" w:space="0" w:color="auto"/>
              </w:divBdr>
              <w:divsChild>
                <w:div w:id="172695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1508">
          <w:marLeft w:val="0"/>
          <w:marRight w:val="0"/>
          <w:marTop w:val="0"/>
          <w:marBottom w:val="0"/>
          <w:divBdr>
            <w:top w:val="none" w:sz="0" w:space="0" w:color="auto"/>
            <w:left w:val="none" w:sz="0" w:space="0" w:color="auto"/>
            <w:bottom w:val="none" w:sz="0" w:space="0" w:color="auto"/>
            <w:right w:val="none" w:sz="0" w:space="0" w:color="auto"/>
          </w:divBdr>
          <w:divsChild>
            <w:div w:id="1695037717">
              <w:marLeft w:val="0"/>
              <w:marRight w:val="0"/>
              <w:marTop w:val="0"/>
              <w:marBottom w:val="0"/>
              <w:divBdr>
                <w:top w:val="none" w:sz="0" w:space="0" w:color="auto"/>
                <w:left w:val="none" w:sz="0" w:space="0" w:color="auto"/>
                <w:bottom w:val="none" w:sz="0" w:space="0" w:color="auto"/>
                <w:right w:val="none" w:sz="0" w:space="0" w:color="auto"/>
              </w:divBdr>
              <w:divsChild>
                <w:div w:id="1874419297">
                  <w:marLeft w:val="0"/>
                  <w:marRight w:val="0"/>
                  <w:marTop w:val="0"/>
                  <w:marBottom w:val="0"/>
                  <w:divBdr>
                    <w:top w:val="none" w:sz="0" w:space="0" w:color="auto"/>
                    <w:left w:val="none" w:sz="0" w:space="0" w:color="auto"/>
                    <w:bottom w:val="none" w:sz="0" w:space="0" w:color="auto"/>
                    <w:right w:val="none" w:sz="0" w:space="0" w:color="auto"/>
                  </w:divBdr>
                  <w:divsChild>
                    <w:div w:id="517889581">
                      <w:marLeft w:val="0"/>
                      <w:marRight w:val="0"/>
                      <w:marTop w:val="0"/>
                      <w:marBottom w:val="0"/>
                      <w:divBdr>
                        <w:top w:val="none" w:sz="0" w:space="0" w:color="auto"/>
                        <w:left w:val="none" w:sz="0" w:space="0" w:color="auto"/>
                        <w:bottom w:val="none" w:sz="0" w:space="0" w:color="auto"/>
                        <w:right w:val="none" w:sz="0" w:space="0" w:color="auto"/>
                      </w:divBdr>
                    </w:div>
                    <w:div w:id="3982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64184">
      <w:bodyDiv w:val="1"/>
      <w:marLeft w:val="0"/>
      <w:marRight w:val="0"/>
      <w:marTop w:val="0"/>
      <w:marBottom w:val="0"/>
      <w:divBdr>
        <w:top w:val="none" w:sz="0" w:space="0" w:color="auto"/>
        <w:left w:val="none" w:sz="0" w:space="0" w:color="auto"/>
        <w:bottom w:val="none" w:sz="0" w:space="0" w:color="auto"/>
        <w:right w:val="none" w:sz="0" w:space="0" w:color="auto"/>
      </w:divBdr>
    </w:div>
    <w:div w:id="816923212">
      <w:bodyDiv w:val="1"/>
      <w:marLeft w:val="0"/>
      <w:marRight w:val="0"/>
      <w:marTop w:val="0"/>
      <w:marBottom w:val="0"/>
      <w:divBdr>
        <w:top w:val="none" w:sz="0" w:space="0" w:color="auto"/>
        <w:left w:val="none" w:sz="0" w:space="0" w:color="auto"/>
        <w:bottom w:val="none" w:sz="0" w:space="0" w:color="auto"/>
        <w:right w:val="none" w:sz="0" w:space="0" w:color="auto"/>
      </w:divBdr>
    </w:div>
    <w:div w:id="199937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publications/p901" TargetMode="External"/><Relationship Id="rId13" Type="http://schemas.openxmlformats.org/officeDocument/2006/relationships/hyperlink" Target="https://www.ohio.edu/hr/jobs/student-employme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hio.edu/hr/compensation-pay/hr/payroll-services/tax-information-international-employe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nline-tax.n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upport@online-tax.net" TargetMode="External"/><Relationship Id="rId4" Type="http://schemas.openxmlformats.org/officeDocument/2006/relationships/numbering" Target="numbering.xml"/><Relationship Id="rId9" Type="http://schemas.openxmlformats.org/officeDocument/2006/relationships/hyperlink" Target="https://webcms.ohio.edu/isfs/international-student-tax-faq" TargetMode="External"/><Relationship Id="rId14" Type="http://schemas.openxmlformats.org/officeDocument/2006/relationships/hyperlink" Target="http://www.usc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72BD8BB6E3C4F8352A5DF276AC848" ma:contentTypeVersion="9" ma:contentTypeDescription="Create a new document." ma:contentTypeScope="" ma:versionID="8748bb96127bab211aa999885a624d5f">
  <xsd:schema xmlns:xsd="http://www.w3.org/2001/XMLSchema" xmlns:xs="http://www.w3.org/2001/XMLSchema" xmlns:p="http://schemas.microsoft.com/office/2006/metadata/properties" xmlns:ns3="3f9e771d-9e0e-4dcc-8641-0f2b80123c3d" xmlns:ns4="57ec5bda-8dd5-4f6a-8f81-d8c011a62fe5" targetNamespace="http://schemas.microsoft.com/office/2006/metadata/properties" ma:root="true" ma:fieldsID="52801ceb115494fca8f01d644bfd14b6" ns3:_="" ns4:_="">
    <xsd:import namespace="3f9e771d-9e0e-4dcc-8641-0f2b80123c3d"/>
    <xsd:import namespace="57ec5bda-8dd5-4f6a-8f81-d8c011a62f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e771d-9e0e-4dcc-8641-0f2b80123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ec5bda-8dd5-4f6a-8f81-d8c011a62f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CCF96D-6774-4D3A-B59F-92F318D1DB1B}">
  <ds:schemaRefs>
    <ds:schemaRef ds:uri="http://schemas.microsoft.com/sharepoint/v3/contenttype/forms"/>
  </ds:schemaRefs>
</ds:datastoreItem>
</file>

<file path=customXml/itemProps2.xml><?xml version="1.0" encoding="utf-8"?>
<ds:datastoreItem xmlns:ds="http://schemas.openxmlformats.org/officeDocument/2006/customXml" ds:itemID="{FB9FDD6B-56CA-4849-996E-C03553CB2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e771d-9e0e-4dcc-8641-0f2b80123c3d"/>
    <ds:schemaRef ds:uri="57ec5bda-8dd5-4f6a-8f81-d8c011a62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4DAB89-BD4A-4057-B746-C0FC4035AAD3}">
  <ds:schemaRef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www.w3.org/XML/1998/namespace"/>
    <ds:schemaRef ds:uri="57ec5bda-8dd5-4f6a-8f81-d8c011a62fe5"/>
    <ds:schemaRef ds:uri="3f9e771d-9e0e-4dcc-8641-0f2b80123c3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6</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Robert</dc:creator>
  <cp:keywords/>
  <dc:description/>
  <cp:lastModifiedBy>Payne, Robert</cp:lastModifiedBy>
  <cp:revision>4</cp:revision>
  <dcterms:created xsi:type="dcterms:W3CDTF">2020-07-17T16:47:00Z</dcterms:created>
  <dcterms:modified xsi:type="dcterms:W3CDTF">2022-05-03T17:18:00Z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0x01010027372BD8BB6E3C4F8352A5DF276AC848</vt:lpwstr>
  </property>
</Properties>
</file>