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DA6FA" w14:textId="22D495E8" w:rsidR="00884814" w:rsidRDefault="3C19D023" w:rsidP="2A5A5FC7">
      <w:pPr>
        <w:spacing w:after="0" w:line="240" w:lineRule="auto"/>
        <w:jc w:val="center"/>
        <w:rPr>
          <w:rFonts w:ascii="Times New Roman" w:eastAsia="Times New Roman" w:hAnsi="Times New Roman" w:cs="Times New Roman"/>
          <w:color w:val="000000" w:themeColor="text1"/>
        </w:rPr>
      </w:pPr>
      <w:r w:rsidRPr="2A5A5FC7">
        <w:rPr>
          <w:rFonts w:ascii="Times New Roman" w:eastAsia="Times New Roman" w:hAnsi="Times New Roman" w:cs="Times New Roman"/>
          <w:b/>
          <w:bCs/>
          <w:color w:val="000000" w:themeColor="text1"/>
        </w:rPr>
        <w:t>Resolution to Support Caregiving Students with Statement about Dependents in Class</w:t>
      </w:r>
      <w:r w:rsidRPr="2A5A5FC7">
        <w:rPr>
          <w:rFonts w:ascii="Times New Roman" w:eastAsia="Times New Roman" w:hAnsi="Times New Roman" w:cs="Times New Roman"/>
          <w:color w:val="000000" w:themeColor="text1"/>
        </w:rPr>
        <w:t> </w:t>
      </w:r>
    </w:p>
    <w:p w14:paraId="1A6589E9" w14:textId="0123C9CB" w:rsidR="00884814" w:rsidRDefault="3C19D023" w:rsidP="2A5A5FC7">
      <w:pPr>
        <w:spacing w:after="0" w:line="240" w:lineRule="auto"/>
        <w:jc w:val="center"/>
        <w:rPr>
          <w:rFonts w:ascii="Times New Roman" w:eastAsia="Times New Roman" w:hAnsi="Times New Roman" w:cs="Times New Roman"/>
          <w:color w:val="000000" w:themeColor="text1"/>
        </w:rPr>
      </w:pPr>
      <w:r w:rsidRPr="2A5A5FC7">
        <w:rPr>
          <w:rFonts w:ascii="Times New Roman" w:eastAsia="Times New Roman" w:hAnsi="Times New Roman" w:cs="Times New Roman"/>
          <w:color w:val="000000" w:themeColor="text1"/>
        </w:rPr>
        <w:t>Educational Policy &amp; Student Affairs (EPSA) Committee </w:t>
      </w:r>
    </w:p>
    <w:p w14:paraId="45EB3DB9" w14:textId="7EF9AC62" w:rsidR="00884814" w:rsidRPr="0042639F" w:rsidRDefault="3C19D023" w:rsidP="0042639F">
      <w:pPr>
        <w:spacing w:after="0" w:line="240" w:lineRule="auto"/>
        <w:jc w:val="center"/>
        <w:rPr>
          <w:rFonts w:ascii="Times New Roman" w:eastAsia="Times New Roman" w:hAnsi="Times New Roman" w:cs="Times New Roman"/>
          <w:color w:val="000000" w:themeColor="text1"/>
        </w:rPr>
      </w:pPr>
      <w:r w:rsidRPr="2A5A5FC7">
        <w:rPr>
          <w:rFonts w:ascii="Times New Roman" w:eastAsia="Times New Roman" w:hAnsi="Times New Roman" w:cs="Times New Roman"/>
          <w:color w:val="000000" w:themeColor="text1"/>
        </w:rPr>
        <w:t xml:space="preserve">DRAFT </w:t>
      </w:r>
      <w:r w:rsidR="00832887">
        <w:rPr>
          <w:rFonts w:ascii="Times New Roman" w:eastAsia="Times New Roman" w:hAnsi="Times New Roman" w:cs="Times New Roman"/>
          <w:color w:val="000000" w:themeColor="text1"/>
        </w:rPr>
        <w:t>FOR FIRST READ</w:t>
      </w:r>
      <w:r w:rsidR="00F14A10">
        <w:rPr>
          <w:rFonts w:ascii="Times New Roman" w:eastAsia="Times New Roman" w:hAnsi="Times New Roman" w:cs="Times New Roman"/>
          <w:color w:val="000000" w:themeColor="text1"/>
        </w:rPr>
        <w:t xml:space="preserve"> </w:t>
      </w:r>
      <w:r w:rsidRPr="2A5A5FC7">
        <w:rPr>
          <w:rFonts w:ascii="Times New Roman" w:eastAsia="Times New Roman" w:hAnsi="Times New Roman" w:cs="Times New Roman"/>
          <w:color w:val="000000" w:themeColor="text1"/>
        </w:rPr>
        <w:t xml:space="preserve">(updated on </w:t>
      </w:r>
      <w:r w:rsidR="00832887">
        <w:rPr>
          <w:rFonts w:ascii="Times New Roman" w:eastAsia="Times New Roman" w:hAnsi="Times New Roman" w:cs="Times New Roman"/>
          <w:color w:val="000000" w:themeColor="text1"/>
        </w:rPr>
        <w:t>3.24.2024</w:t>
      </w:r>
      <w:r w:rsidRPr="2A5A5FC7">
        <w:rPr>
          <w:rFonts w:ascii="Times New Roman" w:eastAsia="Times New Roman" w:hAnsi="Times New Roman" w:cs="Times New Roman"/>
          <w:color w:val="000000" w:themeColor="text1"/>
        </w:rPr>
        <w:t>) </w:t>
      </w:r>
    </w:p>
    <w:p w14:paraId="287D9798" w14:textId="01B7B59E" w:rsidR="00884814" w:rsidRDefault="3C19D023" w:rsidP="2A5A5FC7">
      <w:pPr>
        <w:spacing w:beforeAutospacing="1" w:after="0" w:afterAutospacing="1" w:line="240" w:lineRule="auto"/>
        <w:rPr>
          <w:rFonts w:ascii="Times New Roman" w:eastAsia="Times New Roman" w:hAnsi="Times New Roman" w:cs="Times New Roman"/>
          <w:color w:val="000000" w:themeColor="text1"/>
          <w:sz w:val="24"/>
          <w:szCs w:val="24"/>
        </w:rPr>
      </w:pPr>
      <w:r w:rsidRPr="2A5A5FC7">
        <w:rPr>
          <w:rFonts w:ascii="Times New Roman" w:eastAsia="Times New Roman" w:hAnsi="Times New Roman" w:cs="Times New Roman"/>
          <w:color w:val="000000" w:themeColor="text1"/>
          <w:sz w:val="24"/>
          <w:szCs w:val="24"/>
        </w:rPr>
        <w:t xml:space="preserve">Whereas Ohio University recognizes that students may need or benefit from supports that enable them to persist in their courses and complete their </w:t>
      </w:r>
      <w:proofErr w:type="gramStart"/>
      <w:r w:rsidRPr="2A5A5FC7">
        <w:rPr>
          <w:rFonts w:ascii="Times New Roman" w:eastAsia="Times New Roman" w:hAnsi="Times New Roman" w:cs="Times New Roman"/>
          <w:color w:val="000000" w:themeColor="text1"/>
          <w:sz w:val="24"/>
          <w:szCs w:val="24"/>
        </w:rPr>
        <w:t>degrees;</w:t>
      </w:r>
      <w:proofErr w:type="gramEnd"/>
      <w:r w:rsidRPr="2A5A5FC7">
        <w:rPr>
          <w:rFonts w:ascii="Times New Roman" w:eastAsia="Times New Roman" w:hAnsi="Times New Roman" w:cs="Times New Roman"/>
          <w:color w:val="000000" w:themeColor="text1"/>
          <w:sz w:val="24"/>
          <w:szCs w:val="24"/>
        </w:rPr>
        <w:t> </w:t>
      </w:r>
    </w:p>
    <w:p w14:paraId="69239FF4" w14:textId="7FBF26BE" w:rsidR="00884814" w:rsidRDefault="3C19D023" w:rsidP="2A5A5FC7">
      <w:pPr>
        <w:spacing w:beforeAutospacing="1" w:after="0" w:afterAutospacing="1" w:line="240" w:lineRule="auto"/>
        <w:rPr>
          <w:rFonts w:ascii="Times New Roman" w:eastAsia="Times New Roman" w:hAnsi="Times New Roman" w:cs="Times New Roman"/>
          <w:color w:val="000000" w:themeColor="text1"/>
          <w:sz w:val="24"/>
          <w:szCs w:val="24"/>
        </w:rPr>
      </w:pPr>
      <w:r w:rsidRPr="2A5A5FC7">
        <w:rPr>
          <w:rFonts w:ascii="Times New Roman" w:eastAsia="Times New Roman" w:hAnsi="Times New Roman" w:cs="Times New Roman"/>
          <w:color w:val="000000" w:themeColor="text1"/>
          <w:sz w:val="24"/>
          <w:szCs w:val="24"/>
        </w:rPr>
        <w:t xml:space="preserve">Whereas Ohio University’s campuses (and higher education institutions more generally) increasingly enroll students who also have caregiving </w:t>
      </w:r>
      <w:proofErr w:type="gramStart"/>
      <w:r w:rsidRPr="2A5A5FC7">
        <w:rPr>
          <w:rFonts w:ascii="Times New Roman" w:eastAsia="Times New Roman" w:hAnsi="Times New Roman" w:cs="Times New Roman"/>
          <w:color w:val="000000" w:themeColor="text1"/>
          <w:sz w:val="24"/>
          <w:szCs w:val="24"/>
        </w:rPr>
        <w:t>responsibilities;</w:t>
      </w:r>
      <w:proofErr w:type="gramEnd"/>
      <w:r w:rsidRPr="2A5A5FC7">
        <w:rPr>
          <w:rFonts w:ascii="Times New Roman" w:eastAsia="Times New Roman" w:hAnsi="Times New Roman" w:cs="Times New Roman"/>
          <w:color w:val="000000" w:themeColor="text1"/>
          <w:sz w:val="24"/>
          <w:szCs w:val="24"/>
        </w:rPr>
        <w:t>  </w:t>
      </w:r>
    </w:p>
    <w:p w14:paraId="0811327B" w14:textId="633E4EA3" w:rsidR="00884814" w:rsidRDefault="3C19D023" w:rsidP="2A5A5FC7">
      <w:pPr>
        <w:spacing w:beforeAutospacing="1" w:after="0" w:afterAutospacing="1" w:line="240" w:lineRule="auto"/>
        <w:rPr>
          <w:rFonts w:ascii="Times New Roman" w:eastAsia="Times New Roman" w:hAnsi="Times New Roman" w:cs="Times New Roman"/>
          <w:color w:val="000000" w:themeColor="text1"/>
          <w:sz w:val="24"/>
          <w:szCs w:val="24"/>
        </w:rPr>
      </w:pPr>
      <w:r w:rsidRPr="2A5A5FC7">
        <w:rPr>
          <w:rFonts w:ascii="Times New Roman" w:eastAsia="Times New Roman" w:hAnsi="Times New Roman" w:cs="Times New Roman"/>
          <w:color w:val="000000" w:themeColor="text1"/>
          <w:sz w:val="24"/>
          <w:szCs w:val="24"/>
        </w:rPr>
        <w:t xml:space="preserve">Whereas the United States continues to experience a societal shortage of affordable caregiving options and a lack of caregiving may force students to miss their </w:t>
      </w:r>
      <w:proofErr w:type="gramStart"/>
      <w:r w:rsidRPr="2A5A5FC7">
        <w:rPr>
          <w:rFonts w:ascii="Times New Roman" w:eastAsia="Times New Roman" w:hAnsi="Times New Roman" w:cs="Times New Roman"/>
          <w:color w:val="000000" w:themeColor="text1"/>
          <w:sz w:val="24"/>
          <w:szCs w:val="24"/>
        </w:rPr>
        <w:t>classes;</w:t>
      </w:r>
      <w:proofErr w:type="gramEnd"/>
      <w:r w:rsidRPr="2A5A5FC7">
        <w:rPr>
          <w:rFonts w:ascii="Times New Roman" w:eastAsia="Times New Roman" w:hAnsi="Times New Roman" w:cs="Times New Roman"/>
          <w:color w:val="000000" w:themeColor="text1"/>
          <w:sz w:val="24"/>
          <w:szCs w:val="24"/>
        </w:rPr>
        <w:t>  </w:t>
      </w:r>
    </w:p>
    <w:p w14:paraId="10DC6572" w14:textId="685BB2EE" w:rsidR="00884814" w:rsidRDefault="3C19D023" w:rsidP="2A5A5FC7">
      <w:pPr>
        <w:spacing w:beforeAutospacing="1" w:after="0" w:afterAutospacing="1" w:line="240" w:lineRule="auto"/>
        <w:rPr>
          <w:rFonts w:ascii="Times New Roman" w:eastAsia="Times New Roman" w:hAnsi="Times New Roman" w:cs="Times New Roman"/>
          <w:color w:val="000000" w:themeColor="text1"/>
          <w:sz w:val="24"/>
          <w:szCs w:val="24"/>
        </w:rPr>
      </w:pPr>
      <w:r w:rsidRPr="2A5A5FC7">
        <w:rPr>
          <w:rFonts w:ascii="Times New Roman" w:eastAsia="Times New Roman" w:hAnsi="Times New Roman" w:cs="Times New Roman"/>
          <w:color w:val="000000" w:themeColor="text1"/>
          <w:sz w:val="24"/>
          <w:szCs w:val="24"/>
        </w:rPr>
        <w:t xml:space="preserve">Whereas Ohio University strives to create inclusive classroom environments for all students and make higher education a viable option for </w:t>
      </w:r>
      <w:proofErr w:type="gramStart"/>
      <w:r w:rsidRPr="2A5A5FC7">
        <w:rPr>
          <w:rFonts w:ascii="Times New Roman" w:eastAsia="Times New Roman" w:hAnsi="Times New Roman" w:cs="Times New Roman"/>
          <w:color w:val="000000" w:themeColor="text1"/>
          <w:sz w:val="24"/>
          <w:szCs w:val="24"/>
        </w:rPr>
        <w:t>all;</w:t>
      </w:r>
      <w:proofErr w:type="gramEnd"/>
      <w:r w:rsidRPr="2A5A5FC7">
        <w:rPr>
          <w:rFonts w:ascii="Times New Roman" w:eastAsia="Times New Roman" w:hAnsi="Times New Roman" w:cs="Times New Roman"/>
          <w:color w:val="000000" w:themeColor="text1"/>
          <w:sz w:val="24"/>
          <w:szCs w:val="24"/>
        </w:rPr>
        <w:t> </w:t>
      </w:r>
    </w:p>
    <w:p w14:paraId="6C08CDBC" w14:textId="20EC4DFF" w:rsidR="00884814" w:rsidRDefault="3C19D023" w:rsidP="2A5A5FC7">
      <w:pPr>
        <w:spacing w:beforeAutospacing="1" w:after="0" w:afterAutospacing="1" w:line="240" w:lineRule="auto"/>
        <w:rPr>
          <w:rFonts w:ascii="Times New Roman" w:eastAsia="Times New Roman" w:hAnsi="Times New Roman" w:cs="Times New Roman"/>
          <w:sz w:val="24"/>
          <w:szCs w:val="24"/>
        </w:rPr>
      </w:pPr>
      <w:r w:rsidRPr="2A5A5FC7">
        <w:rPr>
          <w:rFonts w:ascii="Times New Roman" w:eastAsia="Times New Roman" w:hAnsi="Times New Roman" w:cs="Times New Roman"/>
          <w:color w:val="000000" w:themeColor="text1"/>
          <w:sz w:val="24"/>
          <w:szCs w:val="24"/>
        </w:rPr>
        <w:t>Whereas the presence of others in class may disrupt the learning of other students and some le</w:t>
      </w:r>
      <w:r w:rsidRPr="2A5A5FC7">
        <w:rPr>
          <w:rFonts w:ascii="Times New Roman" w:eastAsia="Times New Roman" w:hAnsi="Times New Roman" w:cs="Times New Roman"/>
          <w:sz w:val="24"/>
          <w:szCs w:val="24"/>
        </w:rPr>
        <w:t>arning environments are not safe for all; therefore, </w:t>
      </w:r>
    </w:p>
    <w:p w14:paraId="40A30CE1" w14:textId="2478FAF1" w:rsidR="00884814" w:rsidRDefault="3C19D023" w:rsidP="2A5A5FC7">
      <w:pPr>
        <w:spacing w:beforeAutospacing="1" w:after="0" w:afterAutospacing="1" w:line="240" w:lineRule="auto"/>
        <w:rPr>
          <w:rFonts w:ascii="Times New Roman" w:eastAsia="Times New Roman" w:hAnsi="Times New Roman" w:cs="Times New Roman"/>
          <w:sz w:val="24"/>
          <w:szCs w:val="24"/>
        </w:rPr>
      </w:pPr>
      <w:r w:rsidRPr="2A5A5FC7">
        <w:rPr>
          <w:rFonts w:ascii="Times New Roman" w:eastAsia="Times New Roman" w:hAnsi="Times New Roman" w:cs="Times New Roman"/>
          <w:sz w:val="24"/>
          <w:szCs w:val="24"/>
        </w:rPr>
        <w:t xml:space="preserve">Be it resolved that Ohio University acknowledges that access to caregiving is an essential need which must be met in order for some students to persist and be successful in higher </w:t>
      </w:r>
      <w:proofErr w:type="gramStart"/>
      <w:r w:rsidRPr="2A5A5FC7">
        <w:rPr>
          <w:rFonts w:ascii="Times New Roman" w:eastAsia="Times New Roman" w:hAnsi="Times New Roman" w:cs="Times New Roman"/>
          <w:sz w:val="24"/>
          <w:szCs w:val="24"/>
        </w:rPr>
        <w:t>education;</w:t>
      </w:r>
      <w:proofErr w:type="gramEnd"/>
      <w:r w:rsidRPr="2A5A5FC7">
        <w:rPr>
          <w:rFonts w:ascii="Times New Roman" w:eastAsia="Times New Roman" w:hAnsi="Times New Roman" w:cs="Times New Roman"/>
          <w:sz w:val="24"/>
          <w:szCs w:val="24"/>
        </w:rPr>
        <w:t> </w:t>
      </w:r>
    </w:p>
    <w:p w14:paraId="0BE6611D" w14:textId="503FB815" w:rsidR="00884814" w:rsidRDefault="3C19D023" w:rsidP="2A5A5FC7">
      <w:pPr>
        <w:spacing w:beforeAutospacing="1" w:after="0" w:afterAutospacing="1" w:line="240" w:lineRule="auto"/>
        <w:rPr>
          <w:rFonts w:ascii="Times New Roman" w:eastAsia="Times New Roman" w:hAnsi="Times New Roman" w:cs="Times New Roman"/>
          <w:sz w:val="24"/>
          <w:szCs w:val="24"/>
        </w:rPr>
      </w:pPr>
      <w:r w:rsidRPr="4A6AC1E8">
        <w:rPr>
          <w:rFonts w:ascii="Times New Roman" w:eastAsia="Times New Roman" w:hAnsi="Times New Roman" w:cs="Times New Roman"/>
          <w:sz w:val="24"/>
          <w:szCs w:val="24"/>
        </w:rPr>
        <w:t xml:space="preserve">Be it further resolved that all faculty </w:t>
      </w:r>
      <w:r w:rsidR="00F14A10" w:rsidRPr="4A6AC1E8">
        <w:rPr>
          <w:rFonts w:ascii="Times New Roman" w:eastAsia="Times New Roman" w:hAnsi="Times New Roman" w:cs="Times New Roman"/>
          <w:color w:val="FF0000"/>
          <w:sz w:val="24"/>
          <w:szCs w:val="24"/>
        </w:rPr>
        <w:t>should</w:t>
      </w:r>
      <w:r w:rsidRPr="4A6AC1E8">
        <w:rPr>
          <w:rFonts w:ascii="Times New Roman" w:eastAsia="Times New Roman" w:hAnsi="Times New Roman" w:cs="Times New Roman"/>
          <w:color w:val="FF0000"/>
          <w:sz w:val="24"/>
          <w:szCs w:val="24"/>
        </w:rPr>
        <w:t xml:space="preserve"> </w:t>
      </w:r>
      <w:r w:rsidRPr="4A6AC1E8">
        <w:rPr>
          <w:rFonts w:ascii="Times New Roman" w:eastAsia="Times New Roman" w:hAnsi="Times New Roman" w:cs="Times New Roman"/>
          <w:sz w:val="24"/>
          <w:szCs w:val="24"/>
        </w:rPr>
        <w:t xml:space="preserve">examine their course content, learning environments, classroom capacity, safety concerns, need for advance notice and/or prior approval, department or college policy, and any other relevant factors to assess if and under what circumstances a minor child or other person for whom students have caregiving responsibilities might attend a class meeting in case of a caregiving </w:t>
      </w:r>
      <w:proofErr w:type="gramStart"/>
      <w:r w:rsidRPr="4A6AC1E8">
        <w:rPr>
          <w:rFonts w:ascii="Times New Roman" w:eastAsia="Times New Roman" w:hAnsi="Times New Roman" w:cs="Times New Roman"/>
          <w:sz w:val="24"/>
          <w:szCs w:val="24"/>
        </w:rPr>
        <w:t>emergency;</w:t>
      </w:r>
      <w:proofErr w:type="gramEnd"/>
      <w:r w:rsidRPr="4A6AC1E8">
        <w:rPr>
          <w:rFonts w:ascii="Times New Roman" w:eastAsia="Times New Roman" w:hAnsi="Times New Roman" w:cs="Times New Roman"/>
          <w:sz w:val="24"/>
          <w:szCs w:val="24"/>
        </w:rPr>
        <w:t> </w:t>
      </w:r>
    </w:p>
    <w:p w14:paraId="22FA453E" w14:textId="7051EBB6" w:rsidR="00884814" w:rsidRDefault="3C19D023" w:rsidP="2A5A5FC7">
      <w:pPr>
        <w:spacing w:beforeAutospacing="1" w:after="0" w:afterAutospacing="1" w:line="240" w:lineRule="auto"/>
        <w:rPr>
          <w:rFonts w:ascii="Times New Roman" w:eastAsia="Times New Roman" w:hAnsi="Times New Roman" w:cs="Times New Roman"/>
          <w:sz w:val="24"/>
          <w:szCs w:val="24"/>
        </w:rPr>
      </w:pPr>
      <w:r w:rsidRPr="4A6AC1E8">
        <w:rPr>
          <w:rFonts w:ascii="Times New Roman" w:eastAsia="Times New Roman" w:hAnsi="Times New Roman" w:cs="Times New Roman"/>
          <w:sz w:val="24"/>
          <w:szCs w:val="24"/>
        </w:rPr>
        <w:t xml:space="preserve">Be it further resolved that faculty within a department or college </w:t>
      </w:r>
      <w:r w:rsidR="00B822C5" w:rsidRPr="4A6AC1E8">
        <w:rPr>
          <w:rFonts w:ascii="Times New Roman" w:eastAsia="Times New Roman" w:hAnsi="Times New Roman" w:cs="Times New Roman"/>
          <w:color w:val="FF0000"/>
          <w:sz w:val="24"/>
          <w:szCs w:val="24"/>
        </w:rPr>
        <w:t xml:space="preserve">should </w:t>
      </w:r>
      <w:r w:rsidRPr="4A6AC1E8">
        <w:rPr>
          <w:rFonts w:ascii="Times New Roman" w:eastAsia="Times New Roman" w:hAnsi="Times New Roman" w:cs="Times New Roman"/>
          <w:sz w:val="24"/>
          <w:szCs w:val="24"/>
        </w:rPr>
        <w:t>discuss the development of a consistent college or department policy regarding minor children or other persons attending class</w:t>
      </w:r>
      <w:r w:rsidR="0042639F">
        <w:rPr>
          <w:rFonts w:ascii="Times New Roman" w:eastAsia="Times New Roman" w:hAnsi="Times New Roman" w:cs="Times New Roman"/>
          <w:sz w:val="24"/>
          <w:szCs w:val="24"/>
        </w:rPr>
        <w:t xml:space="preserve"> </w:t>
      </w:r>
      <w:r w:rsidRPr="4A6AC1E8">
        <w:rPr>
          <w:rFonts w:ascii="Times New Roman" w:eastAsia="Times New Roman" w:hAnsi="Times New Roman" w:cs="Times New Roman"/>
          <w:sz w:val="24"/>
          <w:szCs w:val="24"/>
        </w:rPr>
        <w:t>meetings</w:t>
      </w:r>
      <w:r w:rsidR="4632BA8F" w:rsidRPr="4A6AC1E8">
        <w:rPr>
          <w:rFonts w:ascii="Times New Roman" w:eastAsia="Times New Roman" w:hAnsi="Times New Roman" w:cs="Times New Roman"/>
          <w:sz w:val="24"/>
          <w:szCs w:val="24"/>
        </w:rPr>
        <w:t xml:space="preserve"> or particular types of </w:t>
      </w:r>
      <w:proofErr w:type="gramStart"/>
      <w:r w:rsidR="4632BA8F" w:rsidRPr="4A6AC1E8">
        <w:rPr>
          <w:rFonts w:ascii="Times New Roman" w:eastAsia="Times New Roman" w:hAnsi="Times New Roman" w:cs="Times New Roman"/>
          <w:sz w:val="24"/>
          <w:szCs w:val="24"/>
        </w:rPr>
        <w:t>classes</w:t>
      </w:r>
      <w:r w:rsidRPr="4A6AC1E8">
        <w:rPr>
          <w:rFonts w:ascii="Times New Roman" w:eastAsia="Times New Roman" w:hAnsi="Times New Roman" w:cs="Times New Roman"/>
          <w:sz w:val="24"/>
          <w:szCs w:val="24"/>
        </w:rPr>
        <w:t>;</w:t>
      </w:r>
      <w:proofErr w:type="gramEnd"/>
    </w:p>
    <w:p w14:paraId="63B22EC4" w14:textId="11CC9F1B" w:rsidR="00884814" w:rsidRDefault="3C19D023" w:rsidP="2A5A5FC7">
      <w:pPr>
        <w:spacing w:beforeAutospacing="1" w:after="0" w:afterAutospacing="1" w:line="240" w:lineRule="auto"/>
        <w:rPr>
          <w:rFonts w:ascii="Times New Roman" w:eastAsia="Times New Roman" w:hAnsi="Times New Roman" w:cs="Times New Roman"/>
          <w:sz w:val="24"/>
          <w:szCs w:val="24"/>
        </w:rPr>
      </w:pPr>
      <w:r w:rsidRPr="4A6AC1E8">
        <w:rPr>
          <w:rFonts w:ascii="Times New Roman" w:eastAsia="Times New Roman" w:hAnsi="Times New Roman" w:cs="Times New Roman"/>
          <w:sz w:val="24"/>
          <w:szCs w:val="24"/>
        </w:rPr>
        <w:t xml:space="preserve">Be it further resolved that faculty/instructors of record </w:t>
      </w:r>
      <w:r w:rsidR="00B70D4F" w:rsidRPr="4A6AC1E8">
        <w:rPr>
          <w:rFonts w:ascii="Times New Roman" w:eastAsia="Times New Roman" w:hAnsi="Times New Roman" w:cs="Times New Roman"/>
          <w:color w:val="FF0000"/>
          <w:sz w:val="24"/>
          <w:szCs w:val="24"/>
        </w:rPr>
        <w:t xml:space="preserve">should </w:t>
      </w:r>
      <w:r w:rsidRPr="4A6AC1E8">
        <w:rPr>
          <w:rFonts w:ascii="Times New Roman" w:eastAsia="Times New Roman" w:hAnsi="Times New Roman" w:cs="Times New Roman"/>
          <w:sz w:val="24"/>
          <w:szCs w:val="24"/>
        </w:rPr>
        <w:t xml:space="preserve">make the results of that examination and resulting course policy available to all students at the beginning of the course in the syllabus so that students with caregiving responsibilities may plan appropriately when caregiving emergencies </w:t>
      </w:r>
      <w:proofErr w:type="gramStart"/>
      <w:r w:rsidRPr="4A6AC1E8">
        <w:rPr>
          <w:rFonts w:ascii="Times New Roman" w:eastAsia="Times New Roman" w:hAnsi="Times New Roman" w:cs="Times New Roman"/>
          <w:sz w:val="24"/>
          <w:szCs w:val="24"/>
        </w:rPr>
        <w:t>arise;</w:t>
      </w:r>
      <w:proofErr w:type="gramEnd"/>
      <w:r w:rsidRPr="4A6AC1E8">
        <w:rPr>
          <w:rFonts w:ascii="Times New Roman" w:eastAsia="Times New Roman" w:hAnsi="Times New Roman" w:cs="Times New Roman"/>
          <w:sz w:val="24"/>
          <w:szCs w:val="24"/>
        </w:rPr>
        <w:t> </w:t>
      </w:r>
    </w:p>
    <w:p w14:paraId="20104C41" w14:textId="03018070" w:rsidR="00884814" w:rsidRDefault="3C19D023" w:rsidP="2A5A5FC7">
      <w:pPr>
        <w:spacing w:beforeAutospacing="1" w:after="0" w:afterAutospacing="1" w:line="240" w:lineRule="auto"/>
        <w:rPr>
          <w:rFonts w:ascii="Times New Roman" w:eastAsia="Times New Roman" w:hAnsi="Times New Roman" w:cs="Times New Roman"/>
          <w:sz w:val="24"/>
          <w:szCs w:val="24"/>
        </w:rPr>
      </w:pPr>
      <w:r w:rsidRPr="2A5A5FC7">
        <w:rPr>
          <w:rFonts w:ascii="Times New Roman" w:eastAsia="Times New Roman" w:hAnsi="Times New Roman" w:cs="Times New Roman"/>
          <w:sz w:val="24"/>
          <w:szCs w:val="24"/>
        </w:rPr>
        <w:t xml:space="preserve">Be it further resolved that should a minor child or other person for whom students have caregiving responsibilities attend class with the student, the student is expected to be </w:t>
      </w:r>
      <w:r w:rsidRPr="2A5A5FC7">
        <w:rPr>
          <w:rFonts w:ascii="Times New Roman" w:eastAsia="Times New Roman" w:hAnsi="Times New Roman" w:cs="Times New Roman"/>
          <w:b/>
          <w:bCs/>
          <w:sz w:val="24"/>
          <w:szCs w:val="24"/>
        </w:rPr>
        <w:t>fully responsible for and maintain the care, custody, and control of the minors or other persons</w:t>
      </w:r>
      <w:r w:rsidR="00B70D4F">
        <w:rPr>
          <w:rFonts w:ascii="Times New Roman" w:eastAsia="Times New Roman" w:hAnsi="Times New Roman" w:cs="Times New Roman"/>
          <w:b/>
          <w:bCs/>
          <w:sz w:val="24"/>
          <w:szCs w:val="24"/>
        </w:rPr>
        <w:t xml:space="preserve"> at all </w:t>
      </w:r>
      <w:proofErr w:type="gramStart"/>
      <w:r w:rsidR="00B70D4F">
        <w:rPr>
          <w:rFonts w:ascii="Times New Roman" w:eastAsia="Times New Roman" w:hAnsi="Times New Roman" w:cs="Times New Roman"/>
          <w:b/>
          <w:bCs/>
          <w:sz w:val="24"/>
          <w:szCs w:val="24"/>
        </w:rPr>
        <w:t>times</w:t>
      </w:r>
      <w:r w:rsidRPr="2A5A5FC7">
        <w:rPr>
          <w:rFonts w:ascii="Times New Roman" w:eastAsia="Times New Roman" w:hAnsi="Times New Roman" w:cs="Times New Roman"/>
          <w:sz w:val="24"/>
          <w:szCs w:val="24"/>
        </w:rPr>
        <w:t>;</w:t>
      </w:r>
      <w:proofErr w:type="gramEnd"/>
    </w:p>
    <w:p w14:paraId="2C078E63" w14:textId="5FBF157B" w:rsidR="00884814" w:rsidRDefault="3C19D023" w:rsidP="4A6AC1E8">
      <w:pPr>
        <w:spacing w:beforeAutospacing="1" w:after="0" w:afterAutospacing="1" w:line="240" w:lineRule="auto"/>
        <w:rPr>
          <w:rFonts w:ascii="Times New Roman" w:eastAsia="Times New Roman" w:hAnsi="Times New Roman" w:cs="Times New Roman"/>
          <w:sz w:val="24"/>
          <w:szCs w:val="24"/>
        </w:rPr>
      </w:pPr>
      <w:r w:rsidRPr="4A6AC1E8">
        <w:rPr>
          <w:rFonts w:ascii="Times New Roman" w:eastAsia="Times New Roman" w:hAnsi="Times New Roman" w:cs="Times New Roman"/>
          <w:sz w:val="24"/>
          <w:szCs w:val="24"/>
        </w:rPr>
        <w:t>Be it further resolved that should a minor child or other person for whom students have caregiving responsibilities attend class with the student, and the student is unable to maintain the care, custody, and control of the minors or other persons or any class member is unable to achieve learning outcomes due to the presence of the minors or other persons in class, instructors of record</w:t>
      </w:r>
      <w:r w:rsidR="00C94A86" w:rsidRPr="4A6AC1E8">
        <w:rPr>
          <w:rFonts w:ascii="Times New Roman" w:eastAsia="Times New Roman" w:hAnsi="Times New Roman" w:cs="Times New Roman"/>
          <w:sz w:val="24"/>
          <w:szCs w:val="24"/>
        </w:rPr>
        <w:t xml:space="preserve"> </w:t>
      </w:r>
      <w:r w:rsidR="00C94A86" w:rsidRPr="4A6AC1E8">
        <w:rPr>
          <w:rFonts w:ascii="Times New Roman" w:eastAsia="Times New Roman" w:hAnsi="Times New Roman" w:cs="Times New Roman"/>
          <w:color w:val="FF0000"/>
          <w:sz w:val="24"/>
          <w:szCs w:val="24"/>
        </w:rPr>
        <w:t>can</w:t>
      </w:r>
      <w:r w:rsidR="5E885B10" w:rsidRPr="4A6AC1E8">
        <w:rPr>
          <w:rFonts w:ascii="Times New Roman" w:eastAsia="Times New Roman" w:hAnsi="Times New Roman" w:cs="Times New Roman"/>
          <w:color w:val="FF0000"/>
          <w:sz w:val="24"/>
          <w:szCs w:val="24"/>
        </w:rPr>
        <w:t xml:space="preserve"> </w:t>
      </w:r>
      <w:r w:rsidRPr="4A6AC1E8">
        <w:rPr>
          <w:rFonts w:ascii="Times New Roman" w:eastAsia="Times New Roman" w:hAnsi="Times New Roman" w:cs="Times New Roman"/>
          <w:sz w:val="24"/>
          <w:szCs w:val="24"/>
        </w:rPr>
        <w:t>request the removal of the minors or other persons.</w:t>
      </w:r>
    </w:p>
    <w:sectPr w:rsidR="00884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E49C0A"/>
    <w:rsid w:val="000612B6"/>
    <w:rsid w:val="0010796B"/>
    <w:rsid w:val="00133890"/>
    <w:rsid w:val="001D2E84"/>
    <w:rsid w:val="001E03BC"/>
    <w:rsid w:val="0022456F"/>
    <w:rsid w:val="0042639F"/>
    <w:rsid w:val="00464050"/>
    <w:rsid w:val="004816F1"/>
    <w:rsid w:val="004A0226"/>
    <w:rsid w:val="004F1D9D"/>
    <w:rsid w:val="00672742"/>
    <w:rsid w:val="006E479A"/>
    <w:rsid w:val="00741A2A"/>
    <w:rsid w:val="00785AC0"/>
    <w:rsid w:val="00832887"/>
    <w:rsid w:val="00884814"/>
    <w:rsid w:val="00A636FE"/>
    <w:rsid w:val="00AA4BBE"/>
    <w:rsid w:val="00AA7210"/>
    <w:rsid w:val="00B70D4F"/>
    <w:rsid w:val="00B822C5"/>
    <w:rsid w:val="00B9646A"/>
    <w:rsid w:val="00C90F45"/>
    <w:rsid w:val="00C94A86"/>
    <w:rsid w:val="00CC0C05"/>
    <w:rsid w:val="00EA5969"/>
    <w:rsid w:val="00F14A10"/>
    <w:rsid w:val="00F7120C"/>
    <w:rsid w:val="00F82DCD"/>
    <w:rsid w:val="103110ED"/>
    <w:rsid w:val="1EE49C0A"/>
    <w:rsid w:val="2A5A5FC7"/>
    <w:rsid w:val="3C19D023"/>
    <w:rsid w:val="4632BA8F"/>
    <w:rsid w:val="4767963A"/>
    <w:rsid w:val="4910F31E"/>
    <w:rsid w:val="4A6AC1E8"/>
    <w:rsid w:val="4ED9BACB"/>
    <w:rsid w:val="5E885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EEC2"/>
  <w15:chartTrackingRefBased/>
  <w15:docId w15:val="{7FBCB09E-27E0-49C5-A012-DC3A5180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Hallman-Thrasher, Allyson</dc:creator>
  <cp:keywords/>
  <dc:description/>
  <cp:lastModifiedBy>Brock, Angela</cp:lastModifiedBy>
  <cp:revision>3</cp:revision>
  <dcterms:created xsi:type="dcterms:W3CDTF">2024-04-01T15:36:00Z</dcterms:created>
  <dcterms:modified xsi:type="dcterms:W3CDTF">2024-04-01T15:37:00Z</dcterms:modified>
</cp:coreProperties>
</file>