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61D4E4" w14:textId="57CAFFDE" w:rsidR="001E2581" w:rsidRPr="00443359" w:rsidRDefault="001E2581" w:rsidP="001E2581">
      <w:pPr>
        <w:rPr>
          <w:rFonts w:ascii="Barlow" w:hAnsi="Barlow"/>
          <w:b/>
          <w:bCs/>
          <w:sz w:val="28"/>
          <w:szCs w:val="28"/>
        </w:rPr>
      </w:pPr>
      <w:r w:rsidRPr="00443359">
        <w:rPr>
          <w:rFonts w:ascii="Barlow" w:hAnsi="Barlow"/>
          <w:b/>
          <w:bCs/>
          <w:sz w:val="28"/>
          <w:szCs w:val="28"/>
        </w:rPr>
        <w:t xml:space="preserve">Indicators </w:t>
      </w:r>
      <w:r w:rsidR="00C33974">
        <w:rPr>
          <w:rFonts w:ascii="Barlow" w:hAnsi="Barlow"/>
          <w:b/>
          <w:bCs/>
          <w:sz w:val="28"/>
          <w:szCs w:val="28"/>
        </w:rPr>
        <w:t>for Measuring Success</w:t>
      </w:r>
    </w:p>
    <w:p w14:paraId="19311482" w14:textId="13A0363B" w:rsidR="001E2581" w:rsidRPr="00443359" w:rsidRDefault="00BB6D35" w:rsidP="001E2581">
      <w:pPr>
        <w:rPr>
          <w:rFonts w:ascii="Barlow" w:hAnsi="Barlow"/>
        </w:rPr>
      </w:pPr>
      <w:r>
        <w:rPr>
          <w:rFonts w:ascii="Barlow" w:hAnsi="Barlow"/>
        </w:rPr>
        <w:t xml:space="preserve">Use this worksheet to </w:t>
      </w:r>
      <w:r w:rsidR="008937FA">
        <w:rPr>
          <w:rFonts w:ascii="Barlow" w:hAnsi="Barlow"/>
        </w:rPr>
        <w:t>track your outcomes</w:t>
      </w:r>
      <w:r w:rsidR="00864FAB">
        <w:rPr>
          <w:rFonts w:ascii="Barlow" w:hAnsi="Barlow"/>
        </w:rPr>
        <w:t xml:space="preserve"> and isolate indicators that will show your impact. </w:t>
      </w:r>
      <w:r w:rsidR="001E2581" w:rsidRPr="00443359">
        <w:rPr>
          <w:rFonts w:ascii="Barlow" w:hAnsi="Barlow"/>
        </w:rPr>
        <w:t>After identifying each indicator, it is important to plan for how they will be measured, i.e. how data will be collected. Strategies might include pre and post surveys or assessments among participants, observed and recorded behavior change, or tracked data points showing change, such as health metrics or student grades.</w:t>
      </w:r>
    </w:p>
    <w:tbl>
      <w:tblPr>
        <w:tblStyle w:val="TableGrid"/>
        <w:tblW w:w="13675" w:type="dxa"/>
        <w:jc w:val="center"/>
        <w:tblLook w:val="04A0" w:firstRow="1" w:lastRow="0" w:firstColumn="1" w:lastColumn="0" w:noHBand="0" w:noVBand="1"/>
      </w:tblPr>
      <w:tblGrid>
        <w:gridCol w:w="4225"/>
        <w:gridCol w:w="4590"/>
        <w:gridCol w:w="4860"/>
      </w:tblGrid>
      <w:tr w:rsidR="001E2581" w:rsidRPr="00443359" w14:paraId="75FE1B9A" w14:textId="77777777" w:rsidTr="00167A25">
        <w:trPr>
          <w:jc w:val="center"/>
        </w:trPr>
        <w:tc>
          <w:tcPr>
            <w:tcW w:w="4225" w:type="dxa"/>
          </w:tcPr>
          <w:p w14:paraId="0AEC855D" w14:textId="77777777" w:rsidR="001E2581" w:rsidRPr="00443359" w:rsidRDefault="001E2581" w:rsidP="0037101E">
            <w:pPr>
              <w:jc w:val="center"/>
              <w:rPr>
                <w:rFonts w:ascii="Barlow" w:hAnsi="Barlow"/>
                <w:b/>
                <w:bCs/>
              </w:rPr>
            </w:pPr>
            <w:r w:rsidRPr="00443359">
              <w:rPr>
                <w:rFonts w:ascii="Barlow" w:hAnsi="Barlow"/>
                <w:b/>
                <w:bCs/>
              </w:rPr>
              <w:t>Outcome / Impact</w:t>
            </w:r>
          </w:p>
        </w:tc>
        <w:tc>
          <w:tcPr>
            <w:tcW w:w="4590" w:type="dxa"/>
          </w:tcPr>
          <w:p w14:paraId="2EC4F4DD" w14:textId="77777777" w:rsidR="001E2581" w:rsidRPr="00443359" w:rsidRDefault="001E2581" w:rsidP="0037101E">
            <w:pPr>
              <w:jc w:val="center"/>
              <w:rPr>
                <w:rFonts w:ascii="Barlow" w:hAnsi="Barlow"/>
                <w:b/>
                <w:bCs/>
              </w:rPr>
            </w:pPr>
            <w:r w:rsidRPr="00443359">
              <w:rPr>
                <w:rFonts w:ascii="Barlow" w:hAnsi="Barlow"/>
                <w:b/>
                <w:bCs/>
              </w:rPr>
              <w:t>Indicators</w:t>
            </w:r>
          </w:p>
        </w:tc>
        <w:tc>
          <w:tcPr>
            <w:tcW w:w="4860" w:type="dxa"/>
          </w:tcPr>
          <w:p w14:paraId="54F27EFA" w14:textId="77777777" w:rsidR="001E2581" w:rsidRPr="00443359" w:rsidRDefault="001E2581" w:rsidP="0037101E">
            <w:pPr>
              <w:jc w:val="center"/>
              <w:rPr>
                <w:rFonts w:ascii="Barlow" w:hAnsi="Barlow"/>
                <w:b/>
                <w:bCs/>
              </w:rPr>
            </w:pPr>
            <w:r w:rsidRPr="00443359">
              <w:rPr>
                <w:rFonts w:ascii="Barlow" w:hAnsi="Barlow"/>
                <w:b/>
                <w:bCs/>
              </w:rPr>
              <w:t>Method of Data Collection</w:t>
            </w:r>
          </w:p>
        </w:tc>
      </w:tr>
      <w:tr w:rsidR="001E2581" w:rsidRPr="00443359" w14:paraId="255ED06B" w14:textId="77777777" w:rsidTr="00167A25">
        <w:trPr>
          <w:jc w:val="center"/>
        </w:trPr>
        <w:tc>
          <w:tcPr>
            <w:tcW w:w="4225" w:type="dxa"/>
          </w:tcPr>
          <w:p w14:paraId="3075DA88" w14:textId="77777777" w:rsidR="001E2581" w:rsidRPr="00443359" w:rsidRDefault="001E2581" w:rsidP="0037101E">
            <w:pPr>
              <w:rPr>
                <w:rFonts w:ascii="Barlow" w:hAnsi="Barlow"/>
                <w:b/>
                <w:bCs/>
                <w:sz w:val="20"/>
                <w:szCs w:val="20"/>
              </w:rPr>
            </w:pPr>
            <w:r w:rsidRPr="00443359">
              <w:rPr>
                <w:rFonts w:ascii="Barlow" w:hAnsi="Barlow"/>
                <w:b/>
                <w:bCs/>
                <w:sz w:val="20"/>
                <w:szCs w:val="20"/>
              </w:rPr>
              <w:t>What are your anticipated outcomes?</w:t>
            </w:r>
          </w:p>
          <w:p w14:paraId="344D695A" w14:textId="77777777" w:rsidR="001E2581" w:rsidRPr="00443359" w:rsidRDefault="001E2581" w:rsidP="0037101E">
            <w:pPr>
              <w:rPr>
                <w:rFonts w:ascii="Barlow" w:hAnsi="Barlow"/>
                <w:color w:val="385623" w:themeColor="accent6" w:themeShade="80"/>
                <w:sz w:val="20"/>
                <w:szCs w:val="20"/>
              </w:rPr>
            </w:pPr>
            <w:r w:rsidRPr="00443359">
              <w:rPr>
                <w:rFonts w:ascii="Barlow" w:hAnsi="Barlow"/>
                <w:color w:val="385623" w:themeColor="accent6" w:themeShade="80"/>
                <w:sz w:val="20"/>
                <w:szCs w:val="20"/>
              </w:rPr>
              <w:t>EXAMPLE:</w:t>
            </w:r>
          </w:p>
          <w:p w14:paraId="18CF6249" w14:textId="77777777" w:rsidR="001E2581" w:rsidRPr="00443359" w:rsidRDefault="001E2581" w:rsidP="0037101E">
            <w:pPr>
              <w:rPr>
                <w:rFonts w:ascii="Barlow" w:hAnsi="Barlow"/>
                <w:bCs/>
                <w:i/>
                <w:iCs/>
                <w:color w:val="385623" w:themeColor="accent6" w:themeShade="80"/>
                <w:sz w:val="20"/>
                <w:szCs w:val="20"/>
              </w:rPr>
            </w:pPr>
            <w:r w:rsidRPr="00443359">
              <w:rPr>
                <w:rFonts w:ascii="Barlow" w:hAnsi="Barlow"/>
                <w:bCs/>
                <w:i/>
                <w:iCs/>
                <w:color w:val="385623" w:themeColor="accent6" w:themeShade="80"/>
                <w:sz w:val="20"/>
                <w:szCs w:val="20"/>
              </w:rPr>
              <w:t xml:space="preserve">Students develop strong collaborative and interpersonal skills  </w:t>
            </w:r>
          </w:p>
          <w:p w14:paraId="66FA5406" w14:textId="77777777" w:rsidR="001E2581" w:rsidRPr="00443359" w:rsidRDefault="001E2581" w:rsidP="0037101E">
            <w:pPr>
              <w:rPr>
                <w:rFonts w:ascii="Barlow" w:hAnsi="Barlow"/>
                <w:sz w:val="20"/>
                <w:szCs w:val="20"/>
              </w:rPr>
            </w:pPr>
          </w:p>
          <w:p w14:paraId="2C764B4A" w14:textId="77777777" w:rsidR="001E2581" w:rsidRPr="00443359" w:rsidRDefault="001E2581" w:rsidP="0037101E">
            <w:pPr>
              <w:rPr>
                <w:rFonts w:ascii="Barlow" w:hAnsi="Barlow"/>
                <w:sz w:val="20"/>
                <w:szCs w:val="20"/>
              </w:rPr>
            </w:pPr>
          </w:p>
        </w:tc>
        <w:tc>
          <w:tcPr>
            <w:tcW w:w="4590" w:type="dxa"/>
          </w:tcPr>
          <w:p w14:paraId="513318F1" w14:textId="77777777" w:rsidR="001E2581" w:rsidRPr="00443359" w:rsidRDefault="001E2581" w:rsidP="0037101E">
            <w:pPr>
              <w:rPr>
                <w:rFonts w:ascii="Barlow" w:hAnsi="Barlow"/>
                <w:b/>
                <w:bCs/>
                <w:sz w:val="20"/>
                <w:szCs w:val="20"/>
              </w:rPr>
            </w:pPr>
            <w:r w:rsidRPr="00443359">
              <w:rPr>
                <w:rFonts w:ascii="Barlow" w:hAnsi="Barlow"/>
                <w:b/>
                <w:bCs/>
                <w:sz w:val="20"/>
                <w:szCs w:val="20"/>
              </w:rPr>
              <w:t>What will you measure to demonstrate your impact?</w:t>
            </w:r>
          </w:p>
          <w:p w14:paraId="3050C532" w14:textId="77777777" w:rsidR="001E2581" w:rsidRPr="00443359" w:rsidRDefault="001E2581" w:rsidP="0037101E">
            <w:pPr>
              <w:rPr>
                <w:rFonts w:ascii="Barlow" w:hAnsi="Barlow"/>
                <w:b/>
                <w:bCs/>
                <w:color w:val="385623" w:themeColor="accent6" w:themeShade="80"/>
                <w:sz w:val="20"/>
                <w:szCs w:val="20"/>
              </w:rPr>
            </w:pPr>
            <w:r w:rsidRPr="00443359">
              <w:rPr>
                <w:rFonts w:ascii="Barlow" w:hAnsi="Barlow"/>
                <w:i/>
                <w:iCs/>
                <w:color w:val="385623" w:themeColor="accent6" w:themeShade="80"/>
                <w:sz w:val="20"/>
                <w:szCs w:val="20"/>
              </w:rPr>
              <w:t>Collaborative and interpersonal skill-level among participating students</w:t>
            </w:r>
          </w:p>
          <w:p w14:paraId="25A9DB5E" w14:textId="77777777" w:rsidR="001E2581" w:rsidRPr="00443359" w:rsidRDefault="001E2581" w:rsidP="0037101E">
            <w:pPr>
              <w:rPr>
                <w:rFonts w:ascii="Barlow" w:hAnsi="Barlow"/>
                <w:sz w:val="20"/>
                <w:szCs w:val="20"/>
              </w:rPr>
            </w:pPr>
          </w:p>
          <w:p w14:paraId="00517494" w14:textId="77777777" w:rsidR="001E2581" w:rsidRPr="00443359" w:rsidRDefault="001E2581" w:rsidP="0037101E">
            <w:pPr>
              <w:rPr>
                <w:rFonts w:ascii="Barlow" w:hAnsi="Barlow"/>
                <w:sz w:val="20"/>
                <w:szCs w:val="20"/>
              </w:rPr>
            </w:pPr>
          </w:p>
        </w:tc>
        <w:tc>
          <w:tcPr>
            <w:tcW w:w="4860" w:type="dxa"/>
          </w:tcPr>
          <w:p w14:paraId="4FF1F38F" w14:textId="77777777" w:rsidR="001E2581" w:rsidRPr="00443359" w:rsidRDefault="001E2581" w:rsidP="0037101E">
            <w:pPr>
              <w:rPr>
                <w:rFonts w:ascii="Barlow" w:hAnsi="Barlow"/>
                <w:b/>
                <w:bCs/>
                <w:sz w:val="20"/>
                <w:szCs w:val="20"/>
              </w:rPr>
            </w:pPr>
            <w:r w:rsidRPr="00443359">
              <w:rPr>
                <w:rFonts w:ascii="Barlow" w:hAnsi="Barlow"/>
                <w:b/>
                <w:bCs/>
                <w:sz w:val="20"/>
                <w:szCs w:val="20"/>
              </w:rPr>
              <w:t>What will you use to measure it?</w:t>
            </w:r>
          </w:p>
          <w:p w14:paraId="10198BB9" w14:textId="77777777" w:rsidR="001E2581" w:rsidRPr="00443359" w:rsidRDefault="001E2581" w:rsidP="0037101E">
            <w:pPr>
              <w:rPr>
                <w:rFonts w:ascii="Barlow" w:hAnsi="Barlow"/>
                <w:i/>
                <w:iCs/>
                <w:sz w:val="20"/>
                <w:szCs w:val="20"/>
              </w:rPr>
            </w:pPr>
          </w:p>
          <w:p w14:paraId="3F11E0BE" w14:textId="77777777" w:rsidR="001E2581" w:rsidRPr="00443359" w:rsidRDefault="001E2581" w:rsidP="001E2581">
            <w:pPr>
              <w:pStyle w:val="ListParagraph"/>
              <w:numPr>
                <w:ilvl w:val="0"/>
                <w:numId w:val="19"/>
              </w:numPr>
              <w:ind w:left="171" w:hanging="189"/>
              <w:rPr>
                <w:rFonts w:ascii="Barlow" w:hAnsi="Barlow"/>
                <w:i/>
                <w:iCs/>
                <w:color w:val="385623" w:themeColor="accent6" w:themeShade="80"/>
                <w:sz w:val="20"/>
                <w:szCs w:val="20"/>
              </w:rPr>
            </w:pPr>
            <w:r w:rsidRPr="00443359">
              <w:rPr>
                <w:rFonts w:ascii="Barlow" w:hAnsi="Barlow"/>
                <w:i/>
                <w:iCs/>
                <w:color w:val="385623" w:themeColor="accent6" w:themeShade="80"/>
                <w:sz w:val="20"/>
                <w:szCs w:val="20"/>
              </w:rPr>
              <w:t xml:space="preserve">Grades on collaborative assignments, </w:t>
            </w:r>
            <w:proofErr w:type="gramStart"/>
            <w:r w:rsidRPr="00443359">
              <w:rPr>
                <w:rFonts w:ascii="Barlow" w:hAnsi="Barlow"/>
                <w:i/>
                <w:iCs/>
                <w:color w:val="385623" w:themeColor="accent6" w:themeShade="80"/>
                <w:sz w:val="20"/>
                <w:szCs w:val="20"/>
              </w:rPr>
              <w:t>pre</w:t>
            </w:r>
            <w:proofErr w:type="gramEnd"/>
            <w:r w:rsidRPr="00443359">
              <w:rPr>
                <w:rFonts w:ascii="Barlow" w:hAnsi="Barlow"/>
                <w:i/>
                <w:iCs/>
                <w:color w:val="385623" w:themeColor="accent6" w:themeShade="80"/>
                <w:sz w:val="20"/>
                <w:szCs w:val="20"/>
              </w:rPr>
              <w:t xml:space="preserve"> and post-activity</w:t>
            </w:r>
          </w:p>
          <w:p w14:paraId="2BE7BD21" w14:textId="77777777" w:rsidR="001E2581" w:rsidRPr="00443359" w:rsidRDefault="001E2581" w:rsidP="001E2581">
            <w:pPr>
              <w:pStyle w:val="ListParagraph"/>
              <w:numPr>
                <w:ilvl w:val="0"/>
                <w:numId w:val="19"/>
              </w:numPr>
              <w:ind w:left="171" w:hanging="189"/>
              <w:rPr>
                <w:rFonts w:ascii="Barlow" w:hAnsi="Barlow"/>
                <w:i/>
                <w:iCs/>
                <w:color w:val="385623" w:themeColor="accent6" w:themeShade="80"/>
                <w:sz w:val="20"/>
                <w:szCs w:val="20"/>
              </w:rPr>
            </w:pPr>
            <w:r w:rsidRPr="00443359">
              <w:rPr>
                <w:rFonts w:ascii="Barlow" w:hAnsi="Barlow"/>
                <w:i/>
                <w:iCs/>
                <w:color w:val="385623" w:themeColor="accent6" w:themeShade="80"/>
                <w:sz w:val="20"/>
                <w:szCs w:val="20"/>
              </w:rPr>
              <w:t xml:space="preserve">Number of observed/reported conflicts tracked on scorecard by instructors, </w:t>
            </w:r>
            <w:proofErr w:type="gramStart"/>
            <w:r w:rsidRPr="00443359">
              <w:rPr>
                <w:rFonts w:ascii="Barlow" w:hAnsi="Barlow"/>
                <w:i/>
                <w:iCs/>
                <w:color w:val="385623" w:themeColor="accent6" w:themeShade="80"/>
                <w:sz w:val="20"/>
                <w:szCs w:val="20"/>
              </w:rPr>
              <w:t>pre</w:t>
            </w:r>
            <w:proofErr w:type="gramEnd"/>
            <w:r w:rsidRPr="00443359">
              <w:rPr>
                <w:rFonts w:ascii="Barlow" w:hAnsi="Barlow"/>
                <w:i/>
                <w:iCs/>
                <w:color w:val="385623" w:themeColor="accent6" w:themeShade="80"/>
                <w:sz w:val="20"/>
                <w:szCs w:val="20"/>
              </w:rPr>
              <w:t xml:space="preserve"> and post-activity </w:t>
            </w:r>
          </w:p>
          <w:p w14:paraId="744F683D" w14:textId="77777777" w:rsidR="001E2581" w:rsidRPr="00443359" w:rsidRDefault="001E2581" w:rsidP="001E2581">
            <w:pPr>
              <w:pStyle w:val="ListParagraph"/>
              <w:numPr>
                <w:ilvl w:val="0"/>
                <w:numId w:val="19"/>
              </w:numPr>
              <w:ind w:left="171" w:hanging="189"/>
              <w:rPr>
                <w:rFonts w:ascii="Barlow" w:hAnsi="Barlow"/>
                <w:sz w:val="20"/>
                <w:szCs w:val="20"/>
              </w:rPr>
            </w:pPr>
            <w:r w:rsidRPr="00443359">
              <w:rPr>
                <w:rFonts w:ascii="Barlow" w:hAnsi="Barlow"/>
                <w:i/>
                <w:iCs/>
                <w:color w:val="385623" w:themeColor="accent6" w:themeShade="80"/>
                <w:sz w:val="20"/>
                <w:szCs w:val="20"/>
              </w:rPr>
              <w:t>Observed behavior change noted and tracked on scorecard by instructors</w:t>
            </w:r>
          </w:p>
        </w:tc>
      </w:tr>
      <w:tr w:rsidR="001E2581" w:rsidRPr="00443359" w14:paraId="604BF624" w14:textId="77777777" w:rsidTr="00167A25">
        <w:trPr>
          <w:jc w:val="center"/>
        </w:trPr>
        <w:tc>
          <w:tcPr>
            <w:tcW w:w="4225" w:type="dxa"/>
          </w:tcPr>
          <w:p w14:paraId="416E4DD8" w14:textId="77777777" w:rsidR="001E2581" w:rsidRPr="00443359" w:rsidRDefault="001E2581" w:rsidP="0037101E">
            <w:pPr>
              <w:rPr>
                <w:rFonts w:ascii="Barlow" w:hAnsi="Barlow"/>
              </w:rPr>
            </w:pPr>
            <w:r w:rsidRPr="00443359">
              <w:rPr>
                <w:rFonts w:ascii="Barlow" w:hAnsi="Barlow"/>
              </w:rPr>
              <w:t xml:space="preserve"> </w:t>
            </w:r>
          </w:p>
          <w:p w14:paraId="3FAD416B" w14:textId="77777777" w:rsidR="001E2581" w:rsidRPr="00443359" w:rsidRDefault="001E2581" w:rsidP="0037101E">
            <w:pPr>
              <w:rPr>
                <w:rFonts w:ascii="Barlow" w:hAnsi="Barlow"/>
              </w:rPr>
            </w:pPr>
          </w:p>
          <w:p w14:paraId="74B37990" w14:textId="77777777" w:rsidR="001E2581" w:rsidRPr="00443359" w:rsidRDefault="001E2581" w:rsidP="0037101E">
            <w:pPr>
              <w:rPr>
                <w:rFonts w:ascii="Barlow" w:hAnsi="Barlow"/>
              </w:rPr>
            </w:pPr>
          </w:p>
          <w:p w14:paraId="244B8565" w14:textId="77777777" w:rsidR="001E2581" w:rsidRPr="00443359" w:rsidRDefault="001E2581" w:rsidP="0037101E">
            <w:pPr>
              <w:rPr>
                <w:rFonts w:ascii="Barlow" w:hAnsi="Barlow"/>
              </w:rPr>
            </w:pPr>
          </w:p>
          <w:p w14:paraId="004945BE" w14:textId="77777777" w:rsidR="001E2581" w:rsidRPr="00443359" w:rsidRDefault="001E2581" w:rsidP="0037101E">
            <w:pPr>
              <w:rPr>
                <w:rFonts w:ascii="Barlow" w:hAnsi="Barlow"/>
              </w:rPr>
            </w:pPr>
          </w:p>
          <w:p w14:paraId="16053988" w14:textId="77777777" w:rsidR="001E2581" w:rsidRPr="00443359" w:rsidRDefault="001E2581" w:rsidP="0037101E">
            <w:pPr>
              <w:rPr>
                <w:rFonts w:ascii="Barlow" w:hAnsi="Barlow"/>
              </w:rPr>
            </w:pPr>
          </w:p>
          <w:p w14:paraId="617CD007" w14:textId="77777777" w:rsidR="001E2581" w:rsidRPr="00443359" w:rsidRDefault="001E2581" w:rsidP="0037101E">
            <w:pPr>
              <w:rPr>
                <w:rFonts w:ascii="Barlow" w:hAnsi="Barlow"/>
              </w:rPr>
            </w:pPr>
          </w:p>
        </w:tc>
        <w:tc>
          <w:tcPr>
            <w:tcW w:w="4590" w:type="dxa"/>
          </w:tcPr>
          <w:p w14:paraId="0C45788A" w14:textId="77777777" w:rsidR="001E2581" w:rsidRPr="00443359" w:rsidRDefault="001E2581" w:rsidP="0037101E">
            <w:pPr>
              <w:rPr>
                <w:rFonts w:ascii="Barlow" w:hAnsi="Barlow"/>
              </w:rPr>
            </w:pPr>
          </w:p>
        </w:tc>
        <w:tc>
          <w:tcPr>
            <w:tcW w:w="4860" w:type="dxa"/>
          </w:tcPr>
          <w:p w14:paraId="602E0393" w14:textId="77777777" w:rsidR="001E2581" w:rsidRPr="00443359" w:rsidRDefault="001E2581" w:rsidP="0037101E">
            <w:pPr>
              <w:rPr>
                <w:rFonts w:ascii="Barlow" w:hAnsi="Barlow"/>
              </w:rPr>
            </w:pPr>
          </w:p>
        </w:tc>
      </w:tr>
      <w:tr w:rsidR="001E2581" w:rsidRPr="00443359" w14:paraId="65A13A18" w14:textId="77777777" w:rsidTr="00167A25">
        <w:trPr>
          <w:jc w:val="center"/>
        </w:trPr>
        <w:tc>
          <w:tcPr>
            <w:tcW w:w="4225" w:type="dxa"/>
          </w:tcPr>
          <w:p w14:paraId="5D2EB7D1" w14:textId="77777777" w:rsidR="001E2581" w:rsidRPr="00443359" w:rsidRDefault="001E2581" w:rsidP="0037101E">
            <w:pPr>
              <w:rPr>
                <w:rFonts w:ascii="Barlow" w:hAnsi="Barlow"/>
                <w:bCs/>
                <w:i/>
                <w:iCs/>
                <w:sz w:val="24"/>
                <w:szCs w:val="20"/>
              </w:rPr>
            </w:pPr>
            <w:bookmarkStart w:id="0" w:name="_GoBack"/>
          </w:p>
          <w:p w14:paraId="644EA69D" w14:textId="77777777" w:rsidR="001E2581" w:rsidRPr="00443359" w:rsidRDefault="001E2581" w:rsidP="0037101E">
            <w:pPr>
              <w:rPr>
                <w:rFonts w:ascii="Barlow" w:hAnsi="Barlow"/>
                <w:bCs/>
                <w:i/>
                <w:iCs/>
                <w:sz w:val="24"/>
                <w:szCs w:val="20"/>
              </w:rPr>
            </w:pPr>
          </w:p>
          <w:p w14:paraId="385ABF22" w14:textId="77777777" w:rsidR="001E2581" w:rsidRPr="00443359" w:rsidRDefault="001E2581" w:rsidP="0037101E">
            <w:pPr>
              <w:rPr>
                <w:rFonts w:ascii="Barlow" w:hAnsi="Barlow"/>
                <w:bCs/>
                <w:i/>
                <w:iCs/>
                <w:sz w:val="24"/>
                <w:szCs w:val="20"/>
              </w:rPr>
            </w:pPr>
          </w:p>
          <w:p w14:paraId="0C635CFD" w14:textId="77777777" w:rsidR="001E2581" w:rsidRPr="00443359" w:rsidRDefault="001E2581" w:rsidP="0037101E">
            <w:pPr>
              <w:rPr>
                <w:rFonts w:ascii="Barlow" w:hAnsi="Barlow"/>
                <w:bCs/>
                <w:i/>
                <w:iCs/>
                <w:sz w:val="24"/>
                <w:szCs w:val="20"/>
              </w:rPr>
            </w:pPr>
          </w:p>
          <w:p w14:paraId="5AF2FD05" w14:textId="77777777" w:rsidR="001E2581" w:rsidRPr="00443359" w:rsidRDefault="001E2581" w:rsidP="0037101E">
            <w:pPr>
              <w:rPr>
                <w:rFonts w:ascii="Barlow" w:hAnsi="Barlow"/>
                <w:bCs/>
                <w:i/>
                <w:iCs/>
                <w:sz w:val="24"/>
                <w:szCs w:val="20"/>
              </w:rPr>
            </w:pPr>
          </w:p>
          <w:p w14:paraId="36E1A1FA" w14:textId="77777777" w:rsidR="001E2581" w:rsidRPr="00443359" w:rsidRDefault="001E2581" w:rsidP="0037101E">
            <w:pPr>
              <w:rPr>
                <w:rFonts w:ascii="Barlow" w:hAnsi="Barlow"/>
                <w:bCs/>
                <w:i/>
                <w:iCs/>
                <w:sz w:val="24"/>
                <w:szCs w:val="20"/>
              </w:rPr>
            </w:pPr>
          </w:p>
          <w:p w14:paraId="090FC2A6" w14:textId="77777777" w:rsidR="001E2581" w:rsidRPr="00443359" w:rsidRDefault="001E2581" w:rsidP="0037101E">
            <w:pPr>
              <w:rPr>
                <w:rFonts w:ascii="Barlow" w:hAnsi="Barlow"/>
              </w:rPr>
            </w:pPr>
          </w:p>
        </w:tc>
        <w:tc>
          <w:tcPr>
            <w:tcW w:w="4590" w:type="dxa"/>
          </w:tcPr>
          <w:p w14:paraId="3CAB1114" w14:textId="77777777" w:rsidR="001E2581" w:rsidRPr="00443359" w:rsidRDefault="001E2581" w:rsidP="0037101E">
            <w:pPr>
              <w:rPr>
                <w:rFonts w:ascii="Barlow" w:hAnsi="Barlow"/>
              </w:rPr>
            </w:pPr>
          </w:p>
        </w:tc>
        <w:tc>
          <w:tcPr>
            <w:tcW w:w="4860" w:type="dxa"/>
          </w:tcPr>
          <w:p w14:paraId="09BAFDA4" w14:textId="77777777" w:rsidR="001E2581" w:rsidRPr="00443359" w:rsidRDefault="001E2581" w:rsidP="0037101E">
            <w:pPr>
              <w:rPr>
                <w:rFonts w:ascii="Barlow" w:hAnsi="Barlow"/>
              </w:rPr>
            </w:pPr>
          </w:p>
        </w:tc>
      </w:tr>
      <w:bookmarkEnd w:id="0"/>
      <w:tr w:rsidR="001E2581" w:rsidRPr="00443359" w14:paraId="61B24E7A" w14:textId="77777777" w:rsidTr="00167A25">
        <w:trPr>
          <w:jc w:val="center"/>
        </w:trPr>
        <w:tc>
          <w:tcPr>
            <w:tcW w:w="4225" w:type="dxa"/>
          </w:tcPr>
          <w:p w14:paraId="753E896D" w14:textId="77777777" w:rsidR="001E2581" w:rsidRPr="00443359" w:rsidRDefault="001E2581" w:rsidP="0037101E">
            <w:pPr>
              <w:rPr>
                <w:rFonts w:ascii="Barlow" w:hAnsi="Barlow"/>
              </w:rPr>
            </w:pPr>
          </w:p>
          <w:p w14:paraId="7B2B0B36" w14:textId="77777777" w:rsidR="001E2581" w:rsidRPr="00443359" w:rsidRDefault="001E2581" w:rsidP="0037101E">
            <w:pPr>
              <w:rPr>
                <w:rFonts w:ascii="Barlow" w:hAnsi="Barlow"/>
              </w:rPr>
            </w:pPr>
          </w:p>
          <w:p w14:paraId="3D5A171F" w14:textId="77777777" w:rsidR="001E2581" w:rsidRPr="00443359" w:rsidRDefault="001E2581" w:rsidP="0037101E">
            <w:pPr>
              <w:rPr>
                <w:rFonts w:ascii="Barlow" w:hAnsi="Barlow"/>
              </w:rPr>
            </w:pPr>
          </w:p>
          <w:p w14:paraId="4435C785" w14:textId="77777777" w:rsidR="001E2581" w:rsidRPr="00443359" w:rsidRDefault="001E2581" w:rsidP="0037101E">
            <w:pPr>
              <w:rPr>
                <w:rFonts w:ascii="Barlow" w:hAnsi="Barlow"/>
              </w:rPr>
            </w:pPr>
          </w:p>
          <w:p w14:paraId="5E340930" w14:textId="77777777" w:rsidR="001E2581" w:rsidRPr="00443359" w:rsidRDefault="001E2581" w:rsidP="0037101E">
            <w:pPr>
              <w:rPr>
                <w:rFonts w:ascii="Barlow" w:hAnsi="Barlow"/>
              </w:rPr>
            </w:pPr>
          </w:p>
          <w:p w14:paraId="0D516868" w14:textId="77777777" w:rsidR="001E2581" w:rsidRPr="00443359" w:rsidRDefault="001E2581" w:rsidP="0037101E">
            <w:pPr>
              <w:rPr>
                <w:rFonts w:ascii="Barlow" w:hAnsi="Barlow"/>
              </w:rPr>
            </w:pPr>
          </w:p>
          <w:p w14:paraId="071F1BD3" w14:textId="77777777" w:rsidR="001E2581" w:rsidRPr="00443359" w:rsidRDefault="001E2581" w:rsidP="0037101E">
            <w:pPr>
              <w:rPr>
                <w:rFonts w:ascii="Barlow" w:hAnsi="Barlow"/>
              </w:rPr>
            </w:pPr>
          </w:p>
        </w:tc>
        <w:tc>
          <w:tcPr>
            <w:tcW w:w="4590" w:type="dxa"/>
          </w:tcPr>
          <w:p w14:paraId="4F7B306A" w14:textId="77777777" w:rsidR="001E2581" w:rsidRPr="00443359" w:rsidRDefault="001E2581" w:rsidP="0037101E">
            <w:pPr>
              <w:rPr>
                <w:rFonts w:ascii="Barlow" w:hAnsi="Barlow"/>
              </w:rPr>
            </w:pPr>
          </w:p>
        </w:tc>
        <w:tc>
          <w:tcPr>
            <w:tcW w:w="4860" w:type="dxa"/>
          </w:tcPr>
          <w:p w14:paraId="43FD2647" w14:textId="77777777" w:rsidR="001E2581" w:rsidRPr="00443359" w:rsidRDefault="001E2581" w:rsidP="0037101E">
            <w:pPr>
              <w:rPr>
                <w:rFonts w:ascii="Barlow" w:hAnsi="Barlow"/>
              </w:rPr>
            </w:pPr>
          </w:p>
        </w:tc>
      </w:tr>
    </w:tbl>
    <w:p w14:paraId="428D4DE0" w14:textId="77777777" w:rsidR="009E6C56" w:rsidRDefault="002639DE" w:rsidP="00D50049">
      <w:pPr>
        <w:spacing w:after="0" w:line="240" w:lineRule="auto"/>
      </w:pPr>
    </w:p>
    <w:sectPr w:rsidR="009E6C56" w:rsidSect="00484419">
      <w:headerReference w:type="default" r:id="rId11"/>
      <w:pgSz w:w="15840" w:h="12240" w:orient="landscape"/>
      <w:pgMar w:top="720" w:right="720" w:bottom="720" w:left="720" w:header="720" w:footer="4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8A07A3" w14:textId="77777777" w:rsidR="002639DE" w:rsidRDefault="002639DE" w:rsidP="00685C5A">
      <w:pPr>
        <w:spacing w:after="0" w:line="240" w:lineRule="auto"/>
      </w:pPr>
      <w:r>
        <w:separator/>
      </w:r>
    </w:p>
  </w:endnote>
  <w:endnote w:type="continuationSeparator" w:id="0">
    <w:p w14:paraId="1691760E" w14:textId="77777777" w:rsidR="002639DE" w:rsidRDefault="002639DE" w:rsidP="00685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Barlow">
    <w:panose1 w:val="00000500000000000000"/>
    <w:charset w:val="00"/>
    <w:family w:val="auto"/>
    <w:pitch w:val="variable"/>
    <w:sig w:usb0="00000007" w:usb1="00000000" w:usb2="00000000" w:usb3="00000000" w:csb0="00000093" w:csb1="00000000"/>
  </w:font>
  <w:font w:name="Barlow Thin">
    <w:panose1 w:val="00000300000000000000"/>
    <w:charset w:val="00"/>
    <w:family w:val="auto"/>
    <w:pitch w:val="variable"/>
    <w:sig w:usb0="00000007" w:usb1="00000000" w:usb2="00000000" w:usb3="00000000" w:csb0="00000093"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74F830" w14:textId="77777777" w:rsidR="002639DE" w:rsidRDefault="002639DE" w:rsidP="00685C5A">
      <w:pPr>
        <w:spacing w:after="0" w:line="240" w:lineRule="auto"/>
      </w:pPr>
      <w:r>
        <w:separator/>
      </w:r>
    </w:p>
  </w:footnote>
  <w:footnote w:type="continuationSeparator" w:id="0">
    <w:p w14:paraId="4423EA23" w14:textId="77777777" w:rsidR="002639DE" w:rsidRDefault="002639DE" w:rsidP="00685C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E365A" w14:textId="73EBB21F" w:rsidR="00787CE5" w:rsidRPr="00230D70" w:rsidRDefault="00483267">
    <w:pPr>
      <w:pStyle w:val="Header"/>
      <w:rPr>
        <w:rFonts w:ascii="Barlow Thin" w:hAnsi="Barlow Thin"/>
      </w:rPr>
    </w:pPr>
    <w:r w:rsidRPr="00230D70">
      <w:rPr>
        <w:rFonts w:ascii="Barlow Thin" w:hAnsi="Barlow Thin"/>
      </w:rPr>
      <w:t>Ohio University Center for Campus &amp; Community Engagement</w:t>
    </w:r>
    <w:r w:rsidR="00230D70">
      <w:rPr>
        <w:rFonts w:ascii="Barlow Thin" w:hAnsi="Barlow Thin"/>
      </w:rPr>
      <w:t>: Partnership Tools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C33D9"/>
    <w:multiLevelType w:val="hybridMultilevel"/>
    <w:tmpl w:val="A2B0C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A61734"/>
    <w:multiLevelType w:val="hybridMultilevel"/>
    <w:tmpl w:val="9A66A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5639B2"/>
    <w:multiLevelType w:val="multilevel"/>
    <w:tmpl w:val="1EEE0B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780F4B"/>
    <w:multiLevelType w:val="hybridMultilevel"/>
    <w:tmpl w:val="A9A24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0755A4"/>
    <w:multiLevelType w:val="multilevel"/>
    <w:tmpl w:val="80BE56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DC4062A"/>
    <w:multiLevelType w:val="multilevel"/>
    <w:tmpl w:val="3710AB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FC318F6"/>
    <w:multiLevelType w:val="hybridMultilevel"/>
    <w:tmpl w:val="A8124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E069F9"/>
    <w:multiLevelType w:val="multilevel"/>
    <w:tmpl w:val="6DE6A5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723073"/>
    <w:multiLevelType w:val="hybridMultilevel"/>
    <w:tmpl w:val="D8CA7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24490C"/>
    <w:multiLevelType w:val="hybridMultilevel"/>
    <w:tmpl w:val="1D00E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686B2F"/>
    <w:multiLevelType w:val="multilevel"/>
    <w:tmpl w:val="4F0CD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26C78FB"/>
    <w:multiLevelType w:val="multilevel"/>
    <w:tmpl w:val="F940C3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7542E8E"/>
    <w:multiLevelType w:val="multilevel"/>
    <w:tmpl w:val="696E30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2C22A6D"/>
    <w:multiLevelType w:val="multilevel"/>
    <w:tmpl w:val="B93010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0450BD4"/>
    <w:multiLevelType w:val="multilevel"/>
    <w:tmpl w:val="E1342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4F8593F"/>
    <w:multiLevelType w:val="multilevel"/>
    <w:tmpl w:val="03AC2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E992BDC"/>
    <w:multiLevelType w:val="multilevel"/>
    <w:tmpl w:val="84623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834270F"/>
    <w:multiLevelType w:val="multilevel"/>
    <w:tmpl w:val="3D320F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4"/>
  </w:num>
  <w:num w:numId="3">
    <w:abstractNumId w:val="15"/>
  </w:num>
  <w:num w:numId="4">
    <w:abstractNumId w:val="11"/>
  </w:num>
  <w:num w:numId="5">
    <w:abstractNumId w:val="13"/>
  </w:num>
  <w:num w:numId="6">
    <w:abstractNumId w:val="17"/>
  </w:num>
  <w:num w:numId="7">
    <w:abstractNumId w:val="5"/>
  </w:num>
  <w:num w:numId="8">
    <w:abstractNumId w:val="12"/>
  </w:num>
  <w:num w:numId="9">
    <w:abstractNumId w:val="2"/>
    <w:lvlOverride w:ilvl="0">
      <w:lvl w:ilvl="0">
        <w:numFmt w:val="upperRoman"/>
        <w:lvlText w:val="%1."/>
        <w:lvlJc w:val="right"/>
      </w:lvl>
    </w:lvlOverride>
  </w:num>
  <w:num w:numId="10">
    <w:abstractNumId w:val="2"/>
    <w:lvlOverride w:ilvl="0">
      <w:lvl w:ilvl="0">
        <w:numFmt w:val="upperRoman"/>
        <w:lvlText w:val="%1."/>
        <w:lvlJc w:val="right"/>
      </w:lvl>
    </w:lvlOverride>
    <w:lvlOverride w:ilvl="1">
      <w:lvl w:ilvl="1">
        <w:numFmt w:val="upperLetter"/>
        <w:lvlText w:val="%2."/>
        <w:lvlJc w:val="left"/>
      </w:lvl>
    </w:lvlOverride>
  </w:num>
  <w:num w:numId="11">
    <w:abstractNumId w:val="10"/>
  </w:num>
  <w:num w:numId="12">
    <w:abstractNumId w:val="4"/>
  </w:num>
  <w:num w:numId="13">
    <w:abstractNumId w:val="7"/>
  </w:num>
  <w:num w:numId="14">
    <w:abstractNumId w:val="8"/>
  </w:num>
  <w:num w:numId="15">
    <w:abstractNumId w:val="1"/>
  </w:num>
  <w:num w:numId="16">
    <w:abstractNumId w:val="6"/>
  </w:num>
  <w:num w:numId="17">
    <w:abstractNumId w:val="9"/>
  </w:num>
  <w:num w:numId="18">
    <w:abstractNumId w:val="3"/>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C5A"/>
    <w:rsid w:val="00026FF4"/>
    <w:rsid w:val="000665D3"/>
    <w:rsid w:val="00080E8A"/>
    <w:rsid w:val="000B3C22"/>
    <w:rsid w:val="000B65B2"/>
    <w:rsid w:val="00167A25"/>
    <w:rsid w:val="001E2581"/>
    <w:rsid w:val="00230D70"/>
    <w:rsid w:val="00255729"/>
    <w:rsid w:val="002639DE"/>
    <w:rsid w:val="002B604A"/>
    <w:rsid w:val="002C0644"/>
    <w:rsid w:val="003E62CA"/>
    <w:rsid w:val="00483267"/>
    <w:rsid w:val="00484419"/>
    <w:rsid w:val="00510109"/>
    <w:rsid w:val="005222A3"/>
    <w:rsid w:val="00685C5A"/>
    <w:rsid w:val="006E4A92"/>
    <w:rsid w:val="00751963"/>
    <w:rsid w:val="00787CE5"/>
    <w:rsid w:val="00864FAB"/>
    <w:rsid w:val="008937FA"/>
    <w:rsid w:val="00953E7C"/>
    <w:rsid w:val="00A066E5"/>
    <w:rsid w:val="00A326AD"/>
    <w:rsid w:val="00A56A89"/>
    <w:rsid w:val="00B76367"/>
    <w:rsid w:val="00BB6D35"/>
    <w:rsid w:val="00C33974"/>
    <w:rsid w:val="00D50049"/>
    <w:rsid w:val="00D932EB"/>
    <w:rsid w:val="00DE0F47"/>
    <w:rsid w:val="00E37150"/>
    <w:rsid w:val="00EB3632"/>
    <w:rsid w:val="00EB4194"/>
    <w:rsid w:val="00F33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565B60"/>
  <w15:chartTrackingRefBased/>
  <w15:docId w15:val="{592D18CC-14B2-47D1-9C93-3FC6ECE03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25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5C5A"/>
    <w:rPr>
      <w:color w:val="0563C1" w:themeColor="hyperlink"/>
      <w:u w:val="single"/>
    </w:rPr>
  </w:style>
  <w:style w:type="paragraph" w:styleId="FootnoteText">
    <w:name w:val="footnote text"/>
    <w:basedOn w:val="Normal"/>
    <w:link w:val="FootnoteTextChar"/>
    <w:uiPriority w:val="99"/>
    <w:semiHidden/>
    <w:unhideWhenUsed/>
    <w:rsid w:val="00685C5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5C5A"/>
    <w:rPr>
      <w:sz w:val="20"/>
      <w:szCs w:val="20"/>
    </w:rPr>
  </w:style>
  <w:style w:type="character" w:styleId="FootnoteReference">
    <w:name w:val="footnote reference"/>
    <w:basedOn w:val="DefaultParagraphFont"/>
    <w:uiPriority w:val="99"/>
    <w:semiHidden/>
    <w:unhideWhenUsed/>
    <w:rsid w:val="00685C5A"/>
    <w:rPr>
      <w:vertAlign w:val="superscript"/>
    </w:rPr>
  </w:style>
  <w:style w:type="paragraph" w:styleId="Header">
    <w:name w:val="header"/>
    <w:basedOn w:val="Normal"/>
    <w:link w:val="HeaderChar"/>
    <w:uiPriority w:val="99"/>
    <w:unhideWhenUsed/>
    <w:rsid w:val="00787C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7CE5"/>
  </w:style>
  <w:style w:type="paragraph" w:styleId="Footer">
    <w:name w:val="footer"/>
    <w:basedOn w:val="Normal"/>
    <w:link w:val="FooterChar"/>
    <w:uiPriority w:val="99"/>
    <w:unhideWhenUsed/>
    <w:rsid w:val="00787C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7CE5"/>
  </w:style>
  <w:style w:type="paragraph" w:styleId="ListParagraph">
    <w:name w:val="List Paragraph"/>
    <w:basedOn w:val="Normal"/>
    <w:uiPriority w:val="34"/>
    <w:qFormat/>
    <w:rsid w:val="00484419"/>
    <w:pPr>
      <w:ind w:left="720"/>
      <w:contextualSpacing/>
    </w:pPr>
  </w:style>
  <w:style w:type="table" w:styleId="TableGrid">
    <w:name w:val="Table Grid"/>
    <w:basedOn w:val="TableNormal"/>
    <w:uiPriority w:val="39"/>
    <w:rsid w:val="004844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139D89F7F4114BAA26FAF85E567992" ma:contentTypeVersion="13" ma:contentTypeDescription="Create a new document." ma:contentTypeScope="" ma:versionID="cc49b6f5c83f94788bf39d85389cea21">
  <xsd:schema xmlns:xsd="http://www.w3.org/2001/XMLSchema" xmlns:xs="http://www.w3.org/2001/XMLSchema" xmlns:p="http://schemas.microsoft.com/office/2006/metadata/properties" xmlns:ns3="fb14fc68-2012-49b2-b183-551c86f9acb4" xmlns:ns4="4022d130-56cd-4288-9df4-c2850291deb8" targetNamespace="http://schemas.microsoft.com/office/2006/metadata/properties" ma:root="true" ma:fieldsID="2e23b48ab8911a9f1bb1deb5aba362eb" ns3:_="" ns4:_="">
    <xsd:import namespace="fb14fc68-2012-49b2-b183-551c86f9acb4"/>
    <xsd:import namespace="4022d130-56cd-4288-9df4-c2850291deb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14fc68-2012-49b2-b183-551c86f9acb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22d130-56cd-4288-9df4-c2850291deb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BF4A21-6C72-4A26-9956-E6223BFE18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14fc68-2012-49b2-b183-551c86f9acb4"/>
    <ds:schemaRef ds:uri="4022d130-56cd-4288-9df4-c2850291de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1B1FD7-47A9-4DD7-BE0C-575A3585A2CE}">
  <ds:schemaRefs>
    <ds:schemaRef ds:uri="http://schemas.microsoft.com/sharepoint/v3/contenttype/forms"/>
  </ds:schemaRefs>
</ds:datastoreItem>
</file>

<file path=customXml/itemProps3.xml><?xml version="1.0" encoding="utf-8"?>
<ds:datastoreItem xmlns:ds="http://schemas.openxmlformats.org/officeDocument/2006/customXml" ds:itemID="{FA28B023-56B1-43BA-973A-E09C1C0034F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877E3F0-B0B2-49B5-A686-E9F589337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156</Words>
  <Characters>880</Characters>
  <Application>Microsoft Office Word</Application>
  <DocSecurity>0</DocSecurity>
  <Lines>14</Lines>
  <Paragraphs>8</Paragraphs>
  <ScaleCrop>false</ScaleCrop>
  <Company/>
  <LinksUpToDate>false</LinksUpToDate>
  <CharactersWithSpaces>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Lefebvre, Courtney</dc:creator>
  <cp:keywords/>
  <dc:description/>
  <cp:lastModifiedBy>Lefebvre, Courtney</cp:lastModifiedBy>
  <cp:revision>9</cp:revision>
  <dcterms:created xsi:type="dcterms:W3CDTF">2020-01-31T15:29:00Z</dcterms:created>
  <dcterms:modified xsi:type="dcterms:W3CDTF">2020-01-31T18:04:00Z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0x01010039139D89F7F4114BAA26FAF85E567992</vt:lpwstr>
  </property>
</Properties>
</file>