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6BB9" w14:textId="0AD62CCD" w:rsidR="00EF4B60" w:rsidRDefault="00000000" w:rsidP="00B21234">
      <w:pPr>
        <w:pStyle w:val="Title"/>
        <w:spacing w:before="82"/>
        <w:ind w:left="2250" w:right="1740" w:firstLine="10"/>
      </w:pPr>
      <w:r>
        <w:t>Ohio University Faculty Senate</w:t>
      </w:r>
      <w:r>
        <w:rPr>
          <w:spacing w:val="40"/>
        </w:rPr>
        <w:t xml:space="preserve"> </w:t>
      </w:r>
      <w:r>
        <w:t>Meeting</w:t>
      </w:r>
      <w:r>
        <w:rPr>
          <w:spacing w:val="-5"/>
        </w:rPr>
        <w:t xml:space="preserve"> </w:t>
      </w:r>
      <w:r>
        <w:t>Agenda:</w:t>
      </w:r>
      <w:r>
        <w:rPr>
          <w:spacing w:val="-9"/>
        </w:rPr>
        <w:t xml:space="preserve"> </w:t>
      </w:r>
      <w:r>
        <w:t>Monday,</w:t>
      </w:r>
      <w:r>
        <w:rPr>
          <w:spacing w:val="-13"/>
        </w:rPr>
        <w:t xml:space="preserve"> </w:t>
      </w:r>
      <w:r w:rsidR="002846B0">
        <w:t>March</w:t>
      </w:r>
      <w:r>
        <w:rPr>
          <w:spacing w:val="-5"/>
        </w:rPr>
        <w:t xml:space="preserve"> </w:t>
      </w:r>
      <w:r w:rsidR="007D33EC">
        <w:rPr>
          <w:spacing w:val="-5"/>
        </w:rPr>
        <w:t>6</w:t>
      </w:r>
      <w:r>
        <w:t>,</w:t>
      </w:r>
      <w:r>
        <w:rPr>
          <w:spacing w:val="-9"/>
        </w:rPr>
        <w:t xml:space="preserve"> </w:t>
      </w:r>
      <w:r>
        <w:t>202</w:t>
      </w:r>
      <w:r w:rsidR="007D33EC">
        <w:t>3</w:t>
      </w:r>
      <w:r>
        <w:t xml:space="preserve"> </w:t>
      </w:r>
    </w:p>
    <w:p w14:paraId="24B36425" w14:textId="241C53B4" w:rsidR="00D1220F" w:rsidRDefault="00000000" w:rsidP="00EF4B60">
      <w:pPr>
        <w:pStyle w:val="Title"/>
        <w:spacing w:before="82"/>
        <w:ind w:left="2250" w:right="1740" w:firstLine="10"/>
      </w:pPr>
      <w:r>
        <w:t>Irvine 194 and Via Teams</w:t>
      </w:r>
    </w:p>
    <w:p w14:paraId="1115AFEB" w14:textId="77777777" w:rsidR="00D1220F" w:rsidRDefault="00000000">
      <w:pPr>
        <w:pStyle w:val="Title"/>
        <w:spacing w:line="292" w:lineRule="exact"/>
        <w:ind w:left="3672" w:right="3411"/>
      </w:pPr>
      <w:r>
        <w:t>7:00</w:t>
      </w:r>
      <w:r>
        <w:rPr>
          <w:spacing w:val="-4"/>
        </w:rPr>
        <w:t xml:space="preserve"> </w:t>
      </w:r>
      <w:r>
        <w:t>p.m.</w:t>
      </w:r>
      <w:r>
        <w:rPr>
          <w:spacing w:val="-1"/>
        </w:rPr>
        <w:t xml:space="preserve"> </w:t>
      </w:r>
      <w:r>
        <w:t>to</w:t>
      </w:r>
      <w:r>
        <w:rPr>
          <w:spacing w:val="-3"/>
        </w:rPr>
        <w:t xml:space="preserve"> </w:t>
      </w:r>
      <w:r>
        <w:t>9:00</w:t>
      </w:r>
      <w:r>
        <w:rPr>
          <w:spacing w:val="4"/>
        </w:rPr>
        <w:t xml:space="preserve"> </w:t>
      </w:r>
      <w:r>
        <w:rPr>
          <w:spacing w:val="-4"/>
        </w:rPr>
        <w:t>p.m.</w:t>
      </w:r>
    </w:p>
    <w:p w14:paraId="080A80FF" w14:textId="77777777" w:rsidR="00D1220F" w:rsidRDefault="00D1220F">
      <w:pPr>
        <w:pStyle w:val="BodyText"/>
        <w:spacing w:before="11"/>
        <w:rPr>
          <w:b/>
          <w:sz w:val="23"/>
        </w:rPr>
      </w:pPr>
    </w:p>
    <w:p w14:paraId="6C1196CA" w14:textId="77777777" w:rsidR="00EA2929" w:rsidRDefault="00000000">
      <w:pPr>
        <w:pStyle w:val="ListParagraph"/>
        <w:numPr>
          <w:ilvl w:val="0"/>
          <w:numId w:val="1"/>
        </w:numPr>
        <w:tabs>
          <w:tab w:val="left" w:pos="819"/>
          <w:tab w:val="left" w:pos="820"/>
        </w:tabs>
        <w:rPr>
          <w:sz w:val="24"/>
        </w:rPr>
      </w:pPr>
      <w:r>
        <w:rPr>
          <w:sz w:val="24"/>
        </w:rPr>
        <w:t>Invited</w:t>
      </w:r>
      <w:r>
        <w:rPr>
          <w:spacing w:val="-5"/>
          <w:sz w:val="24"/>
        </w:rPr>
        <w:t xml:space="preserve"> </w:t>
      </w:r>
      <w:r>
        <w:rPr>
          <w:sz w:val="24"/>
        </w:rPr>
        <w:t>Speaker</w:t>
      </w:r>
      <w:r w:rsidR="00EF4B60">
        <w:rPr>
          <w:sz w:val="24"/>
        </w:rPr>
        <w:t>s</w:t>
      </w:r>
      <w:r w:rsidR="00AB15FA">
        <w:rPr>
          <w:sz w:val="24"/>
        </w:rPr>
        <w:t xml:space="preserve">: </w:t>
      </w:r>
    </w:p>
    <w:p w14:paraId="5C6C6014" w14:textId="5BB81860" w:rsidR="00D62888" w:rsidRDefault="00D62888" w:rsidP="00EA2929">
      <w:pPr>
        <w:pStyle w:val="ListParagraph"/>
        <w:numPr>
          <w:ilvl w:val="1"/>
          <w:numId w:val="1"/>
        </w:numPr>
        <w:tabs>
          <w:tab w:val="left" w:pos="819"/>
          <w:tab w:val="left" w:pos="820"/>
        </w:tabs>
        <w:rPr>
          <w:sz w:val="24"/>
        </w:rPr>
      </w:pPr>
      <w:r>
        <w:rPr>
          <w:sz w:val="24"/>
        </w:rPr>
        <w:t>Hugh Sherman, President</w:t>
      </w:r>
    </w:p>
    <w:p w14:paraId="5E2A7E85" w14:textId="14576B63" w:rsidR="00B17750" w:rsidRDefault="00BC5215" w:rsidP="00EA2929">
      <w:pPr>
        <w:pStyle w:val="ListParagraph"/>
        <w:numPr>
          <w:ilvl w:val="1"/>
          <w:numId w:val="1"/>
        </w:numPr>
        <w:tabs>
          <w:tab w:val="left" w:pos="819"/>
          <w:tab w:val="left" w:pos="820"/>
        </w:tabs>
        <w:rPr>
          <w:sz w:val="24"/>
        </w:rPr>
      </w:pPr>
      <w:r>
        <w:rPr>
          <w:sz w:val="24"/>
        </w:rPr>
        <w:t xml:space="preserve">Elizabeth Sayrs, Executive Vice President and </w:t>
      </w:r>
      <w:r w:rsidR="00B17750">
        <w:rPr>
          <w:sz w:val="24"/>
        </w:rPr>
        <w:t>Provost</w:t>
      </w:r>
      <w:r w:rsidR="0023256E">
        <w:rPr>
          <w:sz w:val="24"/>
        </w:rPr>
        <w:t xml:space="preserve"> [</w:t>
      </w:r>
      <w:r w:rsidR="0023256E" w:rsidRPr="0023256E">
        <w:rPr>
          <w:b/>
          <w:bCs/>
          <w:sz w:val="24"/>
        </w:rPr>
        <w:t>Vice Provost Hartman]</w:t>
      </w:r>
    </w:p>
    <w:p w14:paraId="541563B4" w14:textId="1D796094" w:rsidR="00D62888" w:rsidRDefault="00D62888" w:rsidP="00EA2929">
      <w:pPr>
        <w:pStyle w:val="ListParagraph"/>
        <w:numPr>
          <w:ilvl w:val="1"/>
          <w:numId w:val="1"/>
        </w:numPr>
        <w:tabs>
          <w:tab w:val="left" w:pos="819"/>
          <w:tab w:val="left" w:pos="820"/>
        </w:tabs>
        <w:rPr>
          <w:sz w:val="24"/>
        </w:rPr>
      </w:pPr>
      <w:r>
        <w:rPr>
          <w:sz w:val="24"/>
        </w:rPr>
        <w:t>Salome Nnoromele, Interim VP of Diversity and Inclusion</w:t>
      </w:r>
    </w:p>
    <w:p w14:paraId="72356C74" w14:textId="07F3E3CB" w:rsidR="00BC5215" w:rsidRDefault="00BC5215" w:rsidP="00EA2929">
      <w:pPr>
        <w:pStyle w:val="ListParagraph"/>
        <w:numPr>
          <w:ilvl w:val="1"/>
          <w:numId w:val="1"/>
        </w:numPr>
        <w:tabs>
          <w:tab w:val="left" w:pos="819"/>
          <w:tab w:val="left" w:pos="820"/>
        </w:tabs>
        <w:rPr>
          <w:sz w:val="24"/>
        </w:rPr>
      </w:pPr>
      <w:r>
        <w:rPr>
          <w:sz w:val="24"/>
        </w:rPr>
        <w:t>Mark Heil, VP for Finance and Administration and Chief Financial Officer</w:t>
      </w:r>
    </w:p>
    <w:p w14:paraId="67F8ECF6" w14:textId="4DE62E93" w:rsidR="003D48CA" w:rsidRPr="003D48CA" w:rsidRDefault="00D62888" w:rsidP="003D48CA">
      <w:pPr>
        <w:pStyle w:val="ListParagraph"/>
        <w:numPr>
          <w:ilvl w:val="1"/>
          <w:numId w:val="1"/>
        </w:numPr>
        <w:tabs>
          <w:tab w:val="left" w:pos="819"/>
          <w:tab w:val="left" w:pos="820"/>
        </w:tabs>
        <w:rPr>
          <w:sz w:val="24"/>
        </w:rPr>
      </w:pPr>
      <w:r>
        <w:rPr>
          <w:sz w:val="24"/>
        </w:rPr>
        <w:t>Chris Ament, Chief Information Officer</w:t>
      </w:r>
    </w:p>
    <w:p w14:paraId="1E6EF0AA" w14:textId="77777777" w:rsidR="00D1220F" w:rsidRDefault="00D1220F">
      <w:pPr>
        <w:pStyle w:val="BodyText"/>
      </w:pPr>
    </w:p>
    <w:p w14:paraId="2113615B" w14:textId="704E38B6" w:rsidR="00D1220F" w:rsidRDefault="00000000">
      <w:pPr>
        <w:pStyle w:val="ListParagraph"/>
        <w:numPr>
          <w:ilvl w:val="0"/>
          <w:numId w:val="1"/>
        </w:numPr>
        <w:tabs>
          <w:tab w:val="left" w:pos="819"/>
          <w:tab w:val="left" w:pos="820"/>
        </w:tabs>
        <w:rPr>
          <w:sz w:val="24"/>
        </w:rPr>
      </w:pPr>
      <w:r>
        <w:rPr>
          <w:sz w:val="24"/>
        </w:rPr>
        <w:t>Roll</w:t>
      </w:r>
      <w:r>
        <w:rPr>
          <w:spacing w:val="-2"/>
          <w:sz w:val="24"/>
        </w:rPr>
        <w:t xml:space="preserve"> </w:t>
      </w:r>
      <w:r>
        <w:rPr>
          <w:sz w:val="24"/>
        </w:rPr>
        <w:t>Call</w:t>
      </w:r>
      <w:r>
        <w:rPr>
          <w:spacing w:val="-1"/>
          <w:sz w:val="24"/>
        </w:rPr>
        <w:t xml:space="preserve"> </w:t>
      </w:r>
      <w:r>
        <w:rPr>
          <w:sz w:val="24"/>
        </w:rPr>
        <w:t>and</w:t>
      </w:r>
      <w:r>
        <w:rPr>
          <w:spacing w:val="-5"/>
          <w:sz w:val="24"/>
        </w:rPr>
        <w:t xml:space="preserve"> </w:t>
      </w:r>
      <w:r>
        <w:rPr>
          <w:sz w:val="24"/>
        </w:rPr>
        <w:t>Approval</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Minutes</w:t>
      </w:r>
      <w:r>
        <w:rPr>
          <w:spacing w:val="-2"/>
          <w:sz w:val="24"/>
        </w:rPr>
        <w:t xml:space="preserve"> </w:t>
      </w:r>
      <w:r>
        <w:rPr>
          <w:sz w:val="24"/>
        </w:rPr>
        <w:t>(</w:t>
      </w:r>
      <w:r w:rsidR="00D62888">
        <w:rPr>
          <w:sz w:val="24"/>
        </w:rPr>
        <w:t>February 6</w:t>
      </w:r>
      <w:r>
        <w:rPr>
          <w:sz w:val="24"/>
        </w:rPr>
        <w:t>,</w:t>
      </w:r>
      <w:r>
        <w:rPr>
          <w:spacing w:val="4"/>
          <w:sz w:val="24"/>
        </w:rPr>
        <w:t xml:space="preserve"> </w:t>
      </w:r>
      <w:r>
        <w:rPr>
          <w:spacing w:val="-2"/>
          <w:sz w:val="24"/>
        </w:rPr>
        <w:t>202</w:t>
      </w:r>
      <w:r w:rsidR="005A51BB">
        <w:rPr>
          <w:spacing w:val="-2"/>
          <w:sz w:val="24"/>
        </w:rPr>
        <w:t>3</w:t>
      </w:r>
      <w:r>
        <w:rPr>
          <w:spacing w:val="-2"/>
          <w:sz w:val="24"/>
        </w:rPr>
        <w:t>)</w:t>
      </w:r>
    </w:p>
    <w:p w14:paraId="7F8AB15A" w14:textId="77777777" w:rsidR="00D1220F" w:rsidRDefault="00D1220F">
      <w:pPr>
        <w:pStyle w:val="BodyText"/>
        <w:spacing w:before="11"/>
        <w:rPr>
          <w:sz w:val="29"/>
        </w:rPr>
      </w:pPr>
    </w:p>
    <w:p w14:paraId="06C2CCF9" w14:textId="7DF882EC" w:rsidR="00D1220F" w:rsidRDefault="00000000" w:rsidP="00EF4B60">
      <w:pPr>
        <w:pStyle w:val="ListParagraph"/>
        <w:numPr>
          <w:ilvl w:val="0"/>
          <w:numId w:val="1"/>
        </w:numPr>
        <w:tabs>
          <w:tab w:val="left" w:pos="719"/>
          <w:tab w:val="left" w:pos="720"/>
        </w:tabs>
        <w:ind w:left="720" w:right="5059"/>
        <w:rPr>
          <w:sz w:val="24"/>
        </w:rPr>
      </w:pPr>
      <w:r>
        <w:rPr>
          <w:sz w:val="24"/>
        </w:rPr>
        <w:t>Chair</w:t>
      </w:r>
      <w:r w:rsidR="00B21234">
        <w:rPr>
          <w:rFonts w:ascii="Arial Narrow" w:hAnsi="Arial Narrow"/>
          <w:sz w:val="24"/>
        </w:rPr>
        <w:t>’s</w:t>
      </w:r>
      <w:r>
        <w:rPr>
          <w:spacing w:val="-3"/>
          <w:sz w:val="24"/>
        </w:rPr>
        <w:t xml:space="preserve"> </w:t>
      </w:r>
      <w:r>
        <w:rPr>
          <w:sz w:val="24"/>
        </w:rPr>
        <w:t>Report</w:t>
      </w:r>
      <w:r>
        <w:rPr>
          <w:spacing w:val="-4"/>
          <w:sz w:val="24"/>
        </w:rPr>
        <w:t xml:space="preserve"> </w:t>
      </w:r>
      <w:r>
        <w:rPr>
          <w:sz w:val="24"/>
        </w:rPr>
        <w:t>–</w:t>
      </w:r>
      <w:r>
        <w:rPr>
          <w:spacing w:val="-3"/>
          <w:sz w:val="24"/>
        </w:rPr>
        <w:t xml:space="preserve"> </w:t>
      </w:r>
      <w:r w:rsidR="00B21234">
        <w:rPr>
          <w:sz w:val="24"/>
        </w:rPr>
        <w:t>Sarah</w:t>
      </w:r>
      <w:r>
        <w:rPr>
          <w:spacing w:val="-2"/>
          <w:sz w:val="24"/>
        </w:rPr>
        <w:t xml:space="preserve"> </w:t>
      </w:r>
      <w:r w:rsidR="00B21234">
        <w:rPr>
          <w:spacing w:val="-2"/>
          <w:sz w:val="24"/>
        </w:rPr>
        <w:t>Wyatt</w:t>
      </w:r>
    </w:p>
    <w:p w14:paraId="7A3E28EC" w14:textId="77777777" w:rsidR="00D1220F" w:rsidRDefault="00000000" w:rsidP="00505DF1">
      <w:pPr>
        <w:pStyle w:val="ListParagraph"/>
        <w:numPr>
          <w:ilvl w:val="1"/>
          <w:numId w:val="1"/>
        </w:numPr>
        <w:tabs>
          <w:tab w:val="left" w:pos="360"/>
        </w:tabs>
        <w:spacing w:before="52"/>
        <w:ind w:left="360" w:right="5135"/>
        <w:jc w:val="right"/>
        <w:rPr>
          <w:sz w:val="24"/>
        </w:rPr>
      </w:pPr>
      <w:r>
        <w:rPr>
          <w:sz w:val="24"/>
        </w:rPr>
        <w:t>Updates</w:t>
      </w:r>
      <w:r>
        <w:rPr>
          <w:spacing w:val="-1"/>
          <w:sz w:val="24"/>
        </w:rPr>
        <w:t xml:space="preserve"> </w:t>
      </w:r>
      <w:r>
        <w:rPr>
          <w:sz w:val="24"/>
        </w:rPr>
        <w:t>and</w:t>
      </w:r>
      <w:r>
        <w:rPr>
          <w:spacing w:val="-1"/>
          <w:sz w:val="24"/>
        </w:rPr>
        <w:t xml:space="preserve"> </w:t>
      </w:r>
      <w:r>
        <w:rPr>
          <w:spacing w:val="-2"/>
          <w:sz w:val="24"/>
        </w:rPr>
        <w:t>Announcements</w:t>
      </w:r>
    </w:p>
    <w:p w14:paraId="3DB4D5FA" w14:textId="3F790B92" w:rsidR="00D1220F" w:rsidRDefault="00F13046">
      <w:pPr>
        <w:pStyle w:val="ListParagraph"/>
        <w:numPr>
          <w:ilvl w:val="1"/>
          <w:numId w:val="1"/>
        </w:numPr>
        <w:tabs>
          <w:tab w:val="left" w:pos="1270"/>
        </w:tabs>
        <w:ind w:right="356"/>
        <w:rPr>
          <w:sz w:val="24"/>
        </w:rPr>
      </w:pPr>
      <w:r>
        <w:rPr>
          <w:sz w:val="24"/>
        </w:rPr>
        <w:t xml:space="preserve">Next </w:t>
      </w:r>
      <w:r w:rsidR="00EA2929">
        <w:rPr>
          <w:sz w:val="24"/>
        </w:rPr>
        <w:t xml:space="preserve">Regular Senate Meeting: </w:t>
      </w:r>
      <w:r w:rsidR="00D62888">
        <w:rPr>
          <w:sz w:val="24"/>
        </w:rPr>
        <w:t>April</w:t>
      </w:r>
      <w:r w:rsidR="00EA2929">
        <w:rPr>
          <w:sz w:val="24"/>
        </w:rPr>
        <w:t xml:space="preserve"> </w:t>
      </w:r>
      <w:r w:rsidR="00D62888">
        <w:rPr>
          <w:sz w:val="24"/>
        </w:rPr>
        <w:t>13</w:t>
      </w:r>
      <w:r w:rsidR="00EA2929">
        <w:rPr>
          <w:sz w:val="24"/>
        </w:rPr>
        <w:t>, 2023</w:t>
      </w:r>
      <w:r w:rsidR="00505DF1">
        <w:rPr>
          <w:spacing w:val="-4"/>
          <w:sz w:val="24"/>
        </w:rPr>
        <w:t xml:space="preserve"> </w:t>
      </w:r>
    </w:p>
    <w:p w14:paraId="5D81B58E" w14:textId="77777777" w:rsidR="00D1220F" w:rsidRDefault="00D1220F">
      <w:pPr>
        <w:pStyle w:val="BodyText"/>
        <w:spacing w:before="10"/>
        <w:rPr>
          <w:sz w:val="22"/>
        </w:rPr>
      </w:pPr>
    </w:p>
    <w:p w14:paraId="024D0673" w14:textId="4C8D7B88" w:rsidR="00D1220F" w:rsidRDefault="00000000">
      <w:pPr>
        <w:pStyle w:val="ListParagraph"/>
        <w:numPr>
          <w:ilvl w:val="0"/>
          <w:numId w:val="1"/>
        </w:numPr>
        <w:tabs>
          <w:tab w:val="left" w:pos="819"/>
          <w:tab w:val="left" w:pos="820"/>
        </w:tabs>
        <w:spacing w:before="1"/>
        <w:rPr>
          <w:sz w:val="24"/>
        </w:rPr>
      </w:pPr>
      <w:r>
        <w:rPr>
          <w:sz w:val="24"/>
        </w:rPr>
        <w:t>Professional</w:t>
      </w:r>
      <w:r>
        <w:rPr>
          <w:spacing w:val="-2"/>
          <w:sz w:val="24"/>
        </w:rPr>
        <w:t xml:space="preserve"> </w:t>
      </w:r>
      <w:r>
        <w:rPr>
          <w:sz w:val="24"/>
        </w:rPr>
        <w:t>Relations</w:t>
      </w:r>
      <w:r>
        <w:rPr>
          <w:spacing w:val="-3"/>
          <w:sz w:val="24"/>
        </w:rPr>
        <w:t xml:space="preserve"> </w:t>
      </w:r>
      <w:r>
        <w:rPr>
          <w:sz w:val="24"/>
        </w:rPr>
        <w:t>Committee</w:t>
      </w:r>
      <w:r>
        <w:rPr>
          <w:spacing w:val="-3"/>
          <w:sz w:val="24"/>
        </w:rPr>
        <w:t xml:space="preserve"> </w:t>
      </w:r>
      <w:r>
        <w:rPr>
          <w:sz w:val="24"/>
        </w:rPr>
        <w:t>–</w:t>
      </w:r>
      <w:r>
        <w:rPr>
          <w:spacing w:val="-4"/>
          <w:sz w:val="24"/>
        </w:rPr>
        <w:t xml:space="preserve"> </w:t>
      </w:r>
      <w:r w:rsidR="00E80FD2">
        <w:rPr>
          <w:sz w:val="24"/>
        </w:rPr>
        <w:t>Daniel Karney</w:t>
      </w:r>
    </w:p>
    <w:p w14:paraId="45396B41" w14:textId="03A84220" w:rsidR="005515F5" w:rsidRDefault="005515F5" w:rsidP="005515F5">
      <w:pPr>
        <w:pStyle w:val="ListParagraph"/>
        <w:numPr>
          <w:ilvl w:val="1"/>
          <w:numId w:val="1"/>
        </w:numPr>
        <w:tabs>
          <w:tab w:val="left" w:pos="819"/>
          <w:tab w:val="left" w:pos="820"/>
        </w:tabs>
        <w:spacing w:before="1"/>
        <w:rPr>
          <w:sz w:val="24"/>
        </w:rPr>
      </w:pPr>
      <w:r>
        <w:rPr>
          <w:sz w:val="24"/>
        </w:rPr>
        <w:t>Update/Report/Items</w:t>
      </w:r>
    </w:p>
    <w:p w14:paraId="5FFD17DB" w14:textId="77777777" w:rsidR="00D1220F" w:rsidRDefault="00D1220F">
      <w:pPr>
        <w:pStyle w:val="BodyText"/>
        <w:spacing w:before="11"/>
        <w:rPr>
          <w:sz w:val="23"/>
        </w:rPr>
      </w:pPr>
    </w:p>
    <w:p w14:paraId="171B232B" w14:textId="4A3C4589" w:rsidR="00D1220F" w:rsidRDefault="00000000">
      <w:pPr>
        <w:pStyle w:val="ListParagraph"/>
        <w:numPr>
          <w:ilvl w:val="0"/>
          <w:numId w:val="1"/>
        </w:numPr>
        <w:tabs>
          <w:tab w:val="left" w:pos="819"/>
          <w:tab w:val="left" w:pos="820"/>
        </w:tabs>
        <w:spacing w:before="1"/>
        <w:rPr>
          <w:sz w:val="24"/>
        </w:rPr>
      </w:pPr>
      <w:r>
        <w:rPr>
          <w:sz w:val="24"/>
        </w:rPr>
        <w:t>Promotion</w:t>
      </w:r>
      <w:r>
        <w:rPr>
          <w:spacing w:val="-5"/>
          <w:sz w:val="24"/>
        </w:rPr>
        <w:t xml:space="preserve"> </w:t>
      </w:r>
      <w:r>
        <w:rPr>
          <w:sz w:val="24"/>
        </w:rPr>
        <w:t>and</w:t>
      </w:r>
      <w:r>
        <w:rPr>
          <w:spacing w:val="-1"/>
          <w:sz w:val="24"/>
        </w:rPr>
        <w:t xml:space="preserve"> </w:t>
      </w:r>
      <w:r>
        <w:rPr>
          <w:sz w:val="24"/>
        </w:rPr>
        <w:t>Tenure</w:t>
      </w:r>
      <w:r>
        <w:rPr>
          <w:spacing w:val="-3"/>
          <w:sz w:val="24"/>
        </w:rPr>
        <w:t xml:space="preserve"> </w:t>
      </w:r>
      <w:r>
        <w:rPr>
          <w:sz w:val="24"/>
        </w:rPr>
        <w:t>Committee</w:t>
      </w:r>
      <w:r>
        <w:rPr>
          <w:spacing w:val="-3"/>
          <w:sz w:val="24"/>
        </w:rPr>
        <w:t xml:space="preserve"> </w:t>
      </w:r>
      <w:r>
        <w:rPr>
          <w:sz w:val="24"/>
        </w:rPr>
        <w:t>–</w:t>
      </w:r>
      <w:r>
        <w:rPr>
          <w:spacing w:val="-3"/>
          <w:sz w:val="24"/>
        </w:rPr>
        <w:t xml:space="preserve"> </w:t>
      </w:r>
      <w:r w:rsidR="00E80FD2">
        <w:rPr>
          <w:sz w:val="24"/>
        </w:rPr>
        <w:t>Cynthia Anderson</w:t>
      </w:r>
      <w:r w:rsidR="00D90714">
        <w:rPr>
          <w:sz w:val="24"/>
        </w:rPr>
        <w:t>/Jennifer Steele</w:t>
      </w:r>
    </w:p>
    <w:p w14:paraId="2835F3C1" w14:textId="469959A3" w:rsidR="005515F5" w:rsidRDefault="005515F5" w:rsidP="005515F5">
      <w:pPr>
        <w:pStyle w:val="ListParagraph"/>
        <w:numPr>
          <w:ilvl w:val="1"/>
          <w:numId w:val="1"/>
        </w:numPr>
        <w:tabs>
          <w:tab w:val="left" w:pos="819"/>
          <w:tab w:val="left" w:pos="820"/>
        </w:tabs>
        <w:spacing w:before="1"/>
        <w:rPr>
          <w:sz w:val="24"/>
        </w:rPr>
      </w:pPr>
      <w:r>
        <w:rPr>
          <w:sz w:val="24"/>
        </w:rPr>
        <w:t>Update/Report/Items</w:t>
      </w:r>
    </w:p>
    <w:p w14:paraId="2F8D5835" w14:textId="6614FB79" w:rsidR="00C57BCF" w:rsidRPr="00C767E9" w:rsidRDefault="00C57BCF" w:rsidP="00BC5215">
      <w:pPr>
        <w:pStyle w:val="ListParagraph"/>
        <w:numPr>
          <w:ilvl w:val="1"/>
          <w:numId w:val="1"/>
        </w:numPr>
        <w:tabs>
          <w:tab w:val="left" w:pos="819"/>
          <w:tab w:val="left" w:pos="820"/>
        </w:tabs>
        <w:spacing w:before="1"/>
        <w:rPr>
          <w:sz w:val="24"/>
        </w:rPr>
      </w:pPr>
      <w:r w:rsidRPr="00C767E9">
        <w:rPr>
          <w:sz w:val="24"/>
        </w:rPr>
        <w:t>Resolution to Remove Outdated Promotion and Tenure Language from the Faculty Handbook</w:t>
      </w:r>
      <w:r w:rsidR="009D17EC" w:rsidRPr="00C767E9">
        <w:rPr>
          <w:sz w:val="24"/>
        </w:rPr>
        <w:t xml:space="preserve"> – Second Reading</w:t>
      </w:r>
    </w:p>
    <w:p w14:paraId="0720EEC2" w14:textId="77777777" w:rsidR="00D1220F" w:rsidRDefault="00D1220F">
      <w:pPr>
        <w:pStyle w:val="BodyText"/>
        <w:spacing w:before="11"/>
        <w:rPr>
          <w:sz w:val="23"/>
        </w:rPr>
      </w:pPr>
    </w:p>
    <w:p w14:paraId="15743C8E" w14:textId="455AD2BF" w:rsidR="00D1220F" w:rsidRPr="005515F5" w:rsidRDefault="00000000">
      <w:pPr>
        <w:pStyle w:val="ListParagraph"/>
        <w:numPr>
          <w:ilvl w:val="0"/>
          <w:numId w:val="1"/>
        </w:numPr>
        <w:tabs>
          <w:tab w:val="left" w:pos="819"/>
          <w:tab w:val="left" w:pos="820"/>
        </w:tabs>
        <w:spacing w:before="1"/>
        <w:rPr>
          <w:sz w:val="24"/>
        </w:rPr>
      </w:pPr>
      <w:r>
        <w:rPr>
          <w:sz w:val="24"/>
        </w:rPr>
        <w:t>Educational</w:t>
      </w:r>
      <w:r>
        <w:rPr>
          <w:spacing w:val="-4"/>
          <w:sz w:val="24"/>
        </w:rPr>
        <w:t xml:space="preserve"> </w:t>
      </w:r>
      <w:r>
        <w:rPr>
          <w:sz w:val="24"/>
        </w:rPr>
        <w:t>Policy</w:t>
      </w:r>
      <w:r>
        <w:rPr>
          <w:spacing w:val="-3"/>
          <w:sz w:val="24"/>
        </w:rPr>
        <w:t xml:space="preserve"> </w:t>
      </w:r>
      <w:r>
        <w:rPr>
          <w:sz w:val="24"/>
        </w:rPr>
        <w:t>and</w:t>
      </w:r>
      <w:r>
        <w:rPr>
          <w:spacing w:val="-2"/>
          <w:sz w:val="24"/>
        </w:rPr>
        <w:t xml:space="preserve"> </w:t>
      </w:r>
      <w:r>
        <w:rPr>
          <w:sz w:val="24"/>
        </w:rPr>
        <w:t>Student</w:t>
      </w:r>
      <w:r>
        <w:rPr>
          <w:spacing w:val="-4"/>
          <w:sz w:val="24"/>
        </w:rPr>
        <w:t xml:space="preserve"> </w:t>
      </w:r>
      <w:r>
        <w:rPr>
          <w:sz w:val="24"/>
        </w:rPr>
        <w:t>Affairs</w:t>
      </w:r>
      <w:r>
        <w:rPr>
          <w:spacing w:val="-3"/>
          <w:sz w:val="24"/>
        </w:rPr>
        <w:t xml:space="preserve"> </w:t>
      </w:r>
      <w:r>
        <w:rPr>
          <w:sz w:val="24"/>
        </w:rPr>
        <w:t>Committee</w:t>
      </w:r>
      <w:r>
        <w:rPr>
          <w:spacing w:val="-4"/>
          <w:sz w:val="24"/>
        </w:rPr>
        <w:t xml:space="preserve"> </w:t>
      </w:r>
      <w:r>
        <w:rPr>
          <w:sz w:val="24"/>
        </w:rPr>
        <w:t>–</w:t>
      </w:r>
      <w:r>
        <w:rPr>
          <w:spacing w:val="-4"/>
          <w:sz w:val="24"/>
        </w:rPr>
        <w:t xml:space="preserve"> </w:t>
      </w:r>
      <w:r>
        <w:rPr>
          <w:sz w:val="24"/>
        </w:rPr>
        <w:t>Jennie</w:t>
      </w:r>
      <w:r>
        <w:rPr>
          <w:spacing w:val="-3"/>
          <w:sz w:val="24"/>
        </w:rPr>
        <w:t xml:space="preserve"> </w:t>
      </w:r>
      <w:r>
        <w:rPr>
          <w:spacing w:val="-2"/>
          <w:sz w:val="24"/>
        </w:rPr>
        <w:t>Klein</w:t>
      </w:r>
    </w:p>
    <w:p w14:paraId="7F3D5291" w14:textId="7CDB6CF0" w:rsidR="00B8101E" w:rsidRPr="00B8101E" w:rsidRDefault="005515F5" w:rsidP="00B8101E">
      <w:pPr>
        <w:pStyle w:val="ListParagraph"/>
        <w:numPr>
          <w:ilvl w:val="1"/>
          <w:numId w:val="1"/>
        </w:numPr>
        <w:tabs>
          <w:tab w:val="left" w:pos="819"/>
          <w:tab w:val="left" w:pos="820"/>
        </w:tabs>
        <w:spacing w:before="1"/>
        <w:rPr>
          <w:sz w:val="24"/>
        </w:rPr>
      </w:pPr>
      <w:r>
        <w:rPr>
          <w:spacing w:val="-2"/>
          <w:sz w:val="24"/>
        </w:rPr>
        <w:t>Update/Report/Items</w:t>
      </w:r>
    </w:p>
    <w:p w14:paraId="08EF2EF9" w14:textId="3CDA526B" w:rsidR="00B8101E" w:rsidRPr="00C767E9" w:rsidRDefault="00B8101E" w:rsidP="00B8101E">
      <w:pPr>
        <w:pStyle w:val="ListParagraph"/>
        <w:numPr>
          <w:ilvl w:val="1"/>
          <w:numId w:val="1"/>
        </w:numPr>
        <w:tabs>
          <w:tab w:val="left" w:pos="819"/>
          <w:tab w:val="left" w:pos="820"/>
        </w:tabs>
        <w:spacing w:before="1"/>
        <w:rPr>
          <w:sz w:val="24"/>
        </w:rPr>
      </w:pPr>
      <w:r w:rsidRPr="00C767E9">
        <w:rPr>
          <w:sz w:val="24"/>
        </w:rPr>
        <w:t xml:space="preserve">Resolution to </w:t>
      </w:r>
      <w:r w:rsidR="00B26DA1" w:rsidRPr="00C767E9">
        <w:rPr>
          <w:sz w:val="24"/>
        </w:rPr>
        <w:t>Change the Timeline of Final Grade Appeals</w:t>
      </w:r>
      <w:r w:rsidR="00C767E9">
        <w:rPr>
          <w:sz w:val="24"/>
        </w:rPr>
        <w:t xml:space="preserve"> – First Reading</w:t>
      </w:r>
    </w:p>
    <w:p w14:paraId="75294BF8" w14:textId="605DCD09" w:rsidR="00B26DA1" w:rsidRDefault="00B26DA1" w:rsidP="00B8101E">
      <w:pPr>
        <w:pStyle w:val="ListParagraph"/>
        <w:numPr>
          <w:ilvl w:val="1"/>
          <w:numId w:val="1"/>
        </w:numPr>
        <w:tabs>
          <w:tab w:val="left" w:pos="819"/>
          <w:tab w:val="left" w:pos="820"/>
        </w:tabs>
        <w:spacing w:before="1"/>
        <w:rPr>
          <w:sz w:val="24"/>
        </w:rPr>
      </w:pPr>
      <w:r w:rsidRPr="0043159C">
        <w:rPr>
          <w:sz w:val="24"/>
        </w:rPr>
        <w:t>Resolution To Add Required Syllabus Language in Response to section 3345.024 of The “Testing Your Faith Act”</w:t>
      </w:r>
      <w:r w:rsidR="00C767E9">
        <w:rPr>
          <w:sz w:val="24"/>
        </w:rPr>
        <w:t xml:space="preserve"> – First Reading</w:t>
      </w:r>
    </w:p>
    <w:p w14:paraId="2743D048" w14:textId="77777777" w:rsidR="00D1220F" w:rsidRDefault="00D1220F">
      <w:pPr>
        <w:pStyle w:val="BodyText"/>
        <w:spacing w:before="4"/>
      </w:pPr>
    </w:p>
    <w:p w14:paraId="234D2476" w14:textId="27FA3263" w:rsidR="00D1220F" w:rsidRDefault="00000000">
      <w:pPr>
        <w:pStyle w:val="ListParagraph"/>
        <w:numPr>
          <w:ilvl w:val="0"/>
          <w:numId w:val="1"/>
        </w:numPr>
        <w:tabs>
          <w:tab w:val="left" w:pos="819"/>
          <w:tab w:val="left" w:pos="820"/>
        </w:tabs>
        <w:rPr>
          <w:sz w:val="24"/>
        </w:rPr>
      </w:pPr>
      <w:r>
        <w:rPr>
          <w:sz w:val="24"/>
        </w:rPr>
        <w:t>Finance</w:t>
      </w:r>
      <w:r>
        <w:rPr>
          <w:spacing w:val="-3"/>
          <w:sz w:val="24"/>
        </w:rPr>
        <w:t xml:space="preserve"> </w:t>
      </w:r>
      <w:r>
        <w:rPr>
          <w:sz w:val="24"/>
        </w:rPr>
        <w:t>and</w:t>
      </w:r>
      <w:r>
        <w:rPr>
          <w:spacing w:val="-2"/>
          <w:sz w:val="24"/>
        </w:rPr>
        <w:t xml:space="preserve"> </w:t>
      </w:r>
      <w:r>
        <w:rPr>
          <w:sz w:val="24"/>
        </w:rPr>
        <w:t>Facilities</w:t>
      </w:r>
      <w:r>
        <w:rPr>
          <w:spacing w:val="-2"/>
          <w:sz w:val="24"/>
        </w:rPr>
        <w:t xml:space="preserve"> </w:t>
      </w:r>
      <w:r>
        <w:rPr>
          <w:sz w:val="24"/>
        </w:rPr>
        <w:t>Committee</w:t>
      </w:r>
      <w:r>
        <w:rPr>
          <w:spacing w:val="-7"/>
          <w:sz w:val="24"/>
        </w:rPr>
        <w:t xml:space="preserve"> </w:t>
      </w:r>
      <w:r>
        <w:rPr>
          <w:sz w:val="24"/>
        </w:rPr>
        <w:t>–</w:t>
      </w:r>
      <w:r>
        <w:rPr>
          <w:spacing w:val="1"/>
          <w:sz w:val="24"/>
        </w:rPr>
        <w:t xml:space="preserve"> </w:t>
      </w:r>
      <w:r w:rsidR="00E80FD2">
        <w:rPr>
          <w:sz w:val="24"/>
        </w:rPr>
        <w:t>Aaron Wilson</w:t>
      </w:r>
    </w:p>
    <w:p w14:paraId="43F7E465" w14:textId="61F78ECC" w:rsidR="005515F5" w:rsidRDefault="005515F5" w:rsidP="005515F5">
      <w:pPr>
        <w:pStyle w:val="ListParagraph"/>
        <w:numPr>
          <w:ilvl w:val="1"/>
          <w:numId w:val="1"/>
        </w:numPr>
        <w:tabs>
          <w:tab w:val="left" w:pos="819"/>
          <w:tab w:val="left" w:pos="820"/>
        </w:tabs>
        <w:rPr>
          <w:sz w:val="24"/>
        </w:rPr>
      </w:pPr>
      <w:r>
        <w:rPr>
          <w:sz w:val="24"/>
        </w:rPr>
        <w:t>Update/Report/Items</w:t>
      </w:r>
    </w:p>
    <w:p w14:paraId="351E3C79" w14:textId="656DF3CF" w:rsidR="00C767E9" w:rsidRPr="00C767E9" w:rsidRDefault="00C767E9" w:rsidP="005515F5">
      <w:pPr>
        <w:pStyle w:val="ListParagraph"/>
        <w:numPr>
          <w:ilvl w:val="1"/>
          <w:numId w:val="1"/>
        </w:numPr>
        <w:tabs>
          <w:tab w:val="left" w:pos="819"/>
          <w:tab w:val="left" w:pos="820"/>
        </w:tabs>
        <w:rPr>
          <w:sz w:val="24"/>
        </w:rPr>
      </w:pPr>
      <w:r w:rsidRPr="00C767E9">
        <w:rPr>
          <w:sz w:val="24"/>
        </w:rPr>
        <w:t xml:space="preserve">Resolution to Modify Faculty Handbook Language Regarding Section III Group Benefits Section </w:t>
      </w:r>
      <w:r>
        <w:rPr>
          <w:sz w:val="24"/>
        </w:rPr>
        <w:t>– First Reading</w:t>
      </w:r>
    </w:p>
    <w:p w14:paraId="712E1979" w14:textId="7244ABE7" w:rsidR="000E3911" w:rsidRPr="00261D4B" w:rsidRDefault="008B10AD" w:rsidP="005515F5">
      <w:pPr>
        <w:pStyle w:val="ListParagraph"/>
        <w:numPr>
          <w:ilvl w:val="1"/>
          <w:numId w:val="1"/>
        </w:numPr>
        <w:tabs>
          <w:tab w:val="left" w:pos="819"/>
          <w:tab w:val="left" w:pos="820"/>
        </w:tabs>
        <w:rPr>
          <w:sz w:val="24"/>
        </w:rPr>
      </w:pPr>
      <w:r w:rsidRPr="00261D4B">
        <w:rPr>
          <w:sz w:val="24"/>
        </w:rPr>
        <w:t xml:space="preserve">Sense of the Senate </w:t>
      </w:r>
      <w:r w:rsidR="000E3911" w:rsidRPr="00261D4B">
        <w:rPr>
          <w:sz w:val="24"/>
        </w:rPr>
        <w:t>Resolution to Acknowledge Wage Deterioration and Promote Wage Transparency</w:t>
      </w:r>
      <w:r w:rsidRPr="00261D4B">
        <w:rPr>
          <w:sz w:val="24"/>
        </w:rPr>
        <w:t xml:space="preserve"> [Provost signature requested]</w:t>
      </w:r>
      <w:r w:rsidR="00261D4B" w:rsidRPr="00261D4B">
        <w:rPr>
          <w:sz w:val="24"/>
        </w:rPr>
        <w:t xml:space="preserve"> – First Reading</w:t>
      </w:r>
    </w:p>
    <w:p w14:paraId="617C8B8C" w14:textId="77777777" w:rsidR="00D1220F" w:rsidRDefault="00D1220F">
      <w:pPr>
        <w:pStyle w:val="BodyText"/>
        <w:spacing w:before="5"/>
        <w:rPr>
          <w:sz w:val="22"/>
        </w:rPr>
      </w:pPr>
    </w:p>
    <w:p w14:paraId="02025B0C" w14:textId="1F5EFDE4" w:rsidR="00D1220F" w:rsidRDefault="005515F5">
      <w:pPr>
        <w:pStyle w:val="ListParagraph"/>
        <w:numPr>
          <w:ilvl w:val="0"/>
          <w:numId w:val="1"/>
        </w:numPr>
        <w:tabs>
          <w:tab w:val="left" w:pos="819"/>
          <w:tab w:val="left" w:pos="820"/>
        </w:tabs>
        <w:rPr>
          <w:sz w:val="24"/>
        </w:rPr>
      </w:pPr>
      <w:r>
        <w:rPr>
          <w:sz w:val="24"/>
        </w:rPr>
        <w:t>Faculty Senate Executive Committee – Sarah Wyatt</w:t>
      </w:r>
      <w:r w:rsidR="00AB15FA">
        <w:rPr>
          <w:sz w:val="24"/>
        </w:rPr>
        <w:t>/Todd Eisworth</w:t>
      </w:r>
    </w:p>
    <w:p w14:paraId="02937522" w14:textId="33D682CC" w:rsidR="00B8101E" w:rsidRDefault="00B8101E" w:rsidP="00B8101E">
      <w:pPr>
        <w:pStyle w:val="ListParagraph"/>
        <w:numPr>
          <w:ilvl w:val="1"/>
          <w:numId w:val="1"/>
        </w:numPr>
        <w:tabs>
          <w:tab w:val="left" w:pos="819"/>
          <w:tab w:val="left" w:pos="820"/>
        </w:tabs>
        <w:rPr>
          <w:sz w:val="24"/>
        </w:rPr>
      </w:pPr>
      <w:r>
        <w:rPr>
          <w:sz w:val="24"/>
        </w:rPr>
        <w:t>Update/Report/Items</w:t>
      </w:r>
    </w:p>
    <w:p w14:paraId="6408108C" w14:textId="77777777" w:rsidR="005515F5" w:rsidRPr="005515F5" w:rsidRDefault="005515F5" w:rsidP="005515F5">
      <w:pPr>
        <w:pStyle w:val="ListParagraph"/>
        <w:tabs>
          <w:tab w:val="left" w:pos="819"/>
          <w:tab w:val="left" w:pos="820"/>
        </w:tabs>
        <w:ind w:firstLine="0"/>
        <w:rPr>
          <w:sz w:val="24"/>
        </w:rPr>
      </w:pPr>
    </w:p>
    <w:p w14:paraId="55E59F87" w14:textId="275CB107" w:rsidR="005515F5" w:rsidRDefault="005515F5">
      <w:pPr>
        <w:pStyle w:val="ListParagraph"/>
        <w:numPr>
          <w:ilvl w:val="0"/>
          <w:numId w:val="1"/>
        </w:numPr>
        <w:tabs>
          <w:tab w:val="left" w:pos="819"/>
          <w:tab w:val="left" w:pos="820"/>
        </w:tabs>
        <w:rPr>
          <w:sz w:val="24"/>
        </w:rPr>
      </w:pPr>
      <w:r>
        <w:rPr>
          <w:sz w:val="24"/>
        </w:rPr>
        <w:t>New Business</w:t>
      </w:r>
    </w:p>
    <w:p w14:paraId="2F6B7F07" w14:textId="77777777" w:rsidR="00D1220F" w:rsidRDefault="00D1220F">
      <w:pPr>
        <w:pStyle w:val="BodyText"/>
      </w:pPr>
    </w:p>
    <w:p w14:paraId="49F4F4B4" w14:textId="3F59BB31" w:rsidR="00D1220F" w:rsidRPr="005B2369" w:rsidRDefault="00000000">
      <w:pPr>
        <w:pStyle w:val="ListParagraph"/>
        <w:numPr>
          <w:ilvl w:val="0"/>
          <w:numId w:val="1"/>
        </w:numPr>
        <w:tabs>
          <w:tab w:val="left" w:pos="819"/>
          <w:tab w:val="left" w:pos="820"/>
        </w:tabs>
        <w:rPr>
          <w:sz w:val="24"/>
        </w:rPr>
      </w:pPr>
      <w:r>
        <w:rPr>
          <w:spacing w:val="-2"/>
          <w:sz w:val="24"/>
        </w:rPr>
        <w:t>Adjournment</w:t>
      </w:r>
    </w:p>
    <w:p w14:paraId="6FB1C2DD" w14:textId="77777777" w:rsidR="005B2369" w:rsidRPr="005B2369" w:rsidRDefault="005B2369" w:rsidP="005B2369">
      <w:pPr>
        <w:pStyle w:val="ListParagraph"/>
        <w:rPr>
          <w:sz w:val="24"/>
        </w:rPr>
      </w:pPr>
    </w:p>
    <w:p w14:paraId="706F0F7B" w14:textId="586A464A" w:rsidR="005B2369" w:rsidRDefault="005B2369" w:rsidP="005B2369">
      <w:pPr>
        <w:tabs>
          <w:tab w:val="left" w:pos="819"/>
          <w:tab w:val="left" w:pos="820"/>
        </w:tabs>
        <w:rPr>
          <w:sz w:val="24"/>
        </w:rPr>
      </w:pPr>
    </w:p>
    <w:p w14:paraId="2AD4FF9C" w14:textId="08467085" w:rsidR="005B2369" w:rsidRDefault="005B2369" w:rsidP="005B2369">
      <w:pPr>
        <w:tabs>
          <w:tab w:val="left" w:pos="819"/>
          <w:tab w:val="left" w:pos="820"/>
        </w:tabs>
        <w:rPr>
          <w:b/>
          <w:bCs/>
          <w:sz w:val="24"/>
        </w:rPr>
      </w:pPr>
      <w:r w:rsidRPr="00EB54BC">
        <w:rPr>
          <w:b/>
          <w:bCs/>
          <w:sz w:val="24"/>
        </w:rPr>
        <w:lastRenderedPageBreak/>
        <w:t>In Attendance</w:t>
      </w:r>
      <w:r>
        <w:rPr>
          <w:b/>
          <w:bCs/>
          <w:sz w:val="24"/>
        </w:rPr>
        <w:t>:</w:t>
      </w:r>
    </w:p>
    <w:p w14:paraId="115761D4" w14:textId="77777777" w:rsidR="004F1D2E" w:rsidRPr="004F1D2E" w:rsidRDefault="004F1D2E" w:rsidP="005B2369">
      <w:pPr>
        <w:tabs>
          <w:tab w:val="left" w:pos="819"/>
          <w:tab w:val="left" w:pos="820"/>
        </w:tabs>
        <w:rPr>
          <w:b/>
          <w:bCs/>
          <w:sz w:val="16"/>
          <w:szCs w:val="16"/>
        </w:rPr>
      </w:pPr>
    </w:p>
    <w:p w14:paraId="17026EFF" w14:textId="2A7DAEA4" w:rsidR="004F1D2E" w:rsidRDefault="004F1D2E" w:rsidP="005B2369">
      <w:pPr>
        <w:tabs>
          <w:tab w:val="left" w:pos="819"/>
          <w:tab w:val="left" w:pos="820"/>
        </w:tabs>
        <w:rPr>
          <w:b/>
          <w:bCs/>
          <w:sz w:val="24"/>
        </w:rPr>
      </w:pPr>
      <w:r w:rsidRPr="004F1D2E">
        <w:rPr>
          <w:noProof/>
        </w:rPr>
        <w:drawing>
          <wp:inline distT="0" distB="0" distL="0" distR="0" wp14:anchorId="23D35449" wp14:editId="22288A18">
            <wp:extent cx="2948725" cy="5876925"/>
            <wp:effectExtent l="0" t="0" r="4445" b="0"/>
            <wp:docPr id="2119012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6240" cy="5891903"/>
                    </a:xfrm>
                    <a:prstGeom prst="rect">
                      <a:avLst/>
                    </a:prstGeom>
                    <a:noFill/>
                    <a:ln>
                      <a:noFill/>
                    </a:ln>
                  </pic:spPr>
                </pic:pic>
              </a:graphicData>
            </a:graphic>
          </wp:inline>
        </w:drawing>
      </w:r>
    </w:p>
    <w:p w14:paraId="7AB51B55" w14:textId="77777777" w:rsidR="004F1D2E" w:rsidRDefault="004F1D2E" w:rsidP="005B2369">
      <w:pPr>
        <w:tabs>
          <w:tab w:val="left" w:pos="819"/>
          <w:tab w:val="left" w:pos="820"/>
        </w:tabs>
        <w:rPr>
          <w:b/>
          <w:bCs/>
          <w:sz w:val="24"/>
        </w:rPr>
      </w:pPr>
    </w:p>
    <w:p w14:paraId="2B726D38" w14:textId="06168D72" w:rsidR="005B2369" w:rsidRDefault="005B2369" w:rsidP="005B2369">
      <w:pPr>
        <w:tabs>
          <w:tab w:val="left" w:pos="819"/>
          <w:tab w:val="left" w:pos="820"/>
        </w:tabs>
        <w:rPr>
          <w:b/>
          <w:bCs/>
          <w:sz w:val="24"/>
        </w:rPr>
      </w:pPr>
      <w:r w:rsidRPr="00EB54BC">
        <w:rPr>
          <w:b/>
          <w:bCs/>
          <w:sz w:val="24"/>
        </w:rPr>
        <w:t>Meeting called to order by Chair Sarah Wyatt</w:t>
      </w:r>
      <w:r>
        <w:rPr>
          <w:b/>
          <w:bCs/>
          <w:sz w:val="24"/>
        </w:rPr>
        <w:t xml:space="preserve"> at 7:0</w:t>
      </w:r>
      <w:r w:rsidR="00B82DBE">
        <w:rPr>
          <w:b/>
          <w:bCs/>
          <w:sz w:val="24"/>
        </w:rPr>
        <w:t>7</w:t>
      </w:r>
      <w:r>
        <w:rPr>
          <w:b/>
          <w:bCs/>
          <w:sz w:val="24"/>
        </w:rPr>
        <w:t xml:space="preserve"> PM</w:t>
      </w:r>
    </w:p>
    <w:p w14:paraId="5FD4C8B8" w14:textId="5B6F49AB" w:rsidR="005B2369" w:rsidRDefault="005B2369" w:rsidP="005B2369">
      <w:pPr>
        <w:tabs>
          <w:tab w:val="left" w:pos="819"/>
          <w:tab w:val="left" w:pos="820"/>
        </w:tabs>
        <w:rPr>
          <w:b/>
          <w:bCs/>
          <w:sz w:val="24"/>
        </w:rPr>
      </w:pPr>
      <w:r>
        <w:rPr>
          <w:b/>
          <w:bCs/>
          <w:sz w:val="24"/>
        </w:rPr>
        <w:t>Chair Wyatt welcomes President Sherman 7:0</w:t>
      </w:r>
      <w:r w:rsidR="00B82DBE">
        <w:rPr>
          <w:b/>
          <w:bCs/>
          <w:sz w:val="24"/>
        </w:rPr>
        <w:t>8</w:t>
      </w:r>
      <w:r>
        <w:rPr>
          <w:b/>
          <w:bCs/>
          <w:sz w:val="24"/>
        </w:rPr>
        <w:t xml:space="preserve"> PM</w:t>
      </w:r>
    </w:p>
    <w:p w14:paraId="576A1B0F" w14:textId="1C9CE48B" w:rsidR="00B82DBE" w:rsidRDefault="00B82DBE" w:rsidP="005B2369">
      <w:pPr>
        <w:tabs>
          <w:tab w:val="left" w:pos="819"/>
          <w:tab w:val="left" w:pos="820"/>
        </w:tabs>
        <w:rPr>
          <w:b/>
          <w:bCs/>
          <w:sz w:val="24"/>
        </w:rPr>
      </w:pPr>
    </w:p>
    <w:p w14:paraId="49F87705" w14:textId="0F95CD27" w:rsidR="00B82DBE" w:rsidRPr="00B82DBE" w:rsidRDefault="00B82DBE" w:rsidP="005B2369">
      <w:pPr>
        <w:tabs>
          <w:tab w:val="left" w:pos="819"/>
          <w:tab w:val="left" w:pos="820"/>
        </w:tabs>
        <w:rPr>
          <w:sz w:val="24"/>
        </w:rPr>
      </w:pPr>
      <w:r>
        <w:rPr>
          <w:sz w:val="24"/>
        </w:rPr>
        <w:t>President Sherman started with three key items/announcements:</w:t>
      </w:r>
    </w:p>
    <w:p w14:paraId="59290EBC" w14:textId="69100BAF" w:rsidR="00B82DBE" w:rsidRPr="00B82DBE" w:rsidRDefault="00B82DBE" w:rsidP="00B82DBE">
      <w:pPr>
        <w:pStyle w:val="ListParagraph"/>
        <w:numPr>
          <w:ilvl w:val="0"/>
          <w:numId w:val="2"/>
        </w:numPr>
        <w:tabs>
          <w:tab w:val="left" w:pos="819"/>
          <w:tab w:val="left" w:pos="820"/>
        </w:tabs>
        <w:rPr>
          <w:sz w:val="24"/>
        </w:rPr>
      </w:pPr>
      <w:r>
        <w:rPr>
          <w:sz w:val="24"/>
        </w:rPr>
        <w:t>R</w:t>
      </w:r>
      <w:r w:rsidRPr="00B82DBE">
        <w:rPr>
          <w:sz w:val="24"/>
        </w:rPr>
        <w:t>eferenced the Presidential Search Open Forums and asked folks to attend and participate in all three</w:t>
      </w:r>
      <w:r>
        <w:rPr>
          <w:sz w:val="24"/>
        </w:rPr>
        <w:t xml:space="preserve"> sessions</w:t>
      </w:r>
      <w:r w:rsidRPr="00B82DBE">
        <w:rPr>
          <w:sz w:val="24"/>
        </w:rPr>
        <w:t>.</w:t>
      </w:r>
    </w:p>
    <w:p w14:paraId="161F523E" w14:textId="279D381B" w:rsidR="00B82DBE" w:rsidRDefault="00B82DBE" w:rsidP="00B82DBE">
      <w:pPr>
        <w:pStyle w:val="ListParagraph"/>
        <w:numPr>
          <w:ilvl w:val="0"/>
          <w:numId w:val="2"/>
        </w:numPr>
        <w:tabs>
          <w:tab w:val="left" w:pos="819"/>
          <w:tab w:val="left" w:pos="820"/>
        </w:tabs>
        <w:rPr>
          <w:sz w:val="24"/>
        </w:rPr>
      </w:pPr>
      <w:r>
        <w:rPr>
          <w:sz w:val="24"/>
        </w:rPr>
        <w:t>Shared that USC Race and Equity Center would share a preliminary report in June and return in Fall with a full report.</w:t>
      </w:r>
    </w:p>
    <w:p w14:paraId="483E9E25" w14:textId="5AEEF528" w:rsidR="00567EEC" w:rsidRPr="00567EEC" w:rsidRDefault="00567EEC" w:rsidP="00567EEC">
      <w:pPr>
        <w:pStyle w:val="ListParagraph"/>
        <w:numPr>
          <w:ilvl w:val="0"/>
          <w:numId w:val="2"/>
        </w:numPr>
        <w:tabs>
          <w:tab w:val="left" w:pos="819"/>
          <w:tab w:val="left" w:pos="820"/>
        </w:tabs>
        <w:rPr>
          <w:sz w:val="24"/>
        </w:rPr>
      </w:pPr>
      <w:r>
        <w:rPr>
          <w:sz w:val="24"/>
        </w:rPr>
        <w:t xml:space="preserve">Governor has put in recommendations for budget for next two years; no idea how it will work out with House &amp; Senate not coming together on budget. However some positive news as Governor DeWine’s budget for higher education is the best in 16 years. Line items include a 3% increase in state subsidy support for public universities. Some medical lines by 5%. Some for Voinovich 3%. Also, OCOG support for Pell eligible includes proposed increase from $2200 to $5400 in two years which is signicant for OU, </w:t>
      </w:r>
      <w:r>
        <w:rPr>
          <w:sz w:val="24"/>
        </w:rPr>
        <w:lastRenderedPageBreak/>
        <w:t xml:space="preserve">especially with first generation students who struggle to go to college. Michigan and Maryland doubled their share and were taking Ohio students. The end result is that the participation rate increases. At $5400 per year it greatly increases the number of students who can attend college. </w:t>
      </w:r>
      <w:r w:rsidR="00AC06DA">
        <w:rPr>
          <w:sz w:val="24"/>
        </w:rPr>
        <w:t xml:space="preserve">The </w:t>
      </w:r>
      <w:r>
        <w:rPr>
          <w:sz w:val="24"/>
        </w:rPr>
        <w:t xml:space="preserve">Governor’s support is appreciated in bolstering public education. </w:t>
      </w:r>
    </w:p>
    <w:p w14:paraId="636E94C3" w14:textId="77777777" w:rsidR="00B82DBE" w:rsidRPr="00567EEC" w:rsidRDefault="00B82DBE" w:rsidP="005B2369">
      <w:pPr>
        <w:tabs>
          <w:tab w:val="left" w:pos="819"/>
          <w:tab w:val="left" w:pos="820"/>
        </w:tabs>
        <w:rPr>
          <w:b/>
          <w:bCs/>
          <w:sz w:val="16"/>
          <w:szCs w:val="16"/>
        </w:rPr>
      </w:pPr>
    </w:p>
    <w:p w14:paraId="7653BE0C" w14:textId="37E2E20F" w:rsidR="005B2369" w:rsidRDefault="005B2369" w:rsidP="005B2369">
      <w:pPr>
        <w:tabs>
          <w:tab w:val="left" w:pos="819"/>
          <w:tab w:val="left" w:pos="820"/>
        </w:tabs>
        <w:rPr>
          <w:b/>
          <w:bCs/>
          <w:sz w:val="24"/>
        </w:rPr>
      </w:pPr>
      <w:r w:rsidRPr="007D5020">
        <w:rPr>
          <w:b/>
          <w:bCs/>
          <w:sz w:val="24"/>
        </w:rPr>
        <w:t>Questions</w:t>
      </w:r>
      <w:r w:rsidR="00567EEC">
        <w:rPr>
          <w:b/>
          <w:bCs/>
          <w:sz w:val="24"/>
        </w:rPr>
        <w:t>:</w:t>
      </w:r>
    </w:p>
    <w:p w14:paraId="6C1178FC" w14:textId="0CC0ADB0" w:rsidR="00567EEC" w:rsidRDefault="00567EEC" w:rsidP="005B2369">
      <w:pPr>
        <w:tabs>
          <w:tab w:val="left" w:pos="819"/>
          <w:tab w:val="left" w:pos="820"/>
        </w:tabs>
        <w:rPr>
          <w:sz w:val="24"/>
        </w:rPr>
      </w:pPr>
      <w:r w:rsidRPr="00567EEC">
        <w:rPr>
          <w:sz w:val="24"/>
        </w:rPr>
        <w:t>Q Sen Marchenkov</w:t>
      </w:r>
      <w:r>
        <w:rPr>
          <w:sz w:val="24"/>
        </w:rPr>
        <w:t xml:space="preserve"> – What are enrollment trends showing for the autumn class.</w:t>
      </w:r>
    </w:p>
    <w:p w14:paraId="56D3E73E" w14:textId="1C3FDD7E" w:rsidR="00567EEC" w:rsidRDefault="00567EEC" w:rsidP="005B2369">
      <w:pPr>
        <w:tabs>
          <w:tab w:val="left" w:pos="819"/>
          <w:tab w:val="left" w:pos="820"/>
        </w:tabs>
        <w:rPr>
          <w:sz w:val="24"/>
        </w:rPr>
      </w:pPr>
      <w:r>
        <w:rPr>
          <w:sz w:val="24"/>
        </w:rPr>
        <w:t>A Pres Sherman – OU put 4200 in the budget for this year. There is an upper limit on what we can take with just 8000 beds on campus. Will probably beat the 4200 target and fall between 4300-4400.</w:t>
      </w:r>
      <w:r w:rsidR="00AC06DA">
        <w:rPr>
          <w:sz w:val="24"/>
        </w:rPr>
        <w:t xml:space="preserve"> OU leased full buildings from River Park and will move sophomores in there. They can walk across the green to eat at Nelson Commons.</w:t>
      </w:r>
      <w:r w:rsidR="00AC06DA" w:rsidRPr="00AC06DA">
        <w:rPr>
          <w:sz w:val="24"/>
        </w:rPr>
        <w:t xml:space="preserve"> </w:t>
      </w:r>
      <w:r w:rsidR="00AC06DA">
        <w:rPr>
          <w:sz w:val="24"/>
        </w:rPr>
        <w:t>OU leased full buildings from River Park and will move sophomores in there. Really excited to be on the path to 15-16000 students which is really sustainable.</w:t>
      </w:r>
    </w:p>
    <w:p w14:paraId="5920FC12" w14:textId="61731B73" w:rsidR="00AC06DA" w:rsidRDefault="00AC06DA" w:rsidP="005B2369">
      <w:pPr>
        <w:tabs>
          <w:tab w:val="left" w:pos="819"/>
          <w:tab w:val="left" w:pos="820"/>
        </w:tabs>
        <w:rPr>
          <w:sz w:val="24"/>
        </w:rPr>
      </w:pPr>
    </w:p>
    <w:p w14:paraId="17F0ED9C" w14:textId="04A37E49" w:rsidR="00AC06DA" w:rsidRDefault="00AC06DA" w:rsidP="005B2369">
      <w:pPr>
        <w:tabs>
          <w:tab w:val="left" w:pos="819"/>
          <w:tab w:val="left" w:pos="820"/>
        </w:tabs>
        <w:rPr>
          <w:sz w:val="24"/>
        </w:rPr>
      </w:pPr>
      <w:r>
        <w:rPr>
          <w:sz w:val="24"/>
        </w:rPr>
        <w:t>President Sherman wished everyone a really great Spring vacation and Spring Break.</w:t>
      </w:r>
    </w:p>
    <w:p w14:paraId="0F305B3D" w14:textId="77777777" w:rsidR="00AC06DA" w:rsidRPr="00567EEC" w:rsidRDefault="00AC06DA" w:rsidP="005B2369">
      <w:pPr>
        <w:tabs>
          <w:tab w:val="left" w:pos="819"/>
          <w:tab w:val="left" w:pos="820"/>
        </w:tabs>
        <w:rPr>
          <w:sz w:val="24"/>
        </w:rPr>
      </w:pPr>
    </w:p>
    <w:p w14:paraId="0AD8A499" w14:textId="01B2430E" w:rsidR="005B2369" w:rsidRDefault="005B2369" w:rsidP="005B2369">
      <w:pPr>
        <w:tabs>
          <w:tab w:val="left" w:pos="819"/>
          <w:tab w:val="left" w:pos="820"/>
        </w:tabs>
        <w:rPr>
          <w:b/>
          <w:bCs/>
          <w:sz w:val="24"/>
        </w:rPr>
      </w:pPr>
      <w:r>
        <w:rPr>
          <w:b/>
          <w:bCs/>
          <w:sz w:val="24"/>
        </w:rPr>
        <w:t>Chair Wyatt welcomes</w:t>
      </w:r>
      <w:r w:rsidR="00637E75">
        <w:rPr>
          <w:b/>
          <w:bCs/>
          <w:sz w:val="24"/>
        </w:rPr>
        <w:t xml:space="preserve"> Vice</w:t>
      </w:r>
      <w:r>
        <w:rPr>
          <w:b/>
          <w:bCs/>
          <w:sz w:val="24"/>
        </w:rPr>
        <w:t xml:space="preserve"> Provost </w:t>
      </w:r>
      <w:r w:rsidR="00637E75">
        <w:rPr>
          <w:b/>
          <w:bCs/>
          <w:sz w:val="24"/>
        </w:rPr>
        <w:t xml:space="preserve">Hartman </w:t>
      </w:r>
      <w:r w:rsidR="00AC06DA">
        <w:rPr>
          <w:b/>
          <w:bCs/>
          <w:sz w:val="24"/>
        </w:rPr>
        <w:t xml:space="preserve">to accept Questions </w:t>
      </w:r>
      <w:r w:rsidR="00637E75">
        <w:rPr>
          <w:b/>
          <w:bCs/>
          <w:sz w:val="24"/>
        </w:rPr>
        <w:t xml:space="preserve">on behalf of EVP &amp; Provost </w:t>
      </w:r>
      <w:r>
        <w:rPr>
          <w:b/>
          <w:bCs/>
          <w:sz w:val="24"/>
        </w:rPr>
        <w:t>Sayrs 7:</w:t>
      </w:r>
      <w:r w:rsidR="00AC06DA">
        <w:rPr>
          <w:b/>
          <w:bCs/>
          <w:sz w:val="24"/>
        </w:rPr>
        <w:t>15</w:t>
      </w:r>
      <w:r>
        <w:rPr>
          <w:b/>
          <w:bCs/>
          <w:sz w:val="24"/>
        </w:rPr>
        <w:t xml:space="preserve"> PM</w:t>
      </w:r>
    </w:p>
    <w:p w14:paraId="352A8CA1" w14:textId="4477026F" w:rsidR="00AC06DA" w:rsidRDefault="00AC06DA" w:rsidP="005B2369">
      <w:pPr>
        <w:tabs>
          <w:tab w:val="left" w:pos="819"/>
          <w:tab w:val="left" w:pos="820"/>
        </w:tabs>
        <w:rPr>
          <w:sz w:val="24"/>
        </w:rPr>
      </w:pPr>
    </w:p>
    <w:p w14:paraId="24A54886" w14:textId="3C7C88D3" w:rsidR="00AC06DA" w:rsidRDefault="00AC06DA" w:rsidP="005B2369">
      <w:pPr>
        <w:tabs>
          <w:tab w:val="left" w:pos="819"/>
          <w:tab w:val="left" w:pos="820"/>
        </w:tabs>
        <w:rPr>
          <w:sz w:val="24"/>
        </w:rPr>
      </w:pPr>
      <w:r w:rsidRPr="00567EEC">
        <w:rPr>
          <w:sz w:val="24"/>
        </w:rPr>
        <w:t xml:space="preserve">Q Sen </w:t>
      </w:r>
      <w:r>
        <w:rPr>
          <w:sz w:val="24"/>
        </w:rPr>
        <w:t>Karney – Any substantive changes to any of the major searches.</w:t>
      </w:r>
    </w:p>
    <w:p w14:paraId="071FD106" w14:textId="73025B7C" w:rsidR="00AC06DA" w:rsidRDefault="00AC06DA" w:rsidP="005B2369">
      <w:pPr>
        <w:tabs>
          <w:tab w:val="left" w:pos="819"/>
          <w:tab w:val="left" w:pos="820"/>
        </w:tabs>
        <w:rPr>
          <w:sz w:val="24"/>
        </w:rPr>
      </w:pPr>
      <w:r>
        <w:rPr>
          <w:sz w:val="24"/>
        </w:rPr>
        <w:t>A Vice Provost Hartman shared updates on the finalists and time frames for each.</w:t>
      </w:r>
    </w:p>
    <w:p w14:paraId="5D3B3BEE" w14:textId="77777777" w:rsidR="00AC06DA" w:rsidRPr="00AC06DA" w:rsidRDefault="00AC06DA" w:rsidP="005B2369">
      <w:pPr>
        <w:tabs>
          <w:tab w:val="left" w:pos="819"/>
          <w:tab w:val="left" w:pos="820"/>
        </w:tabs>
        <w:rPr>
          <w:sz w:val="24"/>
        </w:rPr>
      </w:pPr>
    </w:p>
    <w:p w14:paraId="07CA8BC9" w14:textId="49890530" w:rsidR="005B2369" w:rsidRDefault="005B2369" w:rsidP="005B2369">
      <w:pPr>
        <w:tabs>
          <w:tab w:val="left" w:pos="819"/>
          <w:tab w:val="left" w:pos="820"/>
        </w:tabs>
        <w:rPr>
          <w:sz w:val="24"/>
        </w:rPr>
      </w:pPr>
      <w:r>
        <w:rPr>
          <w:b/>
          <w:bCs/>
          <w:sz w:val="24"/>
        </w:rPr>
        <w:t>Chair Wyatt welcomes Interim VP Diversity &amp; Inclusion Salome Nnoromele 7:</w:t>
      </w:r>
      <w:r w:rsidR="00AC06DA">
        <w:rPr>
          <w:b/>
          <w:bCs/>
          <w:sz w:val="24"/>
        </w:rPr>
        <w:t>18</w:t>
      </w:r>
      <w:r>
        <w:rPr>
          <w:b/>
          <w:bCs/>
          <w:sz w:val="24"/>
        </w:rPr>
        <w:t xml:space="preserve"> PM</w:t>
      </w:r>
    </w:p>
    <w:p w14:paraId="0C2FB3B9" w14:textId="6294C02D" w:rsidR="00AC06DA" w:rsidRDefault="00AC06DA" w:rsidP="005B2369">
      <w:pPr>
        <w:tabs>
          <w:tab w:val="left" w:pos="819"/>
          <w:tab w:val="left" w:pos="820"/>
        </w:tabs>
        <w:rPr>
          <w:sz w:val="24"/>
        </w:rPr>
      </w:pPr>
      <w:r>
        <w:rPr>
          <w:sz w:val="24"/>
        </w:rPr>
        <w:t xml:space="preserve"> </w:t>
      </w:r>
    </w:p>
    <w:p w14:paraId="7F9D582F" w14:textId="7B27F909" w:rsidR="00AC06DA" w:rsidRDefault="00AC06DA" w:rsidP="005B2369">
      <w:pPr>
        <w:tabs>
          <w:tab w:val="left" w:pos="819"/>
          <w:tab w:val="left" w:pos="820"/>
        </w:tabs>
        <w:rPr>
          <w:sz w:val="24"/>
        </w:rPr>
      </w:pPr>
      <w:r>
        <w:rPr>
          <w:sz w:val="24"/>
        </w:rPr>
        <w:t>VP Nnoromele shared presentation to discuss Opportunity Hire Fund</w:t>
      </w:r>
      <w:r w:rsidR="006968BA">
        <w:rPr>
          <w:sz w:val="24"/>
        </w:rPr>
        <w:t xml:space="preserve"> and pointed folks to website for all necessary details: </w:t>
      </w:r>
      <w:hyperlink r:id="rId6" w:history="1">
        <w:r w:rsidR="006968BA" w:rsidRPr="00567AD4">
          <w:rPr>
            <w:rStyle w:val="Hyperlink"/>
            <w:sz w:val="24"/>
          </w:rPr>
          <w:t>https://www.ohio.edu/diversity/diversity-opportunity-hires/opportunity-hire-fund-2</w:t>
        </w:r>
      </w:hyperlink>
    </w:p>
    <w:p w14:paraId="7FCBC0EF" w14:textId="5242F86E" w:rsidR="006968BA" w:rsidRDefault="006968BA" w:rsidP="006968BA">
      <w:pPr>
        <w:pStyle w:val="ListParagraph"/>
        <w:numPr>
          <w:ilvl w:val="0"/>
          <w:numId w:val="3"/>
        </w:numPr>
        <w:tabs>
          <w:tab w:val="left" w:pos="819"/>
          <w:tab w:val="left" w:pos="820"/>
        </w:tabs>
        <w:rPr>
          <w:sz w:val="24"/>
        </w:rPr>
      </w:pPr>
      <w:r>
        <w:rPr>
          <w:sz w:val="24"/>
        </w:rPr>
        <w:t>Discussed Intent of fund</w:t>
      </w:r>
    </w:p>
    <w:p w14:paraId="6E4175E4" w14:textId="2695C5FD" w:rsidR="006968BA" w:rsidRDefault="006968BA" w:rsidP="006968BA">
      <w:pPr>
        <w:pStyle w:val="ListParagraph"/>
        <w:numPr>
          <w:ilvl w:val="0"/>
          <w:numId w:val="3"/>
        </w:numPr>
        <w:tabs>
          <w:tab w:val="left" w:pos="819"/>
          <w:tab w:val="left" w:pos="820"/>
        </w:tabs>
        <w:rPr>
          <w:sz w:val="24"/>
        </w:rPr>
      </w:pPr>
      <w:r>
        <w:rPr>
          <w:sz w:val="24"/>
        </w:rPr>
        <w:t xml:space="preserve">Discussed three funding categories: </w:t>
      </w:r>
    </w:p>
    <w:p w14:paraId="5AD93308" w14:textId="3BF992F2" w:rsidR="006968BA" w:rsidRDefault="006968BA" w:rsidP="006968BA">
      <w:pPr>
        <w:pStyle w:val="ListParagraph"/>
        <w:numPr>
          <w:ilvl w:val="1"/>
          <w:numId w:val="3"/>
        </w:numPr>
        <w:tabs>
          <w:tab w:val="left" w:pos="819"/>
          <w:tab w:val="left" w:pos="820"/>
        </w:tabs>
        <w:rPr>
          <w:sz w:val="24"/>
        </w:rPr>
      </w:pPr>
      <w:r>
        <w:rPr>
          <w:sz w:val="24"/>
        </w:rPr>
        <w:t>Visiting faculty scholars</w:t>
      </w:r>
    </w:p>
    <w:p w14:paraId="7087323E" w14:textId="5A1EB21E" w:rsidR="006968BA" w:rsidRDefault="006968BA" w:rsidP="006968BA">
      <w:pPr>
        <w:pStyle w:val="ListParagraph"/>
        <w:numPr>
          <w:ilvl w:val="1"/>
          <w:numId w:val="3"/>
        </w:numPr>
        <w:tabs>
          <w:tab w:val="left" w:pos="819"/>
          <w:tab w:val="left" w:pos="820"/>
        </w:tabs>
        <w:rPr>
          <w:sz w:val="24"/>
        </w:rPr>
      </w:pPr>
      <w:r>
        <w:rPr>
          <w:sz w:val="24"/>
        </w:rPr>
        <w:t>Faculty/staff strategic hire fund</w:t>
      </w:r>
    </w:p>
    <w:p w14:paraId="66A40B81" w14:textId="14857BD6" w:rsidR="006968BA" w:rsidRDefault="006968BA" w:rsidP="006968BA">
      <w:pPr>
        <w:pStyle w:val="ListParagraph"/>
        <w:numPr>
          <w:ilvl w:val="1"/>
          <w:numId w:val="3"/>
        </w:numPr>
        <w:tabs>
          <w:tab w:val="left" w:pos="819"/>
          <w:tab w:val="left" w:pos="820"/>
        </w:tabs>
        <w:rPr>
          <w:sz w:val="24"/>
        </w:rPr>
      </w:pPr>
      <w:r>
        <w:rPr>
          <w:sz w:val="24"/>
        </w:rPr>
        <w:t>Professional development enhancement fund – 3 categories</w:t>
      </w:r>
    </w:p>
    <w:p w14:paraId="5FEC81B4" w14:textId="38607574" w:rsidR="006968BA" w:rsidRDefault="006968BA" w:rsidP="006968BA">
      <w:pPr>
        <w:pStyle w:val="ListParagraph"/>
        <w:numPr>
          <w:ilvl w:val="2"/>
          <w:numId w:val="3"/>
        </w:numPr>
        <w:tabs>
          <w:tab w:val="left" w:pos="819"/>
          <w:tab w:val="left" w:pos="820"/>
        </w:tabs>
        <w:rPr>
          <w:sz w:val="24"/>
        </w:rPr>
      </w:pPr>
      <w:r>
        <w:rPr>
          <w:sz w:val="24"/>
        </w:rPr>
        <w:t>Prof Dev - Individual Max $10K with less than $5K no match required</w:t>
      </w:r>
    </w:p>
    <w:p w14:paraId="19CE0E2F" w14:textId="3E9FFA73" w:rsidR="006968BA" w:rsidRDefault="006968BA" w:rsidP="006968BA">
      <w:pPr>
        <w:pStyle w:val="ListParagraph"/>
        <w:numPr>
          <w:ilvl w:val="2"/>
          <w:numId w:val="3"/>
        </w:numPr>
        <w:tabs>
          <w:tab w:val="left" w:pos="819"/>
          <w:tab w:val="left" w:pos="820"/>
        </w:tabs>
        <w:rPr>
          <w:sz w:val="24"/>
        </w:rPr>
      </w:pPr>
      <w:r>
        <w:rPr>
          <w:sz w:val="24"/>
        </w:rPr>
        <w:t>Prof Dev - Group – Dept/Units/College – max $20k per request but match required</w:t>
      </w:r>
    </w:p>
    <w:p w14:paraId="353C8506" w14:textId="24D8EF5C" w:rsidR="006968BA" w:rsidRDefault="006968BA" w:rsidP="006968BA">
      <w:pPr>
        <w:pStyle w:val="ListParagraph"/>
        <w:numPr>
          <w:ilvl w:val="2"/>
          <w:numId w:val="3"/>
        </w:numPr>
        <w:tabs>
          <w:tab w:val="left" w:pos="819"/>
          <w:tab w:val="left" w:pos="820"/>
        </w:tabs>
        <w:rPr>
          <w:sz w:val="24"/>
        </w:rPr>
      </w:pPr>
      <w:r>
        <w:rPr>
          <w:sz w:val="24"/>
        </w:rPr>
        <w:t>Retention – Individual – Salary augmention with plan re how to sustain it</w:t>
      </w:r>
    </w:p>
    <w:p w14:paraId="05469B5C" w14:textId="73FF767E" w:rsidR="006968BA" w:rsidRPr="006968BA" w:rsidRDefault="006968BA" w:rsidP="006968BA">
      <w:pPr>
        <w:pStyle w:val="ListParagraph"/>
        <w:numPr>
          <w:ilvl w:val="0"/>
          <w:numId w:val="3"/>
        </w:numPr>
        <w:tabs>
          <w:tab w:val="left" w:pos="819"/>
          <w:tab w:val="left" w:pos="820"/>
        </w:tabs>
        <w:rPr>
          <w:sz w:val="24"/>
        </w:rPr>
      </w:pPr>
      <w:r>
        <w:rPr>
          <w:sz w:val="24"/>
        </w:rPr>
        <w:t>Committee meets once/month. Goal is to respond to requests within two weeks</w:t>
      </w:r>
    </w:p>
    <w:p w14:paraId="0B3BE1FC" w14:textId="77777777" w:rsidR="00AC06DA" w:rsidRPr="00AC06DA" w:rsidRDefault="00AC06DA" w:rsidP="005B2369">
      <w:pPr>
        <w:tabs>
          <w:tab w:val="left" w:pos="819"/>
          <w:tab w:val="left" w:pos="820"/>
        </w:tabs>
        <w:rPr>
          <w:sz w:val="24"/>
        </w:rPr>
      </w:pPr>
    </w:p>
    <w:p w14:paraId="1716308A" w14:textId="2A71AEF8" w:rsidR="005B2369" w:rsidRDefault="005B2369" w:rsidP="005B2369">
      <w:pPr>
        <w:tabs>
          <w:tab w:val="left" w:pos="819"/>
          <w:tab w:val="left" w:pos="820"/>
        </w:tabs>
        <w:rPr>
          <w:b/>
          <w:bCs/>
          <w:sz w:val="24"/>
        </w:rPr>
      </w:pPr>
      <w:r w:rsidRPr="007D5020">
        <w:rPr>
          <w:b/>
          <w:bCs/>
          <w:sz w:val="24"/>
        </w:rPr>
        <w:t>Questions:</w:t>
      </w:r>
    </w:p>
    <w:p w14:paraId="665228D9" w14:textId="3D933888" w:rsidR="006968BA" w:rsidRDefault="006968BA" w:rsidP="005B2369">
      <w:pPr>
        <w:tabs>
          <w:tab w:val="left" w:pos="819"/>
          <w:tab w:val="left" w:pos="820"/>
        </w:tabs>
        <w:rPr>
          <w:sz w:val="24"/>
        </w:rPr>
      </w:pPr>
      <w:r>
        <w:rPr>
          <w:sz w:val="24"/>
        </w:rPr>
        <w:t>Q Sen Roche – Contact info for questions?</w:t>
      </w:r>
    </w:p>
    <w:p w14:paraId="53EC7CD7" w14:textId="70B723F8" w:rsidR="006968BA" w:rsidRDefault="006968BA" w:rsidP="005B2369">
      <w:pPr>
        <w:tabs>
          <w:tab w:val="left" w:pos="819"/>
          <w:tab w:val="left" w:pos="820"/>
        </w:tabs>
        <w:rPr>
          <w:sz w:val="24"/>
        </w:rPr>
      </w:pPr>
      <w:r>
        <w:rPr>
          <w:sz w:val="24"/>
        </w:rPr>
        <w:t>A VP Nnoromele – Committee or Vice Provost Hartman</w:t>
      </w:r>
    </w:p>
    <w:p w14:paraId="3CEBD769" w14:textId="3EB39A5B" w:rsidR="006968BA" w:rsidRDefault="006968BA" w:rsidP="005B2369">
      <w:pPr>
        <w:tabs>
          <w:tab w:val="left" w:pos="819"/>
          <w:tab w:val="left" w:pos="820"/>
        </w:tabs>
        <w:rPr>
          <w:sz w:val="24"/>
        </w:rPr>
      </w:pPr>
    </w:p>
    <w:p w14:paraId="0B356C47" w14:textId="3351BA17" w:rsidR="006968BA" w:rsidRDefault="006968BA" w:rsidP="005B2369">
      <w:pPr>
        <w:tabs>
          <w:tab w:val="left" w:pos="819"/>
          <w:tab w:val="left" w:pos="820"/>
        </w:tabs>
        <w:rPr>
          <w:sz w:val="24"/>
        </w:rPr>
      </w:pPr>
      <w:r>
        <w:rPr>
          <w:sz w:val="24"/>
        </w:rPr>
        <w:t>Q Sen Llamas – Does Medical School/HCOM qualify?</w:t>
      </w:r>
      <w:r w:rsidR="009006CC">
        <w:rPr>
          <w:sz w:val="24"/>
        </w:rPr>
        <w:t xml:space="preserve"> Interested in hiring a minority within Biological Sciences</w:t>
      </w:r>
    </w:p>
    <w:p w14:paraId="76EA69D5" w14:textId="33C9B6B0" w:rsidR="006968BA" w:rsidRDefault="006968BA" w:rsidP="005B2369">
      <w:pPr>
        <w:tabs>
          <w:tab w:val="left" w:pos="819"/>
          <w:tab w:val="left" w:pos="820"/>
        </w:tabs>
        <w:rPr>
          <w:sz w:val="24"/>
        </w:rPr>
      </w:pPr>
      <w:r>
        <w:rPr>
          <w:sz w:val="24"/>
        </w:rPr>
        <w:t>A VP Nnoromele – Yes</w:t>
      </w:r>
    </w:p>
    <w:p w14:paraId="515E3AE7" w14:textId="77777777" w:rsidR="006968BA" w:rsidRPr="006968BA" w:rsidRDefault="006968BA" w:rsidP="005B2369">
      <w:pPr>
        <w:tabs>
          <w:tab w:val="left" w:pos="819"/>
          <w:tab w:val="left" w:pos="820"/>
        </w:tabs>
        <w:rPr>
          <w:sz w:val="24"/>
        </w:rPr>
      </w:pPr>
    </w:p>
    <w:p w14:paraId="5016BF9F" w14:textId="77777777" w:rsidR="00AC06DA" w:rsidRPr="00AC06DA" w:rsidRDefault="00AC06DA" w:rsidP="005B2369">
      <w:pPr>
        <w:tabs>
          <w:tab w:val="left" w:pos="819"/>
          <w:tab w:val="left" w:pos="820"/>
        </w:tabs>
        <w:rPr>
          <w:sz w:val="24"/>
        </w:rPr>
      </w:pPr>
    </w:p>
    <w:p w14:paraId="3A121B06" w14:textId="77777777" w:rsidR="00A72BDB" w:rsidRDefault="005B2369" w:rsidP="005B2369">
      <w:pPr>
        <w:tabs>
          <w:tab w:val="left" w:pos="819"/>
          <w:tab w:val="left" w:pos="820"/>
        </w:tabs>
        <w:rPr>
          <w:b/>
          <w:bCs/>
          <w:sz w:val="24"/>
        </w:rPr>
      </w:pPr>
      <w:r>
        <w:rPr>
          <w:b/>
          <w:bCs/>
          <w:sz w:val="24"/>
        </w:rPr>
        <w:lastRenderedPageBreak/>
        <w:t>Chair Wyatt welcomes VPFA/CFO Mark Heil 7:</w:t>
      </w:r>
      <w:r w:rsidR="00A72BDB">
        <w:rPr>
          <w:b/>
          <w:bCs/>
          <w:sz w:val="24"/>
        </w:rPr>
        <w:t>3</w:t>
      </w:r>
      <w:r>
        <w:rPr>
          <w:b/>
          <w:bCs/>
          <w:sz w:val="24"/>
        </w:rPr>
        <w:t>0 PM</w:t>
      </w:r>
    </w:p>
    <w:p w14:paraId="5534283A" w14:textId="274C6D84" w:rsidR="005B2369" w:rsidRDefault="00A72BDB" w:rsidP="005B2369">
      <w:pPr>
        <w:tabs>
          <w:tab w:val="left" w:pos="819"/>
          <w:tab w:val="left" w:pos="820"/>
        </w:tabs>
        <w:rPr>
          <w:sz w:val="24"/>
        </w:rPr>
      </w:pPr>
      <w:r>
        <w:rPr>
          <w:b/>
          <w:bCs/>
          <w:sz w:val="24"/>
        </w:rPr>
        <w:t>[Q&amp;A moderated by Finance &amp; Facilities Chair Sen Wilson]</w:t>
      </w:r>
    </w:p>
    <w:p w14:paraId="3F5B0C10" w14:textId="77777777" w:rsidR="00A72BDB" w:rsidRPr="00A72BDB" w:rsidRDefault="00A72BDB" w:rsidP="005B2369">
      <w:pPr>
        <w:tabs>
          <w:tab w:val="left" w:pos="819"/>
          <w:tab w:val="left" w:pos="820"/>
        </w:tabs>
        <w:rPr>
          <w:sz w:val="24"/>
        </w:rPr>
      </w:pPr>
    </w:p>
    <w:p w14:paraId="6495B065" w14:textId="7E89D076" w:rsidR="005B2369" w:rsidRDefault="005B2369" w:rsidP="005B2369">
      <w:pPr>
        <w:tabs>
          <w:tab w:val="left" w:pos="819"/>
          <w:tab w:val="left" w:pos="820"/>
        </w:tabs>
        <w:rPr>
          <w:b/>
          <w:bCs/>
          <w:sz w:val="24"/>
        </w:rPr>
      </w:pPr>
      <w:r w:rsidRPr="007D5020">
        <w:rPr>
          <w:b/>
          <w:bCs/>
          <w:sz w:val="24"/>
        </w:rPr>
        <w:t>Questions:</w:t>
      </w:r>
    </w:p>
    <w:p w14:paraId="560F9764" w14:textId="5D600AA4" w:rsidR="00A53032" w:rsidRDefault="00A53032" w:rsidP="005B2369">
      <w:pPr>
        <w:tabs>
          <w:tab w:val="left" w:pos="819"/>
          <w:tab w:val="left" w:pos="820"/>
        </w:tabs>
        <w:rPr>
          <w:sz w:val="24"/>
        </w:rPr>
      </w:pPr>
      <w:r>
        <w:rPr>
          <w:sz w:val="24"/>
        </w:rPr>
        <w:t>Q1 Sen Wilson – Displayed Excel spreadsheet showing 10 year inflation against OU wage increases. Red line shows OU raise pool. Blue line shows CPI. Is there a strategy to fix this gap?</w:t>
      </w:r>
    </w:p>
    <w:p w14:paraId="48851A6E" w14:textId="463ED25A" w:rsidR="00374FDB" w:rsidRDefault="00374FDB" w:rsidP="005B2369">
      <w:pPr>
        <w:tabs>
          <w:tab w:val="left" w:pos="819"/>
          <w:tab w:val="left" w:pos="820"/>
        </w:tabs>
        <w:rPr>
          <w:sz w:val="24"/>
        </w:rPr>
      </w:pPr>
      <w:r>
        <w:rPr>
          <w:sz w:val="24"/>
        </w:rPr>
        <w:t xml:space="preserve">A CFO Heil – No. OU looks at wages vs. market not vs. CPI. But the difference between CPI and the market might be distinction without a difference. </w:t>
      </w:r>
      <w:r w:rsidR="00A74382">
        <w:rPr>
          <w:sz w:val="24"/>
        </w:rPr>
        <w:t>CPI is a proxy for market. Salaries vary by discipline.</w:t>
      </w:r>
      <w:r>
        <w:rPr>
          <w:sz w:val="24"/>
        </w:rPr>
        <w:t xml:space="preserve">No </w:t>
      </w:r>
      <w:r w:rsidR="00A74382">
        <w:rPr>
          <w:sz w:val="24"/>
        </w:rPr>
        <w:t xml:space="preserve">financial resources or </w:t>
      </w:r>
      <w:r>
        <w:rPr>
          <w:sz w:val="24"/>
        </w:rPr>
        <w:t xml:space="preserve">funds to fix but trying and hoping to </w:t>
      </w:r>
      <w:r w:rsidR="00A74382">
        <w:rPr>
          <w:sz w:val="24"/>
        </w:rPr>
        <w:t>afford a</w:t>
      </w:r>
      <w:r>
        <w:rPr>
          <w:sz w:val="24"/>
        </w:rPr>
        <w:t xml:space="preserve"> 2%</w:t>
      </w:r>
      <w:r w:rsidR="00A74382">
        <w:rPr>
          <w:sz w:val="24"/>
        </w:rPr>
        <w:t xml:space="preserve"> adjustment or exceed it.</w:t>
      </w:r>
    </w:p>
    <w:p w14:paraId="731899A3" w14:textId="11CB0558" w:rsidR="00A74382" w:rsidRDefault="00A74382" w:rsidP="005B2369">
      <w:pPr>
        <w:tabs>
          <w:tab w:val="left" w:pos="819"/>
          <w:tab w:val="left" w:pos="820"/>
        </w:tabs>
        <w:rPr>
          <w:sz w:val="24"/>
        </w:rPr>
      </w:pPr>
    </w:p>
    <w:p w14:paraId="3498AFA6" w14:textId="596F182B" w:rsidR="00A74382" w:rsidRDefault="00A74382" w:rsidP="005B2369">
      <w:pPr>
        <w:tabs>
          <w:tab w:val="left" w:pos="819"/>
          <w:tab w:val="left" w:pos="820"/>
        </w:tabs>
        <w:rPr>
          <w:sz w:val="24"/>
        </w:rPr>
      </w:pPr>
      <w:r>
        <w:rPr>
          <w:sz w:val="24"/>
        </w:rPr>
        <w:t xml:space="preserve">Q2 </w:t>
      </w:r>
      <w:r w:rsidR="00E52B4E">
        <w:rPr>
          <w:sz w:val="24"/>
        </w:rPr>
        <w:t>Sen Wilson – Forward looking</w:t>
      </w:r>
      <w:r w:rsidR="00D33421">
        <w:rPr>
          <w:sz w:val="24"/>
        </w:rPr>
        <w:t xml:space="preserve"> </w:t>
      </w:r>
      <w:r w:rsidR="0095664D">
        <w:rPr>
          <w:sz w:val="24"/>
        </w:rPr>
        <w:t xml:space="preserve">Fed </w:t>
      </w:r>
      <w:r w:rsidR="00D33421">
        <w:rPr>
          <w:sz w:val="24"/>
        </w:rPr>
        <w:t>goal for CPI is 2.5% by 2025. Will OU try to attack this. What can we do?</w:t>
      </w:r>
    </w:p>
    <w:p w14:paraId="27104A07" w14:textId="52D9D1F0" w:rsidR="0095664D" w:rsidRDefault="00D33421" w:rsidP="005B2369">
      <w:pPr>
        <w:tabs>
          <w:tab w:val="left" w:pos="819"/>
          <w:tab w:val="left" w:pos="820"/>
        </w:tabs>
        <w:rPr>
          <w:sz w:val="24"/>
        </w:rPr>
      </w:pPr>
      <w:r>
        <w:rPr>
          <w:sz w:val="24"/>
        </w:rPr>
        <w:t>A CFO Heil –</w:t>
      </w:r>
      <w:r w:rsidR="0095664D">
        <w:rPr>
          <w:sz w:val="24"/>
        </w:rPr>
        <w:t xml:space="preserve"> President Sherman and he have talked about trying to make investment in the most important resource – People. Will</w:t>
      </w:r>
      <w:r>
        <w:rPr>
          <w:sz w:val="24"/>
        </w:rPr>
        <w:t xml:space="preserve"> </w:t>
      </w:r>
      <w:r w:rsidR="0095664D">
        <w:rPr>
          <w:sz w:val="24"/>
        </w:rPr>
        <w:t>t</w:t>
      </w:r>
      <w:r>
        <w:rPr>
          <w:sz w:val="24"/>
        </w:rPr>
        <w:t>ry to get wages closer to market. Wages are the 4</w:t>
      </w:r>
      <w:r w:rsidRPr="00D33421">
        <w:rPr>
          <w:sz w:val="24"/>
          <w:vertAlign w:val="superscript"/>
        </w:rPr>
        <w:t>th</w:t>
      </w:r>
      <w:r>
        <w:rPr>
          <w:sz w:val="24"/>
        </w:rPr>
        <w:t xml:space="preserve"> pillar of the People strategy</w:t>
      </w:r>
      <w:r w:rsidR="0095664D">
        <w:rPr>
          <w:sz w:val="24"/>
        </w:rPr>
        <w:t xml:space="preserve"> (and perhaps most important). In long term hope to solve it so that compensation doesn’t have to be part of the people strategy. Governor doesn’t support tuition increases or increases in state share of instruction but budget opened the door to discuss and see what the legislature does. May not know until June what the State does.</w:t>
      </w:r>
    </w:p>
    <w:p w14:paraId="0957B5F0" w14:textId="04EB7230" w:rsidR="0095664D" w:rsidRDefault="0095664D" w:rsidP="005B2369">
      <w:pPr>
        <w:tabs>
          <w:tab w:val="left" w:pos="819"/>
          <w:tab w:val="left" w:pos="820"/>
        </w:tabs>
        <w:rPr>
          <w:sz w:val="24"/>
        </w:rPr>
      </w:pPr>
    </w:p>
    <w:p w14:paraId="57883F2D" w14:textId="15B86C10" w:rsidR="0095664D" w:rsidRDefault="0095664D" w:rsidP="005B2369">
      <w:pPr>
        <w:tabs>
          <w:tab w:val="left" w:pos="819"/>
          <w:tab w:val="left" w:pos="820"/>
        </w:tabs>
        <w:rPr>
          <w:sz w:val="24"/>
        </w:rPr>
      </w:pPr>
      <w:r>
        <w:rPr>
          <w:sz w:val="24"/>
        </w:rPr>
        <w:t>If we can’t increase tuition or SSI, the only other lever is enrollment. President Sherman discussed that those trends look good.</w:t>
      </w:r>
      <w:r w:rsidR="008B754F">
        <w:rPr>
          <w:sz w:val="24"/>
        </w:rPr>
        <w:t xml:space="preserve"> If OU can’t get additional revenue the only other way to fund raise pools is through budget cuts. How do we get more out of what we have. Must look at things we can stop doing. Do 50 things 100% well rather than 100 things 50% well. We need to work together to identify the Stop List so funds can be reallocated to the raise pool. There is benchmarking analysis underway [helio campus] which can highlight areas to look at and to prioritize or stop.</w:t>
      </w:r>
    </w:p>
    <w:p w14:paraId="5F1654E9" w14:textId="76C46A33" w:rsidR="008B754F" w:rsidRDefault="008B754F" w:rsidP="005B2369">
      <w:pPr>
        <w:tabs>
          <w:tab w:val="left" w:pos="819"/>
          <w:tab w:val="left" w:pos="820"/>
        </w:tabs>
        <w:rPr>
          <w:sz w:val="24"/>
        </w:rPr>
      </w:pPr>
    </w:p>
    <w:p w14:paraId="682B1485" w14:textId="2EC3AF92" w:rsidR="008B754F" w:rsidRDefault="008B754F" w:rsidP="005B2369">
      <w:pPr>
        <w:tabs>
          <w:tab w:val="left" w:pos="819"/>
          <w:tab w:val="left" w:pos="820"/>
        </w:tabs>
        <w:rPr>
          <w:sz w:val="24"/>
        </w:rPr>
      </w:pPr>
      <w:r>
        <w:rPr>
          <w:sz w:val="24"/>
        </w:rPr>
        <w:t xml:space="preserve">Q3 Sen Wlson </w:t>
      </w:r>
      <w:r w:rsidR="003D4B99">
        <w:rPr>
          <w:sz w:val="24"/>
        </w:rPr>
        <w:t>–</w:t>
      </w:r>
      <w:r>
        <w:rPr>
          <w:sz w:val="24"/>
        </w:rPr>
        <w:t xml:space="preserve"> </w:t>
      </w:r>
      <w:r w:rsidR="003D4B99">
        <w:rPr>
          <w:sz w:val="24"/>
        </w:rPr>
        <w:t>Where can we find the savings to get things to balance?</w:t>
      </w:r>
    </w:p>
    <w:p w14:paraId="24334C4E" w14:textId="46D1594C" w:rsidR="003D4B99" w:rsidRDefault="003D4B99" w:rsidP="005B2369">
      <w:pPr>
        <w:tabs>
          <w:tab w:val="left" w:pos="819"/>
          <w:tab w:val="left" w:pos="820"/>
        </w:tabs>
        <w:rPr>
          <w:sz w:val="24"/>
        </w:rPr>
      </w:pPr>
      <w:r>
        <w:rPr>
          <w:sz w:val="24"/>
        </w:rPr>
        <w:t>A CFO Heil – Boise State and OU are similar but significant disfference is OU tuition is $12k/year and BSU is $8100 [~53% less]. State share is about same and enrollment is about the same. This suggests there are opportunities out there to optimize or invest. We need to identify and protect what we are best in class at doing</w:t>
      </w:r>
    </w:p>
    <w:p w14:paraId="685BA075" w14:textId="1E279F45" w:rsidR="003D4B99" w:rsidRDefault="003D4B99" w:rsidP="005B2369">
      <w:pPr>
        <w:tabs>
          <w:tab w:val="left" w:pos="819"/>
          <w:tab w:val="left" w:pos="820"/>
        </w:tabs>
        <w:rPr>
          <w:sz w:val="24"/>
        </w:rPr>
      </w:pPr>
    </w:p>
    <w:p w14:paraId="7115C9B8" w14:textId="23134B53" w:rsidR="003D4B99" w:rsidRDefault="003D4B99" w:rsidP="005B2369">
      <w:pPr>
        <w:tabs>
          <w:tab w:val="left" w:pos="819"/>
          <w:tab w:val="left" w:pos="820"/>
        </w:tabs>
        <w:rPr>
          <w:sz w:val="24"/>
        </w:rPr>
      </w:pPr>
      <w:r>
        <w:rPr>
          <w:sz w:val="24"/>
        </w:rPr>
        <w:t>Q4 Sen Wilson – Can you talk about the other pillars of your People strategy?</w:t>
      </w:r>
    </w:p>
    <w:p w14:paraId="5CC81584" w14:textId="4441F179" w:rsidR="00692F11" w:rsidRDefault="003D4B99" w:rsidP="005B2369">
      <w:pPr>
        <w:tabs>
          <w:tab w:val="left" w:pos="819"/>
          <w:tab w:val="left" w:pos="820"/>
        </w:tabs>
        <w:rPr>
          <w:sz w:val="24"/>
        </w:rPr>
      </w:pPr>
      <w:r>
        <w:rPr>
          <w:sz w:val="24"/>
        </w:rPr>
        <w:t>A CFO Heil – Yes. The four pillars are Compensation, Talent Acquisition, Talent Development and Employee Engagement. The dream is to remove Compensation from that list. Talent acquisition and development drive the last pillar, employee engagement. Get the right people through the door, who buy in and drive student success. Goal is to keep them their entire careers and then (for some) move into a leadership role. Everyone should have a vision for their long term career and that’s how we retain people.</w:t>
      </w:r>
      <w:r w:rsidR="00175434">
        <w:rPr>
          <w:sz w:val="24"/>
        </w:rPr>
        <w:t xml:space="preserve"> Working on making HR a real partner and not a regulation/compliance focused machine. </w:t>
      </w:r>
      <w:r w:rsidR="00692F11">
        <w:rPr>
          <w:sz w:val="24"/>
        </w:rPr>
        <w:t>We fail about 20% of searches today which is not good. We need to fix that.</w:t>
      </w:r>
    </w:p>
    <w:p w14:paraId="0901D9CA" w14:textId="270CE22A" w:rsidR="00692F11" w:rsidRDefault="00692F11" w:rsidP="005B2369">
      <w:pPr>
        <w:tabs>
          <w:tab w:val="left" w:pos="819"/>
          <w:tab w:val="left" w:pos="820"/>
        </w:tabs>
        <w:rPr>
          <w:sz w:val="24"/>
        </w:rPr>
      </w:pPr>
    </w:p>
    <w:p w14:paraId="344D3F8C" w14:textId="6DC2983A" w:rsidR="00692F11" w:rsidRPr="00692F11" w:rsidRDefault="00692F11" w:rsidP="005B2369">
      <w:pPr>
        <w:tabs>
          <w:tab w:val="left" w:pos="819"/>
          <w:tab w:val="left" w:pos="820"/>
        </w:tabs>
        <w:rPr>
          <w:b/>
          <w:bCs/>
          <w:sz w:val="24"/>
        </w:rPr>
      </w:pPr>
      <w:r w:rsidRPr="00692F11">
        <w:rPr>
          <w:b/>
          <w:bCs/>
          <w:sz w:val="24"/>
        </w:rPr>
        <w:t>Sen Wilson opened up Q&amp;A at 7:49PM</w:t>
      </w:r>
    </w:p>
    <w:p w14:paraId="2A29348C" w14:textId="5D56EC91" w:rsidR="00AC06DA" w:rsidRDefault="00AC06DA" w:rsidP="005B2369">
      <w:pPr>
        <w:tabs>
          <w:tab w:val="left" w:pos="819"/>
          <w:tab w:val="left" w:pos="820"/>
        </w:tabs>
        <w:rPr>
          <w:sz w:val="24"/>
        </w:rPr>
      </w:pPr>
    </w:p>
    <w:p w14:paraId="6ABE6E7C" w14:textId="326ADC37" w:rsidR="00692F11" w:rsidRDefault="00692F11" w:rsidP="005B2369">
      <w:pPr>
        <w:tabs>
          <w:tab w:val="left" w:pos="819"/>
          <w:tab w:val="left" w:pos="820"/>
        </w:tabs>
        <w:rPr>
          <w:sz w:val="24"/>
        </w:rPr>
      </w:pPr>
      <w:r>
        <w:rPr>
          <w:sz w:val="24"/>
        </w:rPr>
        <w:t xml:space="preserve">Q Sen Bates – </w:t>
      </w:r>
      <w:r w:rsidR="00104CA6">
        <w:rPr>
          <w:sz w:val="24"/>
        </w:rPr>
        <w:t>What is the people strategy for non-admin or faculty side of house? How do you promote engagement and recruitment of excellence among the faculty side of the house?</w:t>
      </w:r>
    </w:p>
    <w:p w14:paraId="488EE7B9" w14:textId="6216C106" w:rsidR="00104CA6" w:rsidRDefault="00104CA6" w:rsidP="005B2369">
      <w:pPr>
        <w:tabs>
          <w:tab w:val="left" w:pos="819"/>
          <w:tab w:val="left" w:pos="820"/>
        </w:tabs>
        <w:rPr>
          <w:sz w:val="24"/>
        </w:rPr>
      </w:pPr>
      <w:r>
        <w:rPr>
          <w:sz w:val="24"/>
        </w:rPr>
        <w:lastRenderedPageBreak/>
        <w:t>A CFO Heil – There are opportunities and mechanisms out there. Offered an example of a post tenure certification process. There are many others not limited to leadership.</w:t>
      </w:r>
    </w:p>
    <w:p w14:paraId="1DF7EF3B" w14:textId="4BA15B10" w:rsidR="00104CA6" w:rsidRDefault="00104CA6" w:rsidP="005B2369">
      <w:pPr>
        <w:tabs>
          <w:tab w:val="left" w:pos="819"/>
          <w:tab w:val="left" w:pos="820"/>
        </w:tabs>
        <w:rPr>
          <w:sz w:val="24"/>
        </w:rPr>
      </w:pPr>
    </w:p>
    <w:p w14:paraId="082F4A3C" w14:textId="2DDC3E63" w:rsidR="00104CA6" w:rsidRDefault="00104CA6" w:rsidP="005B2369">
      <w:pPr>
        <w:tabs>
          <w:tab w:val="left" w:pos="819"/>
          <w:tab w:val="left" w:pos="820"/>
        </w:tabs>
        <w:rPr>
          <w:sz w:val="24"/>
        </w:rPr>
      </w:pPr>
      <w:r>
        <w:rPr>
          <w:sz w:val="24"/>
        </w:rPr>
        <w:t>Sen Bates follow-up – If you return, would love to hear about those pathways related to teaching, research or service.</w:t>
      </w:r>
    </w:p>
    <w:p w14:paraId="75522EE8" w14:textId="08FB6456" w:rsidR="00104CA6" w:rsidRDefault="00104CA6" w:rsidP="005B2369">
      <w:pPr>
        <w:tabs>
          <w:tab w:val="left" w:pos="819"/>
          <w:tab w:val="left" w:pos="820"/>
        </w:tabs>
        <w:rPr>
          <w:sz w:val="24"/>
        </w:rPr>
      </w:pPr>
      <w:r>
        <w:rPr>
          <w:sz w:val="24"/>
        </w:rPr>
        <w:t>Chair Wyatt mentioned that being a Chair is Administration and moving toward Dean, etc. is moving out of the faculty realm.</w:t>
      </w:r>
    </w:p>
    <w:p w14:paraId="17F4BAD9" w14:textId="300E70F7" w:rsidR="00104CA6" w:rsidRDefault="00104CA6" w:rsidP="005B2369">
      <w:pPr>
        <w:tabs>
          <w:tab w:val="left" w:pos="819"/>
          <w:tab w:val="left" w:pos="820"/>
        </w:tabs>
        <w:rPr>
          <w:sz w:val="24"/>
        </w:rPr>
      </w:pPr>
      <w:r>
        <w:rPr>
          <w:sz w:val="24"/>
        </w:rPr>
        <w:t>CFO Heil agreed to speak on pathways.</w:t>
      </w:r>
    </w:p>
    <w:p w14:paraId="3510742B" w14:textId="5345778D" w:rsidR="00104CA6" w:rsidRDefault="00104CA6" w:rsidP="005B2369">
      <w:pPr>
        <w:tabs>
          <w:tab w:val="left" w:pos="819"/>
          <w:tab w:val="left" w:pos="820"/>
        </w:tabs>
        <w:rPr>
          <w:sz w:val="24"/>
        </w:rPr>
      </w:pPr>
    </w:p>
    <w:p w14:paraId="2B084593" w14:textId="4A54F351" w:rsidR="00104CA6" w:rsidRDefault="00104CA6" w:rsidP="005B2369">
      <w:pPr>
        <w:tabs>
          <w:tab w:val="left" w:pos="819"/>
          <w:tab w:val="left" w:pos="820"/>
        </w:tabs>
        <w:rPr>
          <w:sz w:val="24"/>
        </w:rPr>
      </w:pPr>
      <w:r>
        <w:rPr>
          <w:sz w:val="24"/>
        </w:rPr>
        <w:t>Q Sen Crawford – Every 2 years or so (2019) there is a calibration with benchmarks made at the executive/admin level. Is that still happening and is that planned for faculty. What benchmarks would be used?</w:t>
      </w:r>
    </w:p>
    <w:p w14:paraId="3807379A" w14:textId="51E6561E" w:rsidR="00104CA6" w:rsidRDefault="00104CA6" w:rsidP="005B2369">
      <w:pPr>
        <w:tabs>
          <w:tab w:val="left" w:pos="819"/>
          <w:tab w:val="left" w:pos="820"/>
        </w:tabs>
        <w:rPr>
          <w:sz w:val="24"/>
        </w:rPr>
      </w:pPr>
      <w:r>
        <w:rPr>
          <w:sz w:val="24"/>
        </w:rPr>
        <w:t>A CFO Heil – Adjustments are done by discipline and peer group. Identifying the right peer group is important.</w:t>
      </w:r>
    </w:p>
    <w:p w14:paraId="0C829039" w14:textId="0C49758E" w:rsidR="00104CA6" w:rsidRDefault="00104CA6" w:rsidP="005B2369">
      <w:pPr>
        <w:tabs>
          <w:tab w:val="left" w:pos="819"/>
          <w:tab w:val="left" w:pos="820"/>
        </w:tabs>
        <w:rPr>
          <w:sz w:val="24"/>
        </w:rPr>
      </w:pPr>
      <w:r>
        <w:rPr>
          <w:sz w:val="24"/>
        </w:rPr>
        <w:t>Sen Wilson reiterated he is chairing the compensation study committee with John Day. Comparable data is extremely difficult to get. It’s easier on the Administrative side.</w:t>
      </w:r>
    </w:p>
    <w:p w14:paraId="792F7850" w14:textId="2D2789F4" w:rsidR="00104CA6" w:rsidRDefault="00104CA6" w:rsidP="005B2369">
      <w:pPr>
        <w:tabs>
          <w:tab w:val="left" w:pos="819"/>
          <w:tab w:val="left" w:pos="820"/>
        </w:tabs>
        <w:rPr>
          <w:sz w:val="24"/>
        </w:rPr>
      </w:pPr>
    </w:p>
    <w:p w14:paraId="60E416E7" w14:textId="30D654E4" w:rsidR="00104CA6" w:rsidRDefault="00104CA6" w:rsidP="005B2369">
      <w:pPr>
        <w:tabs>
          <w:tab w:val="left" w:pos="819"/>
          <w:tab w:val="left" w:pos="820"/>
        </w:tabs>
        <w:rPr>
          <w:sz w:val="24"/>
        </w:rPr>
      </w:pPr>
      <w:r>
        <w:rPr>
          <w:sz w:val="24"/>
        </w:rPr>
        <w:t>Q Sen Guseman – Can you expand on what you mean by activities in your point about cutting back on activities?</w:t>
      </w:r>
    </w:p>
    <w:p w14:paraId="298373FD" w14:textId="13CE5AC4" w:rsidR="00104CA6" w:rsidRDefault="00104CA6" w:rsidP="005B2369">
      <w:pPr>
        <w:tabs>
          <w:tab w:val="left" w:pos="819"/>
          <w:tab w:val="left" w:pos="820"/>
        </w:tabs>
        <w:rPr>
          <w:sz w:val="24"/>
        </w:rPr>
      </w:pPr>
      <w:r>
        <w:rPr>
          <w:sz w:val="24"/>
        </w:rPr>
        <w:t>A CFO Heil – Does not have a ready great example and doesn’t want to make something up. The concept is to identify an entire thing that can be stopped</w:t>
      </w:r>
      <w:r w:rsidR="00E6483C">
        <w:rPr>
          <w:sz w:val="24"/>
        </w:rPr>
        <w:t xml:space="preserve"> (programs or initiatives).</w:t>
      </w:r>
    </w:p>
    <w:p w14:paraId="6E7CBE02" w14:textId="42924465" w:rsidR="00E6483C" w:rsidRDefault="00E6483C" w:rsidP="005B2369">
      <w:pPr>
        <w:tabs>
          <w:tab w:val="left" w:pos="819"/>
          <w:tab w:val="left" w:pos="820"/>
        </w:tabs>
        <w:rPr>
          <w:sz w:val="24"/>
        </w:rPr>
      </w:pPr>
    </w:p>
    <w:p w14:paraId="00569F4D" w14:textId="57102D06" w:rsidR="00E6483C" w:rsidRDefault="00E6483C" w:rsidP="005B2369">
      <w:pPr>
        <w:tabs>
          <w:tab w:val="left" w:pos="819"/>
          <w:tab w:val="left" w:pos="820"/>
        </w:tabs>
        <w:rPr>
          <w:sz w:val="24"/>
        </w:rPr>
      </w:pPr>
      <w:r>
        <w:rPr>
          <w:sz w:val="24"/>
        </w:rPr>
        <w:t>Q Sen O’Keefe – Follow-up on Administrative salaries. If the 2 year benchmark process isn’t being done, what is the current process?</w:t>
      </w:r>
    </w:p>
    <w:p w14:paraId="229C2502" w14:textId="123D144E" w:rsidR="00E6483C" w:rsidRDefault="00E6483C" w:rsidP="005B2369">
      <w:pPr>
        <w:tabs>
          <w:tab w:val="left" w:pos="819"/>
          <w:tab w:val="left" w:pos="820"/>
        </w:tabs>
        <w:rPr>
          <w:sz w:val="24"/>
        </w:rPr>
      </w:pPr>
      <w:r>
        <w:rPr>
          <w:sz w:val="24"/>
        </w:rPr>
        <w:t>A CFO Heil – We don’t have necessarily have one but we can perform a full market analysis and perform a defensive process to identify those with high turnover and make defensive adjustments. It’s a reactive process.</w:t>
      </w:r>
    </w:p>
    <w:p w14:paraId="4C40B479" w14:textId="69587260" w:rsidR="00E6483C" w:rsidRDefault="00E6483C" w:rsidP="005B2369">
      <w:pPr>
        <w:tabs>
          <w:tab w:val="left" w:pos="819"/>
          <w:tab w:val="left" w:pos="820"/>
        </w:tabs>
        <w:rPr>
          <w:sz w:val="24"/>
        </w:rPr>
      </w:pPr>
    </w:p>
    <w:p w14:paraId="0128C6B6" w14:textId="4F22FA72" w:rsidR="00E6483C" w:rsidRDefault="00E6483C" w:rsidP="005B2369">
      <w:pPr>
        <w:tabs>
          <w:tab w:val="left" w:pos="819"/>
          <w:tab w:val="left" w:pos="820"/>
        </w:tabs>
        <w:rPr>
          <w:sz w:val="24"/>
        </w:rPr>
      </w:pPr>
      <w:r>
        <w:rPr>
          <w:sz w:val="24"/>
        </w:rPr>
        <w:t>Q Sen Matlack – From a strictly financial perspective, what is the benefit of a football team.</w:t>
      </w:r>
    </w:p>
    <w:p w14:paraId="0BEEB664" w14:textId="04AFB8AA" w:rsidR="00E6483C" w:rsidRDefault="00E6483C" w:rsidP="005B2369">
      <w:pPr>
        <w:tabs>
          <w:tab w:val="left" w:pos="819"/>
          <w:tab w:val="left" w:pos="820"/>
        </w:tabs>
        <w:rPr>
          <w:sz w:val="24"/>
        </w:rPr>
      </w:pPr>
      <w:r>
        <w:rPr>
          <w:sz w:val="24"/>
        </w:rPr>
        <w:t>A CFO Heil – there is a benefit. It’s one of the gateways to the university. Strong correlation between football teams and enrollment, as well as university/student community engagement and experience.</w:t>
      </w:r>
    </w:p>
    <w:p w14:paraId="644C0B3A" w14:textId="7143DF2D" w:rsidR="00E6483C" w:rsidRDefault="00E6483C" w:rsidP="005B2369">
      <w:pPr>
        <w:tabs>
          <w:tab w:val="left" w:pos="819"/>
          <w:tab w:val="left" w:pos="820"/>
        </w:tabs>
        <w:rPr>
          <w:sz w:val="24"/>
        </w:rPr>
      </w:pPr>
      <w:r>
        <w:rPr>
          <w:sz w:val="24"/>
        </w:rPr>
        <w:t>Sen Matlack Follow-up – An athletic economist at OU did a study and said that’s not true.</w:t>
      </w:r>
    </w:p>
    <w:p w14:paraId="53D5C05A" w14:textId="6BCB8745" w:rsidR="00E6483C" w:rsidRDefault="00E6483C" w:rsidP="005B2369">
      <w:pPr>
        <w:tabs>
          <w:tab w:val="left" w:pos="819"/>
          <w:tab w:val="left" w:pos="820"/>
        </w:tabs>
        <w:rPr>
          <w:sz w:val="24"/>
        </w:rPr>
      </w:pPr>
      <w:r>
        <w:rPr>
          <w:sz w:val="24"/>
        </w:rPr>
        <w:t>CFO Heil – Didn’t see a correlation between football and enrollment?</w:t>
      </w:r>
    </w:p>
    <w:p w14:paraId="7A11432C" w14:textId="5C66069C" w:rsidR="00E6483C" w:rsidRDefault="00E6483C" w:rsidP="005B2369">
      <w:pPr>
        <w:tabs>
          <w:tab w:val="left" w:pos="819"/>
          <w:tab w:val="left" w:pos="820"/>
        </w:tabs>
        <w:rPr>
          <w:sz w:val="24"/>
        </w:rPr>
      </w:pPr>
      <w:r>
        <w:rPr>
          <w:sz w:val="24"/>
        </w:rPr>
        <w:t>Sen Matlack – No and was skeptical about it.</w:t>
      </w:r>
    </w:p>
    <w:p w14:paraId="5CCF1709" w14:textId="77777777" w:rsidR="00E6483C" w:rsidRDefault="00E6483C" w:rsidP="005B2369">
      <w:pPr>
        <w:tabs>
          <w:tab w:val="left" w:pos="819"/>
          <w:tab w:val="left" w:pos="820"/>
        </w:tabs>
        <w:rPr>
          <w:sz w:val="24"/>
        </w:rPr>
      </w:pPr>
      <w:r>
        <w:rPr>
          <w:sz w:val="24"/>
        </w:rPr>
        <w:t>Sen Wilson agreed to email the faculty member if the name were shared with him to connect the person with CFO Heil.</w:t>
      </w:r>
    </w:p>
    <w:p w14:paraId="76A7769C" w14:textId="77777777" w:rsidR="00E6483C" w:rsidRDefault="00E6483C" w:rsidP="005B2369">
      <w:pPr>
        <w:tabs>
          <w:tab w:val="left" w:pos="819"/>
          <w:tab w:val="left" w:pos="820"/>
        </w:tabs>
        <w:rPr>
          <w:sz w:val="24"/>
        </w:rPr>
      </w:pPr>
    </w:p>
    <w:p w14:paraId="627D4CFF" w14:textId="220A6853" w:rsidR="002779C7" w:rsidRDefault="00E6483C" w:rsidP="005B2369">
      <w:pPr>
        <w:tabs>
          <w:tab w:val="left" w:pos="819"/>
          <w:tab w:val="left" w:pos="820"/>
        </w:tabs>
        <w:rPr>
          <w:sz w:val="24"/>
        </w:rPr>
      </w:pPr>
      <w:r>
        <w:rPr>
          <w:sz w:val="24"/>
        </w:rPr>
        <w:t xml:space="preserve">Q Sen Roche </w:t>
      </w:r>
      <w:r w:rsidR="009A21E9">
        <w:rPr>
          <w:sz w:val="24"/>
        </w:rPr>
        <w:t>–</w:t>
      </w:r>
      <w:r>
        <w:rPr>
          <w:sz w:val="24"/>
        </w:rPr>
        <w:t xml:space="preserve"> </w:t>
      </w:r>
      <w:r w:rsidR="009A21E9">
        <w:rPr>
          <w:sz w:val="24"/>
        </w:rPr>
        <w:t xml:space="preserve">We are concerned that the salary we are going to offer new talent </w:t>
      </w:r>
      <w:r w:rsidR="002779C7">
        <w:rPr>
          <w:sz w:val="24"/>
        </w:rPr>
        <w:t xml:space="preserve">to replace a colleague </w:t>
      </w:r>
      <w:r w:rsidR="009A21E9">
        <w:rPr>
          <w:sz w:val="24"/>
        </w:rPr>
        <w:t>isn’t going to be enough to acquire them. How do we get this to work and increase the salary</w:t>
      </w:r>
      <w:r w:rsidR="002779C7">
        <w:rPr>
          <w:sz w:val="24"/>
        </w:rPr>
        <w:t>?</w:t>
      </w:r>
    </w:p>
    <w:p w14:paraId="511888E1" w14:textId="2DC48E79" w:rsidR="00E6483C" w:rsidRDefault="002779C7" w:rsidP="005B2369">
      <w:pPr>
        <w:tabs>
          <w:tab w:val="left" w:pos="819"/>
          <w:tab w:val="left" w:pos="820"/>
        </w:tabs>
        <w:rPr>
          <w:sz w:val="24"/>
        </w:rPr>
      </w:pPr>
      <w:r>
        <w:rPr>
          <w:sz w:val="24"/>
        </w:rPr>
        <w:t>A CFO Heil</w:t>
      </w:r>
      <w:r w:rsidR="00E6483C">
        <w:rPr>
          <w:sz w:val="24"/>
        </w:rPr>
        <w:t xml:space="preserve"> </w:t>
      </w:r>
      <w:r>
        <w:rPr>
          <w:sz w:val="24"/>
        </w:rPr>
        <w:t>– It’s a matter of priorities. If it’s a position we need to fill we need to figure out how to find the money for it. Has been working on this in the annual budget process and has a small pool of money to use to top up salaries in situations like that. Work with your HR liaison acquisition person to run it throught the approval process.</w:t>
      </w:r>
    </w:p>
    <w:p w14:paraId="689A7685" w14:textId="08C1BFDC" w:rsidR="00657C05" w:rsidRDefault="00657C05" w:rsidP="005B2369">
      <w:pPr>
        <w:tabs>
          <w:tab w:val="left" w:pos="819"/>
          <w:tab w:val="left" w:pos="820"/>
        </w:tabs>
        <w:rPr>
          <w:sz w:val="24"/>
        </w:rPr>
      </w:pPr>
    </w:p>
    <w:p w14:paraId="0BEA11D9" w14:textId="436185F3" w:rsidR="00657C05" w:rsidRDefault="00657C05" w:rsidP="005B2369">
      <w:pPr>
        <w:tabs>
          <w:tab w:val="left" w:pos="819"/>
          <w:tab w:val="left" w:pos="820"/>
        </w:tabs>
        <w:rPr>
          <w:sz w:val="24"/>
        </w:rPr>
      </w:pPr>
      <w:r>
        <w:rPr>
          <w:sz w:val="24"/>
        </w:rPr>
        <w:t xml:space="preserve">Q Sen Llamas – Instructional faculty can’t move into positions of administration per p.111 of handbook. He knows of 4 people leaving university for this reason. Instructional faculty cannot </w:t>
      </w:r>
      <w:r>
        <w:rPr>
          <w:sz w:val="24"/>
        </w:rPr>
        <w:lastRenderedPageBreak/>
        <w:t>move into Chairs or Deans positions.</w:t>
      </w:r>
    </w:p>
    <w:p w14:paraId="0F5CA3A8" w14:textId="54FE42DA" w:rsidR="00657C05" w:rsidRDefault="00657C05" w:rsidP="005B2369">
      <w:pPr>
        <w:tabs>
          <w:tab w:val="left" w:pos="819"/>
          <w:tab w:val="left" w:pos="820"/>
        </w:tabs>
        <w:rPr>
          <w:sz w:val="24"/>
        </w:rPr>
      </w:pPr>
      <w:r>
        <w:rPr>
          <w:sz w:val="24"/>
        </w:rPr>
        <w:t>Chair Wyatt – This is a handbook issue and something Mark cannot resolve. It’s a faculty senate issue and we will look into it.</w:t>
      </w:r>
    </w:p>
    <w:p w14:paraId="39664B1F" w14:textId="77777777" w:rsidR="00692F11" w:rsidRPr="00AC06DA" w:rsidRDefault="00692F11" w:rsidP="005B2369">
      <w:pPr>
        <w:tabs>
          <w:tab w:val="left" w:pos="819"/>
          <w:tab w:val="left" w:pos="820"/>
        </w:tabs>
        <w:rPr>
          <w:sz w:val="24"/>
        </w:rPr>
      </w:pPr>
    </w:p>
    <w:p w14:paraId="748BC1E1" w14:textId="55FF0490" w:rsidR="005B2369" w:rsidRDefault="005B2369" w:rsidP="005B2369">
      <w:pPr>
        <w:tabs>
          <w:tab w:val="left" w:pos="819"/>
          <w:tab w:val="left" w:pos="820"/>
        </w:tabs>
        <w:rPr>
          <w:b/>
          <w:bCs/>
          <w:sz w:val="24"/>
        </w:rPr>
      </w:pPr>
      <w:r>
        <w:rPr>
          <w:b/>
          <w:bCs/>
          <w:sz w:val="24"/>
        </w:rPr>
        <w:t xml:space="preserve">Chair Wyatt welcomes CIO Chris Ament </w:t>
      </w:r>
      <w:r w:rsidR="00657C05">
        <w:rPr>
          <w:b/>
          <w:bCs/>
          <w:sz w:val="24"/>
        </w:rPr>
        <w:t>8</w:t>
      </w:r>
      <w:r>
        <w:rPr>
          <w:b/>
          <w:bCs/>
          <w:sz w:val="24"/>
        </w:rPr>
        <w:t>:0</w:t>
      </w:r>
      <w:r w:rsidR="00657C05">
        <w:rPr>
          <w:b/>
          <w:bCs/>
          <w:sz w:val="24"/>
        </w:rPr>
        <w:t>4</w:t>
      </w:r>
      <w:r>
        <w:rPr>
          <w:b/>
          <w:bCs/>
          <w:sz w:val="24"/>
        </w:rPr>
        <w:t xml:space="preserve"> PM</w:t>
      </w:r>
    </w:p>
    <w:p w14:paraId="335EFE8D" w14:textId="1CD95E57" w:rsidR="00657C05" w:rsidRDefault="00657C05" w:rsidP="005B2369">
      <w:pPr>
        <w:tabs>
          <w:tab w:val="left" w:pos="819"/>
          <w:tab w:val="left" w:pos="820"/>
        </w:tabs>
        <w:rPr>
          <w:sz w:val="24"/>
        </w:rPr>
      </w:pPr>
    </w:p>
    <w:p w14:paraId="0CC6FD6B" w14:textId="77777777" w:rsidR="00E75848" w:rsidRDefault="00E75848" w:rsidP="00E75848">
      <w:pPr>
        <w:tabs>
          <w:tab w:val="left" w:pos="819"/>
          <w:tab w:val="left" w:pos="820"/>
        </w:tabs>
        <w:rPr>
          <w:b/>
          <w:bCs/>
          <w:sz w:val="24"/>
        </w:rPr>
      </w:pPr>
      <w:r w:rsidRPr="007D5020">
        <w:rPr>
          <w:b/>
          <w:bCs/>
          <w:sz w:val="24"/>
        </w:rPr>
        <w:t>Questions:</w:t>
      </w:r>
    </w:p>
    <w:p w14:paraId="4C4E5AF4" w14:textId="591A3E40" w:rsidR="00732D85" w:rsidRDefault="00732D85" w:rsidP="005B2369">
      <w:pPr>
        <w:tabs>
          <w:tab w:val="left" w:pos="819"/>
          <w:tab w:val="left" w:pos="820"/>
        </w:tabs>
        <w:rPr>
          <w:sz w:val="24"/>
        </w:rPr>
      </w:pPr>
      <w:r>
        <w:rPr>
          <w:sz w:val="24"/>
        </w:rPr>
        <w:t xml:space="preserve">Q Chair Wyatt – First question relates to new authentication system and personal devices. Cannot access </w:t>
      </w:r>
      <w:r w:rsidR="00E75848">
        <w:rPr>
          <w:sz w:val="24"/>
        </w:rPr>
        <w:t xml:space="preserve">or login to </w:t>
      </w:r>
      <w:r>
        <w:rPr>
          <w:sz w:val="24"/>
        </w:rPr>
        <w:t>campus systems without personal devices.</w:t>
      </w:r>
    </w:p>
    <w:p w14:paraId="737A9915" w14:textId="7A51E14E" w:rsidR="00732D85" w:rsidRDefault="00732D85" w:rsidP="005B2369">
      <w:pPr>
        <w:tabs>
          <w:tab w:val="left" w:pos="819"/>
          <w:tab w:val="left" w:pos="820"/>
        </w:tabs>
        <w:rPr>
          <w:sz w:val="24"/>
        </w:rPr>
      </w:pPr>
      <w:r>
        <w:rPr>
          <w:sz w:val="24"/>
        </w:rPr>
        <w:t>A</w:t>
      </w:r>
      <w:r w:rsidR="00E75848">
        <w:rPr>
          <w:sz w:val="24"/>
        </w:rPr>
        <w:t xml:space="preserve"> CIO Ament introduced Ed Carter, Chief Information Security Officer to give a quick summary and to address and speak to this issue.</w:t>
      </w:r>
    </w:p>
    <w:p w14:paraId="323D7495" w14:textId="1A17EF1C" w:rsidR="00E75848" w:rsidRDefault="00E75848" w:rsidP="005B2369">
      <w:pPr>
        <w:tabs>
          <w:tab w:val="left" w:pos="819"/>
          <w:tab w:val="left" w:pos="820"/>
        </w:tabs>
        <w:rPr>
          <w:sz w:val="24"/>
        </w:rPr>
      </w:pPr>
      <w:r>
        <w:rPr>
          <w:sz w:val="24"/>
        </w:rPr>
        <w:t>Ed Carter indicated that information security has always been a balance between usability and protecting users. It’s a cat and mouse game. Shared stats and talked about the authentication process (3 types) and need for extra layers of security.</w:t>
      </w:r>
      <w:r w:rsidR="00E06DAF">
        <w:rPr>
          <w:sz w:val="24"/>
        </w:rPr>
        <w:t xml:space="preserve"> What I know, What I have, or Who I am.</w:t>
      </w:r>
      <w:r w:rsidR="00B21186">
        <w:rPr>
          <w:sz w:val="24"/>
        </w:rPr>
        <w:t xml:space="preserve"> A dongle device or call to the help desk for a one-time passcode can work as a back up to the situation where faculty don’t have phone.</w:t>
      </w:r>
    </w:p>
    <w:p w14:paraId="08ABCC25" w14:textId="41C36854" w:rsidR="00E06DAF" w:rsidRDefault="00E06DAF" w:rsidP="005B2369">
      <w:pPr>
        <w:tabs>
          <w:tab w:val="left" w:pos="819"/>
          <w:tab w:val="left" w:pos="820"/>
        </w:tabs>
        <w:rPr>
          <w:sz w:val="24"/>
        </w:rPr>
      </w:pPr>
    </w:p>
    <w:p w14:paraId="008643E6" w14:textId="320CBDE8" w:rsidR="00E06DAF" w:rsidRDefault="00B21186" w:rsidP="005B2369">
      <w:pPr>
        <w:tabs>
          <w:tab w:val="left" w:pos="819"/>
          <w:tab w:val="left" w:pos="820"/>
        </w:tabs>
        <w:rPr>
          <w:sz w:val="24"/>
        </w:rPr>
      </w:pPr>
      <w:r>
        <w:rPr>
          <w:sz w:val="24"/>
        </w:rPr>
        <w:t>Q Sen Osterman – Can we put chat to help desk on login if faculty have no phone. There are no phones in building or on campus to call helpdesk. Also, do we need this level of security on classroom computers.</w:t>
      </w:r>
    </w:p>
    <w:p w14:paraId="2DDE4AF1" w14:textId="56230DF3" w:rsidR="00B21186" w:rsidRDefault="00B21186" w:rsidP="005B2369">
      <w:pPr>
        <w:tabs>
          <w:tab w:val="left" w:pos="819"/>
          <w:tab w:val="left" w:pos="820"/>
        </w:tabs>
        <w:rPr>
          <w:sz w:val="24"/>
        </w:rPr>
      </w:pPr>
      <w:r>
        <w:rPr>
          <w:sz w:val="24"/>
        </w:rPr>
        <w:t xml:space="preserve">A Ed Carter </w:t>
      </w:r>
      <w:r w:rsidR="000878A0">
        <w:rPr>
          <w:sz w:val="24"/>
        </w:rPr>
        <w:t>– devices do have data cached on them and sensitive info that needs to be protected. Great idea. He’ll take it back to look at it.</w:t>
      </w:r>
    </w:p>
    <w:p w14:paraId="19DB0450" w14:textId="02412D29" w:rsidR="000878A0" w:rsidRDefault="000878A0" w:rsidP="005B2369">
      <w:pPr>
        <w:tabs>
          <w:tab w:val="left" w:pos="819"/>
          <w:tab w:val="left" w:pos="820"/>
        </w:tabs>
        <w:rPr>
          <w:sz w:val="24"/>
        </w:rPr>
      </w:pPr>
    </w:p>
    <w:p w14:paraId="196E24EF" w14:textId="5A5FA9EC" w:rsidR="000878A0" w:rsidRDefault="000878A0" w:rsidP="005B2369">
      <w:pPr>
        <w:tabs>
          <w:tab w:val="left" w:pos="819"/>
          <w:tab w:val="left" w:pos="820"/>
        </w:tabs>
        <w:rPr>
          <w:sz w:val="24"/>
        </w:rPr>
      </w:pPr>
      <w:r>
        <w:rPr>
          <w:sz w:val="24"/>
        </w:rPr>
        <w:t>Q Vice Chair Eisworth – The “don’t ask again for 90 days” issue. Why doesn’t it work?</w:t>
      </w:r>
    </w:p>
    <w:p w14:paraId="2306B24E" w14:textId="031BD588" w:rsidR="000878A0" w:rsidRDefault="000878A0" w:rsidP="005B2369">
      <w:pPr>
        <w:tabs>
          <w:tab w:val="left" w:pos="819"/>
          <w:tab w:val="left" w:pos="820"/>
        </w:tabs>
        <w:rPr>
          <w:sz w:val="24"/>
        </w:rPr>
      </w:pPr>
      <w:r>
        <w:rPr>
          <w:sz w:val="24"/>
        </w:rPr>
        <w:t>A Ed Carter – the device cleans up the cookie if you use Chrome or Firefox, rather than Firefox. He will get that taken care of as he witnessed it first hand.</w:t>
      </w:r>
    </w:p>
    <w:p w14:paraId="5DDB83D1" w14:textId="495CD8B9" w:rsidR="000878A0" w:rsidRDefault="000878A0" w:rsidP="005B2369">
      <w:pPr>
        <w:tabs>
          <w:tab w:val="left" w:pos="819"/>
          <w:tab w:val="left" w:pos="820"/>
        </w:tabs>
        <w:rPr>
          <w:sz w:val="24"/>
        </w:rPr>
      </w:pPr>
    </w:p>
    <w:p w14:paraId="09F2FBFD" w14:textId="4926E696" w:rsidR="000878A0" w:rsidRDefault="000878A0" w:rsidP="005B2369">
      <w:pPr>
        <w:tabs>
          <w:tab w:val="left" w:pos="819"/>
          <w:tab w:val="left" w:pos="820"/>
        </w:tabs>
        <w:rPr>
          <w:sz w:val="24"/>
        </w:rPr>
      </w:pPr>
      <w:r>
        <w:rPr>
          <w:sz w:val="24"/>
        </w:rPr>
        <w:t xml:space="preserve">Q Sen Suetzl </w:t>
      </w:r>
      <w:r w:rsidR="00F47C7B">
        <w:rPr>
          <w:sz w:val="24"/>
        </w:rPr>
        <w:t>–</w:t>
      </w:r>
      <w:r>
        <w:rPr>
          <w:sz w:val="24"/>
        </w:rPr>
        <w:t xml:space="preserve"> </w:t>
      </w:r>
      <w:r w:rsidR="00F47C7B">
        <w:rPr>
          <w:sz w:val="24"/>
        </w:rPr>
        <w:t>Faculty input into way in which major IT decisions are made. Faculty depend on IT to accomplish our objectives in teaching, research and collaborabtion. Whereas the new Learning Management System process had an input channel to share experiences and preferences, that doesn’t seem to be the case with other IT applications and they often seem to be like top down impositions more than collective governance. What possibilities do you forsee to strengthen faculty input into IT choices in the future?</w:t>
      </w:r>
    </w:p>
    <w:p w14:paraId="7468D896" w14:textId="0D759276" w:rsidR="00D45A5C" w:rsidRDefault="00D45A5C" w:rsidP="005B2369">
      <w:pPr>
        <w:tabs>
          <w:tab w:val="left" w:pos="819"/>
          <w:tab w:val="left" w:pos="820"/>
        </w:tabs>
        <w:rPr>
          <w:sz w:val="24"/>
        </w:rPr>
      </w:pPr>
      <w:r>
        <w:rPr>
          <w:sz w:val="24"/>
        </w:rPr>
        <w:t>A CIO Ament –</w:t>
      </w:r>
      <w:r w:rsidR="00065FC5">
        <w:rPr>
          <w:sz w:val="24"/>
        </w:rPr>
        <w:t xml:space="preserve"> We have not always been successful but are working hard to improve how they receive input. It sometimes depends on the scope of what’s changing and whether or not they have control over it or not [such as Microsoft or Google making a change].</w:t>
      </w:r>
      <w:r>
        <w:rPr>
          <w:sz w:val="24"/>
        </w:rPr>
        <w:t xml:space="preserve"> </w:t>
      </w:r>
      <w:r w:rsidR="00065FC5">
        <w:rPr>
          <w:sz w:val="24"/>
        </w:rPr>
        <w:t xml:space="preserve">We do have advisory communities but want to improve. </w:t>
      </w:r>
      <w:r>
        <w:rPr>
          <w:sz w:val="24"/>
        </w:rPr>
        <w:t>Please share ideas how to better engage. We want input.</w:t>
      </w:r>
    </w:p>
    <w:p w14:paraId="72807884" w14:textId="459C58A0" w:rsidR="00DA2D71" w:rsidRDefault="00DA2D71" w:rsidP="005B2369">
      <w:pPr>
        <w:tabs>
          <w:tab w:val="left" w:pos="819"/>
          <w:tab w:val="left" w:pos="820"/>
        </w:tabs>
        <w:rPr>
          <w:sz w:val="24"/>
        </w:rPr>
      </w:pPr>
    </w:p>
    <w:p w14:paraId="1A00CD51" w14:textId="3CFADCBF" w:rsidR="00DA2D71" w:rsidRDefault="00343922" w:rsidP="005B2369">
      <w:pPr>
        <w:tabs>
          <w:tab w:val="left" w:pos="819"/>
          <w:tab w:val="left" w:pos="820"/>
        </w:tabs>
        <w:rPr>
          <w:sz w:val="24"/>
        </w:rPr>
      </w:pPr>
      <w:r>
        <w:rPr>
          <w:sz w:val="24"/>
        </w:rPr>
        <w:t>Sen Suetzl  - Interested in outcome of the evaluation of the LMS and the data they collected. Will they publish those results and in which forum/when? Also advisory councils conflict with teaching times and might be better attended by faculty if changed.</w:t>
      </w:r>
    </w:p>
    <w:p w14:paraId="7EF37123" w14:textId="47B90BD6" w:rsidR="00343922" w:rsidRDefault="00343922" w:rsidP="005B2369">
      <w:pPr>
        <w:tabs>
          <w:tab w:val="left" w:pos="819"/>
          <w:tab w:val="left" w:pos="820"/>
        </w:tabs>
        <w:rPr>
          <w:sz w:val="24"/>
        </w:rPr>
      </w:pPr>
      <w:r>
        <w:rPr>
          <w:sz w:val="24"/>
        </w:rPr>
        <w:t>CIO Ament – Appreciates that and is open to moving the meeting times. The LMS evaluation process is still an active RFP so can’t talk about it but will share data on it. Hopes to have more info on that in next several weeks.</w:t>
      </w:r>
    </w:p>
    <w:p w14:paraId="2107FE70" w14:textId="3F0274D3" w:rsidR="00343922" w:rsidRDefault="00343922" w:rsidP="005B2369">
      <w:pPr>
        <w:tabs>
          <w:tab w:val="left" w:pos="819"/>
          <w:tab w:val="left" w:pos="820"/>
        </w:tabs>
        <w:rPr>
          <w:sz w:val="24"/>
        </w:rPr>
      </w:pPr>
      <w:r>
        <w:rPr>
          <w:sz w:val="24"/>
        </w:rPr>
        <w:t xml:space="preserve">Estzi Major-Rohrer – </w:t>
      </w:r>
      <w:r w:rsidR="0020095E">
        <w:rPr>
          <w:sz w:val="24"/>
        </w:rPr>
        <w:t xml:space="preserve">Did collect a lot of information and </w:t>
      </w:r>
      <w:r>
        <w:rPr>
          <w:sz w:val="24"/>
        </w:rPr>
        <w:t>will s</w:t>
      </w:r>
      <w:r w:rsidR="0020095E">
        <w:rPr>
          <w:sz w:val="24"/>
        </w:rPr>
        <w:t>h</w:t>
      </w:r>
      <w:r>
        <w:rPr>
          <w:sz w:val="24"/>
        </w:rPr>
        <w:t>are and will follow-up</w:t>
      </w:r>
      <w:r w:rsidR="0020095E">
        <w:rPr>
          <w:sz w:val="24"/>
        </w:rPr>
        <w:t xml:space="preserve"> after a contract is in place. Regarding the teaching and learning advisory community – thanks for feedback and will find better meeting times to enhance participation opportunities.</w:t>
      </w:r>
    </w:p>
    <w:p w14:paraId="5C4895E5" w14:textId="7F2EC43F" w:rsidR="0020095E" w:rsidRDefault="0020095E" w:rsidP="005B2369">
      <w:pPr>
        <w:tabs>
          <w:tab w:val="left" w:pos="819"/>
          <w:tab w:val="left" w:pos="820"/>
        </w:tabs>
        <w:rPr>
          <w:sz w:val="24"/>
        </w:rPr>
      </w:pPr>
      <w:r>
        <w:rPr>
          <w:sz w:val="24"/>
        </w:rPr>
        <w:lastRenderedPageBreak/>
        <w:t xml:space="preserve">Q Sen Karney – If Blackboard is not chosen as the </w:t>
      </w:r>
      <w:r w:rsidR="00B92057">
        <w:rPr>
          <w:sz w:val="24"/>
        </w:rPr>
        <w:t xml:space="preserve">LMS does the </w:t>
      </w:r>
      <w:r>
        <w:rPr>
          <w:sz w:val="24"/>
        </w:rPr>
        <w:t xml:space="preserve">RFP </w:t>
      </w:r>
      <w:r w:rsidR="00B92057">
        <w:rPr>
          <w:sz w:val="24"/>
        </w:rPr>
        <w:t xml:space="preserve">require the new LMS to help </w:t>
      </w:r>
      <w:r w:rsidR="00B2211D">
        <w:rPr>
          <w:sz w:val="24"/>
        </w:rPr>
        <w:t>mitigate [</w:t>
      </w:r>
      <w:r w:rsidR="00B92057">
        <w:rPr>
          <w:sz w:val="24"/>
        </w:rPr>
        <w:t>migrate</w:t>
      </w:r>
      <w:r w:rsidR="00B2211D">
        <w:rPr>
          <w:sz w:val="24"/>
        </w:rPr>
        <w:t>?]</w:t>
      </w:r>
      <w:r w:rsidR="00B92057">
        <w:rPr>
          <w:sz w:val="24"/>
        </w:rPr>
        <w:t xml:space="preserve"> content from Blackboard to the new LMS structures?</w:t>
      </w:r>
    </w:p>
    <w:p w14:paraId="1FCC1ECE" w14:textId="50F2014C" w:rsidR="00B92057" w:rsidRDefault="00B92057" w:rsidP="005B2369">
      <w:pPr>
        <w:tabs>
          <w:tab w:val="left" w:pos="819"/>
          <w:tab w:val="left" w:pos="820"/>
        </w:tabs>
        <w:rPr>
          <w:sz w:val="24"/>
        </w:rPr>
      </w:pPr>
      <w:r>
        <w:rPr>
          <w:sz w:val="24"/>
        </w:rPr>
        <w:t>A</w:t>
      </w:r>
      <w:r w:rsidR="00B2211D">
        <w:rPr>
          <w:sz w:val="24"/>
        </w:rPr>
        <w:t xml:space="preserve"> CIO Ament </w:t>
      </w:r>
      <w:r w:rsidR="007874A2">
        <w:rPr>
          <w:sz w:val="24"/>
        </w:rPr>
        <w:t>–</w:t>
      </w:r>
      <w:r w:rsidR="00B2211D">
        <w:rPr>
          <w:sz w:val="24"/>
        </w:rPr>
        <w:t xml:space="preserve"> </w:t>
      </w:r>
      <w:r w:rsidR="007874A2">
        <w:rPr>
          <w:sz w:val="24"/>
        </w:rPr>
        <w:t>RFP does not require that in the responses but we require it in the change management system so they do expect they will have that support?</w:t>
      </w:r>
    </w:p>
    <w:p w14:paraId="6F28980C" w14:textId="035E0397" w:rsidR="007874A2" w:rsidRDefault="007874A2" w:rsidP="005B2369">
      <w:pPr>
        <w:tabs>
          <w:tab w:val="left" w:pos="819"/>
          <w:tab w:val="left" w:pos="820"/>
        </w:tabs>
        <w:rPr>
          <w:sz w:val="24"/>
        </w:rPr>
      </w:pPr>
    </w:p>
    <w:p w14:paraId="48BC7BD1" w14:textId="6A95B12B" w:rsidR="007874A2" w:rsidRDefault="007874A2" w:rsidP="005B2369">
      <w:pPr>
        <w:tabs>
          <w:tab w:val="left" w:pos="819"/>
          <w:tab w:val="left" w:pos="820"/>
        </w:tabs>
        <w:rPr>
          <w:sz w:val="24"/>
        </w:rPr>
      </w:pPr>
      <w:r>
        <w:rPr>
          <w:sz w:val="24"/>
        </w:rPr>
        <w:t>Q Srivastava</w:t>
      </w:r>
      <w:r w:rsidR="00C9201A">
        <w:rPr>
          <w:sz w:val="24"/>
        </w:rPr>
        <w:t xml:space="preserve"> – In the past, classroom support used to be there within 8-10 minutes. Now they often cannot be there even within a half hour or more. Is there something that can be done to address that issue?</w:t>
      </w:r>
    </w:p>
    <w:p w14:paraId="0BBAB17D" w14:textId="2AB7B300" w:rsidR="00C9201A" w:rsidRDefault="00C9201A" w:rsidP="005B2369">
      <w:pPr>
        <w:tabs>
          <w:tab w:val="left" w:pos="819"/>
          <w:tab w:val="left" w:pos="820"/>
        </w:tabs>
        <w:rPr>
          <w:sz w:val="24"/>
        </w:rPr>
      </w:pPr>
      <w:r>
        <w:rPr>
          <w:sz w:val="24"/>
        </w:rPr>
        <w:t>A CIO Ament – Yes - Working on this to get better real-time response to incident management. The second thing is how to better deploy staff to make them more readily available in the spaces we have. Third thing is how we more clearly assign ownership within IT for these issues to get the right person to the right place as soon as possible.</w:t>
      </w:r>
    </w:p>
    <w:p w14:paraId="645ACCC2" w14:textId="0913DC45" w:rsidR="00C9201A" w:rsidRDefault="00C9201A" w:rsidP="005B2369">
      <w:pPr>
        <w:tabs>
          <w:tab w:val="left" w:pos="819"/>
          <w:tab w:val="left" w:pos="820"/>
        </w:tabs>
        <w:rPr>
          <w:sz w:val="24"/>
        </w:rPr>
      </w:pPr>
      <w:r>
        <w:rPr>
          <w:sz w:val="24"/>
        </w:rPr>
        <w:t>Estzi Major Rohrer – Timeline is to have in place in next 6 months.</w:t>
      </w:r>
    </w:p>
    <w:p w14:paraId="59F600E2" w14:textId="4D8CB252" w:rsidR="00C9201A" w:rsidRDefault="00C9201A" w:rsidP="005B2369">
      <w:pPr>
        <w:tabs>
          <w:tab w:val="left" w:pos="819"/>
          <w:tab w:val="left" w:pos="820"/>
        </w:tabs>
        <w:rPr>
          <w:sz w:val="24"/>
        </w:rPr>
      </w:pPr>
    </w:p>
    <w:p w14:paraId="29A1D3EC" w14:textId="61E5F51C" w:rsidR="00C9201A" w:rsidRDefault="00C9201A" w:rsidP="005B2369">
      <w:pPr>
        <w:tabs>
          <w:tab w:val="left" w:pos="819"/>
          <w:tab w:val="left" w:pos="820"/>
        </w:tabs>
        <w:rPr>
          <w:sz w:val="24"/>
        </w:rPr>
      </w:pPr>
      <w:r>
        <w:rPr>
          <w:sz w:val="24"/>
        </w:rPr>
        <w:t>Q Sen Dowell of Zanesville campus – First - Shout out to Zanesville IT. Response time is great; rarely ever have to wait on response.  The second thing is that standardizing equipment across the campus would help. Finally - Returning to a question about security: Can no longer log off a computer? Restarts the computer since she cannot trust it.</w:t>
      </w:r>
    </w:p>
    <w:p w14:paraId="3137FB3B" w14:textId="4BADD4A9" w:rsidR="00C9201A" w:rsidRDefault="00C9201A" w:rsidP="005B2369">
      <w:pPr>
        <w:tabs>
          <w:tab w:val="left" w:pos="819"/>
          <w:tab w:val="left" w:pos="820"/>
        </w:tabs>
        <w:rPr>
          <w:sz w:val="24"/>
        </w:rPr>
      </w:pPr>
    </w:p>
    <w:p w14:paraId="66C42325" w14:textId="0AF86BAB" w:rsidR="00C9201A" w:rsidRDefault="00C9201A" w:rsidP="005B2369">
      <w:pPr>
        <w:tabs>
          <w:tab w:val="left" w:pos="819"/>
          <w:tab w:val="left" w:pos="820"/>
        </w:tabs>
        <w:rPr>
          <w:sz w:val="24"/>
        </w:rPr>
      </w:pPr>
      <w:r>
        <w:rPr>
          <w:sz w:val="24"/>
        </w:rPr>
        <w:t>Secretary Andzulis showed how to use start button to get to log off. However, it may be different on Zanesville campus.</w:t>
      </w:r>
    </w:p>
    <w:p w14:paraId="77472555" w14:textId="7A7EC972" w:rsidR="00C9201A" w:rsidRDefault="00C9201A" w:rsidP="005B2369">
      <w:pPr>
        <w:tabs>
          <w:tab w:val="left" w:pos="819"/>
          <w:tab w:val="left" w:pos="820"/>
        </w:tabs>
        <w:rPr>
          <w:sz w:val="24"/>
        </w:rPr>
      </w:pPr>
      <w:r>
        <w:rPr>
          <w:sz w:val="24"/>
        </w:rPr>
        <w:t>CIO Ament indicated it may be different on different campuses. He can follow-up.</w:t>
      </w:r>
      <w:r w:rsidR="006E4BE9">
        <w:rPr>
          <w:sz w:val="24"/>
        </w:rPr>
        <w:t xml:space="preserve"> Also wanted to mention regarding standardization of IT that classroom support consistency and technology consistency (or similarity) is important and they are getting to a better place with that as they update devices, etc.</w:t>
      </w:r>
    </w:p>
    <w:p w14:paraId="6D030808" w14:textId="28581138" w:rsidR="00114839" w:rsidRDefault="00114839" w:rsidP="005B2369">
      <w:pPr>
        <w:tabs>
          <w:tab w:val="left" w:pos="819"/>
          <w:tab w:val="left" w:pos="820"/>
        </w:tabs>
        <w:rPr>
          <w:sz w:val="24"/>
        </w:rPr>
      </w:pPr>
    </w:p>
    <w:p w14:paraId="559963FD" w14:textId="77777777" w:rsidR="00114839" w:rsidRPr="00657C05" w:rsidRDefault="00114839" w:rsidP="005B2369">
      <w:pPr>
        <w:tabs>
          <w:tab w:val="left" w:pos="819"/>
          <w:tab w:val="left" w:pos="820"/>
        </w:tabs>
        <w:rPr>
          <w:sz w:val="24"/>
        </w:rPr>
      </w:pPr>
    </w:p>
    <w:p w14:paraId="4923F0B0" w14:textId="77777777" w:rsidR="00AC06DA" w:rsidRPr="00AC06DA" w:rsidRDefault="00AC06DA" w:rsidP="005B2369">
      <w:pPr>
        <w:tabs>
          <w:tab w:val="left" w:pos="819"/>
          <w:tab w:val="left" w:pos="820"/>
        </w:tabs>
        <w:rPr>
          <w:sz w:val="24"/>
        </w:rPr>
      </w:pPr>
    </w:p>
    <w:p w14:paraId="7576BAC4" w14:textId="4608696E" w:rsidR="005B2369" w:rsidRDefault="005B2369" w:rsidP="005B2369">
      <w:pPr>
        <w:tabs>
          <w:tab w:val="left" w:pos="819"/>
          <w:tab w:val="left" w:pos="820"/>
        </w:tabs>
        <w:rPr>
          <w:b/>
          <w:bCs/>
          <w:sz w:val="24"/>
        </w:rPr>
      </w:pPr>
      <w:r>
        <w:rPr>
          <w:b/>
          <w:bCs/>
          <w:sz w:val="24"/>
        </w:rPr>
        <w:t>Roll Call 8:</w:t>
      </w:r>
      <w:r w:rsidR="00114839">
        <w:rPr>
          <w:b/>
          <w:bCs/>
          <w:sz w:val="24"/>
        </w:rPr>
        <w:t>30</w:t>
      </w:r>
      <w:r>
        <w:rPr>
          <w:b/>
          <w:bCs/>
          <w:sz w:val="24"/>
        </w:rPr>
        <w:t xml:space="preserve"> PM</w:t>
      </w:r>
      <w:r w:rsidR="00114839">
        <w:rPr>
          <w:b/>
          <w:bCs/>
          <w:sz w:val="24"/>
        </w:rPr>
        <w:t xml:space="preserve"> – Absent senators are noted on the attendance list.</w:t>
      </w:r>
    </w:p>
    <w:p w14:paraId="4BC175B4" w14:textId="77777777" w:rsidR="00114839" w:rsidRDefault="00114839" w:rsidP="005B2369">
      <w:pPr>
        <w:tabs>
          <w:tab w:val="left" w:pos="819"/>
          <w:tab w:val="left" w:pos="820"/>
        </w:tabs>
        <w:rPr>
          <w:b/>
          <w:bCs/>
          <w:sz w:val="24"/>
        </w:rPr>
      </w:pPr>
    </w:p>
    <w:p w14:paraId="185E54AF" w14:textId="1562E58C" w:rsidR="005B2369" w:rsidRDefault="005B2369" w:rsidP="005B2369">
      <w:pPr>
        <w:tabs>
          <w:tab w:val="left" w:pos="819"/>
          <w:tab w:val="left" w:pos="820"/>
        </w:tabs>
        <w:rPr>
          <w:b/>
          <w:bCs/>
          <w:sz w:val="24"/>
        </w:rPr>
      </w:pPr>
      <w:r>
        <w:rPr>
          <w:b/>
          <w:bCs/>
          <w:sz w:val="24"/>
        </w:rPr>
        <w:t>Approval of Minutes 8:</w:t>
      </w:r>
      <w:r w:rsidR="00114839">
        <w:rPr>
          <w:b/>
          <w:bCs/>
          <w:sz w:val="24"/>
        </w:rPr>
        <w:t>30</w:t>
      </w:r>
      <w:r>
        <w:rPr>
          <w:b/>
          <w:bCs/>
          <w:sz w:val="24"/>
        </w:rPr>
        <w:t>PM</w:t>
      </w:r>
    </w:p>
    <w:p w14:paraId="3C7F6BA2" w14:textId="7AB3A70A" w:rsidR="00114839" w:rsidRPr="00114839" w:rsidRDefault="00114839" w:rsidP="005B2369">
      <w:pPr>
        <w:tabs>
          <w:tab w:val="left" w:pos="819"/>
          <w:tab w:val="left" w:pos="820"/>
        </w:tabs>
        <w:rPr>
          <w:sz w:val="24"/>
        </w:rPr>
      </w:pPr>
      <w:r>
        <w:rPr>
          <w:sz w:val="24"/>
        </w:rPr>
        <w:t>Motion by Sen Wilson. Seconded by Sen Klein.</w:t>
      </w:r>
    </w:p>
    <w:p w14:paraId="613A3D4C" w14:textId="77777777" w:rsidR="00114839" w:rsidRDefault="00114839" w:rsidP="005B2369">
      <w:pPr>
        <w:tabs>
          <w:tab w:val="left" w:pos="819"/>
          <w:tab w:val="left" w:pos="820"/>
        </w:tabs>
        <w:rPr>
          <w:b/>
          <w:bCs/>
          <w:sz w:val="24"/>
        </w:rPr>
      </w:pPr>
    </w:p>
    <w:p w14:paraId="4477CFD2" w14:textId="7359DF0D" w:rsidR="005B2369" w:rsidRDefault="005B2369" w:rsidP="005B2369">
      <w:pPr>
        <w:tabs>
          <w:tab w:val="left" w:pos="819"/>
          <w:tab w:val="left" w:pos="820"/>
        </w:tabs>
        <w:rPr>
          <w:b/>
          <w:bCs/>
          <w:sz w:val="24"/>
        </w:rPr>
      </w:pPr>
      <w:r>
        <w:rPr>
          <w:b/>
          <w:bCs/>
          <w:sz w:val="24"/>
        </w:rPr>
        <w:t>Chair’s Report 8:</w:t>
      </w:r>
      <w:r w:rsidR="00114839">
        <w:rPr>
          <w:b/>
          <w:bCs/>
          <w:sz w:val="24"/>
        </w:rPr>
        <w:t>31</w:t>
      </w:r>
      <w:r>
        <w:rPr>
          <w:b/>
          <w:bCs/>
          <w:sz w:val="24"/>
        </w:rPr>
        <w:t xml:space="preserve"> PM</w:t>
      </w:r>
    </w:p>
    <w:p w14:paraId="59CEF7CC" w14:textId="56430540" w:rsidR="00114839" w:rsidRDefault="00114839" w:rsidP="00114839">
      <w:pPr>
        <w:pStyle w:val="ListParagraph"/>
        <w:numPr>
          <w:ilvl w:val="0"/>
          <w:numId w:val="4"/>
        </w:numPr>
        <w:tabs>
          <w:tab w:val="left" w:pos="819"/>
          <w:tab w:val="left" w:pos="820"/>
        </w:tabs>
        <w:rPr>
          <w:sz w:val="24"/>
        </w:rPr>
      </w:pPr>
      <w:r w:rsidRPr="00114839">
        <w:rPr>
          <w:sz w:val="24"/>
        </w:rPr>
        <w:t>Will invite CFO Heil back to speak to issues that were raised.</w:t>
      </w:r>
    </w:p>
    <w:p w14:paraId="642D593D" w14:textId="3610DDDD" w:rsidR="005F0B15" w:rsidRDefault="005F0B15" w:rsidP="00114839">
      <w:pPr>
        <w:pStyle w:val="ListParagraph"/>
        <w:numPr>
          <w:ilvl w:val="0"/>
          <w:numId w:val="4"/>
        </w:numPr>
        <w:tabs>
          <w:tab w:val="left" w:pos="819"/>
          <w:tab w:val="left" w:pos="820"/>
        </w:tabs>
        <w:rPr>
          <w:sz w:val="24"/>
        </w:rPr>
      </w:pPr>
      <w:r>
        <w:rPr>
          <w:sz w:val="24"/>
        </w:rPr>
        <w:t>Search season – Last presidential candidates are this week and VPR sessions are set for before and after Spring Break. Please provide feedback on surveys.</w:t>
      </w:r>
    </w:p>
    <w:p w14:paraId="401C258D" w14:textId="215AB317" w:rsidR="005F0B15" w:rsidRPr="00114839" w:rsidRDefault="00F415D4" w:rsidP="00114839">
      <w:pPr>
        <w:pStyle w:val="ListParagraph"/>
        <w:numPr>
          <w:ilvl w:val="0"/>
          <w:numId w:val="4"/>
        </w:numPr>
        <w:tabs>
          <w:tab w:val="left" w:pos="819"/>
          <w:tab w:val="left" w:pos="820"/>
        </w:tabs>
        <w:rPr>
          <w:sz w:val="24"/>
        </w:rPr>
      </w:pPr>
      <w:r>
        <w:rPr>
          <w:sz w:val="24"/>
        </w:rPr>
        <w:t>Next meeting is April 3</w:t>
      </w:r>
      <w:r w:rsidRPr="00F415D4">
        <w:rPr>
          <w:sz w:val="24"/>
          <w:vertAlign w:val="superscript"/>
        </w:rPr>
        <w:t>rd</w:t>
      </w:r>
      <w:r>
        <w:rPr>
          <w:sz w:val="24"/>
        </w:rPr>
        <w:t>.</w:t>
      </w:r>
    </w:p>
    <w:p w14:paraId="45D87B25" w14:textId="77777777" w:rsidR="00114839" w:rsidRPr="00114839" w:rsidRDefault="00114839" w:rsidP="005B2369">
      <w:pPr>
        <w:tabs>
          <w:tab w:val="left" w:pos="819"/>
          <w:tab w:val="left" w:pos="820"/>
        </w:tabs>
        <w:rPr>
          <w:sz w:val="24"/>
        </w:rPr>
      </w:pPr>
    </w:p>
    <w:p w14:paraId="35DE85FD" w14:textId="07997ACF" w:rsidR="00251F40" w:rsidRDefault="00251F40" w:rsidP="00251F40">
      <w:pPr>
        <w:tabs>
          <w:tab w:val="left" w:pos="819"/>
          <w:tab w:val="left" w:pos="820"/>
        </w:tabs>
        <w:spacing w:before="1"/>
        <w:rPr>
          <w:b/>
          <w:bCs/>
          <w:sz w:val="24"/>
        </w:rPr>
      </w:pPr>
      <w:r w:rsidRPr="00EB54BC">
        <w:rPr>
          <w:b/>
          <w:bCs/>
          <w:sz w:val="24"/>
        </w:rPr>
        <w:t>Professional</w:t>
      </w:r>
      <w:r w:rsidRPr="00EB54BC">
        <w:rPr>
          <w:b/>
          <w:bCs/>
          <w:spacing w:val="-2"/>
          <w:sz w:val="24"/>
        </w:rPr>
        <w:t xml:space="preserve"> </w:t>
      </w:r>
      <w:r w:rsidRPr="00EB54BC">
        <w:rPr>
          <w:b/>
          <w:bCs/>
          <w:sz w:val="24"/>
        </w:rPr>
        <w:t>Relations</w:t>
      </w:r>
      <w:r w:rsidRPr="00EB54BC">
        <w:rPr>
          <w:b/>
          <w:bCs/>
          <w:spacing w:val="-3"/>
          <w:sz w:val="24"/>
        </w:rPr>
        <w:t xml:space="preserve"> </w:t>
      </w:r>
      <w:r w:rsidRPr="00EB54BC">
        <w:rPr>
          <w:b/>
          <w:bCs/>
          <w:sz w:val="24"/>
        </w:rPr>
        <w:t>Committee</w:t>
      </w:r>
      <w:r w:rsidRPr="00EB54BC">
        <w:rPr>
          <w:b/>
          <w:bCs/>
          <w:spacing w:val="-3"/>
          <w:sz w:val="24"/>
        </w:rPr>
        <w:t xml:space="preserve"> </w:t>
      </w:r>
      <w:r w:rsidRPr="00EB54BC">
        <w:rPr>
          <w:b/>
          <w:bCs/>
          <w:sz w:val="24"/>
        </w:rPr>
        <w:t>–</w:t>
      </w:r>
      <w:r w:rsidRPr="00EB54BC">
        <w:rPr>
          <w:b/>
          <w:bCs/>
          <w:spacing w:val="-4"/>
          <w:sz w:val="24"/>
        </w:rPr>
        <w:t xml:space="preserve"> </w:t>
      </w:r>
      <w:r w:rsidRPr="00EB54BC">
        <w:rPr>
          <w:b/>
          <w:bCs/>
          <w:sz w:val="24"/>
        </w:rPr>
        <w:t>Daniel Karney</w:t>
      </w:r>
      <w:r>
        <w:rPr>
          <w:b/>
          <w:bCs/>
          <w:sz w:val="24"/>
        </w:rPr>
        <w:t xml:space="preserve"> 8:</w:t>
      </w:r>
      <w:r w:rsidR="00212007">
        <w:rPr>
          <w:b/>
          <w:bCs/>
          <w:sz w:val="24"/>
        </w:rPr>
        <w:t>32</w:t>
      </w:r>
      <w:r>
        <w:rPr>
          <w:b/>
          <w:bCs/>
          <w:sz w:val="24"/>
        </w:rPr>
        <w:t xml:space="preserve"> PM</w:t>
      </w:r>
    </w:p>
    <w:p w14:paraId="26090B2A" w14:textId="76F46293" w:rsidR="00212007" w:rsidRDefault="002D043E" w:rsidP="002D043E">
      <w:pPr>
        <w:pStyle w:val="ListParagraph"/>
        <w:numPr>
          <w:ilvl w:val="0"/>
          <w:numId w:val="5"/>
        </w:numPr>
        <w:tabs>
          <w:tab w:val="left" w:pos="819"/>
          <w:tab w:val="left" w:pos="820"/>
        </w:tabs>
        <w:spacing w:before="1"/>
        <w:rPr>
          <w:sz w:val="24"/>
        </w:rPr>
      </w:pPr>
      <w:r>
        <w:rPr>
          <w:sz w:val="24"/>
        </w:rPr>
        <w:t>Working on language for the second reading of the graduate degrees resolution; lots of stakeholders.</w:t>
      </w:r>
    </w:p>
    <w:p w14:paraId="6147B379" w14:textId="727FB087" w:rsidR="002D043E" w:rsidRDefault="002D043E" w:rsidP="002D043E">
      <w:pPr>
        <w:pStyle w:val="ListParagraph"/>
        <w:numPr>
          <w:ilvl w:val="0"/>
          <w:numId w:val="5"/>
        </w:numPr>
        <w:tabs>
          <w:tab w:val="left" w:pos="819"/>
          <w:tab w:val="left" w:pos="820"/>
        </w:tabs>
        <w:spacing w:before="1"/>
        <w:rPr>
          <w:sz w:val="24"/>
        </w:rPr>
      </w:pPr>
      <w:r>
        <w:rPr>
          <w:sz w:val="24"/>
        </w:rPr>
        <w:t>Working on language for the phased retirement program and hope to have updates soon.</w:t>
      </w:r>
    </w:p>
    <w:p w14:paraId="0996F763" w14:textId="7F52A021" w:rsidR="00251F40" w:rsidRDefault="00251F40" w:rsidP="00251F40">
      <w:pPr>
        <w:tabs>
          <w:tab w:val="left" w:pos="819"/>
          <w:tab w:val="left" w:pos="820"/>
        </w:tabs>
        <w:rPr>
          <w:b/>
          <w:bCs/>
          <w:sz w:val="24"/>
        </w:rPr>
      </w:pPr>
      <w:r w:rsidRPr="00F719BB">
        <w:rPr>
          <w:b/>
          <w:bCs/>
          <w:sz w:val="24"/>
        </w:rPr>
        <w:t>Promotion</w:t>
      </w:r>
      <w:r w:rsidRPr="00F719BB">
        <w:rPr>
          <w:b/>
          <w:bCs/>
          <w:spacing w:val="-5"/>
          <w:sz w:val="24"/>
        </w:rPr>
        <w:t xml:space="preserve"> </w:t>
      </w:r>
      <w:r w:rsidRPr="00F719BB">
        <w:rPr>
          <w:b/>
          <w:bCs/>
          <w:sz w:val="24"/>
        </w:rPr>
        <w:t>and</w:t>
      </w:r>
      <w:r w:rsidRPr="00F719BB">
        <w:rPr>
          <w:b/>
          <w:bCs/>
          <w:spacing w:val="-1"/>
          <w:sz w:val="24"/>
        </w:rPr>
        <w:t xml:space="preserve"> </w:t>
      </w:r>
      <w:r w:rsidRPr="00F719BB">
        <w:rPr>
          <w:b/>
          <w:bCs/>
          <w:sz w:val="24"/>
        </w:rPr>
        <w:t>Tenure</w:t>
      </w:r>
      <w:r w:rsidRPr="00F719BB">
        <w:rPr>
          <w:b/>
          <w:bCs/>
          <w:spacing w:val="-3"/>
          <w:sz w:val="24"/>
        </w:rPr>
        <w:t xml:space="preserve"> </w:t>
      </w:r>
      <w:r w:rsidRPr="00F719BB">
        <w:rPr>
          <w:b/>
          <w:bCs/>
          <w:sz w:val="24"/>
        </w:rPr>
        <w:t>Committee</w:t>
      </w:r>
      <w:r w:rsidRPr="00F719BB">
        <w:rPr>
          <w:b/>
          <w:bCs/>
          <w:spacing w:val="-3"/>
          <w:sz w:val="24"/>
        </w:rPr>
        <w:t xml:space="preserve"> </w:t>
      </w:r>
      <w:r w:rsidRPr="00F719BB">
        <w:rPr>
          <w:b/>
          <w:bCs/>
          <w:sz w:val="24"/>
        </w:rPr>
        <w:t>–</w:t>
      </w:r>
      <w:r w:rsidRPr="00F719BB">
        <w:rPr>
          <w:b/>
          <w:bCs/>
          <w:spacing w:val="-3"/>
          <w:sz w:val="24"/>
        </w:rPr>
        <w:t xml:space="preserve"> </w:t>
      </w:r>
      <w:r>
        <w:rPr>
          <w:b/>
          <w:bCs/>
          <w:sz w:val="24"/>
        </w:rPr>
        <w:t>Jennifer Steele 8:</w:t>
      </w:r>
      <w:r w:rsidR="00A70A86">
        <w:rPr>
          <w:b/>
          <w:bCs/>
          <w:sz w:val="24"/>
        </w:rPr>
        <w:t>33</w:t>
      </w:r>
      <w:r>
        <w:rPr>
          <w:b/>
          <w:bCs/>
          <w:sz w:val="24"/>
        </w:rPr>
        <w:t xml:space="preserve"> PM</w:t>
      </w:r>
    </w:p>
    <w:p w14:paraId="48E9FF92" w14:textId="13286646" w:rsidR="00850879" w:rsidRDefault="00850879" w:rsidP="00850879">
      <w:pPr>
        <w:pStyle w:val="ListParagraph"/>
        <w:numPr>
          <w:ilvl w:val="0"/>
          <w:numId w:val="6"/>
        </w:numPr>
        <w:tabs>
          <w:tab w:val="left" w:pos="819"/>
          <w:tab w:val="left" w:pos="820"/>
        </w:tabs>
        <w:spacing w:before="1"/>
        <w:rPr>
          <w:sz w:val="24"/>
        </w:rPr>
      </w:pPr>
      <w:r>
        <w:rPr>
          <w:sz w:val="24"/>
        </w:rPr>
        <w:t>Resoluti</w:t>
      </w:r>
      <w:r w:rsidRPr="00850879">
        <w:rPr>
          <w:sz w:val="24"/>
        </w:rPr>
        <w:t>on to Remove Outdated Promotion and Tenure Language from the Faculty Handbook – Second Reading</w:t>
      </w:r>
    </w:p>
    <w:p w14:paraId="0FE857A3" w14:textId="40DCC1AC" w:rsidR="00850879" w:rsidRDefault="00850879" w:rsidP="00850879">
      <w:pPr>
        <w:pStyle w:val="ListParagraph"/>
        <w:numPr>
          <w:ilvl w:val="1"/>
          <w:numId w:val="6"/>
        </w:numPr>
        <w:tabs>
          <w:tab w:val="left" w:pos="819"/>
          <w:tab w:val="left" w:pos="820"/>
        </w:tabs>
        <w:spacing w:before="1"/>
        <w:rPr>
          <w:sz w:val="24"/>
        </w:rPr>
      </w:pPr>
      <w:r>
        <w:rPr>
          <w:sz w:val="24"/>
        </w:rPr>
        <w:t>Correcting more outdated language. No procedure to change, just language.</w:t>
      </w:r>
    </w:p>
    <w:p w14:paraId="6FFEB7C7" w14:textId="77F20398" w:rsidR="00850879" w:rsidRDefault="001301A6" w:rsidP="001301A6">
      <w:pPr>
        <w:pStyle w:val="ListParagraph"/>
        <w:numPr>
          <w:ilvl w:val="0"/>
          <w:numId w:val="6"/>
        </w:numPr>
        <w:tabs>
          <w:tab w:val="left" w:pos="819"/>
          <w:tab w:val="left" w:pos="820"/>
        </w:tabs>
        <w:spacing w:before="1"/>
        <w:rPr>
          <w:sz w:val="24"/>
        </w:rPr>
      </w:pPr>
      <w:r>
        <w:rPr>
          <w:sz w:val="24"/>
        </w:rPr>
        <w:lastRenderedPageBreak/>
        <w:t>No questions. Called for vote.</w:t>
      </w:r>
    </w:p>
    <w:p w14:paraId="6933D66F" w14:textId="77777777" w:rsidR="001301A6" w:rsidRDefault="001301A6" w:rsidP="001301A6">
      <w:pPr>
        <w:tabs>
          <w:tab w:val="left" w:pos="819"/>
          <w:tab w:val="left" w:pos="820"/>
        </w:tabs>
        <w:spacing w:before="1"/>
        <w:rPr>
          <w:sz w:val="24"/>
        </w:rPr>
      </w:pPr>
    </w:p>
    <w:p w14:paraId="1A80E4DE" w14:textId="27EDC897" w:rsidR="001301A6" w:rsidRPr="001301A6" w:rsidRDefault="001301A6" w:rsidP="001301A6">
      <w:pPr>
        <w:tabs>
          <w:tab w:val="left" w:pos="819"/>
          <w:tab w:val="left" w:pos="820"/>
        </w:tabs>
        <w:spacing w:before="1"/>
        <w:rPr>
          <w:sz w:val="24"/>
        </w:rPr>
      </w:pPr>
      <w:r w:rsidRPr="001301A6">
        <w:rPr>
          <w:sz w:val="24"/>
        </w:rPr>
        <w:t>Motion to vote by Sen Steele. Seconded by Sen Matlack. Unanimous support. No nays and no abstentions.</w:t>
      </w:r>
      <w:r>
        <w:rPr>
          <w:sz w:val="24"/>
        </w:rPr>
        <w:t xml:space="preserve"> </w:t>
      </w:r>
      <w:r w:rsidRPr="001301A6">
        <w:rPr>
          <w:b/>
          <w:bCs/>
          <w:sz w:val="24"/>
          <w:highlight w:val="yellow"/>
        </w:rPr>
        <w:t>RESOLUTION PASSED.</w:t>
      </w:r>
    </w:p>
    <w:p w14:paraId="1FD617E3" w14:textId="77777777" w:rsidR="00A70A86" w:rsidRPr="00A70A86" w:rsidRDefault="00A70A86" w:rsidP="00251F40">
      <w:pPr>
        <w:tabs>
          <w:tab w:val="left" w:pos="819"/>
          <w:tab w:val="left" w:pos="820"/>
        </w:tabs>
        <w:rPr>
          <w:sz w:val="24"/>
        </w:rPr>
      </w:pPr>
    </w:p>
    <w:p w14:paraId="11344ABC" w14:textId="694B8E8B" w:rsidR="00251F40" w:rsidRDefault="00251F40" w:rsidP="00251F40">
      <w:pPr>
        <w:tabs>
          <w:tab w:val="left" w:pos="819"/>
          <w:tab w:val="left" w:pos="820"/>
        </w:tabs>
        <w:spacing w:before="1"/>
        <w:rPr>
          <w:b/>
          <w:bCs/>
          <w:spacing w:val="-2"/>
          <w:sz w:val="24"/>
        </w:rPr>
      </w:pPr>
      <w:r w:rsidRPr="00EB54BC">
        <w:rPr>
          <w:b/>
          <w:bCs/>
          <w:sz w:val="24"/>
        </w:rPr>
        <w:t>Educational</w:t>
      </w:r>
      <w:r w:rsidRPr="00EB54BC">
        <w:rPr>
          <w:b/>
          <w:bCs/>
          <w:spacing w:val="-4"/>
          <w:sz w:val="24"/>
        </w:rPr>
        <w:t xml:space="preserve"> </w:t>
      </w:r>
      <w:r w:rsidRPr="00EB54BC">
        <w:rPr>
          <w:b/>
          <w:bCs/>
          <w:sz w:val="24"/>
        </w:rPr>
        <w:t>Policy</w:t>
      </w:r>
      <w:r w:rsidRPr="00EB54BC">
        <w:rPr>
          <w:b/>
          <w:bCs/>
          <w:spacing w:val="-3"/>
          <w:sz w:val="24"/>
        </w:rPr>
        <w:t xml:space="preserve"> </w:t>
      </w:r>
      <w:r w:rsidRPr="00EB54BC">
        <w:rPr>
          <w:b/>
          <w:bCs/>
          <w:sz w:val="24"/>
        </w:rPr>
        <w:t>and</w:t>
      </w:r>
      <w:r w:rsidRPr="00EB54BC">
        <w:rPr>
          <w:b/>
          <w:bCs/>
          <w:spacing w:val="-2"/>
          <w:sz w:val="24"/>
        </w:rPr>
        <w:t xml:space="preserve"> </w:t>
      </w:r>
      <w:r w:rsidRPr="00EB54BC">
        <w:rPr>
          <w:b/>
          <w:bCs/>
          <w:sz w:val="24"/>
        </w:rPr>
        <w:t>Student</w:t>
      </w:r>
      <w:r w:rsidRPr="00EB54BC">
        <w:rPr>
          <w:b/>
          <w:bCs/>
          <w:spacing w:val="-4"/>
          <w:sz w:val="24"/>
        </w:rPr>
        <w:t xml:space="preserve"> </w:t>
      </w:r>
      <w:r w:rsidRPr="00EB54BC">
        <w:rPr>
          <w:b/>
          <w:bCs/>
          <w:sz w:val="24"/>
        </w:rPr>
        <w:t>Affairs</w:t>
      </w:r>
      <w:r w:rsidRPr="00EB54BC">
        <w:rPr>
          <w:b/>
          <w:bCs/>
          <w:spacing w:val="-3"/>
          <w:sz w:val="24"/>
        </w:rPr>
        <w:t xml:space="preserve"> </w:t>
      </w:r>
      <w:r w:rsidRPr="00EB54BC">
        <w:rPr>
          <w:b/>
          <w:bCs/>
          <w:sz w:val="24"/>
        </w:rPr>
        <w:t>Committee</w:t>
      </w:r>
      <w:r w:rsidRPr="00EB54BC">
        <w:rPr>
          <w:b/>
          <w:bCs/>
          <w:spacing w:val="-4"/>
          <w:sz w:val="24"/>
        </w:rPr>
        <w:t xml:space="preserve"> </w:t>
      </w:r>
      <w:r w:rsidRPr="00EB54BC">
        <w:rPr>
          <w:b/>
          <w:bCs/>
          <w:sz w:val="24"/>
        </w:rPr>
        <w:t>–</w:t>
      </w:r>
      <w:r w:rsidRPr="00EB54BC">
        <w:rPr>
          <w:b/>
          <w:bCs/>
          <w:spacing w:val="-4"/>
          <w:sz w:val="24"/>
        </w:rPr>
        <w:t xml:space="preserve"> </w:t>
      </w:r>
      <w:r w:rsidRPr="00EB54BC">
        <w:rPr>
          <w:b/>
          <w:bCs/>
          <w:sz w:val="24"/>
        </w:rPr>
        <w:t>Jennie</w:t>
      </w:r>
      <w:r w:rsidRPr="00EB54BC">
        <w:rPr>
          <w:b/>
          <w:bCs/>
          <w:spacing w:val="-3"/>
          <w:sz w:val="24"/>
        </w:rPr>
        <w:t xml:space="preserve"> </w:t>
      </w:r>
      <w:r w:rsidRPr="00EB54BC">
        <w:rPr>
          <w:b/>
          <w:bCs/>
          <w:spacing w:val="-2"/>
          <w:sz w:val="24"/>
        </w:rPr>
        <w:t>Klein</w:t>
      </w:r>
      <w:r>
        <w:rPr>
          <w:b/>
          <w:bCs/>
          <w:spacing w:val="-2"/>
          <w:sz w:val="24"/>
        </w:rPr>
        <w:t xml:space="preserve"> 8:3</w:t>
      </w:r>
      <w:r w:rsidR="0025353A">
        <w:rPr>
          <w:b/>
          <w:bCs/>
          <w:spacing w:val="-2"/>
          <w:sz w:val="24"/>
        </w:rPr>
        <w:t>6</w:t>
      </w:r>
      <w:r>
        <w:rPr>
          <w:b/>
          <w:bCs/>
          <w:spacing w:val="-2"/>
          <w:sz w:val="24"/>
        </w:rPr>
        <w:t xml:space="preserve"> PM</w:t>
      </w:r>
    </w:p>
    <w:p w14:paraId="27F2CF1B" w14:textId="7A078501" w:rsidR="00E47396" w:rsidRDefault="00E47396" w:rsidP="00E47396">
      <w:pPr>
        <w:pStyle w:val="ListParagraph"/>
        <w:numPr>
          <w:ilvl w:val="0"/>
          <w:numId w:val="7"/>
        </w:numPr>
        <w:tabs>
          <w:tab w:val="left" w:pos="819"/>
          <w:tab w:val="left" w:pos="820"/>
        </w:tabs>
        <w:spacing w:before="1"/>
        <w:rPr>
          <w:sz w:val="24"/>
        </w:rPr>
      </w:pPr>
      <w:r w:rsidRPr="00E47396">
        <w:rPr>
          <w:sz w:val="24"/>
        </w:rPr>
        <w:t>Resolution To Add Required Syllabus Language in Response to section 3345.024 of The “Testing Your Faith Act” – First Reading</w:t>
      </w:r>
    </w:p>
    <w:p w14:paraId="0D867D57" w14:textId="3BB36DCB" w:rsidR="006F207E" w:rsidRDefault="006F207E" w:rsidP="00E47396">
      <w:pPr>
        <w:pStyle w:val="ListParagraph"/>
        <w:numPr>
          <w:ilvl w:val="0"/>
          <w:numId w:val="7"/>
        </w:numPr>
        <w:tabs>
          <w:tab w:val="left" w:pos="819"/>
          <w:tab w:val="left" w:pos="820"/>
        </w:tabs>
        <w:spacing w:before="1"/>
        <w:rPr>
          <w:sz w:val="24"/>
        </w:rPr>
      </w:pPr>
      <w:r>
        <w:rPr>
          <w:sz w:val="24"/>
        </w:rPr>
        <w:t>We are required to pass this and add this to the handbook.</w:t>
      </w:r>
    </w:p>
    <w:p w14:paraId="614132FA" w14:textId="32C1CE14" w:rsidR="00E47396" w:rsidRDefault="00E47396" w:rsidP="00E47396">
      <w:pPr>
        <w:tabs>
          <w:tab w:val="left" w:pos="819"/>
          <w:tab w:val="left" w:pos="820"/>
        </w:tabs>
        <w:spacing w:before="1"/>
        <w:rPr>
          <w:sz w:val="24"/>
        </w:rPr>
      </w:pPr>
      <w:r>
        <w:rPr>
          <w:sz w:val="24"/>
        </w:rPr>
        <w:t>Q Sen Ostermann – does the state say this needs to be in the syllabus?</w:t>
      </w:r>
    </w:p>
    <w:p w14:paraId="500B9926" w14:textId="73BA81ED" w:rsidR="00E47396" w:rsidRDefault="00E47396" w:rsidP="00E47396">
      <w:pPr>
        <w:tabs>
          <w:tab w:val="left" w:pos="819"/>
          <w:tab w:val="left" w:pos="820"/>
        </w:tabs>
        <w:spacing w:before="1"/>
        <w:rPr>
          <w:sz w:val="24"/>
        </w:rPr>
      </w:pPr>
      <w:r>
        <w:rPr>
          <w:sz w:val="24"/>
        </w:rPr>
        <w:t>A Sen Klein – Yes</w:t>
      </w:r>
    </w:p>
    <w:p w14:paraId="3BD48A2B" w14:textId="55174E6B" w:rsidR="00E47396" w:rsidRDefault="00E47396" w:rsidP="00E47396">
      <w:pPr>
        <w:tabs>
          <w:tab w:val="left" w:pos="819"/>
          <w:tab w:val="left" w:pos="820"/>
        </w:tabs>
        <w:spacing w:before="1"/>
        <w:rPr>
          <w:sz w:val="24"/>
        </w:rPr>
      </w:pPr>
    </w:p>
    <w:p w14:paraId="7A28394E" w14:textId="0E2106FF" w:rsidR="00E47396" w:rsidRDefault="00E47396" w:rsidP="00E47396">
      <w:pPr>
        <w:tabs>
          <w:tab w:val="left" w:pos="819"/>
          <w:tab w:val="left" w:pos="820"/>
        </w:tabs>
        <w:spacing w:before="1"/>
        <w:rPr>
          <w:sz w:val="24"/>
        </w:rPr>
      </w:pPr>
      <w:r>
        <w:rPr>
          <w:sz w:val="24"/>
        </w:rPr>
        <w:t xml:space="preserve">Q Sen Karney – Is the language to be </w:t>
      </w:r>
      <w:r w:rsidR="006F207E">
        <w:rPr>
          <w:sz w:val="24"/>
        </w:rPr>
        <w:t xml:space="preserve">added to be </w:t>
      </w:r>
      <w:r>
        <w:rPr>
          <w:sz w:val="24"/>
        </w:rPr>
        <w:t>written later?</w:t>
      </w:r>
    </w:p>
    <w:p w14:paraId="42A616EE" w14:textId="21C795B8" w:rsidR="00E47396" w:rsidRDefault="00E47396" w:rsidP="00E47396">
      <w:pPr>
        <w:tabs>
          <w:tab w:val="left" w:pos="819"/>
          <w:tab w:val="left" w:pos="820"/>
        </w:tabs>
        <w:spacing w:before="1"/>
        <w:rPr>
          <w:sz w:val="24"/>
        </w:rPr>
      </w:pPr>
      <w:r>
        <w:rPr>
          <w:sz w:val="24"/>
        </w:rPr>
        <w:t>A Sen Klein – Yes it will be written later to be added</w:t>
      </w:r>
      <w:r w:rsidR="006F207E">
        <w:rPr>
          <w:sz w:val="24"/>
        </w:rPr>
        <w:t>.</w:t>
      </w:r>
    </w:p>
    <w:p w14:paraId="1B6FB83C" w14:textId="27FB9A48" w:rsidR="00E47396" w:rsidRDefault="00E47396" w:rsidP="00E47396">
      <w:pPr>
        <w:tabs>
          <w:tab w:val="left" w:pos="819"/>
          <w:tab w:val="left" w:pos="820"/>
        </w:tabs>
        <w:spacing w:before="1"/>
        <w:rPr>
          <w:sz w:val="24"/>
        </w:rPr>
      </w:pPr>
    </w:p>
    <w:p w14:paraId="7A5A96BE" w14:textId="00C778A2" w:rsidR="00E47396" w:rsidRDefault="00E47396" w:rsidP="00E47396">
      <w:pPr>
        <w:tabs>
          <w:tab w:val="left" w:pos="819"/>
          <w:tab w:val="left" w:pos="820"/>
        </w:tabs>
        <w:spacing w:before="1"/>
        <w:rPr>
          <w:sz w:val="24"/>
        </w:rPr>
      </w:pPr>
      <w:r>
        <w:rPr>
          <w:sz w:val="24"/>
        </w:rPr>
        <w:t>Q Sen Bates – This doesn’t say what the language to be added is. Should it point to the catalog? Or, where is the specific language to be written into the syllabus? Should there be quote marks or something that tells us what the language is?</w:t>
      </w:r>
    </w:p>
    <w:p w14:paraId="7F6B8895" w14:textId="3B79F0A2" w:rsidR="006F207E" w:rsidRDefault="006F207E" w:rsidP="00E47396">
      <w:pPr>
        <w:tabs>
          <w:tab w:val="left" w:pos="819"/>
          <w:tab w:val="left" w:pos="820"/>
        </w:tabs>
        <w:spacing w:before="1"/>
        <w:rPr>
          <w:sz w:val="24"/>
        </w:rPr>
      </w:pPr>
      <w:r>
        <w:rPr>
          <w:sz w:val="24"/>
        </w:rPr>
        <w:t>A Sen Klein – We can add it.</w:t>
      </w:r>
    </w:p>
    <w:p w14:paraId="181F241D" w14:textId="77777777" w:rsidR="006F207E" w:rsidRDefault="006F207E" w:rsidP="00E47396">
      <w:pPr>
        <w:tabs>
          <w:tab w:val="left" w:pos="819"/>
          <w:tab w:val="left" w:pos="820"/>
        </w:tabs>
        <w:spacing w:before="1"/>
        <w:rPr>
          <w:sz w:val="24"/>
        </w:rPr>
      </w:pPr>
    </w:p>
    <w:p w14:paraId="6E9A8EFB" w14:textId="4F215241" w:rsidR="00E47396" w:rsidRDefault="00777D0E" w:rsidP="00E47396">
      <w:pPr>
        <w:tabs>
          <w:tab w:val="left" w:pos="819"/>
          <w:tab w:val="left" w:pos="820"/>
        </w:tabs>
        <w:spacing w:before="1"/>
        <w:rPr>
          <w:sz w:val="24"/>
        </w:rPr>
      </w:pPr>
      <w:r>
        <w:rPr>
          <w:sz w:val="24"/>
        </w:rPr>
        <w:t xml:space="preserve">A </w:t>
      </w:r>
      <w:r w:rsidR="00E47396">
        <w:rPr>
          <w:sz w:val="24"/>
        </w:rPr>
        <w:t xml:space="preserve">Chair Wyatt – Handbook </w:t>
      </w:r>
      <w:r>
        <w:rPr>
          <w:sz w:val="24"/>
        </w:rPr>
        <w:t xml:space="preserve">talks about things that should be in the syllabus but </w:t>
      </w:r>
      <w:r w:rsidR="00E47396">
        <w:rPr>
          <w:sz w:val="24"/>
        </w:rPr>
        <w:t xml:space="preserve">doesn’t </w:t>
      </w:r>
      <w:r>
        <w:rPr>
          <w:sz w:val="24"/>
        </w:rPr>
        <w:t>give</w:t>
      </w:r>
      <w:r w:rsidR="00E47396">
        <w:rPr>
          <w:sz w:val="24"/>
        </w:rPr>
        <w:t xml:space="preserve"> the language</w:t>
      </w:r>
      <w:r>
        <w:rPr>
          <w:sz w:val="24"/>
        </w:rPr>
        <w:t xml:space="preserve"> to be added. Typically the Provost office or someone like that will make suggestions</w:t>
      </w:r>
    </w:p>
    <w:p w14:paraId="3FB9915B" w14:textId="41CE65C1" w:rsidR="006F207E" w:rsidRDefault="006F207E" w:rsidP="00E47396">
      <w:pPr>
        <w:tabs>
          <w:tab w:val="left" w:pos="819"/>
          <w:tab w:val="left" w:pos="820"/>
        </w:tabs>
        <w:spacing w:before="1"/>
        <w:rPr>
          <w:sz w:val="24"/>
        </w:rPr>
      </w:pPr>
      <w:r>
        <w:rPr>
          <w:sz w:val="24"/>
        </w:rPr>
        <w:t xml:space="preserve">Sen Bates -  Where is the policy </w:t>
      </w:r>
      <w:r w:rsidR="00777D0E">
        <w:rPr>
          <w:sz w:val="24"/>
        </w:rPr>
        <w:t>so I know how to be in compliance?</w:t>
      </w:r>
    </w:p>
    <w:p w14:paraId="372319CE" w14:textId="78970708" w:rsidR="00777D0E" w:rsidRPr="00E47396" w:rsidRDefault="00777D0E" w:rsidP="00777D0E">
      <w:pPr>
        <w:tabs>
          <w:tab w:val="left" w:pos="819"/>
          <w:tab w:val="left" w:pos="820"/>
        </w:tabs>
        <w:spacing w:before="1"/>
        <w:rPr>
          <w:sz w:val="24"/>
        </w:rPr>
      </w:pPr>
      <w:r>
        <w:rPr>
          <w:sz w:val="24"/>
        </w:rPr>
        <w:t>Vice Provost Hartman – It’s in the handbook.</w:t>
      </w:r>
    </w:p>
    <w:p w14:paraId="66F47934" w14:textId="77777777" w:rsidR="00777D0E" w:rsidRDefault="00E47396" w:rsidP="00E47396">
      <w:pPr>
        <w:tabs>
          <w:tab w:val="left" w:pos="819"/>
          <w:tab w:val="left" w:pos="820"/>
        </w:tabs>
        <w:spacing w:before="1"/>
        <w:rPr>
          <w:sz w:val="24"/>
        </w:rPr>
      </w:pPr>
      <w:r>
        <w:rPr>
          <w:sz w:val="24"/>
        </w:rPr>
        <w:t xml:space="preserve">Sen Klein </w:t>
      </w:r>
      <w:r w:rsidR="006F207E">
        <w:rPr>
          <w:sz w:val="24"/>
        </w:rPr>
        <w:t>–</w:t>
      </w:r>
      <w:r>
        <w:rPr>
          <w:sz w:val="24"/>
        </w:rPr>
        <w:t xml:space="preserve"> </w:t>
      </w:r>
      <w:r w:rsidR="00777D0E">
        <w:rPr>
          <w:sz w:val="24"/>
        </w:rPr>
        <w:t xml:space="preserve">It won’t come from the Provost office. </w:t>
      </w:r>
      <w:r w:rsidR="006F207E">
        <w:rPr>
          <w:sz w:val="24"/>
        </w:rPr>
        <w:t>There will be language</w:t>
      </w:r>
      <w:r w:rsidR="00777D0E">
        <w:rPr>
          <w:sz w:val="24"/>
        </w:rPr>
        <w:t xml:space="preserve"> added</w:t>
      </w:r>
      <w:r w:rsidR="006F207E">
        <w:rPr>
          <w:sz w:val="24"/>
        </w:rPr>
        <w:t xml:space="preserve"> </w:t>
      </w:r>
      <w:r w:rsidR="00777D0E">
        <w:rPr>
          <w:sz w:val="24"/>
        </w:rPr>
        <w:t>that’s given in the law.</w:t>
      </w:r>
    </w:p>
    <w:p w14:paraId="4723F4BA" w14:textId="77777777" w:rsidR="00777D0E" w:rsidRDefault="00777D0E" w:rsidP="00E47396">
      <w:pPr>
        <w:tabs>
          <w:tab w:val="left" w:pos="819"/>
          <w:tab w:val="left" w:pos="820"/>
        </w:tabs>
        <w:spacing w:before="1"/>
        <w:rPr>
          <w:sz w:val="24"/>
        </w:rPr>
      </w:pPr>
      <w:r>
        <w:rPr>
          <w:sz w:val="24"/>
        </w:rPr>
        <w:t>Sen Bates – If I could have a place to copy and paste that would be helpful. Where will it be?</w:t>
      </w:r>
    </w:p>
    <w:p w14:paraId="7C4ADD10" w14:textId="77777777" w:rsidR="00B76F90" w:rsidRDefault="007F77C7" w:rsidP="00E47396">
      <w:pPr>
        <w:tabs>
          <w:tab w:val="left" w:pos="819"/>
          <w:tab w:val="left" w:pos="820"/>
        </w:tabs>
        <w:spacing w:before="1"/>
        <w:rPr>
          <w:sz w:val="24"/>
        </w:rPr>
      </w:pPr>
      <w:r>
        <w:rPr>
          <w:sz w:val="24"/>
        </w:rPr>
        <w:t>Sen Klein – It will be in the handbook.</w:t>
      </w:r>
      <w:r w:rsidR="00B76F90">
        <w:rPr>
          <w:sz w:val="24"/>
        </w:rPr>
        <w:t xml:space="preserve"> The language written in the law will be added to the handbook but it’s not in this resolution.</w:t>
      </w:r>
    </w:p>
    <w:p w14:paraId="66EF9ADB" w14:textId="77777777" w:rsidR="00B76F90" w:rsidRDefault="00B76F90" w:rsidP="00E47396">
      <w:pPr>
        <w:tabs>
          <w:tab w:val="left" w:pos="819"/>
          <w:tab w:val="left" w:pos="820"/>
        </w:tabs>
        <w:spacing w:before="1"/>
        <w:rPr>
          <w:sz w:val="24"/>
        </w:rPr>
      </w:pPr>
      <w:r>
        <w:rPr>
          <w:sz w:val="24"/>
        </w:rPr>
        <w:t>Sen Bates – In the past, we’ve added an appendix.</w:t>
      </w:r>
    </w:p>
    <w:p w14:paraId="07D9DC40" w14:textId="4F2DAEC6" w:rsidR="00E47396" w:rsidRDefault="00B76F90" w:rsidP="00E47396">
      <w:pPr>
        <w:tabs>
          <w:tab w:val="left" w:pos="819"/>
          <w:tab w:val="left" w:pos="820"/>
        </w:tabs>
        <w:spacing w:before="1"/>
        <w:rPr>
          <w:sz w:val="24"/>
        </w:rPr>
      </w:pPr>
      <w:r>
        <w:rPr>
          <w:sz w:val="24"/>
        </w:rPr>
        <w:t>Sen Klein – Sure we can do this.</w:t>
      </w:r>
      <w:r w:rsidR="00777D0E">
        <w:rPr>
          <w:sz w:val="24"/>
        </w:rPr>
        <w:t xml:space="preserve"> </w:t>
      </w:r>
    </w:p>
    <w:p w14:paraId="2696B181" w14:textId="77777777" w:rsidR="00B76F90" w:rsidRDefault="00B76F90" w:rsidP="00E47396">
      <w:pPr>
        <w:tabs>
          <w:tab w:val="left" w:pos="819"/>
          <w:tab w:val="left" w:pos="820"/>
        </w:tabs>
        <w:spacing w:before="1"/>
        <w:rPr>
          <w:sz w:val="24"/>
        </w:rPr>
      </w:pPr>
    </w:p>
    <w:p w14:paraId="4B3C7C29" w14:textId="0BDF272E" w:rsidR="006F207E" w:rsidRDefault="00B76F90" w:rsidP="00E47396">
      <w:pPr>
        <w:tabs>
          <w:tab w:val="left" w:pos="819"/>
          <w:tab w:val="left" w:pos="820"/>
        </w:tabs>
        <w:spacing w:before="1"/>
        <w:rPr>
          <w:sz w:val="24"/>
        </w:rPr>
      </w:pPr>
      <w:r>
        <w:rPr>
          <w:sz w:val="24"/>
        </w:rPr>
        <w:t>Motion to suspend rules and move to vote by Sen Hallman-Thrasher. Seconded by Sen Bates.</w:t>
      </w:r>
    </w:p>
    <w:p w14:paraId="0AEEC284" w14:textId="3D10FCBC" w:rsidR="00B76F90" w:rsidRDefault="00B76F90" w:rsidP="00E47396">
      <w:pPr>
        <w:tabs>
          <w:tab w:val="left" w:pos="819"/>
          <w:tab w:val="left" w:pos="820"/>
        </w:tabs>
        <w:spacing w:before="1"/>
        <w:rPr>
          <w:sz w:val="24"/>
        </w:rPr>
      </w:pPr>
      <w:r>
        <w:rPr>
          <w:sz w:val="24"/>
        </w:rPr>
        <w:t>Unanimous support to suspend rules. No nays. Rules suspended.</w:t>
      </w:r>
    </w:p>
    <w:p w14:paraId="4FBC7C1B" w14:textId="0CF20069" w:rsidR="00B76F90" w:rsidRDefault="00B76F90" w:rsidP="00E47396">
      <w:pPr>
        <w:tabs>
          <w:tab w:val="left" w:pos="819"/>
          <w:tab w:val="left" w:pos="820"/>
        </w:tabs>
        <w:spacing w:before="1"/>
        <w:rPr>
          <w:sz w:val="24"/>
        </w:rPr>
      </w:pPr>
    </w:p>
    <w:p w14:paraId="3B068580" w14:textId="364EC43D" w:rsidR="00B76F90" w:rsidRDefault="00B76F90" w:rsidP="00E47396">
      <w:pPr>
        <w:tabs>
          <w:tab w:val="left" w:pos="819"/>
          <w:tab w:val="left" w:pos="820"/>
        </w:tabs>
        <w:spacing w:before="1"/>
        <w:rPr>
          <w:sz w:val="24"/>
        </w:rPr>
      </w:pPr>
      <w:r>
        <w:rPr>
          <w:sz w:val="24"/>
        </w:rPr>
        <w:t>Motion to vote Sen Matlack. Seconded by Sen Hallman-Thrasher.</w:t>
      </w:r>
    </w:p>
    <w:p w14:paraId="06CB3500" w14:textId="036F7259" w:rsidR="00B76F90" w:rsidRDefault="00B76F90" w:rsidP="00E47396">
      <w:pPr>
        <w:tabs>
          <w:tab w:val="left" w:pos="819"/>
          <w:tab w:val="left" w:pos="820"/>
        </w:tabs>
        <w:spacing w:before="1"/>
        <w:rPr>
          <w:b/>
          <w:bCs/>
          <w:sz w:val="24"/>
        </w:rPr>
      </w:pPr>
      <w:r>
        <w:rPr>
          <w:sz w:val="24"/>
        </w:rPr>
        <w:t xml:space="preserve">Unanimous support. No nay’s. No abstentions. </w:t>
      </w:r>
      <w:r w:rsidR="00A45AEA">
        <w:rPr>
          <w:b/>
          <w:bCs/>
          <w:sz w:val="24"/>
          <w:highlight w:val="yellow"/>
        </w:rPr>
        <w:t>RESO</w:t>
      </w:r>
      <w:r w:rsidRPr="001301A6">
        <w:rPr>
          <w:b/>
          <w:bCs/>
          <w:sz w:val="24"/>
          <w:highlight w:val="yellow"/>
        </w:rPr>
        <w:t>LUTION PASSED.</w:t>
      </w:r>
    </w:p>
    <w:p w14:paraId="4320494B" w14:textId="77777777" w:rsidR="00B76F90" w:rsidRDefault="00B76F90" w:rsidP="00E47396">
      <w:pPr>
        <w:tabs>
          <w:tab w:val="left" w:pos="819"/>
          <w:tab w:val="left" w:pos="820"/>
        </w:tabs>
        <w:spacing w:before="1"/>
        <w:rPr>
          <w:sz w:val="24"/>
        </w:rPr>
      </w:pPr>
    </w:p>
    <w:p w14:paraId="65826306" w14:textId="33231173" w:rsidR="00A45AEA" w:rsidRDefault="00A45AEA" w:rsidP="00A45AEA">
      <w:pPr>
        <w:pStyle w:val="ListParagraph"/>
        <w:numPr>
          <w:ilvl w:val="0"/>
          <w:numId w:val="8"/>
        </w:numPr>
        <w:tabs>
          <w:tab w:val="left" w:pos="819"/>
          <w:tab w:val="left" w:pos="820"/>
        </w:tabs>
        <w:spacing w:before="1"/>
        <w:rPr>
          <w:sz w:val="24"/>
        </w:rPr>
      </w:pPr>
      <w:r w:rsidRPr="00A45AEA">
        <w:rPr>
          <w:sz w:val="24"/>
        </w:rPr>
        <w:t>Resolution to Change the Timeline of Final Grade Appeals – First Reading</w:t>
      </w:r>
    </w:p>
    <w:p w14:paraId="6361417E" w14:textId="1AEECF25" w:rsidR="009D0A9B" w:rsidRDefault="009D0A9B" w:rsidP="00A45AEA">
      <w:pPr>
        <w:pStyle w:val="ListParagraph"/>
        <w:numPr>
          <w:ilvl w:val="0"/>
          <w:numId w:val="8"/>
        </w:numPr>
        <w:tabs>
          <w:tab w:val="left" w:pos="819"/>
          <w:tab w:val="left" w:pos="820"/>
        </w:tabs>
        <w:spacing w:before="1"/>
        <w:rPr>
          <w:sz w:val="24"/>
        </w:rPr>
      </w:pPr>
      <w:r>
        <w:rPr>
          <w:sz w:val="24"/>
        </w:rPr>
        <w:t>Approached by Jenny Klein, Dean of Advising because Advisors were running into issues with being able to help students with such a quick turnaround window (21 days) under the current policy.</w:t>
      </w:r>
    </w:p>
    <w:p w14:paraId="568D7D4E" w14:textId="7BE5A00F" w:rsidR="009D0A9B" w:rsidRDefault="009D0A9B" w:rsidP="00A45AEA">
      <w:pPr>
        <w:pStyle w:val="ListParagraph"/>
        <w:numPr>
          <w:ilvl w:val="0"/>
          <w:numId w:val="8"/>
        </w:numPr>
        <w:tabs>
          <w:tab w:val="left" w:pos="819"/>
          <w:tab w:val="left" w:pos="820"/>
        </w:tabs>
        <w:spacing w:before="1"/>
        <w:rPr>
          <w:sz w:val="24"/>
        </w:rPr>
      </w:pPr>
      <w:r>
        <w:rPr>
          <w:sz w:val="24"/>
        </w:rPr>
        <w:t>Shared some concerns/feedback others have; might be more prevalent in units with more restrictive policies.</w:t>
      </w:r>
    </w:p>
    <w:p w14:paraId="05C7E7A9" w14:textId="22F8369D" w:rsidR="009D0A9B" w:rsidRDefault="009D0A9B" w:rsidP="009D0A9B">
      <w:pPr>
        <w:tabs>
          <w:tab w:val="left" w:pos="819"/>
          <w:tab w:val="left" w:pos="820"/>
        </w:tabs>
        <w:spacing w:before="1"/>
      </w:pPr>
      <w:r>
        <w:rPr>
          <w:sz w:val="24"/>
        </w:rPr>
        <w:t>Q Sen Osterman</w:t>
      </w:r>
      <w:r w:rsidR="00187D66">
        <w:rPr>
          <w:sz w:val="24"/>
        </w:rPr>
        <w:t>m</w:t>
      </w:r>
      <w:r>
        <w:rPr>
          <w:sz w:val="24"/>
        </w:rPr>
        <w:t xml:space="preserve">  - </w:t>
      </w:r>
      <w:r w:rsidR="00187D66">
        <w:rPr>
          <w:sz w:val="24"/>
        </w:rPr>
        <w:t>The resolution text reads “</w:t>
      </w:r>
      <w:r w:rsidR="00187D66">
        <w:t>Whereas students often do not meet with their advisor until the middle of the following semester to review the progress they made in prior semester.” This statement says that we are failing.</w:t>
      </w:r>
    </w:p>
    <w:p w14:paraId="4C80848B" w14:textId="4B3B7182" w:rsidR="00187D66" w:rsidRDefault="00187D66" w:rsidP="009D0A9B">
      <w:pPr>
        <w:tabs>
          <w:tab w:val="left" w:pos="819"/>
          <w:tab w:val="left" w:pos="820"/>
        </w:tabs>
        <w:spacing w:before="1"/>
      </w:pPr>
      <w:r>
        <w:t>A Sen Klein – that’s what happening on the ground.</w:t>
      </w:r>
    </w:p>
    <w:p w14:paraId="427E6344" w14:textId="7BADD39A" w:rsidR="00187D66" w:rsidRDefault="00187D66" w:rsidP="009D0A9B">
      <w:pPr>
        <w:tabs>
          <w:tab w:val="left" w:pos="819"/>
          <w:tab w:val="left" w:pos="820"/>
        </w:tabs>
        <w:spacing w:before="1"/>
      </w:pPr>
      <w:r>
        <w:lastRenderedPageBreak/>
        <w:t>Q Sen Ostermann – the section regarding the reason a student need to appeal say that says a grade cannot easily be resolved…I don’t understand what that said.</w:t>
      </w:r>
    </w:p>
    <w:p w14:paraId="569BA8DD" w14:textId="3D566910" w:rsidR="00187D66" w:rsidRDefault="00187D66" w:rsidP="009D0A9B">
      <w:pPr>
        <w:tabs>
          <w:tab w:val="left" w:pos="819"/>
          <w:tab w:val="left" w:pos="820"/>
        </w:tabs>
        <w:spacing w:before="1"/>
      </w:pPr>
      <w:r>
        <w:t>Sen Klein – There are a lot of reasons.</w:t>
      </w:r>
    </w:p>
    <w:p w14:paraId="3709663A" w14:textId="708664ED" w:rsidR="00187D66" w:rsidRDefault="00187D66" w:rsidP="009D0A9B">
      <w:pPr>
        <w:tabs>
          <w:tab w:val="left" w:pos="819"/>
          <w:tab w:val="left" w:pos="820"/>
        </w:tabs>
        <w:spacing w:before="1"/>
      </w:pPr>
      <w:r>
        <w:t>Q Sen Ostermann – The issue is grammatical [Sen Klein concurred and agreed to fix].</w:t>
      </w:r>
    </w:p>
    <w:p w14:paraId="6EDAD839" w14:textId="793C8054" w:rsidR="00187D66" w:rsidRDefault="00187D66" w:rsidP="009D0A9B">
      <w:pPr>
        <w:tabs>
          <w:tab w:val="left" w:pos="819"/>
          <w:tab w:val="left" w:pos="820"/>
        </w:tabs>
        <w:spacing w:before="1"/>
      </w:pPr>
      <w:r>
        <w:t>Q Sen Ostermann – My biggest concern is if students can wait until the end of the following semester and if we’re talking about something that happens the day before a final exam, how will the Dean find a committee of 5 or 6 faculty who are on break and none of this is going to happen in a timely fashion.</w:t>
      </w:r>
    </w:p>
    <w:p w14:paraId="2114027D" w14:textId="706A029B" w:rsidR="00BA57B1" w:rsidRDefault="00BA57B1" w:rsidP="009D0A9B">
      <w:pPr>
        <w:tabs>
          <w:tab w:val="left" w:pos="819"/>
          <w:tab w:val="left" w:pos="820"/>
        </w:tabs>
        <w:spacing w:before="1"/>
      </w:pPr>
      <w:r>
        <w:t>A Sen Klein – They wanted to allow appeals to take place after the current deadline if they were warranted but the point is valid and she will go back for thoughts/direction.</w:t>
      </w:r>
    </w:p>
    <w:p w14:paraId="05A3234F" w14:textId="259F88CB" w:rsidR="00187D66" w:rsidRDefault="00187D66" w:rsidP="009D0A9B">
      <w:pPr>
        <w:tabs>
          <w:tab w:val="left" w:pos="819"/>
          <w:tab w:val="left" w:pos="820"/>
        </w:tabs>
        <w:spacing w:before="1"/>
      </w:pPr>
    </w:p>
    <w:p w14:paraId="744FA6D7" w14:textId="5BF1091B" w:rsidR="00523BFA" w:rsidRDefault="00523BFA" w:rsidP="009D0A9B">
      <w:pPr>
        <w:tabs>
          <w:tab w:val="left" w:pos="819"/>
          <w:tab w:val="left" w:pos="820"/>
        </w:tabs>
        <w:spacing w:before="1"/>
      </w:pPr>
      <w:r>
        <w:t>Please share comments on this first reading with EPSA.</w:t>
      </w:r>
    </w:p>
    <w:p w14:paraId="3F4B6A57" w14:textId="77777777" w:rsidR="00187D66" w:rsidRPr="009D0A9B" w:rsidRDefault="00187D66" w:rsidP="009D0A9B">
      <w:pPr>
        <w:tabs>
          <w:tab w:val="left" w:pos="819"/>
          <w:tab w:val="left" w:pos="820"/>
        </w:tabs>
        <w:spacing w:before="1"/>
        <w:rPr>
          <w:sz w:val="24"/>
        </w:rPr>
      </w:pPr>
    </w:p>
    <w:p w14:paraId="0348C915" w14:textId="5E301BF5" w:rsidR="00002BF7" w:rsidRDefault="00523BFA" w:rsidP="00002BF7">
      <w:pPr>
        <w:tabs>
          <w:tab w:val="left" w:pos="819"/>
          <w:tab w:val="left" w:pos="820"/>
        </w:tabs>
        <w:spacing w:before="1"/>
        <w:rPr>
          <w:b/>
          <w:bCs/>
          <w:spacing w:val="-2"/>
          <w:sz w:val="24"/>
        </w:rPr>
      </w:pPr>
      <w:r w:rsidRPr="00523BFA">
        <w:rPr>
          <w:b/>
          <w:bCs/>
          <w:spacing w:val="-2"/>
          <w:sz w:val="24"/>
        </w:rPr>
        <w:t xml:space="preserve">Vice Chair Eisworth </w:t>
      </w:r>
      <w:r w:rsidR="00002BF7">
        <w:rPr>
          <w:b/>
          <w:bCs/>
          <w:spacing w:val="-2"/>
          <w:sz w:val="24"/>
        </w:rPr>
        <w:t xml:space="preserve">next </w:t>
      </w:r>
      <w:r w:rsidRPr="00523BFA">
        <w:rPr>
          <w:b/>
          <w:bCs/>
          <w:spacing w:val="-2"/>
          <w:sz w:val="24"/>
        </w:rPr>
        <w:t>shared a First Reading</w:t>
      </w:r>
      <w:r>
        <w:rPr>
          <w:b/>
          <w:bCs/>
          <w:spacing w:val="-2"/>
          <w:sz w:val="24"/>
        </w:rPr>
        <w:t xml:space="preserve"> on</w:t>
      </w:r>
      <w:r w:rsidRPr="00523BFA">
        <w:rPr>
          <w:b/>
          <w:bCs/>
          <w:spacing w:val="-2"/>
          <w:sz w:val="24"/>
        </w:rPr>
        <w:t xml:space="preserve"> Resolution </w:t>
      </w:r>
      <w:r>
        <w:rPr>
          <w:b/>
          <w:bCs/>
          <w:spacing w:val="-2"/>
          <w:sz w:val="24"/>
        </w:rPr>
        <w:t>for Modifying</w:t>
      </w:r>
      <w:r w:rsidRPr="00523BFA">
        <w:rPr>
          <w:b/>
          <w:bCs/>
          <w:spacing w:val="-2"/>
          <w:sz w:val="24"/>
        </w:rPr>
        <w:t xml:space="preserve"> Certificate </w:t>
      </w:r>
      <w:r>
        <w:rPr>
          <w:b/>
          <w:bCs/>
          <w:spacing w:val="-2"/>
          <w:sz w:val="24"/>
        </w:rPr>
        <w:t xml:space="preserve">Definitions </w:t>
      </w:r>
      <w:r w:rsidR="00002BF7">
        <w:rPr>
          <w:b/>
          <w:bCs/>
          <w:spacing w:val="-2"/>
          <w:sz w:val="24"/>
        </w:rPr>
        <w:t xml:space="preserve">- </w:t>
      </w:r>
      <w:r>
        <w:rPr>
          <w:b/>
          <w:bCs/>
          <w:spacing w:val="-2"/>
          <w:sz w:val="24"/>
        </w:rPr>
        <w:t>8:51 PM</w:t>
      </w:r>
    </w:p>
    <w:p w14:paraId="0CAC43AB" w14:textId="47AC9FF5" w:rsidR="00002BF7" w:rsidRDefault="00002BF7" w:rsidP="00002BF7">
      <w:pPr>
        <w:tabs>
          <w:tab w:val="left" w:pos="819"/>
          <w:tab w:val="left" w:pos="820"/>
        </w:tabs>
        <w:spacing w:before="1"/>
        <w:rPr>
          <w:spacing w:val="-2"/>
          <w:sz w:val="24"/>
        </w:rPr>
      </w:pPr>
    </w:p>
    <w:p w14:paraId="4481539E" w14:textId="1DF1366F" w:rsidR="00002BF7" w:rsidRPr="00002BF7" w:rsidRDefault="00002BF7" w:rsidP="00002BF7">
      <w:pPr>
        <w:pStyle w:val="ListParagraph"/>
        <w:numPr>
          <w:ilvl w:val="0"/>
          <w:numId w:val="10"/>
        </w:numPr>
        <w:tabs>
          <w:tab w:val="left" w:pos="819"/>
          <w:tab w:val="left" w:pos="820"/>
        </w:tabs>
        <w:spacing w:before="1"/>
        <w:rPr>
          <w:spacing w:val="-2"/>
          <w:sz w:val="24"/>
        </w:rPr>
      </w:pPr>
      <w:r w:rsidRPr="00002BF7">
        <w:rPr>
          <w:spacing w:val="-2"/>
          <w:sz w:val="24"/>
        </w:rPr>
        <w:t>For Standalone undergraduate certificates – Rewriting language</w:t>
      </w:r>
    </w:p>
    <w:p w14:paraId="75E32460" w14:textId="76EB4E0B" w:rsidR="00002BF7" w:rsidRPr="00002BF7" w:rsidRDefault="00002BF7" w:rsidP="00002BF7">
      <w:pPr>
        <w:pStyle w:val="ListParagraph"/>
        <w:numPr>
          <w:ilvl w:val="0"/>
          <w:numId w:val="10"/>
        </w:numPr>
        <w:tabs>
          <w:tab w:val="left" w:pos="819"/>
          <w:tab w:val="left" w:pos="820"/>
        </w:tabs>
        <w:spacing w:before="1"/>
        <w:rPr>
          <w:spacing w:val="-2"/>
          <w:sz w:val="24"/>
        </w:rPr>
      </w:pPr>
      <w:r w:rsidRPr="00002BF7">
        <w:rPr>
          <w:spacing w:val="-2"/>
          <w:sz w:val="24"/>
        </w:rPr>
        <w:t>Also discussed Certifications versus Certificates</w:t>
      </w:r>
    </w:p>
    <w:p w14:paraId="212BCA0B" w14:textId="77777777" w:rsidR="00E47396" w:rsidRDefault="00E47396" w:rsidP="00251F40">
      <w:pPr>
        <w:tabs>
          <w:tab w:val="left" w:pos="819"/>
          <w:tab w:val="left" w:pos="820"/>
        </w:tabs>
        <w:spacing w:before="1"/>
        <w:rPr>
          <w:b/>
          <w:bCs/>
          <w:spacing w:val="-2"/>
          <w:sz w:val="24"/>
        </w:rPr>
      </w:pPr>
    </w:p>
    <w:p w14:paraId="64E9ADF3" w14:textId="76B417D2" w:rsidR="00251F40" w:rsidRDefault="00251F40" w:rsidP="00251F40">
      <w:pPr>
        <w:tabs>
          <w:tab w:val="left" w:pos="819"/>
          <w:tab w:val="left" w:pos="820"/>
        </w:tabs>
        <w:rPr>
          <w:sz w:val="24"/>
        </w:rPr>
      </w:pPr>
      <w:r w:rsidRPr="00EB54BC">
        <w:rPr>
          <w:b/>
          <w:bCs/>
          <w:sz w:val="24"/>
        </w:rPr>
        <w:t>Finance</w:t>
      </w:r>
      <w:r w:rsidRPr="00EB54BC">
        <w:rPr>
          <w:b/>
          <w:bCs/>
          <w:spacing w:val="-3"/>
          <w:sz w:val="24"/>
        </w:rPr>
        <w:t xml:space="preserve"> </w:t>
      </w:r>
      <w:r w:rsidRPr="00EB54BC">
        <w:rPr>
          <w:b/>
          <w:bCs/>
          <w:sz w:val="24"/>
        </w:rPr>
        <w:t>and</w:t>
      </w:r>
      <w:r w:rsidRPr="00EB54BC">
        <w:rPr>
          <w:b/>
          <w:bCs/>
          <w:spacing w:val="-2"/>
          <w:sz w:val="24"/>
        </w:rPr>
        <w:t xml:space="preserve"> </w:t>
      </w:r>
      <w:r w:rsidRPr="00EB54BC">
        <w:rPr>
          <w:b/>
          <w:bCs/>
          <w:sz w:val="24"/>
        </w:rPr>
        <w:t>Facilities</w:t>
      </w:r>
      <w:r w:rsidRPr="00EB54BC">
        <w:rPr>
          <w:b/>
          <w:bCs/>
          <w:spacing w:val="-2"/>
          <w:sz w:val="24"/>
        </w:rPr>
        <w:t xml:space="preserve"> </w:t>
      </w:r>
      <w:r w:rsidRPr="00EB54BC">
        <w:rPr>
          <w:b/>
          <w:bCs/>
          <w:sz w:val="24"/>
        </w:rPr>
        <w:t>Committee</w:t>
      </w:r>
      <w:r w:rsidRPr="00EB54BC">
        <w:rPr>
          <w:b/>
          <w:bCs/>
          <w:spacing w:val="-7"/>
          <w:sz w:val="24"/>
        </w:rPr>
        <w:t xml:space="preserve"> </w:t>
      </w:r>
      <w:r w:rsidRPr="00EB54BC">
        <w:rPr>
          <w:b/>
          <w:bCs/>
          <w:sz w:val="24"/>
        </w:rPr>
        <w:t>–</w:t>
      </w:r>
      <w:r w:rsidRPr="00EB54BC">
        <w:rPr>
          <w:b/>
          <w:bCs/>
          <w:spacing w:val="1"/>
          <w:sz w:val="24"/>
        </w:rPr>
        <w:t xml:space="preserve"> </w:t>
      </w:r>
      <w:r w:rsidRPr="00EB54BC">
        <w:rPr>
          <w:b/>
          <w:bCs/>
          <w:sz w:val="24"/>
        </w:rPr>
        <w:t>Aaron Wilson</w:t>
      </w:r>
      <w:r>
        <w:rPr>
          <w:b/>
          <w:bCs/>
          <w:sz w:val="24"/>
        </w:rPr>
        <w:t xml:space="preserve"> 8:</w:t>
      </w:r>
      <w:r w:rsidR="00DC042F">
        <w:rPr>
          <w:b/>
          <w:bCs/>
          <w:sz w:val="24"/>
        </w:rPr>
        <w:t>54</w:t>
      </w:r>
      <w:r>
        <w:rPr>
          <w:b/>
          <w:bCs/>
          <w:sz w:val="24"/>
        </w:rPr>
        <w:t xml:space="preserve"> PM</w:t>
      </w:r>
    </w:p>
    <w:p w14:paraId="0F53F3FA" w14:textId="77777777" w:rsidR="00AD55FA" w:rsidRDefault="00AD55FA" w:rsidP="00AD55FA">
      <w:pPr>
        <w:tabs>
          <w:tab w:val="left" w:pos="819"/>
          <w:tab w:val="left" w:pos="820"/>
        </w:tabs>
        <w:rPr>
          <w:sz w:val="24"/>
        </w:rPr>
      </w:pPr>
    </w:p>
    <w:p w14:paraId="4B42EE5E" w14:textId="75835D1F" w:rsidR="00AD55FA" w:rsidRDefault="00AD55FA" w:rsidP="00AD55FA">
      <w:pPr>
        <w:pStyle w:val="ListParagraph"/>
        <w:numPr>
          <w:ilvl w:val="0"/>
          <w:numId w:val="11"/>
        </w:numPr>
        <w:tabs>
          <w:tab w:val="left" w:pos="819"/>
          <w:tab w:val="left" w:pos="820"/>
        </w:tabs>
        <w:rPr>
          <w:sz w:val="24"/>
        </w:rPr>
      </w:pPr>
      <w:r>
        <w:rPr>
          <w:sz w:val="24"/>
        </w:rPr>
        <w:t xml:space="preserve">At next faculty meeting we hope to have final updates on benefits based on Anthem </w:t>
      </w:r>
      <w:r w:rsidR="00C17F19">
        <w:rPr>
          <w:sz w:val="24"/>
        </w:rPr>
        <w:t>final numbers.</w:t>
      </w:r>
    </w:p>
    <w:p w14:paraId="2E241F63" w14:textId="7935FEA8" w:rsidR="00AD55FA" w:rsidRDefault="00AD55FA" w:rsidP="00AD55FA">
      <w:pPr>
        <w:pStyle w:val="ListParagraph"/>
        <w:numPr>
          <w:ilvl w:val="0"/>
          <w:numId w:val="11"/>
        </w:numPr>
        <w:tabs>
          <w:tab w:val="left" w:pos="819"/>
          <w:tab w:val="left" w:pos="820"/>
        </w:tabs>
        <w:rPr>
          <w:sz w:val="24"/>
        </w:rPr>
      </w:pPr>
      <w:r>
        <w:rPr>
          <w:sz w:val="24"/>
        </w:rPr>
        <w:t xml:space="preserve">Preventative healthcare will move forward but they’ll be required to </w:t>
      </w:r>
      <w:r w:rsidR="00C17F19">
        <w:rPr>
          <w:sz w:val="24"/>
        </w:rPr>
        <w:t>do an assessment at the end of the year to show that it’s doing something.</w:t>
      </w:r>
    </w:p>
    <w:p w14:paraId="29E3A59D" w14:textId="4D2386C0" w:rsidR="00AD55FA" w:rsidRDefault="00AD55FA" w:rsidP="00AD55FA">
      <w:pPr>
        <w:pStyle w:val="ListParagraph"/>
        <w:numPr>
          <w:ilvl w:val="0"/>
          <w:numId w:val="11"/>
        </w:numPr>
        <w:tabs>
          <w:tab w:val="left" w:pos="819"/>
          <w:tab w:val="left" w:pos="820"/>
        </w:tabs>
        <w:rPr>
          <w:sz w:val="24"/>
        </w:rPr>
      </w:pPr>
      <w:r>
        <w:rPr>
          <w:sz w:val="24"/>
        </w:rPr>
        <w:t>Raise pool is all over the place</w:t>
      </w:r>
      <w:r w:rsidR="00C17F19">
        <w:rPr>
          <w:sz w:val="24"/>
        </w:rPr>
        <w:t>. It depends on what the state gives us.</w:t>
      </w:r>
    </w:p>
    <w:p w14:paraId="66F5547B" w14:textId="740FD0C5" w:rsidR="00C17F19" w:rsidRDefault="00C17F19" w:rsidP="00C17F19">
      <w:pPr>
        <w:tabs>
          <w:tab w:val="left" w:pos="819"/>
          <w:tab w:val="left" w:pos="820"/>
        </w:tabs>
        <w:rPr>
          <w:sz w:val="24"/>
        </w:rPr>
      </w:pPr>
    </w:p>
    <w:p w14:paraId="1DC8FB3F" w14:textId="52AE4D22" w:rsidR="00C17F19" w:rsidRDefault="00C17F19" w:rsidP="00C17F19">
      <w:pPr>
        <w:tabs>
          <w:tab w:val="left" w:pos="819"/>
          <w:tab w:val="left" w:pos="820"/>
        </w:tabs>
        <w:rPr>
          <w:sz w:val="24"/>
        </w:rPr>
      </w:pPr>
      <w:r>
        <w:rPr>
          <w:sz w:val="24"/>
        </w:rPr>
        <w:t>Q Sen O’Keefe – Are there RHE members on the Compensation Committee.</w:t>
      </w:r>
    </w:p>
    <w:p w14:paraId="03D1EDF8" w14:textId="1DF7A191" w:rsidR="00C17F19" w:rsidRDefault="00C17F19" w:rsidP="00C17F19">
      <w:pPr>
        <w:tabs>
          <w:tab w:val="left" w:pos="819"/>
          <w:tab w:val="left" w:pos="820"/>
        </w:tabs>
        <w:rPr>
          <w:sz w:val="24"/>
        </w:rPr>
      </w:pPr>
      <w:r>
        <w:rPr>
          <w:sz w:val="24"/>
        </w:rPr>
        <w:t>A Sen Wilson – Yes, they were deliberate in selecting the committee to ensure broad representation. Committee met twice. They are still trying to find what data are available. It’s messy</w:t>
      </w:r>
      <w:r w:rsidR="000B7A97">
        <w:rPr>
          <w:sz w:val="24"/>
        </w:rPr>
        <w:t xml:space="preserve"> but they’ll come up with something and try to ensure it’s fair as they cast a wide net for reliable data. Also looking at where we fall in the R1 vs. R2 school markets. Biggest frustration is lack of comparable data. They are also looking at promotion raises [for Associate and full Professor because those dollar amounts (increases) haven’t changed in a long time.</w:t>
      </w:r>
    </w:p>
    <w:p w14:paraId="79C42015" w14:textId="77777777" w:rsidR="00C17F19" w:rsidRPr="00C17F19" w:rsidRDefault="00C17F19" w:rsidP="00C17F19">
      <w:pPr>
        <w:tabs>
          <w:tab w:val="left" w:pos="819"/>
          <w:tab w:val="left" w:pos="820"/>
        </w:tabs>
        <w:rPr>
          <w:sz w:val="24"/>
        </w:rPr>
      </w:pPr>
    </w:p>
    <w:p w14:paraId="6153AA51" w14:textId="0DB3F176" w:rsidR="00AD55FA" w:rsidRDefault="00AD55FA" w:rsidP="00AD55FA">
      <w:pPr>
        <w:pStyle w:val="ListParagraph"/>
        <w:numPr>
          <w:ilvl w:val="0"/>
          <w:numId w:val="11"/>
        </w:numPr>
        <w:tabs>
          <w:tab w:val="left" w:pos="819"/>
          <w:tab w:val="left" w:pos="820"/>
        </w:tabs>
        <w:rPr>
          <w:sz w:val="24"/>
        </w:rPr>
      </w:pPr>
      <w:r w:rsidRPr="00AD55FA">
        <w:rPr>
          <w:sz w:val="24"/>
        </w:rPr>
        <w:t>Resolution to Modify Faculty Handbook Language Regarding Section III Group Benefits Section – First Reading</w:t>
      </w:r>
    </w:p>
    <w:p w14:paraId="24E559D4" w14:textId="0627E31E" w:rsidR="00AD55FA" w:rsidRDefault="00A43D1D" w:rsidP="00A43D1D">
      <w:pPr>
        <w:pStyle w:val="ListParagraph"/>
        <w:numPr>
          <w:ilvl w:val="1"/>
          <w:numId w:val="11"/>
        </w:numPr>
        <w:tabs>
          <w:tab w:val="left" w:pos="819"/>
          <w:tab w:val="left" w:pos="820"/>
        </w:tabs>
        <w:rPr>
          <w:sz w:val="24"/>
        </w:rPr>
      </w:pPr>
      <w:r>
        <w:rPr>
          <w:sz w:val="24"/>
        </w:rPr>
        <w:t>Some stuff hasn’t changes in 10 years, since Affordable Care Act. Tried to remove any year specific or outdated language.</w:t>
      </w:r>
    </w:p>
    <w:p w14:paraId="4340A2C8" w14:textId="59D65FEE" w:rsidR="00A43D1D" w:rsidRDefault="00A43D1D" w:rsidP="00A43D1D">
      <w:pPr>
        <w:pStyle w:val="ListParagraph"/>
        <w:numPr>
          <w:ilvl w:val="1"/>
          <w:numId w:val="11"/>
        </w:numPr>
        <w:tabs>
          <w:tab w:val="left" w:pos="819"/>
          <w:tab w:val="left" w:pos="820"/>
        </w:tabs>
        <w:rPr>
          <w:sz w:val="24"/>
        </w:rPr>
      </w:pPr>
      <w:r>
        <w:rPr>
          <w:sz w:val="24"/>
        </w:rPr>
        <w:t>No questions in room</w:t>
      </w:r>
    </w:p>
    <w:p w14:paraId="102B16F7" w14:textId="37E6F548" w:rsidR="00A43D1D" w:rsidRPr="00AD55FA" w:rsidRDefault="00A43D1D" w:rsidP="00A43D1D">
      <w:pPr>
        <w:pStyle w:val="ListParagraph"/>
        <w:numPr>
          <w:ilvl w:val="1"/>
          <w:numId w:val="11"/>
        </w:numPr>
        <w:tabs>
          <w:tab w:val="left" w:pos="819"/>
          <w:tab w:val="left" w:pos="820"/>
        </w:tabs>
        <w:rPr>
          <w:sz w:val="24"/>
        </w:rPr>
      </w:pPr>
      <w:r>
        <w:rPr>
          <w:sz w:val="24"/>
        </w:rPr>
        <w:t>Sen Wilson asked for</w:t>
      </w:r>
      <w:r w:rsidR="00032148">
        <w:rPr>
          <w:sz w:val="24"/>
        </w:rPr>
        <w:t xml:space="preserve"> comments over next couple of weeks.</w:t>
      </w:r>
    </w:p>
    <w:p w14:paraId="7C5AB83A" w14:textId="77777777" w:rsidR="00AD55FA" w:rsidRPr="00AD55FA" w:rsidRDefault="00AD55FA" w:rsidP="00AD55FA">
      <w:pPr>
        <w:tabs>
          <w:tab w:val="left" w:pos="819"/>
          <w:tab w:val="left" w:pos="820"/>
        </w:tabs>
        <w:rPr>
          <w:sz w:val="24"/>
        </w:rPr>
      </w:pPr>
    </w:p>
    <w:p w14:paraId="61B9BEF7" w14:textId="2BFF27C9" w:rsidR="00AD55FA" w:rsidRDefault="00AD55FA" w:rsidP="00032148">
      <w:pPr>
        <w:pStyle w:val="ListParagraph"/>
        <w:numPr>
          <w:ilvl w:val="0"/>
          <w:numId w:val="11"/>
        </w:numPr>
        <w:tabs>
          <w:tab w:val="left" w:pos="819"/>
          <w:tab w:val="left" w:pos="820"/>
        </w:tabs>
        <w:rPr>
          <w:sz w:val="24"/>
        </w:rPr>
      </w:pPr>
      <w:r w:rsidRPr="00032148">
        <w:rPr>
          <w:sz w:val="24"/>
        </w:rPr>
        <w:t>Sense of the Senate Resolution to Acknowledge Wage Deterioration and Promote Wage Transparency [Provost signature requested] – First Reading</w:t>
      </w:r>
    </w:p>
    <w:p w14:paraId="76A6123F" w14:textId="1748CCD1" w:rsidR="007F0E3B" w:rsidRDefault="003B77CA" w:rsidP="007F0E3B">
      <w:pPr>
        <w:pStyle w:val="ListParagraph"/>
        <w:numPr>
          <w:ilvl w:val="1"/>
          <w:numId w:val="11"/>
        </w:numPr>
        <w:tabs>
          <w:tab w:val="left" w:pos="819"/>
          <w:tab w:val="left" w:pos="820"/>
        </w:tabs>
        <w:rPr>
          <w:sz w:val="24"/>
        </w:rPr>
      </w:pPr>
      <w:r>
        <w:rPr>
          <w:sz w:val="24"/>
        </w:rPr>
        <w:t>This resolution lays out where things are</w:t>
      </w:r>
    </w:p>
    <w:p w14:paraId="19378473" w14:textId="40F7E54B" w:rsidR="003B77CA" w:rsidRDefault="003B77CA" w:rsidP="003B77CA">
      <w:pPr>
        <w:pStyle w:val="ListParagraph"/>
        <w:numPr>
          <w:ilvl w:val="1"/>
          <w:numId w:val="11"/>
        </w:numPr>
        <w:tabs>
          <w:tab w:val="left" w:pos="819"/>
          <w:tab w:val="left" w:pos="820"/>
        </w:tabs>
        <w:rPr>
          <w:sz w:val="24"/>
        </w:rPr>
      </w:pPr>
      <w:r>
        <w:rPr>
          <w:sz w:val="24"/>
        </w:rPr>
        <w:t>Asks for a 5-year plan and to consider CPI in raise pools.</w:t>
      </w:r>
    </w:p>
    <w:p w14:paraId="012436DB" w14:textId="77777777" w:rsidR="003B77CA" w:rsidRDefault="003B77CA" w:rsidP="003B77CA">
      <w:pPr>
        <w:pStyle w:val="ListParagraph"/>
        <w:tabs>
          <w:tab w:val="left" w:pos="819"/>
          <w:tab w:val="left" w:pos="820"/>
        </w:tabs>
        <w:ind w:left="1440" w:firstLine="0"/>
        <w:rPr>
          <w:sz w:val="24"/>
        </w:rPr>
      </w:pPr>
    </w:p>
    <w:p w14:paraId="1524A018" w14:textId="292FDE51" w:rsidR="003B77CA" w:rsidRDefault="003B77CA" w:rsidP="003B77CA">
      <w:pPr>
        <w:tabs>
          <w:tab w:val="left" w:pos="819"/>
          <w:tab w:val="left" w:pos="820"/>
        </w:tabs>
        <w:rPr>
          <w:sz w:val="24"/>
        </w:rPr>
      </w:pPr>
      <w:r>
        <w:rPr>
          <w:sz w:val="24"/>
        </w:rPr>
        <w:t>Q Secretary Andzulis – Is it important to push this forward before we get the Compensation Committee results?</w:t>
      </w:r>
    </w:p>
    <w:p w14:paraId="2EA8F416" w14:textId="3F2A8CB1" w:rsidR="003B77CA" w:rsidRDefault="003B77CA" w:rsidP="003B77CA">
      <w:pPr>
        <w:tabs>
          <w:tab w:val="left" w:pos="819"/>
          <w:tab w:val="left" w:pos="820"/>
        </w:tabs>
        <w:rPr>
          <w:sz w:val="24"/>
        </w:rPr>
      </w:pPr>
      <w:r>
        <w:rPr>
          <w:sz w:val="24"/>
        </w:rPr>
        <w:t xml:space="preserve">A Sen Wilson – </w:t>
      </w:r>
      <w:r w:rsidR="00F73715">
        <w:rPr>
          <w:sz w:val="24"/>
        </w:rPr>
        <w:t xml:space="preserve">The compensation study is a lagging metric that will look at 2021 data, maybe </w:t>
      </w:r>
      <w:r w:rsidR="00F73715">
        <w:rPr>
          <w:sz w:val="24"/>
        </w:rPr>
        <w:lastRenderedPageBreak/>
        <w:t>2022 at best and won’t capture the huge spike in inflation until next study years from now. Prefers to move this forward now to act leadership to consider the issue and work with us to make some gains on the issue. Now we are at 15% wage challenge and after inflation this year we’ll be at 20% gap.</w:t>
      </w:r>
    </w:p>
    <w:p w14:paraId="5E6429B5" w14:textId="43A0E290" w:rsidR="00F73715" w:rsidRDefault="00F73715" w:rsidP="003B77CA">
      <w:pPr>
        <w:tabs>
          <w:tab w:val="left" w:pos="819"/>
          <w:tab w:val="left" w:pos="820"/>
        </w:tabs>
        <w:rPr>
          <w:sz w:val="24"/>
        </w:rPr>
      </w:pPr>
    </w:p>
    <w:p w14:paraId="0E20980A" w14:textId="2E04209D" w:rsidR="00F73715" w:rsidRDefault="00F73715" w:rsidP="003B77CA">
      <w:pPr>
        <w:tabs>
          <w:tab w:val="left" w:pos="819"/>
          <w:tab w:val="left" w:pos="820"/>
        </w:tabs>
        <w:rPr>
          <w:sz w:val="24"/>
        </w:rPr>
      </w:pPr>
      <w:r>
        <w:rPr>
          <w:sz w:val="24"/>
        </w:rPr>
        <w:t>Q</w:t>
      </w:r>
      <w:r w:rsidR="00110820">
        <w:rPr>
          <w:sz w:val="24"/>
        </w:rPr>
        <w:t xml:space="preserve"> Sen Bates </w:t>
      </w:r>
      <w:r w:rsidR="009F36FB">
        <w:rPr>
          <w:sz w:val="24"/>
        </w:rPr>
        <w:t>–</w:t>
      </w:r>
      <w:r w:rsidR="00110820">
        <w:rPr>
          <w:sz w:val="24"/>
        </w:rPr>
        <w:t xml:space="preserve"> </w:t>
      </w:r>
      <w:r w:rsidR="009F36FB">
        <w:rPr>
          <w:sz w:val="24"/>
        </w:rPr>
        <w:t>This would be more powerful if we asked other groups to join us and prepare a joint resolution.</w:t>
      </w:r>
    </w:p>
    <w:p w14:paraId="6F63F64F" w14:textId="68ED1548" w:rsidR="009F36FB" w:rsidRDefault="009F36FB" w:rsidP="003B77CA">
      <w:pPr>
        <w:tabs>
          <w:tab w:val="left" w:pos="819"/>
          <w:tab w:val="left" w:pos="820"/>
        </w:tabs>
        <w:rPr>
          <w:sz w:val="24"/>
        </w:rPr>
      </w:pPr>
    </w:p>
    <w:p w14:paraId="6A564A3D" w14:textId="4758FAF5" w:rsidR="009F36FB" w:rsidRDefault="009F36FB" w:rsidP="003B77CA">
      <w:pPr>
        <w:tabs>
          <w:tab w:val="left" w:pos="819"/>
          <w:tab w:val="left" w:pos="820"/>
        </w:tabs>
        <w:rPr>
          <w:sz w:val="24"/>
        </w:rPr>
      </w:pPr>
      <w:r>
        <w:rPr>
          <w:sz w:val="24"/>
        </w:rPr>
        <w:t>Q Secretary Andzulis – If we don’t expect it to be signed, is there a value in putting in some triggers that say if X happens then Y should happen?</w:t>
      </w:r>
    </w:p>
    <w:p w14:paraId="3BA06431" w14:textId="42DF8D12" w:rsidR="009F36FB" w:rsidRDefault="009F36FB" w:rsidP="003B77CA">
      <w:pPr>
        <w:tabs>
          <w:tab w:val="left" w:pos="819"/>
          <w:tab w:val="left" w:pos="820"/>
        </w:tabs>
        <w:rPr>
          <w:sz w:val="24"/>
        </w:rPr>
      </w:pPr>
      <w:r>
        <w:rPr>
          <w:sz w:val="24"/>
        </w:rPr>
        <w:t>A Chair Wyatt – Prefer not to because then those on fire will get attention/action and those that aren’t won’t.</w:t>
      </w:r>
    </w:p>
    <w:p w14:paraId="1533C994" w14:textId="75A04428" w:rsidR="009F36FB" w:rsidRDefault="009F36FB" w:rsidP="003B77CA">
      <w:pPr>
        <w:tabs>
          <w:tab w:val="left" w:pos="819"/>
          <w:tab w:val="left" w:pos="820"/>
        </w:tabs>
        <w:rPr>
          <w:sz w:val="24"/>
        </w:rPr>
      </w:pPr>
      <w:r>
        <w:rPr>
          <w:sz w:val="24"/>
        </w:rPr>
        <w:t>A Sen Wilson – Prefer not to make it confrontational.</w:t>
      </w:r>
    </w:p>
    <w:p w14:paraId="2063B489" w14:textId="30D52569" w:rsidR="00CF4EED" w:rsidRPr="003B77CA" w:rsidRDefault="00CF4EED" w:rsidP="003B77CA">
      <w:pPr>
        <w:tabs>
          <w:tab w:val="left" w:pos="819"/>
          <w:tab w:val="left" w:pos="820"/>
        </w:tabs>
        <w:rPr>
          <w:sz w:val="24"/>
        </w:rPr>
      </w:pPr>
      <w:r>
        <w:rPr>
          <w:sz w:val="24"/>
        </w:rPr>
        <w:t>A Chair Wyatt – Opportunity for shared governance; not to be confrontational.</w:t>
      </w:r>
    </w:p>
    <w:p w14:paraId="7602B7D7" w14:textId="77777777" w:rsidR="00AD55FA" w:rsidRPr="00AD55FA" w:rsidRDefault="00AD55FA" w:rsidP="00251F40">
      <w:pPr>
        <w:tabs>
          <w:tab w:val="left" w:pos="819"/>
          <w:tab w:val="left" w:pos="820"/>
        </w:tabs>
        <w:rPr>
          <w:sz w:val="24"/>
        </w:rPr>
      </w:pPr>
    </w:p>
    <w:p w14:paraId="7F7B9E60" w14:textId="7C08E9AF" w:rsidR="005B2369" w:rsidRDefault="00251F40" w:rsidP="005B2369">
      <w:pPr>
        <w:tabs>
          <w:tab w:val="left" w:pos="819"/>
          <w:tab w:val="left" w:pos="820"/>
        </w:tabs>
        <w:rPr>
          <w:b/>
          <w:bCs/>
          <w:sz w:val="24"/>
        </w:rPr>
      </w:pPr>
      <w:r w:rsidRPr="00EB54BC">
        <w:rPr>
          <w:b/>
          <w:bCs/>
          <w:sz w:val="24"/>
        </w:rPr>
        <w:t>Faculty Senate Executive Committee – Sarah Wyatt</w:t>
      </w:r>
      <w:r>
        <w:rPr>
          <w:b/>
          <w:bCs/>
          <w:sz w:val="24"/>
        </w:rPr>
        <w:t xml:space="preserve"> </w:t>
      </w:r>
      <w:r w:rsidR="00CF4EED">
        <w:rPr>
          <w:b/>
          <w:bCs/>
          <w:sz w:val="24"/>
        </w:rPr>
        <w:t>9</w:t>
      </w:r>
      <w:r>
        <w:rPr>
          <w:b/>
          <w:bCs/>
          <w:sz w:val="24"/>
        </w:rPr>
        <w:t>:</w:t>
      </w:r>
      <w:r w:rsidR="00CF4EED">
        <w:rPr>
          <w:b/>
          <w:bCs/>
          <w:sz w:val="24"/>
        </w:rPr>
        <w:t>07</w:t>
      </w:r>
      <w:r>
        <w:rPr>
          <w:b/>
          <w:bCs/>
          <w:sz w:val="24"/>
        </w:rPr>
        <w:t xml:space="preserve"> PM</w:t>
      </w:r>
    </w:p>
    <w:p w14:paraId="7CF9D5C8" w14:textId="37B4BDCC" w:rsidR="00CF4EED" w:rsidRDefault="00CF4EED" w:rsidP="00CF4EED">
      <w:pPr>
        <w:pStyle w:val="ListParagraph"/>
        <w:numPr>
          <w:ilvl w:val="0"/>
          <w:numId w:val="12"/>
        </w:numPr>
        <w:tabs>
          <w:tab w:val="left" w:pos="819"/>
          <w:tab w:val="left" w:pos="820"/>
        </w:tabs>
        <w:rPr>
          <w:sz w:val="24"/>
        </w:rPr>
      </w:pPr>
      <w:r>
        <w:rPr>
          <w:sz w:val="24"/>
        </w:rPr>
        <w:t>Nothing additional to share now.</w:t>
      </w:r>
    </w:p>
    <w:p w14:paraId="2BE1F9E7" w14:textId="41275D3F" w:rsidR="00CF4EED" w:rsidRDefault="00CF4EED" w:rsidP="00CF4EED">
      <w:pPr>
        <w:pStyle w:val="ListParagraph"/>
        <w:numPr>
          <w:ilvl w:val="0"/>
          <w:numId w:val="12"/>
        </w:numPr>
        <w:tabs>
          <w:tab w:val="left" w:pos="819"/>
          <w:tab w:val="left" w:pos="820"/>
        </w:tabs>
        <w:rPr>
          <w:sz w:val="24"/>
        </w:rPr>
      </w:pPr>
      <w:r>
        <w:rPr>
          <w:sz w:val="24"/>
        </w:rPr>
        <w:t>Please share ideas for other guests.</w:t>
      </w:r>
    </w:p>
    <w:p w14:paraId="1E30FF1F" w14:textId="57F0DA63" w:rsidR="00CF4EED" w:rsidRDefault="00CF4EED" w:rsidP="00CF4EED">
      <w:pPr>
        <w:pStyle w:val="ListParagraph"/>
        <w:numPr>
          <w:ilvl w:val="0"/>
          <w:numId w:val="12"/>
        </w:numPr>
        <w:tabs>
          <w:tab w:val="left" w:pos="819"/>
          <w:tab w:val="left" w:pos="820"/>
        </w:tabs>
        <w:rPr>
          <w:sz w:val="24"/>
        </w:rPr>
      </w:pPr>
      <w:r>
        <w:rPr>
          <w:sz w:val="24"/>
        </w:rPr>
        <w:t>Considering invite to Jenny Klein and/or Carey Busch to talk about Advising, etc.</w:t>
      </w:r>
    </w:p>
    <w:p w14:paraId="4DF6F463" w14:textId="699983AC" w:rsidR="00CF4EED" w:rsidRPr="00CF4EED" w:rsidRDefault="00CF4EED" w:rsidP="00CF4EED">
      <w:pPr>
        <w:pStyle w:val="ListParagraph"/>
        <w:numPr>
          <w:ilvl w:val="0"/>
          <w:numId w:val="12"/>
        </w:numPr>
        <w:tabs>
          <w:tab w:val="left" w:pos="819"/>
          <w:tab w:val="left" w:pos="820"/>
        </w:tabs>
        <w:rPr>
          <w:sz w:val="24"/>
        </w:rPr>
      </w:pPr>
      <w:r>
        <w:rPr>
          <w:sz w:val="24"/>
        </w:rPr>
        <w:t>Will invite Chris Ament back.</w:t>
      </w:r>
    </w:p>
    <w:p w14:paraId="3EB9B6A2" w14:textId="77777777" w:rsidR="00CF4EED" w:rsidRDefault="00CF4EED" w:rsidP="005B2369">
      <w:pPr>
        <w:tabs>
          <w:tab w:val="left" w:pos="819"/>
          <w:tab w:val="left" w:pos="820"/>
        </w:tabs>
        <w:rPr>
          <w:b/>
          <w:bCs/>
          <w:sz w:val="24"/>
        </w:rPr>
      </w:pPr>
    </w:p>
    <w:p w14:paraId="362E8813" w14:textId="4033290F" w:rsidR="00251F40" w:rsidRDefault="00251F40" w:rsidP="00251F40">
      <w:pPr>
        <w:tabs>
          <w:tab w:val="left" w:pos="819"/>
          <w:tab w:val="left" w:pos="820"/>
        </w:tabs>
        <w:rPr>
          <w:b/>
          <w:bCs/>
          <w:sz w:val="24"/>
        </w:rPr>
      </w:pPr>
      <w:r w:rsidRPr="00EB54BC">
        <w:rPr>
          <w:b/>
          <w:bCs/>
          <w:sz w:val="24"/>
        </w:rPr>
        <w:t>New Business</w:t>
      </w:r>
      <w:r>
        <w:rPr>
          <w:b/>
          <w:bCs/>
          <w:sz w:val="24"/>
        </w:rPr>
        <w:t xml:space="preserve"> – None 9</w:t>
      </w:r>
      <w:r w:rsidR="00CF4EED">
        <w:rPr>
          <w:b/>
          <w:bCs/>
          <w:sz w:val="24"/>
        </w:rPr>
        <w:t>:08</w:t>
      </w:r>
      <w:r>
        <w:rPr>
          <w:b/>
          <w:bCs/>
          <w:sz w:val="24"/>
        </w:rPr>
        <w:t xml:space="preserve"> PM</w:t>
      </w:r>
    </w:p>
    <w:p w14:paraId="05BAEBEF" w14:textId="77777777" w:rsidR="00CF4EED" w:rsidRDefault="00CF4EED" w:rsidP="00251F40">
      <w:pPr>
        <w:tabs>
          <w:tab w:val="left" w:pos="819"/>
          <w:tab w:val="left" w:pos="820"/>
        </w:tabs>
        <w:rPr>
          <w:b/>
          <w:bCs/>
          <w:sz w:val="24"/>
        </w:rPr>
      </w:pPr>
    </w:p>
    <w:p w14:paraId="1965CE88" w14:textId="1D6F8390" w:rsidR="00251F40" w:rsidRPr="00223A73" w:rsidRDefault="00251F40" w:rsidP="00251F40">
      <w:pPr>
        <w:tabs>
          <w:tab w:val="left" w:pos="819"/>
          <w:tab w:val="left" w:pos="820"/>
        </w:tabs>
        <w:rPr>
          <w:sz w:val="24"/>
        </w:rPr>
      </w:pPr>
      <w:r w:rsidRPr="008D7D78">
        <w:rPr>
          <w:b/>
          <w:bCs/>
          <w:sz w:val="24"/>
        </w:rPr>
        <w:t>Motion to Adjourn</w:t>
      </w:r>
      <w:r>
        <w:rPr>
          <w:sz w:val="24"/>
        </w:rPr>
        <w:t xml:space="preserve"> </w:t>
      </w:r>
      <w:r w:rsidR="00CF4EED">
        <w:rPr>
          <w:b/>
          <w:bCs/>
          <w:sz w:val="24"/>
        </w:rPr>
        <w:t>9:08</w:t>
      </w:r>
      <w:r w:rsidRPr="00223A73">
        <w:rPr>
          <w:b/>
          <w:bCs/>
          <w:sz w:val="24"/>
        </w:rPr>
        <w:t xml:space="preserve"> PM</w:t>
      </w:r>
      <w:r>
        <w:rPr>
          <w:b/>
          <w:bCs/>
          <w:sz w:val="24"/>
        </w:rPr>
        <w:t xml:space="preserve"> by Sen </w:t>
      </w:r>
      <w:r w:rsidR="00CF4EED">
        <w:rPr>
          <w:b/>
          <w:bCs/>
          <w:sz w:val="24"/>
        </w:rPr>
        <w:t>Bates</w:t>
      </w:r>
      <w:r>
        <w:rPr>
          <w:b/>
          <w:bCs/>
          <w:sz w:val="24"/>
        </w:rPr>
        <w:t xml:space="preserve"> and seconded </w:t>
      </w:r>
      <w:r w:rsidR="00CF4EED">
        <w:rPr>
          <w:b/>
          <w:bCs/>
          <w:sz w:val="24"/>
        </w:rPr>
        <w:t>simultaneously by numerous Senators in the room.</w:t>
      </w:r>
    </w:p>
    <w:p w14:paraId="4DDB63AD" w14:textId="77777777" w:rsidR="005B2369" w:rsidRDefault="005B2369" w:rsidP="005B2369">
      <w:pPr>
        <w:tabs>
          <w:tab w:val="left" w:pos="819"/>
          <w:tab w:val="left" w:pos="820"/>
        </w:tabs>
        <w:rPr>
          <w:b/>
          <w:bCs/>
          <w:sz w:val="24"/>
        </w:rPr>
      </w:pPr>
    </w:p>
    <w:p w14:paraId="20B26184" w14:textId="77777777" w:rsidR="005B2369" w:rsidRDefault="005B2369" w:rsidP="005B2369">
      <w:pPr>
        <w:tabs>
          <w:tab w:val="left" w:pos="819"/>
          <w:tab w:val="left" w:pos="820"/>
        </w:tabs>
        <w:rPr>
          <w:b/>
          <w:bCs/>
          <w:sz w:val="24"/>
        </w:rPr>
      </w:pPr>
    </w:p>
    <w:p w14:paraId="001778CD" w14:textId="77777777" w:rsidR="005B2369" w:rsidRPr="005B2369" w:rsidRDefault="005B2369" w:rsidP="005B2369">
      <w:pPr>
        <w:tabs>
          <w:tab w:val="left" w:pos="819"/>
          <w:tab w:val="left" w:pos="820"/>
        </w:tabs>
        <w:rPr>
          <w:sz w:val="24"/>
        </w:rPr>
      </w:pPr>
    </w:p>
    <w:sectPr w:rsidR="005B2369" w:rsidRPr="005B2369">
      <w:type w:val="continuous"/>
      <w:pgSz w:w="12240" w:h="15840"/>
      <w:pgMar w:top="1360" w:right="16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884"/>
    <w:multiLevelType w:val="hybridMultilevel"/>
    <w:tmpl w:val="EC92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B29D2"/>
    <w:multiLevelType w:val="hybridMultilevel"/>
    <w:tmpl w:val="4AFC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C1744"/>
    <w:multiLevelType w:val="hybridMultilevel"/>
    <w:tmpl w:val="5DB4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83A39"/>
    <w:multiLevelType w:val="hybridMultilevel"/>
    <w:tmpl w:val="C71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14304"/>
    <w:multiLevelType w:val="hybridMultilevel"/>
    <w:tmpl w:val="79F0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3591D"/>
    <w:multiLevelType w:val="hybridMultilevel"/>
    <w:tmpl w:val="FA901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107D0"/>
    <w:multiLevelType w:val="hybridMultilevel"/>
    <w:tmpl w:val="B2F8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56ADA"/>
    <w:multiLevelType w:val="hybridMultilevel"/>
    <w:tmpl w:val="FE56D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F3CC9"/>
    <w:multiLevelType w:val="hybridMultilevel"/>
    <w:tmpl w:val="6FCC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355D8"/>
    <w:multiLevelType w:val="hybridMultilevel"/>
    <w:tmpl w:val="0A36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71AC3"/>
    <w:multiLevelType w:val="hybridMultilevel"/>
    <w:tmpl w:val="C23ABD92"/>
    <w:lvl w:ilvl="0" w:tplc="12722548">
      <w:start w:val="1"/>
      <w:numFmt w:val="upperRoman"/>
      <w:lvlText w:val="%1"/>
      <w:lvlJc w:val="left"/>
      <w:pPr>
        <w:ind w:left="820" w:hanging="720"/>
      </w:pPr>
      <w:rPr>
        <w:rFonts w:ascii="Calibri" w:eastAsia="Calibri" w:hAnsi="Calibri" w:cs="Calibri" w:hint="default"/>
        <w:b w:val="0"/>
        <w:bCs w:val="0"/>
        <w:i w:val="0"/>
        <w:iCs w:val="0"/>
        <w:w w:val="100"/>
        <w:sz w:val="24"/>
        <w:szCs w:val="24"/>
        <w:lang w:val="en-US" w:eastAsia="en-US" w:bidi="ar-SA"/>
      </w:rPr>
    </w:lvl>
    <w:lvl w:ilvl="1" w:tplc="8132EEA2">
      <w:start w:val="1"/>
      <w:numFmt w:val="upperLetter"/>
      <w:lvlText w:val="%2."/>
      <w:lvlJc w:val="left"/>
      <w:pPr>
        <w:ind w:left="1270" w:hanging="360"/>
      </w:pPr>
      <w:rPr>
        <w:rFonts w:ascii="Calibri" w:eastAsia="Calibri" w:hAnsi="Calibri" w:cs="Calibri" w:hint="default"/>
        <w:b w:val="0"/>
        <w:bCs w:val="0"/>
        <w:i w:val="0"/>
        <w:iCs w:val="0"/>
        <w:w w:val="100"/>
        <w:sz w:val="24"/>
        <w:szCs w:val="24"/>
        <w:lang w:val="en-US" w:eastAsia="en-US" w:bidi="ar-SA"/>
      </w:rPr>
    </w:lvl>
    <w:lvl w:ilvl="2" w:tplc="3E4A069E">
      <w:numFmt w:val="bullet"/>
      <w:lvlText w:val="•"/>
      <w:lvlJc w:val="left"/>
      <w:pPr>
        <w:ind w:left="1180" w:hanging="360"/>
      </w:pPr>
      <w:rPr>
        <w:rFonts w:hint="default"/>
        <w:lang w:val="en-US" w:eastAsia="en-US" w:bidi="ar-SA"/>
      </w:rPr>
    </w:lvl>
    <w:lvl w:ilvl="3" w:tplc="58C02640">
      <w:numFmt w:val="bullet"/>
      <w:lvlText w:val="•"/>
      <w:lvlJc w:val="left"/>
      <w:pPr>
        <w:ind w:left="1280" w:hanging="360"/>
      </w:pPr>
      <w:rPr>
        <w:rFonts w:hint="default"/>
        <w:lang w:val="en-US" w:eastAsia="en-US" w:bidi="ar-SA"/>
      </w:rPr>
    </w:lvl>
    <w:lvl w:ilvl="4" w:tplc="D6F05BCA">
      <w:numFmt w:val="bullet"/>
      <w:lvlText w:val="•"/>
      <w:lvlJc w:val="left"/>
      <w:pPr>
        <w:ind w:left="2425" w:hanging="360"/>
      </w:pPr>
      <w:rPr>
        <w:rFonts w:hint="default"/>
        <w:lang w:val="en-US" w:eastAsia="en-US" w:bidi="ar-SA"/>
      </w:rPr>
    </w:lvl>
    <w:lvl w:ilvl="5" w:tplc="BD8E9A40">
      <w:numFmt w:val="bullet"/>
      <w:lvlText w:val="•"/>
      <w:lvlJc w:val="left"/>
      <w:pPr>
        <w:ind w:left="3571" w:hanging="360"/>
      </w:pPr>
      <w:rPr>
        <w:rFonts w:hint="default"/>
        <w:lang w:val="en-US" w:eastAsia="en-US" w:bidi="ar-SA"/>
      </w:rPr>
    </w:lvl>
    <w:lvl w:ilvl="6" w:tplc="F3A6DB1C">
      <w:numFmt w:val="bullet"/>
      <w:lvlText w:val="•"/>
      <w:lvlJc w:val="left"/>
      <w:pPr>
        <w:ind w:left="4717" w:hanging="360"/>
      </w:pPr>
      <w:rPr>
        <w:rFonts w:hint="default"/>
        <w:lang w:val="en-US" w:eastAsia="en-US" w:bidi="ar-SA"/>
      </w:rPr>
    </w:lvl>
    <w:lvl w:ilvl="7" w:tplc="550C38E6">
      <w:numFmt w:val="bullet"/>
      <w:lvlText w:val="•"/>
      <w:lvlJc w:val="left"/>
      <w:pPr>
        <w:ind w:left="5862" w:hanging="360"/>
      </w:pPr>
      <w:rPr>
        <w:rFonts w:hint="default"/>
        <w:lang w:val="en-US" w:eastAsia="en-US" w:bidi="ar-SA"/>
      </w:rPr>
    </w:lvl>
    <w:lvl w:ilvl="8" w:tplc="315617DC">
      <w:numFmt w:val="bullet"/>
      <w:lvlText w:val="•"/>
      <w:lvlJc w:val="left"/>
      <w:pPr>
        <w:ind w:left="7008" w:hanging="360"/>
      </w:pPr>
      <w:rPr>
        <w:rFonts w:hint="default"/>
        <w:lang w:val="en-US" w:eastAsia="en-US" w:bidi="ar-SA"/>
      </w:rPr>
    </w:lvl>
  </w:abstractNum>
  <w:abstractNum w:abstractNumId="11" w15:restartNumberingAfterBreak="0">
    <w:nsid w:val="7ED5759E"/>
    <w:multiLevelType w:val="hybridMultilevel"/>
    <w:tmpl w:val="21A0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199393">
    <w:abstractNumId w:val="10"/>
  </w:num>
  <w:num w:numId="2" w16cid:durableId="1991858244">
    <w:abstractNumId w:val="8"/>
  </w:num>
  <w:num w:numId="3" w16cid:durableId="1197086048">
    <w:abstractNumId w:val="7"/>
  </w:num>
  <w:num w:numId="4" w16cid:durableId="675155612">
    <w:abstractNumId w:val="1"/>
  </w:num>
  <w:num w:numId="5" w16cid:durableId="1087117439">
    <w:abstractNumId w:val="9"/>
  </w:num>
  <w:num w:numId="6" w16cid:durableId="449668557">
    <w:abstractNumId w:val="5"/>
  </w:num>
  <w:num w:numId="7" w16cid:durableId="1465194858">
    <w:abstractNumId w:val="3"/>
  </w:num>
  <w:num w:numId="8" w16cid:durableId="221449917">
    <w:abstractNumId w:val="4"/>
  </w:num>
  <w:num w:numId="9" w16cid:durableId="1617835181">
    <w:abstractNumId w:val="11"/>
  </w:num>
  <w:num w:numId="10" w16cid:durableId="1613591886">
    <w:abstractNumId w:val="0"/>
  </w:num>
  <w:num w:numId="11" w16cid:durableId="759371791">
    <w:abstractNumId w:val="6"/>
  </w:num>
  <w:num w:numId="12" w16cid:durableId="1991786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0F"/>
    <w:rsid w:val="00002BF7"/>
    <w:rsid w:val="00011D4D"/>
    <w:rsid w:val="00032148"/>
    <w:rsid w:val="00065FC5"/>
    <w:rsid w:val="000878A0"/>
    <w:rsid w:val="000B7A97"/>
    <w:rsid w:val="000E3911"/>
    <w:rsid w:val="00104CA6"/>
    <w:rsid w:val="00110820"/>
    <w:rsid w:val="00114839"/>
    <w:rsid w:val="001301A6"/>
    <w:rsid w:val="00175434"/>
    <w:rsid w:val="00187D66"/>
    <w:rsid w:val="001A64C1"/>
    <w:rsid w:val="001C4F7B"/>
    <w:rsid w:val="001C6714"/>
    <w:rsid w:val="001F42E0"/>
    <w:rsid w:val="0020095E"/>
    <w:rsid w:val="00212007"/>
    <w:rsid w:val="00220EFB"/>
    <w:rsid w:val="0023256E"/>
    <w:rsid w:val="0023641C"/>
    <w:rsid w:val="00251F40"/>
    <w:rsid w:val="0025353A"/>
    <w:rsid w:val="00261D4B"/>
    <w:rsid w:val="002779C7"/>
    <w:rsid w:val="002846B0"/>
    <w:rsid w:val="002D043E"/>
    <w:rsid w:val="002F1A70"/>
    <w:rsid w:val="0033122B"/>
    <w:rsid w:val="00343922"/>
    <w:rsid w:val="00374FDB"/>
    <w:rsid w:val="003B77CA"/>
    <w:rsid w:val="003C05CA"/>
    <w:rsid w:val="003D48CA"/>
    <w:rsid w:val="003D4B99"/>
    <w:rsid w:val="0043159C"/>
    <w:rsid w:val="004A1E82"/>
    <w:rsid w:val="004F1D2E"/>
    <w:rsid w:val="00505DF1"/>
    <w:rsid w:val="00517689"/>
    <w:rsid w:val="00523BFA"/>
    <w:rsid w:val="005515F5"/>
    <w:rsid w:val="00567EEC"/>
    <w:rsid w:val="00585963"/>
    <w:rsid w:val="005A51BB"/>
    <w:rsid w:val="005B2369"/>
    <w:rsid w:val="005F0B15"/>
    <w:rsid w:val="00637E75"/>
    <w:rsid w:val="00657C05"/>
    <w:rsid w:val="00682AE0"/>
    <w:rsid w:val="00692F11"/>
    <w:rsid w:val="006968BA"/>
    <w:rsid w:val="006E4BE9"/>
    <w:rsid w:val="006F207E"/>
    <w:rsid w:val="00732D85"/>
    <w:rsid w:val="00745B7A"/>
    <w:rsid w:val="00773D64"/>
    <w:rsid w:val="00777D0E"/>
    <w:rsid w:val="007874A2"/>
    <w:rsid w:val="007D33EC"/>
    <w:rsid w:val="007F0E3B"/>
    <w:rsid w:val="007F77C7"/>
    <w:rsid w:val="00850879"/>
    <w:rsid w:val="008B10AD"/>
    <w:rsid w:val="008B754F"/>
    <w:rsid w:val="008C492B"/>
    <w:rsid w:val="009006CC"/>
    <w:rsid w:val="0095664D"/>
    <w:rsid w:val="00996A2F"/>
    <w:rsid w:val="009A21E9"/>
    <w:rsid w:val="009C793C"/>
    <w:rsid w:val="009D0A9B"/>
    <w:rsid w:val="009D17EC"/>
    <w:rsid w:val="009F36FB"/>
    <w:rsid w:val="00A43D1D"/>
    <w:rsid w:val="00A45AEA"/>
    <w:rsid w:val="00A53032"/>
    <w:rsid w:val="00A66ED3"/>
    <w:rsid w:val="00A70A86"/>
    <w:rsid w:val="00A72BDB"/>
    <w:rsid w:val="00A74382"/>
    <w:rsid w:val="00A81984"/>
    <w:rsid w:val="00AB15FA"/>
    <w:rsid w:val="00AC06DA"/>
    <w:rsid w:val="00AD55FA"/>
    <w:rsid w:val="00B146DE"/>
    <w:rsid w:val="00B17750"/>
    <w:rsid w:val="00B21186"/>
    <w:rsid w:val="00B21234"/>
    <w:rsid w:val="00B2211D"/>
    <w:rsid w:val="00B26DA1"/>
    <w:rsid w:val="00B76F90"/>
    <w:rsid w:val="00B8101E"/>
    <w:rsid w:val="00B82DBE"/>
    <w:rsid w:val="00B92057"/>
    <w:rsid w:val="00BA57B1"/>
    <w:rsid w:val="00BC44F8"/>
    <w:rsid w:val="00BC5215"/>
    <w:rsid w:val="00C17F19"/>
    <w:rsid w:val="00C57BCF"/>
    <w:rsid w:val="00C767E9"/>
    <w:rsid w:val="00C9201A"/>
    <w:rsid w:val="00CF4EED"/>
    <w:rsid w:val="00D1220F"/>
    <w:rsid w:val="00D33421"/>
    <w:rsid w:val="00D45A5C"/>
    <w:rsid w:val="00D62888"/>
    <w:rsid w:val="00D90714"/>
    <w:rsid w:val="00DA2D71"/>
    <w:rsid w:val="00DB75BC"/>
    <w:rsid w:val="00DC042F"/>
    <w:rsid w:val="00E06DAF"/>
    <w:rsid w:val="00E47396"/>
    <w:rsid w:val="00E52B4E"/>
    <w:rsid w:val="00E6483C"/>
    <w:rsid w:val="00E7112B"/>
    <w:rsid w:val="00E75848"/>
    <w:rsid w:val="00E80FD2"/>
    <w:rsid w:val="00EA2929"/>
    <w:rsid w:val="00EB56CD"/>
    <w:rsid w:val="00EF4B60"/>
    <w:rsid w:val="00F13046"/>
    <w:rsid w:val="00F415D4"/>
    <w:rsid w:val="00F47C7B"/>
    <w:rsid w:val="00F73715"/>
    <w:rsid w:val="00FA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934B"/>
  <w15:docId w15:val="{09CCD5CD-E5A8-46AA-B0C1-A4C4BD53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811" w:right="2554"/>
      <w:jc w:val="center"/>
    </w:pPr>
    <w:rPr>
      <w:b/>
      <w:bCs/>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68BA"/>
    <w:rPr>
      <w:color w:val="0000FF" w:themeColor="hyperlink"/>
      <w:u w:val="single"/>
    </w:rPr>
  </w:style>
  <w:style w:type="character" w:styleId="UnresolvedMention">
    <w:name w:val="Unresolved Mention"/>
    <w:basedOn w:val="DefaultParagraphFont"/>
    <w:uiPriority w:val="99"/>
    <w:semiHidden/>
    <w:unhideWhenUsed/>
    <w:rsid w:val="00696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io.edu/diversity/diversity-opportunity-hires/opportunity-hire-fund-2"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3473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Microsoft Word - Ohio University Faculty Senate Agenda May 2 2022 .docx</vt:lpstr>
    </vt:vector>
  </TitlesOfParts>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Ohio University Faculty Senate Agenda May 2 2022 .docx</dc:title>
  <dc:creator>Andzulis, Mick</dc:creator>
  <cp:lastModifiedBy>Brock, Angela</cp:lastModifiedBy>
  <cp:revision>2</cp:revision>
  <dcterms:created xsi:type="dcterms:W3CDTF">2023-04-03T13:52:00Z</dcterms:created>
  <dcterms:modified xsi:type="dcterms:W3CDTF">2023-04-03T13:52:00Z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Word</vt:lpwstr>
  </property>
  <property fmtid="{D5CDD505-2E9C-101B-9397-08002B2CF9AE}" pid="4" name="LastSaved">
    <vt:filetime>2022-09-12T00:00:00Z</vt:filetime>
  </property>
  <property fmtid="{D5CDD505-2E9C-101B-9397-08002B2CF9AE}" pid="5" name="Producer">
    <vt:lpwstr>macOS Version 12.3 (Build 21E230) Quartz PDFContext</vt:lpwstr>
  </property>
</Properties>
</file>